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86F" w:rsidRDefault="00DE3C0D" w:rsidP="00DD7B18">
      <w:pPr>
        <w:spacing w:line="360" w:lineRule="auto"/>
        <w:ind w:left="1430"/>
        <w:jc w:val="center"/>
        <w:rPr>
          <w:b/>
          <w:bCs/>
          <w:sz w:val="44"/>
          <w:szCs w:val="44"/>
          <w:rtl/>
        </w:rPr>
      </w:pPr>
      <w:r>
        <w:rPr>
          <w:noProof/>
        </w:rPr>
        <w:drawing>
          <wp:anchor distT="0" distB="0" distL="114300" distR="114300" simplePos="0" relativeHeight="251675648" behindDoc="0" locked="0" layoutInCell="1" allowOverlap="1" wp14:anchorId="3D333526" wp14:editId="708ABB55">
            <wp:simplePos x="0" y="0"/>
            <wp:positionH relativeFrom="column">
              <wp:posOffset>1000174</wp:posOffset>
            </wp:positionH>
            <wp:positionV relativeFrom="paragraph">
              <wp:posOffset>-414448</wp:posOffset>
            </wp:positionV>
            <wp:extent cx="1717675" cy="2059305"/>
            <wp:effectExtent l="0" t="0" r="0" b="0"/>
            <wp:wrapNone/>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17675" cy="20593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76C55" w:rsidRDefault="00376C55" w:rsidP="00DD7B18">
      <w:pPr>
        <w:spacing w:line="360" w:lineRule="auto"/>
        <w:ind w:left="1430"/>
        <w:jc w:val="center"/>
        <w:rPr>
          <w:b/>
          <w:bCs/>
          <w:sz w:val="44"/>
          <w:szCs w:val="44"/>
          <w:rtl/>
        </w:rPr>
      </w:pPr>
    </w:p>
    <w:p w:rsidR="00DE3C0D" w:rsidRDefault="00DE3C0D" w:rsidP="00DD7B18">
      <w:pPr>
        <w:spacing w:line="360" w:lineRule="auto"/>
        <w:ind w:left="1430"/>
        <w:jc w:val="center"/>
        <w:rPr>
          <w:b/>
          <w:bCs/>
          <w:sz w:val="44"/>
          <w:szCs w:val="44"/>
          <w:rtl/>
        </w:rPr>
      </w:pPr>
    </w:p>
    <w:p w:rsidR="00DE3C0D" w:rsidRDefault="00DE3C0D" w:rsidP="00DD7B18">
      <w:pPr>
        <w:spacing w:line="360" w:lineRule="auto"/>
        <w:ind w:left="1430"/>
        <w:jc w:val="center"/>
        <w:rPr>
          <w:b/>
          <w:bCs/>
          <w:sz w:val="44"/>
          <w:szCs w:val="44"/>
          <w:rtl/>
        </w:rPr>
      </w:pPr>
    </w:p>
    <w:p w:rsidR="00000603" w:rsidRPr="00296CFA" w:rsidRDefault="00000603" w:rsidP="00DD7B18">
      <w:pPr>
        <w:spacing w:line="360" w:lineRule="auto"/>
        <w:ind w:left="1430"/>
        <w:jc w:val="center"/>
        <w:rPr>
          <w:b/>
          <w:bCs/>
          <w:sz w:val="44"/>
          <w:szCs w:val="44"/>
          <w:rtl/>
        </w:rPr>
      </w:pPr>
      <w:r w:rsidRPr="00296CFA">
        <w:rPr>
          <w:b/>
          <w:bCs/>
          <w:sz w:val="44"/>
          <w:szCs w:val="44"/>
          <w:rtl/>
        </w:rPr>
        <w:t>מדינת ישראל</w:t>
      </w:r>
      <w:r w:rsidRPr="00296CFA">
        <w:rPr>
          <w:rFonts w:hint="cs"/>
          <w:b/>
          <w:bCs/>
          <w:sz w:val="44"/>
          <w:szCs w:val="44"/>
          <w:rtl/>
        </w:rPr>
        <w:t xml:space="preserve"> - משרד האוצר</w:t>
      </w:r>
      <w:r w:rsidRPr="00296CFA">
        <w:rPr>
          <w:b/>
          <w:bCs/>
          <w:sz w:val="44"/>
          <w:szCs w:val="44"/>
          <w:rtl/>
        </w:rPr>
        <w:br/>
        <w:t>אגף החשב הכללי</w:t>
      </w:r>
      <w:r w:rsidRPr="00296CFA">
        <w:rPr>
          <w:rFonts w:hint="cs"/>
          <w:b/>
          <w:bCs/>
          <w:sz w:val="44"/>
          <w:szCs w:val="44"/>
          <w:rtl/>
        </w:rPr>
        <w:t xml:space="preserve"> - </w:t>
      </w:r>
      <w:proofErr w:type="spellStart"/>
      <w:r w:rsidRPr="00296CFA">
        <w:rPr>
          <w:rFonts w:hint="cs"/>
          <w:b/>
          <w:bCs/>
          <w:sz w:val="44"/>
          <w:szCs w:val="44"/>
          <w:rtl/>
        </w:rPr>
        <w:t>מינהל</w:t>
      </w:r>
      <w:proofErr w:type="spellEnd"/>
      <w:r w:rsidRPr="00296CFA">
        <w:rPr>
          <w:rFonts w:hint="cs"/>
          <w:b/>
          <w:bCs/>
          <w:sz w:val="44"/>
          <w:szCs w:val="44"/>
          <w:rtl/>
        </w:rPr>
        <w:t xml:space="preserve"> הרכש הממשלתי</w:t>
      </w:r>
    </w:p>
    <w:p w:rsidR="002D44EB" w:rsidRDefault="002D44EB" w:rsidP="00DD7B18">
      <w:pPr>
        <w:spacing w:line="360" w:lineRule="auto"/>
        <w:ind w:left="1430"/>
        <w:jc w:val="center"/>
        <w:rPr>
          <w:b/>
          <w:bCs/>
          <w:sz w:val="44"/>
          <w:szCs w:val="44"/>
          <w:rtl/>
        </w:rPr>
      </w:pPr>
    </w:p>
    <w:p w:rsidR="00000603" w:rsidRPr="00296CFA" w:rsidRDefault="00000603" w:rsidP="00DC6997">
      <w:pPr>
        <w:pStyle w:val="a3"/>
        <w:numPr>
          <w:ilvl w:val="12"/>
          <w:numId w:val="0"/>
        </w:numPr>
        <w:tabs>
          <w:tab w:val="clear" w:pos="4153"/>
          <w:tab w:val="left" w:pos="8306"/>
        </w:tabs>
        <w:spacing w:line="360" w:lineRule="auto"/>
        <w:ind w:left="1430" w:right="0"/>
        <w:jc w:val="center"/>
        <w:outlineLvl w:val="0"/>
        <w:rPr>
          <w:rFonts w:cs="David"/>
          <w:b/>
          <w:bCs/>
          <w:szCs w:val="52"/>
          <w:rtl/>
        </w:rPr>
      </w:pPr>
      <w:bookmarkStart w:id="0" w:name="_Toc356801604"/>
      <w:r w:rsidRPr="00296CFA">
        <w:rPr>
          <w:rFonts w:cs="David"/>
          <w:b/>
          <w:bCs/>
          <w:szCs w:val="52"/>
          <w:rtl/>
        </w:rPr>
        <w:t>מכרז מרכזי</w:t>
      </w:r>
      <w:r w:rsidRPr="00296CFA">
        <w:rPr>
          <w:rFonts w:cs="David" w:hint="cs"/>
          <w:b/>
          <w:bCs/>
          <w:szCs w:val="52"/>
          <w:rtl/>
        </w:rPr>
        <w:t xml:space="preserve"> מספר</w:t>
      </w:r>
      <w:r w:rsidRPr="00296CFA">
        <w:rPr>
          <w:rFonts w:cs="David"/>
          <w:b/>
          <w:bCs/>
          <w:szCs w:val="52"/>
          <w:rtl/>
        </w:rPr>
        <w:t xml:space="preserve"> </w:t>
      </w:r>
      <w:proofErr w:type="spellStart"/>
      <w:r w:rsidRPr="00296CFA">
        <w:rPr>
          <w:rFonts w:cs="David" w:hint="cs"/>
          <w:b/>
          <w:bCs/>
          <w:szCs w:val="52"/>
          <w:rtl/>
        </w:rPr>
        <w:t>מממ</w:t>
      </w:r>
      <w:proofErr w:type="spellEnd"/>
      <w:r w:rsidRPr="00296CFA">
        <w:rPr>
          <w:rFonts w:cs="David" w:hint="cs"/>
          <w:b/>
          <w:bCs/>
          <w:szCs w:val="52"/>
          <w:rtl/>
        </w:rPr>
        <w:t xml:space="preserve">  </w:t>
      </w:r>
      <w:r w:rsidR="00816437">
        <w:rPr>
          <w:rFonts w:cs="David" w:hint="cs"/>
          <w:b/>
          <w:bCs/>
          <w:szCs w:val="52"/>
          <w:rtl/>
        </w:rPr>
        <w:t>26-2014</w:t>
      </w:r>
    </w:p>
    <w:p w:rsidR="00460AEF" w:rsidRDefault="00000603" w:rsidP="00DD7B18">
      <w:pPr>
        <w:pStyle w:val="a3"/>
        <w:numPr>
          <w:ilvl w:val="12"/>
          <w:numId w:val="0"/>
        </w:numPr>
        <w:tabs>
          <w:tab w:val="clear" w:pos="4153"/>
          <w:tab w:val="left" w:pos="8306"/>
        </w:tabs>
        <w:spacing w:line="360" w:lineRule="auto"/>
        <w:ind w:left="1430" w:right="0"/>
        <w:jc w:val="center"/>
        <w:rPr>
          <w:rFonts w:cs="David"/>
          <w:b/>
          <w:bCs/>
          <w:szCs w:val="52"/>
          <w:rtl/>
        </w:rPr>
      </w:pPr>
      <w:r w:rsidRPr="00296CFA">
        <w:rPr>
          <w:rFonts w:cs="David" w:hint="cs"/>
          <w:b/>
          <w:bCs/>
          <w:szCs w:val="52"/>
          <w:rtl/>
        </w:rPr>
        <w:t>למתן שירותי ייעוץ להטמעת תרבות ותהליכי עבודה של תכנון, בקרה ומדידה</w:t>
      </w:r>
    </w:p>
    <w:p w:rsidR="00DE3C0D" w:rsidRPr="00296CFA" w:rsidRDefault="00DE3C0D" w:rsidP="00DE3C0D">
      <w:pPr>
        <w:pStyle w:val="a3"/>
        <w:numPr>
          <w:ilvl w:val="12"/>
          <w:numId w:val="0"/>
        </w:numPr>
        <w:tabs>
          <w:tab w:val="clear" w:pos="4153"/>
          <w:tab w:val="left" w:pos="8306"/>
        </w:tabs>
        <w:spacing w:line="360" w:lineRule="auto"/>
        <w:ind w:left="1430" w:right="0"/>
        <w:jc w:val="center"/>
        <w:rPr>
          <w:rFonts w:cs="David"/>
          <w:b/>
          <w:bCs/>
          <w:szCs w:val="52"/>
          <w:rtl/>
        </w:rPr>
      </w:pPr>
      <w:r>
        <w:rPr>
          <w:rFonts w:cs="David" w:hint="cs"/>
          <w:b/>
          <w:bCs/>
          <w:szCs w:val="52"/>
          <w:rtl/>
        </w:rPr>
        <w:t>נוסח משולב</w:t>
      </w:r>
    </w:p>
    <w:bookmarkEnd w:id="0"/>
    <w:p w:rsidR="00000603" w:rsidRPr="00296CFA" w:rsidRDefault="00000603" w:rsidP="00DD7B1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430"/>
        <w:jc w:val="center"/>
        <w:outlineLvl w:val="0"/>
        <w:rPr>
          <w:b/>
          <w:bCs/>
          <w:szCs w:val="36"/>
          <w:rtl/>
        </w:rPr>
      </w:pPr>
      <w:r w:rsidRPr="00296CFA">
        <w:rPr>
          <w:b/>
          <w:bCs/>
          <w:szCs w:val="36"/>
          <w:rtl/>
        </w:rPr>
        <w:t>מסמך זה הינו רכוש</w:t>
      </w:r>
      <w:r w:rsidRPr="00296CFA">
        <w:rPr>
          <w:rFonts w:hint="cs"/>
          <w:b/>
          <w:bCs/>
          <w:szCs w:val="36"/>
          <w:rtl/>
        </w:rPr>
        <w:t xml:space="preserve"> מדינת ישראל</w:t>
      </w:r>
      <w:r w:rsidRPr="00296CFA">
        <w:rPr>
          <w:b/>
          <w:bCs/>
          <w:szCs w:val="36"/>
          <w:rtl/>
        </w:rPr>
        <w:t xml:space="preserve"> </w:t>
      </w:r>
    </w:p>
    <w:p w:rsidR="00000603" w:rsidRPr="00296CFA" w:rsidRDefault="00000603" w:rsidP="00DD7B1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430"/>
        <w:jc w:val="center"/>
        <w:rPr>
          <w:b/>
          <w:bCs/>
          <w:szCs w:val="36"/>
          <w:rtl/>
        </w:rPr>
      </w:pPr>
      <w:r w:rsidRPr="00296CFA">
        <w:rPr>
          <w:b/>
          <w:bCs/>
          <w:szCs w:val="36"/>
          <w:rtl/>
        </w:rPr>
        <w:t>כל הזכויות שמורות למדינת ישראל (</w:t>
      </w:r>
      <w:r w:rsidRPr="00296CFA">
        <w:rPr>
          <w:b/>
          <w:bCs/>
          <w:szCs w:val="36"/>
        </w:rPr>
        <w:t>C</w:t>
      </w:r>
      <w:r w:rsidRPr="00296CFA">
        <w:rPr>
          <w:b/>
          <w:bCs/>
          <w:szCs w:val="36"/>
          <w:rtl/>
        </w:rPr>
        <w:t>)</w:t>
      </w:r>
    </w:p>
    <w:p w:rsidR="002D44EB" w:rsidRDefault="002D44EB" w:rsidP="00DD7B18">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430"/>
        <w:jc w:val="center"/>
        <w:rPr>
          <w:b/>
          <w:bCs/>
          <w:szCs w:val="36"/>
          <w:rtl/>
        </w:rPr>
      </w:pPr>
    </w:p>
    <w:p w:rsidR="00000603" w:rsidRPr="00296CFA" w:rsidRDefault="00000603" w:rsidP="00DD7B18">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430"/>
        <w:jc w:val="center"/>
        <w:rPr>
          <w:b/>
          <w:bCs/>
          <w:sz w:val="34"/>
          <w:szCs w:val="34"/>
          <w:rtl/>
        </w:rPr>
      </w:pPr>
      <w:r w:rsidRPr="00296CFA">
        <w:rPr>
          <w:b/>
          <w:bCs/>
          <w:sz w:val="34"/>
          <w:szCs w:val="34"/>
          <w:rtl/>
        </w:rPr>
        <w:t>המידע הכלול בו לא יפורסם, לא ישוכפל, ולא יעשה בו שימוש מלא, או חלקי, לכל מטרה שהיא מלבד מענה על מכרז מרכזי זה.</w:t>
      </w:r>
    </w:p>
    <w:p w:rsidR="00000603" w:rsidRPr="00296CFA" w:rsidRDefault="00000603" w:rsidP="00DD7B18">
      <w:pPr>
        <w:spacing w:line="360" w:lineRule="auto"/>
        <w:ind w:left="1430"/>
        <w:rPr>
          <w:b/>
          <w:bCs/>
          <w:sz w:val="36"/>
          <w:szCs w:val="36"/>
          <w:rtl/>
        </w:rPr>
        <w:sectPr w:rsidR="00000603" w:rsidRPr="00296CFA" w:rsidSect="00DC6997">
          <w:headerReference w:type="even" r:id="rId10"/>
          <w:headerReference w:type="default" r:id="rId11"/>
          <w:headerReference w:type="first" r:id="rId12"/>
          <w:pgSz w:w="11907" w:h="16839" w:code="9"/>
          <w:pgMar w:top="1440" w:right="1701" w:bottom="1440" w:left="2268" w:header="720" w:footer="720" w:gutter="0"/>
          <w:cols w:space="720"/>
          <w:titlePg/>
          <w:bidi/>
          <w:rtlGutter/>
          <w:docGrid w:linePitch="360"/>
        </w:sectPr>
      </w:pPr>
    </w:p>
    <w:p w:rsidR="002D44EB" w:rsidRDefault="002D44EB" w:rsidP="00DD7B18">
      <w:pPr>
        <w:pStyle w:val="a5"/>
        <w:spacing w:line="360" w:lineRule="auto"/>
        <w:ind w:left="1430"/>
        <w:rPr>
          <w:szCs w:val="28"/>
          <w:rtl/>
        </w:rPr>
      </w:pPr>
    </w:p>
    <w:p w:rsidR="002D44EB" w:rsidRDefault="00000603" w:rsidP="00DD7B18">
      <w:pPr>
        <w:pStyle w:val="a5"/>
        <w:spacing w:line="360" w:lineRule="auto"/>
        <w:ind w:left="1430"/>
        <w:outlineLvl w:val="0"/>
        <w:rPr>
          <w:sz w:val="36"/>
          <w:szCs w:val="36"/>
          <w:rtl/>
        </w:rPr>
      </w:pPr>
      <w:r w:rsidRPr="00296CFA">
        <w:rPr>
          <w:sz w:val="36"/>
          <w:szCs w:val="36"/>
          <w:rtl/>
        </w:rPr>
        <w:t>תוכן העניינים</w:t>
      </w:r>
      <w:r w:rsidRPr="00296CFA">
        <w:rPr>
          <w:rFonts w:hint="cs"/>
          <w:sz w:val="36"/>
          <w:szCs w:val="36"/>
          <w:rtl/>
        </w:rPr>
        <w:t xml:space="preserve"> </w:t>
      </w:r>
    </w:p>
    <w:p w:rsidR="002D44EB" w:rsidRDefault="002D44EB" w:rsidP="00DD7B18">
      <w:pPr>
        <w:spacing w:line="360" w:lineRule="auto"/>
        <w:ind w:left="1430" w:right="284"/>
        <w:rPr>
          <w:b/>
          <w:bCs/>
          <w:szCs w:val="20"/>
          <w:rtl/>
        </w:rPr>
      </w:pPr>
    </w:p>
    <w:p w:rsidR="002D44EB" w:rsidRDefault="002D44EB" w:rsidP="00DD7B18">
      <w:pPr>
        <w:spacing w:line="360" w:lineRule="auto"/>
        <w:ind w:left="1430" w:right="284"/>
        <w:rPr>
          <w:b/>
          <w:bCs/>
          <w:szCs w:val="20"/>
          <w:rtl/>
        </w:rPr>
      </w:pPr>
    </w:p>
    <w:tbl>
      <w:tblPr>
        <w:bidiVisual/>
        <w:tblW w:w="8824" w:type="dxa"/>
        <w:tblInd w:w="-50" w:type="dxa"/>
        <w:tblLook w:val="01E0" w:firstRow="1" w:lastRow="1" w:firstColumn="1" w:lastColumn="1" w:noHBand="0" w:noVBand="0"/>
      </w:tblPr>
      <w:tblGrid>
        <w:gridCol w:w="6965"/>
        <w:gridCol w:w="1859"/>
      </w:tblGrid>
      <w:tr w:rsidR="00000603" w:rsidRPr="00296CFA" w:rsidTr="00247A11">
        <w:tc>
          <w:tcPr>
            <w:tcW w:w="8104" w:type="dxa"/>
          </w:tcPr>
          <w:p w:rsidR="002D44EB" w:rsidRDefault="00000603" w:rsidP="00DD7B18">
            <w:pPr>
              <w:spacing w:line="360" w:lineRule="auto"/>
              <w:ind w:left="1430"/>
              <w:rPr>
                <w:b/>
                <w:bCs/>
                <w:rtl/>
              </w:rPr>
            </w:pPr>
            <w:r w:rsidRPr="00296CFA">
              <w:rPr>
                <w:rFonts w:hint="cs"/>
                <w:b/>
                <w:bCs/>
                <w:rtl/>
              </w:rPr>
              <w:t>טבלת ריכוז תאריכים</w:t>
            </w:r>
          </w:p>
        </w:tc>
        <w:tc>
          <w:tcPr>
            <w:tcW w:w="720" w:type="dxa"/>
          </w:tcPr>
          <w:p w:rsidR="002D44EB" w:rsidRDefault="002D44EB" w:rsidP="00DD7B18">
            <w:pPr>
              <w:spacing w:line="360" w:lineRule="auto"/>
              <w:ind w:left="1430"/>
              <w:jc w:val="center"/>
              <w:rPr>
                <w:b/>
                <w:bCs/>
                <w:rtl/>
              </w:rPr>
            </w:pPr>
          </w:p>
        </w:tc>
      </w:tr>
      <w:tr w:rsidR="00000603" w:rsidRPr="00296CFA" w:rsidTr="00247A11">
        <w:tc>
          <w:tcPr>
            <w:tcW w:w="8104" w:type="dxa"/>
          </w:tcPr>
          <w:p w:rsidR="002D44EB" w:rsidRDefault="00000603" w:rsidP="00DD7B18">
            <w:pPr>
              <w:spacing w:line="360" w:lineRule="auto"/>
              <w:ind w:left="1430"/>
              <w:rPr>
                <w:b/>
                <w:bCs/>
                <w:rtl/>
              </w:rPr>
            </w:pPr>
            <w:r w:rsidRPr="00296CFA">
              <w:rPr>
                <w:rFonts w:hint="cs"/>
                <w:b/>
                <w:bCs/>
                <w:rtl/>
              </w:rPr>
              <w:t xml:space="preserve">פרק 0 </w:t>
            </w:r>
            <w:r w:rsidR="000020E0" w:rsidRPr="00296CFA">
              <w:rPr>
                <w:b/>
                <w:bCs/>
                <w:rtl/>
              </w:rPr>
              <w:t>–</w:t>
            </w:r>
            <w:r w:rsidR="000020E0" w:rsidRPr="00296CFA">
              <w:rPr>
                <w:rFonts w:hint="cs"/>
                <w:b/>
                <w:bCs/>
                <w:rtl/>
              </w:rPr>
              <w:t xml:space="preserve"> </w:t>
            </w:r>
            <w:r w:rsidRPr="00296CFA">
              <w:rPr>
                <w:rFonts w:hint="cs"/>
                <w:b/>
                <w:bCs/>
                <w:rtl/>
              </w:rPr>
              <w:t>מנהלה</w:t>
            </w:r>
          </w:p>
        </w:tc>
        <w:tc>
          <w:tcPr>
            <w:tcW w:w="720" w:type="dxa"/>
          </w:tcPr>
          <w:p w:rsidR="002D44EB" w:rsidRDefault="00000603" w:rsidP="00DD7B18">
            <w:pPr>
              <w:spacing w:line="360" w:lineRule="auto"/>
              <w:ind w:left="1430"/>
              <w:jc w:val="center"/>
              <w:rPr>
                <w:b/>
                <w:bCs/>
                <w:smallCaps/>
                <w:color w:val="000000"/>
                <w:rtl/>
              </w:rPr>
            </w:pPr>
            <w:r w:rsidRPr="00296CFA">
              <w:rPr>
                <w:rFonts w:hint="cs"/>
                <w:b/>
                <w:bCs/>
                <w:rtl/>
              </w:rPr>
              <w:t>4</w:t>
            </w:r>
          </w:p>
        </w:tc>
      </w:tr>
      <w:tr w:rsidR="00000603" w:rsidRPr="00296CFA" w:rsidTr="00247A11">
        <w:tc>
          <w:tcPr>
            <w:tcW w:w="8104" w:type="dxa"/>
          </w:tcPr>
          <w:p w:rsidR="002D44EB" w:rsidRDefault="00000603" w:rsidP="00DD7B18">
            <w:pPr>
              <w:spacing w:line="360" w:lineRule="auto"/>
              <w:ind w:left="1430"/>
              <w:rPr>
                <w:b/>
                <w:bCs/>
                <w:rtl/>
              </w:rPr>
            </w:pPr>
            <w:r w:rsidRPr="00296CFA">
              <w:rPr>
                <w:rFonts w:hint="cs"/>
                <w:b/>
                <w:bCs/>
                <w:rtl/>
              </w:rPr>
              <w:t xml:space="preserve">פרק 1 </w:t>
            </w:r>
            <w:r w:rsidRPr="00296CFA">
              <w:rPr>
                <w:b/>
                <w:bCs/>
                <w:rtl/>
              </w:rPr>
              <w:t>–</w:t>
            </w:r>
            <w:r w:rsidRPr="00296CFA">
              <w:rPr>
                <w:rFonts w:hint="cs"/>
                <w:b/>
                <w:bCs/>
                <w:rtl/>
              </w:rPr>
              <w:t xml:space="preserve"> ביצוע השירותים המבוקשים</w:t>
            </w:r>
          </w:p>
        </w:tc>
        <w:tc>
          <w:tcPr>
            <w:tcW w:w="720" w:type="dxa"/>
          </w:tcPr>
          <w:p w:rsidR="002D44EB" w:rsidRDefault="00000603" w:rsidP="00DD7B18">
            <w:pPr>
              <w:spacing w:line="360" w:lineRule="auto"/>
              <w:ind w:left="1430"/>
              <w:jc w:val="center"/>
              <w:rPr>
                <w:b/>
                <w:bCs/>
                <w:smallCaps/>
                <w:color w:val="000000"/>
                <w:rtl/>
              </w:rPr>
            </w:pPr>
            <w:r w:rsidRPr="00296CFA">
              <w:rPr>
                <w:rFonts w:hint="cs"/>
                <w:b/>
                <w:bCs/>
                <w:rtl/>
              </w:rPr>
              <w:t>30</w:t>
            </w:r>
          </w:p>
        </w:tc>
      </w:tr>
      <w:tr w:rsidR="00000603" w:rsidRPr="00296CFA" w:rsidTr="00247A11">
        <w:tc>
          <w:tcPr>
            <w:tcW w:w="8104" w:type="dxa"/>
          </w:tcPr>
          <w:p w:rsidR="002D44EB" w:rsidRDefault="0074779D" w:rsidP="00DD7B18">
            <w:pPr>
              <w:keepLines/>
              <w:widowControl w:val="0"/>
              <w:autoSpaceDE w:val="0"/>
              <w:autoSpaceDN w:val="0"/>
              <w:adjustRightInd w:val="0"/>
              <w:spacing w:line="360" w:lineRule="auto"/>
              <w:ind w:left="1430"/>
              <w:jc w:val="both"/>
              <w:rPr>
                <w:b/>
                <w:bCs/>
                <w:smallCaps/>
                <w:color w:val="000000"/>
                <w:rtl/>
              </w:rPr>
            </w:pPr>
            <w:r w:rsidRPr="00296CFA">
              <w:rPr>
                <w:rFonts w:hint="eastAsia"/>
                <w:b/>
                <w:bCs/>
                <w:rtl/>
              </w:rPr>
              <w:t>פרק</w:t>
            </w:r>
            <w:r w:rsidRPr="00296CFA">
              <w:rPr>
                <w:b/>
                <w:bCs/>
                <w:rtl/>
              </w:rPr>
              <w:t xml:space="preserve"> 2 – </w:t>
            </w:r>
            <w:r w:rsidRPr="00296CFA">
              <w:rPr>
                <w:rFonts w:hint="eastAsia"/>
                <w:b/>
                <w:bCs/>
                <w:rtl/>
              </w:rPr>
              <w:t>בחירת</w:t>
            </w:r>
            <w:r w:rsidRPr="00296CFA">
              <w:rPr>
                <w:b/>
                <w:bCs/>
                <w:rtl/>
              </w:rPr>
              <w:t xml:space="preserve"> </w:t>
            </w:r>
            <w:r w:rsidRPr="00296CFA">
              <w:rPr>
                <w:rFonts w:hint="eastAsia"/>
                <w:b/>
                <w:bCs/>
                <w:rtl/>
              </w:rPr>
              <w:t>זוכה</w:t>
            </w:r>
            <w:r w:rsidRPr="00296CFA">
              <w:rPr>
                <w:b/>
                <w:bCs/>
                <w:rtl/>
              </w:rPr>
              <w:t xml:space="preserve"> </w:t>
            </w:r>
            <w:r w:rsidRPr="00296CFA">
              <w:rPr>
                <w:rFonts w:hint="eastAsia"/>
                <w:b/>
                <w:bCs/>
                <w:rtl/>
              </w:rPr>
              <w:t>בפועל</w:t>
            </w:r>
            <w:r w:rsidRPr="00296CFA">
              <w:rPr>
                <w:b/>
                <w:bCs/>
                <w:rtl/>
              </w:rPr>
              <w:t xml:space="preserve"> </w:t>
            </w:r>
            <w:r w:rsidRPr="00296CFA">
              <w:rPr>
                <w:rFonts w:hint="eastAsia"/>
                <w:b/>
                <w:bCs/>
                <w:rtl/>
              </w:rPr>
              <w:t>ע</w:t>
            </w:r>
            <w:r w:rsidRPr="00296CFA">
              <w:rPr>
                <w:b/>
                <w:bCs/>
                <w:rtl/>
              </w:rPr>
              <w:t>"</w:t>
            </w:r>
            <w:r w:rsidRPr="00296CFA">
              <w:rPr>
                <w:rFonts w:hint="eastAsia"/>
                <w:b/>
                <w:bCs/>
                <w:rtl/>
              </w:rPr>
              <w:t>י</w:t>
            </w:r>
            <w:r w:rsidRPr="00296CFA">
              <w:rPr>
                <w:b/>
                <w:bCs/>
                <w:rtl/>
              </w:rPr>
              <w:t xml:space="preserve"> </w:t>
            </w:r>
            <w:r w:rsidRPr="00296CFA">
              <w:rPr>
                <w:rFonts w:hint="eastAsia"/>
                <w:b/>
                <w:bCs/>
                <w:rtl/>
              </w:rPr>
              <w:t>המשרד</w:t>
            </w:r>
          </w:p>
        </w:tc>
        <w:tc>
          <w:tcPr>
            <w:tcW w:w="720" w:type="dxa"/>
          </w:tcPr>
          <w:p w:rsidR="002D44EB" w:rsidRDefault="00000603" w:rsidP="00DD7B18">
            <w:pPr>
              <w:spacing w:line="360" w:lineRule="auto"/>
              <w:ind w:left="1430"/>
              <w:jc w:val="center"/>
              <w:rPr>
                <w:b/>
                <w:bCs/>
                <w:smallCaps/>
                <w:color w:val="000000"/>
                <w:rtl/>
              </w:rPr>
            </w:pPr>
            <w:r w:rsidRPr="00296CFA">
              <w:rPr>
                <w:rFonts w:hint="cs"/>
                <w:b/>
                <w:bCs/>
                <w:rtl/>
              </w:rPr>
              <w:t>34</w:t>
            </w:r>
          </w:p>
        </w:tc>
      </w:tr>
      <w:tr w:rsidR="00000603" w:rsidRPr="00296CFA" w:rsidTr="00247A11">
        <w:tc>
          <w:tcPr>
            <w:tcW w:w="8104" w:type="dxa"/>
          </w:tcPr>
          <w:p w:rsidR="002D44EB" w:rsidRDefault="0074779D" w:rsidP="00DD7B18">
            <w:pPr>
              <w:keepLines/>
              <w:widowControl w:val="0"/>
              <w:autoSpaceDE w:val="0"/>
              <w:autoSpaceDN w:val="0"/>
              <w:adjustRightInd w:val="0"/>
              <w:spacing w:line="360" w:lineRule="auto"/>
              <w:ind w:left="1430"/>
              <w:jc w:val="both"/>
              <w:rPr>
                <w:b/>
                <w:bCs/>
                <w:smallCaps/>
                <w:color w:val="000000"/>
                <w:rtl/>
              </w:rPr>
            </w:pPr>
            <w:r w:rsidRPr="00296CFA">
              <w:rPr>
                <w:rFonts w:hint="eastAsia"/>
                <w:b/>
                <w:bCs/>
                <w:rtl/>
              </w:rPr>
              <w:t>נספחים</w:t>
            </w:r>
            <w:r w:rsidRPr="00296CFA">
              <w:rPr>
                <w:b/>
                <w:bCs/>
                <w:rtl/>
              </w:rPr>
              <w:t xml:space="preserve"> – </w:t>
            </w:r>
            <w:r w:rsidRPr="00296CFA">
              <w:rPr>
                <w:rFonts w:hint="eastAsia"/>
                <w:b/>
                <w:bCs/>
                <w:rtl/>
              </w:rPr>
              <w:t>רשימה</w:t>
            </w:r>
          </w:p>
        </w:tc>
        <w:tc>
          <w:tcPr>
            <w:tcW w:w="720" w:type="dxa"/>
          </w:tcPr>
          <w:p w:rsidR="002D44EB" w:rsidRDefault="003A5734" w:rsidP="00DD7B18">
            <w:pPr>
              <w:spacing w:line="360" w:lineRule="auto"/>
              <w:ind w:left="1430"/>
              <w:jc w:val="center"/>
              <w:rPr>
                <w:b/>
                <w:bCs/>
                <w:smallCaps/>
                <w:color w:val="000000"/>
                <w:rtl/>
              </w:rPr>
            </w:pPr>
            <w:r w:rsidRPr="00296CFA">
              <w:rPr>
                <w:rFonts w:hint="cs"/>
                <w:b/>
                <w:bCs/>
                <w:rtl/>
              </w:rPr>
              <w:t>55</w:t>
            </w:r>
          </w:p>
        </w:tc>
      </w:tr>
      <w:tr w:rsidR="00000603" w:rsidRPr="00296CFA" w:rsidTr="00247A11">
        <w:tc>
          <w:tcPr>
            <w:tcW w:w="8104" w:type="dxa"/>
            <w:vAlign w:val="center"/>
          </w:tcPr>
          <w:p w:rsidR="0017195F" w:rsidRPr="00571F56" w:rsidRDefault="0017195F" w:rsidP="00DD7B18">
            <w:pPr>
              <w:spacing w:line="360" w:lineRule="auto"/>
              <w:ind w:left="1430"/>
              <w:rPr>
                <w:rtl/>
              </w:rPr>
            </w:pPr>
          </w:p>
          <w:p w:rsidR="0017195F" w:rsidRPr="00615524" w:rsidRDefault="00EF24B9" w:rsidP="00DD7B18">
            <w:pPr>
              <w:spacing w:line="360" w:lineRule="auto"/>
              <w:ind w:left="1430"/>
              <w:rPr>
                <w:rtl/>
              </w:rPr>
            </w:pPr>
            <w:hyperlink w:anchor="רשימת_השירותים_הנדרשים" w:history="1">
              <w:r w:rsidR="00A13A34" w:rsidRPr="00247A11">
                <w:rPr>
                  <w:rStyle w:val="Hyperlink"/>
                  <w:rFonts w:hint="eastAsia"/>
                  <w:rtl/>
                </w:rPr>
                <w:t>נספח</w:t>
              </w:r>
              <w:r w:rsidR="00A13A34" w:rsidRPr="00247A11">
                <w:rPr>
                  <w:rStyle w:val="Hyperlink"/>
                  <w:rtl/>
                </w:rPr>
                <w:t xml:space="preserve"> 1</w:t>
              </w:r>
            </w:hyperlink>
            <w:r w:rsidR="00A13A34" w:rsidRPr="00247A11">
              <w:rPr>
                <w:rtl/>
              </w:rPr>
              <w:t xml:space="preserve"> </w:t>
            </w:r>
            <w:r w:rsidR="0040184A">
              <w:rPr>
                <w:rtl/>
              </w:rPr>
              <w:t>–</w:t>
            </w:r>
            <w:r w:rsidR="0017195F" w:rsidRPr="00571F56">
              <w:rPr>
                <w:rFonts w:hint="cs"/>
                <w:rtl/>
              </w:rPr>
              <w:t xml:space="preserve"> </w:t>
            </w:r>
            <w:r w:rsidR="00A13A34" w:rsidRPr="00247A11">
              <w:rPr>
                <w:rFonts w:hint="eastAsia"/>
                <w:sz w:val="24"/>
                <w:rtl/>
              </w:rPr>
              <w:t>רשימת</w:t>
            </w:r>
            <w:r w:rsidR="00A13A34" w:rsidRPr="00247A11">
              <w:rPr>
                <w:sz w:val="24"/>
                <w:rtl/>
              </w:rPr>
              <w:t xml:space="preserve"> </w:t>
            </w:r>
            <w:r w:rsidR="00A13A34" w:rsidRPr="00247A11">
              <w:rPr>
                <w:rFonts w:hint="eastAsia"/>
                <w:sz w:val="24"/>
                <w:rtl/>
              </w:rPr>
              <w:t>השירותים</w:t>
            </w:r>
            <w:r w:rsidR="00A13A34" w:rsidRPr="00247A11">
              <w:rPr>
                <w:sz w:val="24"/>
                <w:rtl/>
              </w:rPr>
              <w:t xml:space="preserve"> </w:t>
            </w:r>
            <w:r w:rsidR="00A13A34" w:rsidRPr="00247A11">
              <w:rPr>
                <w:rFonts w:hint="eastAsia"/>
                <w:sz w:val="24"/>
                <w:rtl/>
              </w:rPr>
              <w:t>הנדרשים</w:t>
            </w:r>
            <w:r w:rsidR="00A13A34" w:rsidRPr="00247A11">
              <w:rPr>
                <w:sz w:val="24"/>
                <w:rtl/>
              </w:rPr>
              <w:t xml:space="preserve"> </w:t>
            </w:r>
            <w:r w:rsidR="00A13A34" w:rsidRPr="00247A11">
              <w:rPr>
                <w:rFonts w:hint="eastAsia"/>
                <w:sz w:val="24"/>
                <w:rtl/>
              </w:rPr>
              <w:t>במכרז</w:t>
            </w:r>
            <w:r w:rsidR="00A13A34" w:rsidRPr="00247A11">
              <w:rPr>
                <w:sz w:val="24"/>
                <w:rtl/>
              </w:rPr>
              <w:t xml:space="preserve"> </w:t>
            </w:r>
            <w:r w:rsidR="00A13A34" w:rsidRPr="00247A11">
              <w:rPr>
                <w:rFonts w:hint="eastAsia"/>
                <w:sz w:val="24"/>
                <w:rtl/>
              </w:rPr>
              <w:t>לרבות</w:t>
            </w:r>
            <w:r w:rsidR="00A13A34" w:rsidRPr="00247A11">
              <w:rPr>
                <w:sz w:val="24"/>
                <w:rtl/>
              </w:rPr>
              <w:t xml:space="preserve"> </w:t>
            </w:r>
            <w:r w:rsidR="00A13A34" w:rsidRPr="00247A11">
              <w:rPr>
                <w:rFonts w:hint="eastAsia"/>
                <w:sz w:val="24"/>
                <w:rtl/>
              </w:rPr>
              <w:t>תפוקות</w:t>
            </w:r>
            <w:r w:rsidR="00A13A34" w:rsidRPr="00247A11">
              <w:rPr>
                <w:sz w:val="24"/>
                <w:rtl/>
              </w:rPr>
              <w:t xml:space="preserve"> </w:t>
            </w:r>
            <w:r w:rsidR="00A13A34" w:rsidRPr="00247A11">
              <w:rPr>
                <w:rFonts w:hint="eastAsia"/>
                <w:sz w:val="24"/>
                <w:rtl/>
              </w:rPr>
              <w:t>מסכמות</w:t>
            </w:r>
          </w:p>
          <w:p w:rsidR="002D44EB" w:rsidRPr="00247A11" w:rsidRDefault="00EF24B9" w:rsidP="00FE3532">
            <w:pPr>
              <w:keepLines/>
              <w:widowControl w:val="0"/>
              <w:autoSpaceDE w:val="0"/>
              <w:autoSpaceDN w:val="0"/>
              <w:adjustRightInd w:val="0"/>
              <w:spacing w:line="360" w:lineRule="auto"/>
              <w:ind w:left="1430"/>
              <w:rPr>
                <w:sz w:val="24"/>
                <w:szCs w:val="22"/>
                <w:rtl/>
              </w:rPr>
            </w:pPr>
            <w:hyperlink r:id="rId13" w:history="1">
              <w:r w:rsidR="00A13A34" w:rsidRPr="00247A11">
                <w:rPr>
                  <w:rStyle w:val="Hyperlink"/>
                  <w:rFonts w:hint="eastAsia"/>
                  <w:rtl/>
                </w:rPr>
                <w:t>נספח</w:t>
              </w:r>
              <w:r w:rsidR="00A13A34" w:rsidRPr="00247A11">
                <w:rPr>
                  <w:rStyle w:val="Hyperlink"/>
                  <w:rtl/>
                </w:rPr>
                <w:t xml:space="preserve"> 0.1.1 </w:t>
              </w:r>
              <w:r w:rsidR="00A13A34" w:rsidRPr="00247A11">
                <w:rPr>
                  <w:rStyle w:val="Hyperlink"/>
                  <w:rFonts w:hint="eastAsia"/>
                  <w:rtl/>
                </w:rPr>
                <w:t>א</w:t>
              </w:r>
            </w:hyperlink>
            <w:r w:rsidR="00A13A34" w:rsidRPr="00247A11">
              <w:rPr>
                <w:sz w:val="24"/>
                <w:rtl/>
              </w:rPr>
              <w:t xml:space="preserve">' </w:t>
            </w:r>
            <w:r w:rsidR="00A13A34" w:rsidRPr="00247A11">
              <w:rPr>
                <w:rtl/>
              </w:rPr>
              <w:t xml:space="preserve">– </w:t>
            </w:r>
            <w:r w:rsidR="00A13A34" w:rsidRPr="00247A11">
              <w:rPr>
                <w:sz w:val="24"/>
                <w:rtl/>
              </w:rPr>
              <w:t xml:space="preserve"> </w:t>
            </w:r>
            <w:r w:rsidR="00A13A34" w:rsidRPr="00247A11">
              <w:rPr>
                <w:rFonts w:hint="eastAsia"/>
                <w:sz w:val="24"/>
                <w:rtl/>
              </w:rPr>
              <w:t>מדריך</w:t>
            </w:r>
            <w:r w:rsidR="00A13A34" w:rsidRPr="00247A11">
              <w:rPr>
                <w:sz w:val="24"/>
                <w:rtl/>
              </w:rPr>
              <w:t xml:space="preserve"> </w:t>
            </w:r>
            <w:r w:rsidR="00A13A34" w:rsidRPr="00247A11">
              <w:rPr>
                <w:rFonts w:hint="eastAsia"/>
                <w:sz w:val="24"/>
                <w:rtl/>
              </w:rPr>
              <w:t>התכנון</w:t>
            </w:r>
            <w:r w:rsidR="00A13A34" w:rsidRPr="00247A11">
              <w:rPr>
                <w:sz w:val="24"/>
                <w:rtl/>
              </w:rPr>
              <w:t xml:space="preserve"> </w:t>
            </w:r>
            <w:r w:rsidR="00A13A34" w:rsidRPr="00247A11">
              <w:rPr>
                <w:rFonts w:hint="eastAsia"/>
                <w:sz w:val="24"/>
                <w:rtl/>
              </w:rPr>
              <w:t>הממשלתי</w:t>
            </w:r>
            <w:r w:rsidR="00A13A34" w:rsidRPr="00247A11">
              <w:rPr>
                <w:sz w:val="24"/>
                <w:rtl/>
              </w:rPr>
              <w:t xml:space="preserve"> (</w:t>
            </w:r>
            <w:r w:rsidR="00A13A34" w:rsidRPr="00247A11">
              <w:rPr>
                <w:rFonts w:hint="eastAsia"/>
                <w:sz w:val="24"/>
                <w:rtl/>
              </w:rPr>
              <w:t>גרסה</w:t>
            </w:r>
            <w:r w:rsidR="00A13A34" w:rsidRPr="00247A11">
              <w:rPr>
                <w:sz w:val="24"/>
                <w:rtl/>
              </w:rPr>
              <w:t xml:space="preserve"> 4.</w:t>
            </w:r>
            <w:r w:rsidR="00FE3532">
              <w:rPr>
                <w:rFonts w:hint="cs"/>
                <w:sz w:val="24"/>
                <w:rtl/>
              </w:rPr>
              <w:t xml:space="preserve">1 </w:t>
            </w:r>
            <w:r w:rsidR="00A13A34" w:rsidRPr="00247A11">
              <w:rPr>
                <w:sz w:val="24"/>
                <w:rtl/>
              </w:rPr>
              <w:t xml:space="preserve">) </w:t>
            </w:r>
            <w:r w:rsidR="000308A9">
              <w:rPr>
                <w:sz w:val="24"/>
                <w:rtl/>
              </w:rPr>
              <w:t>–</w:t>
            </w:r>
            <w:r w:rsidR="00A13A34" w:rsidRPr="00247A11">
              <w:rPr>
                <w:sz w:val="24"/>
                <w:rtl/>
              </w:rPr>
              <w:t xml:space="preserve"> </w:t>
            </w:r>
            <w:r w:rsidR="000308A9">
              <w:rPr>
                <w:rFonts w:hint="cs"/>
                <w:sz w:val="24"/>
                <w:rtl/>
              </w:rPr>
              <w:t xml:space="preserve">זמין באתר </w:t>
            </w:r>
            <w:r w:rsidR="000308A9" w:rsidRPr="008E1DDE">
              <w:rPr>
                <w:rFonts w:ascii="Arial" w:hAnsi="Arial" w:cs="FrankRuehl"/>
                <w:color w:val="000000"/>
                <w:sz w:val="24"/>
              </w:rPr>
              <w:t>www.plans.gov.il</w:t>
            </w:r>
          </w:p>
        </w:tc>
        <w:tc>
          <w:tcPr>
            <w:tcW w:w="720" w:type="dxa"/>
          </w:tcPr>
          <w:p w:rsidR="00000603" w:rsidRPr="00296CFA" w:rsidRDefault="00000603" w:rsidP="00DD7B18">
            <w:pPr>
              <w:spacing w:line="360" w:lineRule="auto"/>
              <w:ind w:left="1430"/>
              <w:rPr>
                <w:bCs/>
                <w:sz w:val="24"/>
                <w:rtl/>
              </w:rPr>
            </w:pPr>
          </w:p>
        </w:tc>
      </w:tr>
      <w:tr w:rsidR="00EC1529" w:rsidRPr="00296CFA" w:rsidTr="00247A11">
        <w:tc>
          <w:tcPr>
            <w:tcW w:w="8104" w:type="dxa"/>
            <w:vAlign w:val="center"/>
          </w:tcPr>
          <w:p w:rsidR="002D44EB" w:rsidRPr="00247A11" w:rsidRDefault="00EF24B9" w:rsidP="00DD7B18">
            <w:pPr>
              <w:keepLines/>
              <w:widowControl w:val="0"/>
              <w:autoSpaceDE w:val="0"/>
              <w:autoSpaceDN w:val="0"/>
              <w:adjustRightInd w:val="0"/>
              <w:spacing w:after="120" w:line="360" w:lineRule="auto"/>
              <w:ind w:left="1430"/>
              <w:rPr>
                <w:szCs w:val="22"/>
                <w:rtl/>
              </w:rPr>
            </w:pPr>
            <w:hyperlink w:anchor="נספח_ב" w:history="1">
              <w:r w:rsidR="00A13A34" w:rsidRPr="00247A11">
                <w:rPr>
                  <w:rStyle w:val="Hyperlink"/>
                  <w:rFonts w:hint="eastAsia"/>
                  <w:rtl/>
                </w:rPr>
                <w:t>נספח</w:t>
              </w:r>
              <w:r w:rsidR="00A13A34" w:rsidRPr="00247A11">
                <w:rPr>
                  <w:rStyle w:val="Hyperlink"/>
                  <w:rtl/>
                </w:rPr>
                <w:t xml:space="preserve"> 0.1.2 </w:t>
              </w:r>
              <w:r w:rsidR="00A13A34" w:rsidRPr="00247A11">
                <w:rPr>
                  <w:rStyle w:val="Hyperlink"/>
                  <w:rFonts w:hint="eastAsia"/>
                  <w:rtl/>
                </w:rPr>
                <w:t>ב</w:t>
              </w:r>
            </w:hyperlink>
            <w:r w:rsidR="00A13A34" w:rsidRPr="00247A11">
              <w:rPr>
                <w:rtl/>
              </w:rPr>
              <w:t xml:space="preserve">'– </w:t>
            </w:r>
            <w:r w:rsidR="00A13A34" w:rsidRPr="00247A11">
              <w:rPr>
                <w:rFonts w:hint="eastAsia"/>
                <w:rtl/>
              </w:rPr>
              <w:t>החלטת</w:t>
            </w:r>
            <w:r w:rsidR="00A13A34" w:rsidRPr="00247A11">
              <w:rPr>
                <w:rtl/>
              </w:rPr>
              <w:t xml:space="preserve"> </w:t>
            </w:r>
            <w:r w:rsidR="00A13A34" w:rsidRPr="00247A11">
              <w:rPr>
                <w:rFonts w:hint="eastAsia"/>
                <w:rtl/>
              </w:rPr>
              <w:t>הממשלה</w:t>
            </w:r>
            <w:r w:rsidR="00A13A34" w:rsidRPr="00247A11">
              <w:rPr>
                <w:rtl/>
              </w:rPr>
              <w:t xml:space="preserve"> </w:t>
            </w:r>
            <w:r w:rsidR="00A13A34" w:rsidRPr="00247A11">
              <w:rPr>
                <w:rFonts w:hint="eastAsia"/>
                <w:rtl/>
              </w:rPr>
              <w:t>מס</w:t>
            </w:r>
            <w:r w:rsidR="00A13A34" w:rsidRPr="00247A11">
              <w:rPr>
                <w:rtl/>
              </w:rPr>
              <w:t xml:space="preserve">' 4028 </w:t>
            </w:r>
            <w:r w:rsidR="00A13A34" w:rsidRPr="00247A11">
              <w:rPr>
                <w:rFonts w:hint="eastAsia"/>
                <w:rtl/>
              </w:rPr>
              <w:t>שכותרתה</w:t>
            </w:r>
            <w:r w:rsidR="00A13A34" w:rsidRPr="00247A11">
              <w:rPr>
                <w:rtl/>
              </w:rPr>
              <w:t xml:space="preserve"> "</w:t>
            </w:r>
            <w:r w:rsidR="00A13A34" w:rsidRPr="00247A11">
              <w:rPr>
                <w:rFonts w:hint="eastAsia"/>
                <w:rtl/>
              </w:rPr>
              <w:t>חיזוק</w:t>
            </w:r>
            <w:r w:rsidR="00A13A34" w:rsidRPr="00247A11">
              <w:rPr>
                <w:rtl/>
              </w:rPr>
              <w:t xml:space="preserve"> </w:t>
            </w:r>
            <w:r w:rsidR="00A13A34" w:rsidRPr="00247A11">
              <w:rPr>
                <w:rFonts w:hint="eastAsia"/>
                <w:rtl/>
              </w:rPr>
              <w:t>יכולות</w:t>
            </w:r>
            <w:r w:rsidR="00A13A34" w:rsidRPr="00247A11">
              <w:rPr>
                <w:rtl/>
              </w:rPr>
              <w:t xml:space="preserve"> </w:t>
            </w:r>
            <w:r w:rsidR="00A13A34" w:rsidRPr="00247A11">
              <w:rPr>
                <w:rFonts w:hint="eastAsia"/>
                <w:rtl/>
              </w:rPr>
              <w:t>המשילות</w:t>
            </w:r>
            <w:r w:rsidR="00A13A34" w:rsidRPr="00247A11">
              <w:rPr>
                <w:rtl/>
              </w:rPr>
              <w:t xml:space="preserve">, </w:t>
            </w:r>
            <w:r w:rsidR="00A13A34" w:rsidRPr="00247A11">
              <w:rPr>
                <w:rFonts w:hint="eastAsia"/>
                <w:rtl/>
              </w:rPr>
              <w:t>התכנון</w:t>
            </w:r>
            <w:r w:rsidR="00A13A34" w:rsidRPr="00247A11">
              <w:rPr>
                <w:rtl/>
              </w:rPr>
              <w:t xml:space="preserve"> </w:t>
            </w:r>
            <w:r w:rsidR="00A13A34" w:rsidRPr="00247A11">
              <w:rPr>
                <w:rFonts w:hint="eastAsia"/>
                <w:rtl/>
              </w:rPr>
              <w:t>והביצוע</w:t>
            </w:r>
            <w:r w:rsidR="00A13A34" w:rsidRPr="00247A11">
              <w:rPr>
                <w:rtl/>
              </w:rPr>
              <w:t xml:space="preserve"> </w:t>
            </w:r>
            <w:r w:rsidR="00A13A34" w:rsidRPr="00247A11">
              <w:rPr>
                <w:rFonts w:hint="eastAsia"/>
                <w:rtl/>
              </w:rPr>
              <w:t>של</w:t>
            </w:r>
            <w:r w:rsidR="00A13A34" w:rsidRPr="00247A11">
              <w:rPr>
                <w:rtl/>
              </w:rPr>
              <w:t xml:space="preserve"> </w:t>
            </w:r>
            <w:r w:rsidR="00A13A34" w:rsidRPr="00247A11">
              <w:rPr>
                <w:rFonts w:hint="eastAsia"/>
                <w:rtl/>
              </w:rPr>
              <w:t>הממשלה</w:t>
            </w:r>
            <w:r w:rsidR="00A13A34" w:rsidRPr="00247A11">
              <w:rPr>
                <w:rtl/>
              </w:rPr>
              <w:t xml:space="preserve">", </w:t>
            </w:r>
            <w:r w:rsidR="00A13A34" w:rsidRPr="00247A11">
              <w:rPr>
                <w:rFonts w:hint="eastAsia"/>
                <w:rtl/>
              </w:rPr>
              <w:t>מיום</w:t>
            </w:r>
            <w:r w:rsidR="00A13A34" w:rsidRPr="00247A11">
              <w:rPr>
                <w:rtl/>
              </w:rPr>
              <w:t xml:space="preserve"> 25.11.2011</w:t>
            </w:r>
          </w:p>
        </w:tc>
        <w:tc>
          <w:tcPr>
            <w:tcW w:w="720" w:type="dxa"/>
          </w:tcPr>
          <w:p w:rsidR="002D44EB" w:rsidRDefault="002D44EB" w:rsidP="00DD7B18">
            <w:pPr>
              <w:spacing w:line="360" w:lineRule="auto"/>
              <w:ind w:left="1430"/>
              <w:rPr>
                <w:b/>
                <w:bCs/>
                <w:rtl/>
              </w:rPr>
            </w:pPr>
          </w:p>
        </w:tc>
      </w:tr>
      <w:tr w:rsidR="00000603" w:rsidRPr="00296CFA" w:rsidTr="00247A11">
        <w:trPr>
          <w:trHeight w:val="810"/>
        </w:trPr>
        <w:tc>
          <w:tcPr>
            <w:tcW w:w="8104" w:type="dxa"/>
            <w:vAlign w:val="center"/>
          </w:tcPr>
          <w:p w:rsidR="002D44EB" w:rsidRPr="00247A11" w:rsidRDefault="00EF24B9" w:rsidP="00DD7B18">
            <w:pPr>
              <w:spacing w:line="360" w:lineRule="auto"/>
              <w:ind w:left="1430"/>
              <w:rPr>
                <w:szCs w:val="22"/>
                <w:rtl/>
              </w:rPr>
            </w:pPr>
            <w:hyperlink w:anchor="נספח_ג" w:history="1">
              <w:r w:rsidR="00A13A34" w:rsidRPr="00247A11">
                <w:rPr>
                  <w:rStyle w:val="Hyperlink"/>
                  <w:rFonts w:hint="eastAsia"/>
                  <w:rtl/>
                </w:rPr>
                <w:t>נספח</w:t>
              </w:r>
              <w:r w:rsidR="00A13A34" w:rsidRPr="00247A11">
                <w:rPr>
                  <w:rStyle w:val="Hyperlink"/>
                  <w:rtl/>
                </w:rPr>
                <w:t xml:space="preserve"> 0.1.3 </w:t>
              </w:r>
              <w:r w:rsidR="00A13A34" w:rsidRPr="00247A11">
                <w:rPr>
                  <w:rStyle w:val="Hyperlink"/>
                  <w:rFonts w:hint="eastAsia"/>
                  <w:rtl/>
                </w:rPr>
                <w:t>ג</w:t>
              </w:r>
            </w:hyperlink>
            <w:r w:rsidR="00A13A34" w:rsidRPr="00247A11">
              <w:rPr>
                <w:rtl/>
              </w:rPr>
              <w:t xml:space="preserve">' – </w:t>
            </w:r>
            <w:r w:rsidR="00A13A34" w:rsidRPr="00247A11">
              <w:rPr>
                <w:rFonts w:hint="eastAsia"/>
                <w:rtl/>
              </w:rPr>
              <w:t>החלטת</w:t>
            </w:r>
            <w:r w:rsidR="00A13A34" w:rsidRPr="00247A11">
              <w:rPr>
                <w:rtl/>
              </w:rPr>
              <w:t xml:space="preserve"> </w:t>
            </w:r>
            <w:r w:rsidR="00A13A34" w:rsidRPr="00247A11">
              <w:rPr>
                <w:rFonts w:hint="eastAsia"/>
                <w:rtl/>
              </w:rPr>
              <w:t>ממשלה</w:t>
            </w:r>
            <w:r w:rsidR="00A13A34" w:rsidRPr="00247A11">
              <w:rPr>
                <w:rtl/>
              </w:rPr>
              <w:t xml:space="preserve"> </w:t>
            </w:r>
            <w:r w:rsidR="00A13A34" w:rsidRPr="00247A11">
              <w:rPr>
                <w:rFonts w:hint="eastAsia"/>
                <w:rtl/>
              </w:rPr>
              <w:t>מס</w:t>
            </w:r>
            <w:r w:rsidR="00A13A34" w:rsidRPr="00247A11">
              <w:rPr>
                <w:rtl/>
              </w:rPr>
              <w:t xml:space="preserve">' 5208 </w:t>
            </w:r>
            <w:r w:rsidR="00A13A34" w:rsidRPr="00247A11">
              <w:rPr>
                <w:rFonts w:hint="eastAsia"/>
                <w:rtl/>
              </w:rPr>
              <w:t>שכותרתה</w:t>
            </w:r>
            <w:r w:rsidR="00A13A34" w:rsidRPr="00247A11">
              <w:rPr>
                <w:rtl/>
              </w:rPr>
              <w:t xml:space="preserve"> "</w:t>
            </w:r>
            <w:r w:rsidR="00A13A34" w:rsidRPr="00247A11">
              <w:rPr>
                <w:rFonts w:hint="eastAsia"/>
                <w:rtl/>
              </w:rPr>
              <w:t>מיסוד</w:t>
            </w:r>
            <w:r w:rsidR="00A13A34" w:rsidRPr="00247A11">
              <w:rPr>
                <w:rtl/>
              </w:rPr>
              <w:t xml:space="preserve"> </w:t>
            </w:r>
            <w:r w:rsidR="00A13A34" w:rsidRPr="00247A11">
              <w:rPr>
                <w:rFonts w:hint="eastAsia"/>
                <w:rtl/>
              </w:rPr>
              <w:t>ושיפור</w:t>
            </w:r>
            <w:r w:rsidR="00A13A34" w:rsidRPr="00247A11">
              <w:rPr>
                <w:rtl/>
              </w:rPr>
              <w:t xml:space="preserve"> </w:t>
            </w:r>
            <w:r w:rsidR="00A13A34" w:rsidRPr="00247A11">
              <w:rPr>
                <w:rFonts w:hint="eastAsia"/>
                <w:rtl/>
              </w:rPr>
              <w:t>יכולות</w:t>
            </w:r>
            <w:r w:rsidR="00A13A34" w:rsidRPr="00247A11">
              <w:rPr>
                <w:rtl/>
              </w:rPr>
              <w:t xml:space="preserve"> </w:t>
            </w:r>
            <w:r w:rsidR="00A13A34" w:rsidRPr="00247A11">
              <w:rPr>
                <w:rFonts w:hint="eastAsia"/>
                <w:rtl/>
              </w:rPr>
              <w:t>הממשלה</w:t>
            </w:r>
            <w:r w:rsidR="00A13A34" w:rsidRPr="00247A11">
              <w:rPr>
                <w:rtl/>
              </w:rPr>
              <w:t xml:space="preserve"> </w:t>
            </w:r>
            <w:r w:rsidR="00A13A34" w:rsidRPr="00247A11">
              <w:rPr>
                <w:rFonts w:hint="eastAsia"/>
                <w:rtl/>
              </w:rPr>
              <w:t>בגיבוש</w:t>
            </w:r>
            <w:r w:rsidR="00A13A34" w:rsidRPr="00247A11">
              <w:rPr>
                <w:rtl/>
              </w:rPr>
              <w:t xml:space="preserve"> </w:t>
            </w:r>
            <w:r w:rsidR="00A13A34" w:rsidRPr="00247A11">
              <w:rPr>
                <w:rFonts w:hint="eastAsia"/>
                <w:rtl/>
              </w:rPr>
              <w:t>וניהול</w:t>
            </w:r>
            <w:r w:rsidR="00A13A34" w:rsidRPr="00247A11">
              <w:rPr>
                <w:rtl/>
              </w:rPr>
              <w:t xml:space="preserve"> </w:t>
            </w:r>
            <w:r w:rsidR="00A13A34" w:rsidRPr="00247A11">
              <w:rPr>
                <w:rFonts w:hint="eastAsia"/>
                <w:rtl/>
              </w:rPr>
              <w:t>אסטרטגיה</w:t>
            </w:r>
            <w:r w:rsidR="00A13A34" w:rsidRPr="00247A11">
              <w:rPr>
                <w:rtl/>
              </w:rPr>
              <w:t xml:space="preserve"> </w:t>
            </w:r>
            <w:r w:rsidR="00A13A34" w:rsidRPr="00247A11">
              <w:rPr>
                <w:rFonts w:hint="eastAsia"/>
                <w:rtl/>
              </w:rPr>
              <w:t>כלכלית</w:t>
            </w:r>
            <w:r w:rsidR="00A13A34" w:rsidRPr="00247A11">
              <w:rPr>
                <w:rtl/>
              </w:rPr>
              <w:t>-</w:t>
            </w:r>
            <w:r w:rsidR="00A13A34" w:rsidRPr="00247A11">
              <w:rPr>
                <w:rFonts w:hint="eastAsia"/>
                <w:rtl/>
              </w:rPr>
              <w:t>חברתית</w:t>
            </w:r>
            <w:r w:rsidR="00A13A34" w:rsidRPr="00247A11">
              <w:rPr>
                <w:rtl/>
              </w:rPr>
              <w:t xml:space="preserve">", </w:t>
            </w:r>
            <w:r w:rsidR="00A13A34" w:rsidRPr="00247A11">
              <w:rPr>
                <w:rFonts w:hint="eastAsia"/>
                <w:rtl/>
              </w:rPr>
              <w:t>מיום</w:t>
            </w:r>
            <w:r w:rsidR="00A13A34" w:rsidRPr="00247A11">
              <w:rPr>
                <w:rtl/>
              </w:rPr>
              <w:t xml:space="preserve"> 4.11.2012</w:t>
            </w:r>
          </w:p>
        </w:tc>
        <w:tc>
          <w:tcPr>
            <w:tcW w:w="720" w:type="dxa"/>
          </w:tcPr>
          <w:p w:rsidR="002D44EB" w:rsidRDefault="002D44EB" w:rsidP="00DD7B18">
            <w:pPr>
              <w:spacing w:line="360" w:lineRule="auto"/>
              <w:ind w:left="1430"/>
              <w:rPr>
                <w:b/>
                <w:bCs/>
                <w:rtl/>
              </w:rPr>
            </w:pPr>
          </w:p>
        </w:tc>
      </w:tr>
      <w:tr w:rsidR="000020E0" w:rsidRPr="00296CFA" w:rsidTr="00247A11">
        <w:tc>
          <w:tcPr>
            <w:tcW w:w="8104" w:type="dxa"/>
            <w:vAlign w:val="center"/>
          </w:tcPr>
          <w:p w:rsidR="002D44EB" w:rsidRDefault="00EF24B9" w:rsidP="00DD7B18">
            <w:pPr>
              <w:keepLines/>
              <w:widowControl w:val="0"/>
              <w:autoSpaceDE w:val="0"/>
              <w:autoSpaceDN w:val="0"/>
              <w:adjustRightInd w:val="0"/>
              <w:spacing w:line="360" w:lineRule="auto"/>
              <w:ind w:left="1430"/>
            </w:pPr>
            <w:hyperlink w:anchor="נספח_מערכת_תמר" w:history="1">
              <w:r w:rsidR="00F32749" w:rsidRPr="00571F56">
                <w:rPr>
                  <w:rStyle w:val="Hyperlink"/>
                  <w:rFonts w:hint="eastAsia"/>
                  <w:rtl/>
                </w:rPr>
                <w:t>נספח</w:t>
              </w:r>
              <w:r w:rsidR="00F32749" w:rsidRPr="00571F56">
                <w:rPr>
                  <w:rStyle w:val="Hyperlink"/>
                  <w:rtl/>
                </w:rPr>
                <w:t xml:space="preserve"> 0.1.4 </w:t>
              </w:r>
              <w:r w:rsidR="00F32749" w:rsidRPr="00571F56">
                <w:rPr>
                  <w:rStyle w:val="Hyperlink"/>
                  <w:rFonts w:hint="eastAsia"/>
                  <w:rtl/>
                </w:rPr>
                <w:t>ד</w:t>
              </w:r>
              <w:r w:rsidR="00F32749" w:rsidRPr="00571F56">
                <w:rPr>
                  <w:rStyle w:val="Hyperlink"/>
                  <w:rtl/>
                </w:rPr>
                <w:t>'</w:t>
              </w:r>
            </w:hyperlink>
            <w:r w:rsidR="00A13A34" w:rsidRPr="00247A11">
              <w:rPr>
                <w:rtl/>
              </w:rPr>
              <w:t xml:space="preserve"> – </w:t>
            </w:r>
            <w:r w:rsidR="00A13A34" w:rsidRPr="00816437">
              <w:rPr>
                <w:rFonts w:hint="eastAsia"/>
                <w:rtl/>
              </w:rPr>
              <w:t>מערכת</w:t>
            </w:r>
            <w:r w:rsidR="00A13A34" w:rsidRPr="00816437">
              <w:rPr>
                <w:rtl/>
              </w:rPr>
              <w:t xml:space="preserve"> </w:t>
            </w:r>
            <w:proofErr w:type="spellStart"/>
            <w:r w:rsidR="00A13A34" w:rsidRPr="00816437">
              <w:rPr>
                <w:rFonts w:hint="eastAsia"/>
                <w:rtl/>
              </w:rPr>
              <w:t>תמ</w:t>
            </w:r>
            <w:r w:rsidR="00A13A34" w:rsidRPr="00816437">
              <w:rPr>
                <w:rtl/>
              </w:rPr>
              <w:t>"</w:t>
            </w:r>
            <w:r w:rsidR="00A13A34" w:rsidRPr="00816437">
              <w:rPr>
                <w:rFonts w:hint="eastAsia"/>
                <w:rtl/>
              </w:rPr>
              <w:t>ר</w:t>
            </w:r>
            <w:proofErr w:type="spellEnd"/>
            <w:r w:rsidR="00A13A34" w:rsidRPr="00816437">
              <w:rPr>
                <w:rtl/>
              </w:rPr>
              <w:t xml:space="preserve"> </w:t>
            </w:r>
            <w:r w:rsidR="00A13A34" w:rsidRPr="00816437">
              <w:rPr>
                <w:rFonts w:hint="eastAsia"/>
                <w:rtl/>
              </w:rPr>
              <w:t>מבוא</w:t>
            </w:r>
            <w:r w:rsidR="00A13A34" w:rsidRPr="00816437">
              <w:rPr>
                <w:rtl/>
              </w:rPr>
              <w:t xml:space="preserve"> </w:t>
            </w:r>
            <w:r w:rsidR="00A13A34" w:rsidRPr="00816437">
              <w:rPr>
                <w:rFonts w:hint="eastAsia"/>
                <w:rtl/>
              </w:rPr>
              <w:t>למשרד</w:t>
            </w:r>
            <w:r w:rsidR="00A13A34" w:rsidRPr="00816437">
              <w:rPr>
                <w:rtl/>
              </w:rPr>
              <w:t xml:space="preserve"> </w:t>
            </w:r>
            <w:r w:rsidR="00A13A34" w:rsidRPr="00816437">
              <w:rPr>
                <w:rFonts w:hint="eastAsia"/>
                <w:rtl/>
              </w:rPr>
              <w:t>המשתמש</w:t>
            </w:r>
          </w:p>
        </w:tc>
        <w:tc>
          <w:tcPr>
            <w:tcW w:w="720" w:type="dxa"/>
          </w:tcPr>
          <w:p w:rsidR="002D44EB" w:rsidRDefault="002D44EB" w:rsidP="00DD7B18">
            <w:pPr>
              <w:spacing w:line="360" w:lineRule="auto"/>
              <w:ind w:left="1430"/>
              <w:rPr>
                <w:b/>
                <w:bCs/>
                <w:rtl/>
              </w:rPr>
            </w:pPr>
          </w:p>
        </w:tc>
      </w:tr>
      <w:tr w:rsidR="000020E0" w:rsidRPr="00296CFA" w:rsidTr="00247A11">
        <w:tc>
          <w:tcPr>
            <w:tcW w:w="8104" w:type="dxa"/>
            <w:vAlign w:val="center"/>
          </w:tcPr>
          <w:p w:rsidR="002D44EB" w:rsidRDefault="00EF24B9" w:rsidP="00DD7B18">
            <w:pPr>
              <w:spacing w:line="360" w:lineRule="auto"/>
              <w:ind w:left="1430"/>
            </w:pPr>
            <w:hyperlink w:anchor="נספח_רשימת_יחידות" w:history="1">
              <w:r w:rsidR="00F32749" w:rsidRPr="00571F56">
                <w:rPr>
                  <w:rStyle w:val="Hyperlink"/>
                  <w:rFonts w:hint="eastAsia"/>
                  <w:rtl/>
                </w:rPr>
                <w:t>נספח</w:t>
              </w:r>
              <w:r w:rsidR="00F32749" w:rsidRPr="00571F56">
                <w:rPr>
                  <w:rStyle w:val="Hyperlink"/>
                  <w:rtl/>
                </w:rPr>
                <w:t xml:space="preserve"> 0.1.5 </w:t>
              </w:r>
              <w:r w:rsidR="00F32749" w:rsidRPr="00571F56">
                <w:rPr>
                  <w:rStyle w:val="Hyperlink"/>
                  <w:rFonts w:hint="eastAsia"/>
                  <w:rtl/>
                </w:rPr>
                <w:t>ה</w:t>
              </w:r>
              <w:r w:rsidR="00F32749" w:rsidRPr="00571F56">
                <w:rPr>
                  <w:rStyle w:val="Hyperlink"/>
                  <w:rtl/>
                </w:rPr>
                <w:t>'</w:t>
              </w:r>
            </w:hyperlink>
            <w:r w:rsidR="00A13A34" w:rsidRPr="00247A11">
              <w:rPr>
                <w:rtl/>
              </w:rPr>
              <w:t xml:space="preserve"> – </w:t>
            </w:r>
            <w:r w:rsidR="00A13A34" w:rsidRPr="00247A11">
              <w:rPr>
                <w:rFonts w:hint="eastAsia"/>
                <w:sz w:val="24"/>
                <w:rtl/>
              </w:rPr>
              <w:t>רשימת</w:t>
            </w:r>
            <w:r w:rsidR="00A13A34" w:rsidRPr="00247A11">
              <w:rPr>
                <w:sz w:val="24"/>
                <w:rtl/>
              </w:rPr>
              <w:t xml:space="preserve"> </w:t>
            </w:r>
            <w:r w:rsidR="00A13A34" w:rsidRPr="00247A11">
              <w:rPr>
                <w:rFonts w:hint="eastAsia"/>
                <w:sz w:val="24"/>
                <w:rtl/>
              </w:rPr>
              <w:t>יחידות</w:t>
            </w:r>
            <w:r w:rsidR="00A13A34" w:rsidRPr="00247A11">
              <w:rPr>
                <w:sz w:val="24"/>
                <w:rtl/>
              </w:rPr>
              <w:t xml:space="preserve"> </w:t>
            </w:r>
            <w:r w:rsidR="00A13A34" w:rsidRPr="00247A11">
              <w:rPr>
                <w:rFonts w:hint="eastAsia"/>
                <w:sz w:val="24"/>
                <w:rtl/>
              </w:rPr>
              <w:t>על</w:t>
            </w:r>
            <w:r w:rsidR="00A13A34" w:rsidRPr="00247A11">
              <w:rPr>
                <w:sz w:val="24"/>
                <w:rtl/>
              </w:rPr>
              <w:t xml:space="preserve"> </w:t>
            </w:r>
            <w:r w:rsidR="00A13A34" w:rsidRPr="00247A11">
              <w:rPr>
                <w:rFonts w:hint="eastAsia"/>
                <w:sz w:val="24"/>
                <w:rtl/>
              </w:rPr>
              <w:t>פי</w:t>
            </w:r>
            <w:r w:rsidR="00A13A34" w:rsidRPr="00247A11">
              <w:rPr>
                <w:sz w:val="24"/>
                <w:rtl/>
              </w:rPr>
              <w:t xml:space="preserve"> </w:t>
            </w:r>
            <w:r w:rsidR="00A13A34" w:rsidRPr="00247A11">
              <w:rPr>
                <w:rFonts w:hint="eastAsia"/>
                <w:sz w:val="24"/>
                <w:rtl/>
              </w:rPr>
              <w:t>חלוקה</w:t>
            </w:r>
            <w:r w:rsidR="00A13A34" w:rsidRPr="00247A11">
              <w:rPr>
                <w:sz w:val="24"/>
                <w:rtl/>
              </w:rPr>
              <w:t xml:space="preserve"> </w:t>
            </w:r>
            <w:r w:rsidR="00A13A34" w:rsidRPr="00247A11">
              <w:rPr>
                <w:rFonts w:hint="eastAsia"/>
                <w:sz w:val="24"/>
                <w:rtl/>
              </w:rPr>
              <w:t>לסלי</w:t>
            </w:r>
            <w:r w:rsidR="00A13A34" w:rsidRPr="00247A11">
              <w:rPr>
                <w:sz w:val="24"/>
                <w:rtl/>
              </w:rPr>
              <w:t xml:space="preserve"> </w:t>
            </w:r>
            <w:r w:rsidR="00A13A34" w:rsidRPr="00247A11">
              <w:rPr>
                <w:rFonts w:hint="eastAsia"/>
                <w:sz w:val="24"/>
                <w:rtl/>
              </w:rPr>
              <w:t>משרדים</w:t>
            </w:r>
          </w:p>
        </w:tc>
        <w:tc>
          <w:tcPr>
            <w:tcW w:w="720" w:type="dxa"/>
          </w:tcPr>
          <w:p w:rsidR="002D44EB" w:rsidRDefault="002D44EB" w:rsidP="00DD7B18">
            <w:pPr>
              <w:spacing w:line="360" w:lineRule="auto"/>
              <w:ind w:left="1430"/>
              <w:rPr>
                <w:b/>
                <w:bCs/>
                <w:rtl/>
              </w:rPr>
            </w:pPr>
          </w:p>
        </w:tc>
      </w:tr>
      <w:tr w:rsidR="000020E0" w:rsidRPr="00296CFA" w:rsidTr="00247A11">
        <w:tc>
          <w:tcPr>
            <w:tcW w:w="8104" w:type="dxa"/>
            <w:vAlign w:val="center"/>
          </w:tcPr>
          <w:p w:rsidR="002B3318" w:rsidRPr="00571F56" w:rsidRDefault="00EF24B9" w:rsidP="00DD7B18">
            <w:pPr>
              <w:spacing w:line="360" w:lineRule="auto"/>
              <w:ind w:left="1430"/>
            </w:pPr>
            <w:hyperlink w:anchor="נספח_הצעת_מחיר_לשירותים" w:history="1">
              <w:r w:rsidR="00F32749" w:rsidRPr="00571F56">
                <w:rPr>
                  <w:rStyle w:val="Hyperlink"/>
                  <w:rFonts w:hint="eastAsia"/>
                  <w:rtl/>
                </w:rPr>
                <w:t>נספח</w:t>
              </w:r>
              <w:r w:rsidR="00F32749" w:rsidRPr="00571F56">
                <w:rPr>
                  <w:rStyle w:val="Hyperlink"/>
                  <w:rtl/>
                </w:rPr>
                <w:t xml:space="preserve"> 0.1.6 </w:t>
              </w:r>
              <w:r w:rsidR="00F32749" w:rsidRPr="00571F56">
                <w:rPr>
                  <w:rStyle w:val="Hyperlink"/>
                  <w:rFonts w:hint="eastAsia"/>
                  <w:rtl/>
                </w:rPr>
                <w:t>ו</w:t>
              </w:r>
              <w:r w:rsidR="00F32749" w:rsidRPr="00571F56">
                <w:rPr>
                  <w:rStyle w:val="Hyperlink"/>
                  <w:rtl/>
                </w:rPr>
                <w:t>'</w:t>
              </w:r>
            </w:hyperlink>
            <w:r w:rsidR="00A13A34" w:rsidRPr="00247A11">
              <w:rPr>
                <w:rtl/>
              </w:rPr>
              <w:t xml:space="preserve"> – </w:t>
            </w:r>
            <w:r w:rsidR="00A13A34" w:rsidRPr="00247A11">
              <w:rPr>
                <w:rFonts w:hint="eastAsia"/>
                <w:rtl/>
              </w:rPr>
              <w:t>נספח</w:t>
            </w:r>
            <w:r w:rsidR="00A13A34" w:rsidRPr="00247A11">
              <w:rPr>
                <w:rtl/>
              </w:rPr>
              <w:t xml:space="preserve"> </w:t>
            </w:r>
            <w:r w:rsidR="00A13A34" w:rsidRPr="00247A11">
              <w:rPr>
                <w:rFonts w:hint="eastAsia"/>
                <w:rtl/>
              </w:rPr>
              <w:t>הצעת</w:t>
            </w:r>
            <w:r w:rsidR="00A13A34" w:rsidRPr="00247A11">
              <w:rPr>
                <w:rtl/>
              </w:rPr>
              <w:t xml:space="preserve"> </w:t>
            </w:r>
            <w:r w:rsidR="00A13A34" w:rsidRPr="00247A11">
              <w:rPr>
                <w:rFonts w:hint="eastAsia"/>
                <w:rtl/>
              </w:rPr>
              <w:t>מחיר</w:t>
            </w:r>
            <w:r w:rsidR="00A13A34" w:rsidRPr="00247A11">
              <w:rPr>
                <w:rtl/>
              </w:rPr>
              <w:t xml:space="preserve"> </w:t>
            </w:r>
            <w:r w:rsidR="00A13A34" w:rsidRPr="00247A11">
              <w:rPr>
                <w:rFonts w:hint="eastAsia"/>
                <w:rtl/>
              </w:rPr>
              <w:t>לשירותים</w:t>
            </w:r>
          </w:p>
        </w:tc>
        <w:tc>
          <w:tcPr>
            <w:tcW w:w="720" w:type="dxa"/>
          </w:tcPr>
          <w:p w:rsidR="002D44EB" w:rsidRDefault="002D44EB" w:rsidP="00DD7B18">
            <w:pPr>
              <w:spacing w:line="360" w:lineRule="auto"/>
              <w:ind w:left="1430"/>
              <w:rPr>
                <w:b/>
                <w:bCs/>
                <w:rtl/>
              </w:rPr>
            </w:pPr>
          </w:p>
        </w:tc>
      </w:tr>
      <w:tr w:rsidR="00B80737" w:rsidRPr="00296CFA" w:rsidTr="00247A11">
        <w:tc>
          <w:tcPr>
            <w:tcW w:w="8104" w:type="dxa"/>
            <w:vAlign w:val="center"/>
          </w:tcPr>
          <w:p w:rsidR="00B80737" w:rsidRPr="00247A11" w:rsidRDefault="00EF24B9" w:rsidP="00DD7B18">
            <w:pPr>
              <w:spacing w:line="360" w:lineRule="auto"/>
              <w:ind w:left="1430"/>
              <w:rPr>
                <w:smallCaps/>
                <w:color w:val="000000"/>
                <w:szCs w:val="22"/>
              </w:rPr>
            </w:pPr>
            <w:hyperlink w:anchor="נספח_כתב_ערבות_מספק_מציע" w:history="1">
              <w:r w:rsidR="00A13A34" w:rsidRPr="00247A11">
                <w:rPr>
                  <w:rStyle w:val="Hyperlink"/>
                  <w:rFonts w:hint="eastAsia"/>
                  <w:rtl/>
                </w:rPr>
                <w:t>נספח</w:t>
              </w:r>
              <w:r w:rsidR="00A13A34" w:rsidRPr="00247A11">
                <w:rPr>
                  <w:rStyle w:val="Hyperlink"/>
                  <w:rtl/>
                </w:rPr>
                <w:t xml:space="preserve"> 0.4.1</w:t>
              </w:r>
            </w:hyperlink>
            <w:r w:rsidR="00A13A34" w:rsidRPr="00247A11">
              <w:rPr>
                <w:rtl/>
              </w:rPr>
              <w:t xml:space="preserve"> </w:t>
            </w:r>
            <w:r w:rsidR="00A13A34" w:rsidRPr="00247A11">
              <w:rPr>
                <w:rFonts w:hint="eastAsia"/>
                <w:rtl/>
              </w:rPr>
              <w:t>א</w:t>
            </w:r>
            <w:r w:rsidR="00A13A34" w:rsidRPr="00247A11">
              <w:rPr>
                <w:rtl/>
              </w:rPr>
              <w:t xml:space="preserve"> – </w:t>
            </w:r>
            <w:r w:rsidR="00A13A34" w:rsidRPr="00247A11">
              <w:rPr>
                <w:rFonts w:hint="eastAsia"/>
                <w:rtl/>
              </w:rPr>
              <w:t>כתב</w:t>
            </w:r>
            <w:r w:rsidR="00A13A34" w:rsidRPr="00247A11">
              <w:rPr>
                <w:rtl/>
              </w:rPr>
              <w:t xml:space="preserve"> </w:t>
            </w:r>
            <w:r w:rsidR="00A13A34" w:rsidRPr="00247A11">
              <w:rPr>
                <w:rFonts w:hint="eastAsia"/>
                <w:rtl/>
              </w:rPr>
              <w:t>ערבות</w:t>
            </w:r>
            <w:r w:rsidR="00A13A34" w:rsidRPr="00247A11">
              <w:rPr>
                <w:rtl/>
              </w:rPr>
              <w:t xml:space="preserve"> </w:t>
            </w:r>
            <w:r w:rsidR="00A13A34" w:rsidRPr="00247A11">
              <w:rPr>
                <w:rFonts w:hint="eastAsia"/>
                <w:rtl/>
              </w:rPr>
              <w:t>מספק</w:t>
            </w:r>
            <w:r w:rsidR="00A13A34" w:rsidRPr="00247A11">
              <w:rPr>
                <w:rtl/>
              </w:rPr>
              <w:t xml:space="preserve"> </w:t>
            </w:r>
            <w:r w:rsidR="00A13A34" w:rsidRPr="00247A11">
              <w:rPr>
                <w:rFonts w:hint="eastAsia"/>
                <w:rtl/>
              </w:rPr>
              <w:t>מציע</w:t>
            </w:r>
            <w:r w:rsidR="00A13A34" w:rsidRPr="00247A11">
              <w:rPr>
                <w:rtl/>
              </w:rPr>
              <w:t xml:space="preserve">- </w:t>
            </w:r>
            <w:r w:rsidR="00A13A34" w:rsidRPr="00247A11">
              <w:rPr>
                <w:rFonts w:hint="eastAsia"/>
                <w:rtl/>
              </w:rPr>
              <w:t>עבור</w:t>
            </w:r>
            <w:r w:rsidR="00A13A34" w:rsidRPr="00247A11">
              <w:rPr>
                <w:rtl/>
              </w:rPr>
              <w:t xml:space="preserve"> </w:t>
            </w:r>
            <w:r w:rsidR="00A13A34" w:rsidRPr="00247A11">
              <w:rPr>
                <w:rFonts w:hint="eastAsia"/>
                <w:rtl/>
              </w:rPr>
              <w:t>הגשת</w:t>
            </w:r>
            <w:r w:rsidR="00A13A34" w:rsidRPr="00247A11">
              <w:rPr>
                <w:rtl/>
              </w:rPr>
              <w:t xml:space="preserve"> </w:t>
            </w:r>
            <w:r w:rsidR="00A13A34" w:rsidRPr="00247A11">
              <w:rPr>
                <w:rFonts w:hint="eastAsia"/>
                <w:rtl/>
              </w:rPr>
              <w:t>הצעה</w:t>
            </w:r>
            <w:r w:rsidR="00A13A34" w:rsidRPr="00247A11">
              <w:rPr>
                <w:rtl/>
              </w:rPr>
              <w:t xml:space="preserve"> </w:t>
            </w:r>
            <w:r w:rsidR="00A13A34" w:rsidRPr="00247A11">
              <w:rPr>
                <w:rFonts w:hint="eastAsia"/>
                <w:rtl/>
              </w:rPr>
              <w:t>לסל</w:t>
            </w:r>
            <w:r w:rsidR="00A13A34" w:rsidRPr="00247A11">
              <w:rPr>
                <w:rtl/>
              </w:rPr>
              <w:t xml:space="preserve"> </w:t>
            </w:r>
            <w:r w:rsidR="00A13A34" w:rsidRPr="00247A11">
              <w:rPr>
                <w:rFonts w:hint="eastAsia"/>
                <w:rtl/>
              </w:rPr>
              <w:t>א</w:t>
            </w:r>
          </w:p>
        </w:tc>
        <w:tc>
          <w:tcPr>
            <w:tcW w:w="720" w:type="dxa"/>
          </w:tcPr>
          <w:p w:rsidR="00B80737" w:rsidRPr="00296CFA" w:rsidRDefault="00B80737" w:rsidP="00DD7B18">
            <w:pPr>
              <w:spacing w:line="360" w:lineRule="auto"/>
              <w:ind w:left="1430"/>
              <w:rPr>
                <w:b/>
                <w:bCs/>
                <w:rtl/>
              </w:rPr>
            </w:pPr>
          </w:p>
        </w:tc>
      </w:tr>
      <w:tr w:rsidR="000020E0" w:rsidRPr="00296CFA" w:rsidTr="00247A11">
        <w:tc>
          <w:tcPr>
            <w:tcW w:w="8104" w:type="dxa"/>
            <w:vAlign w:val="center"/>
          </w:tcPr>
          <w:p w:rsidR="002D44EB" w:rsidRPr="00247A11" w:rsidRDefault="00EF24B9" w:rsidP="00DD7B18">
            <w:pPr>
              <w:spacing w:line="360" w:lineRule="auto"/>
              <w:ind w:left="1430"/>
              <w:rPr>
                <w:szCs w:val="22"/>
              </w:rPr>
            </w:pPr>
            <w:hyperlink w:anchor="_נספח_0.4.1_ב" w:history="1">
              <w:r w:rsidR="00A13A34" w:rsidRPr="00247A11">
                <w:rPr>
                  <w:rStyle w:val="Hyperlink"/>
                  <w:rFonts w:hint="eastAsia"/>
                  <w:rtl/>
                </w:rPr>
                <w:t>נספח</w:t>
              </w:r>
              <w:r w:rsidR="00A13A34" w:rsidRPr="00247A11">
                <w:rPr>
                  <w:rStyle w:val="Hyperlink"/>
                  <w:rtl/>
                </w:rPr>
                <w:t xml:space="preserve"> 0.4.1 </w:t>
              </w:r>
              <w:r w:rsidR="00A13A34" w:rsidRPr="00247A11">
                <w:rPr>
                  <w:rStyle w:val="Hyperlink"/>
                  <w:rFonts w:hint="eastAsia"/>
                  <w:rtl/>
                </w:rPr>
                <w:t>ב</w:t>
              </w:r>
            </w:hyperlink>
            <w:r w:rsidR="00A13A34" w:rsidRPr="00247A11">
              <w:rPr>
                <w:rtl/>
              </w:rPr>
              <w:t xml:space="preserve"> – </w:t>
            </w:r>
            <w:r w:rsidR="00A13A34" w:rsidRPr="00247A11">
              <w:rPr>
                <w:rFonts w:hint="eastAsia"/>
                <w:rtl/>
              </w:rPr>
              <w:t>כתב</w:t>
            </w:r>
            <w:r w:rsidR="00A13A34" w:rsidRPr="00247A11">
              <w:rPr>
                <w:rtl/>
              </w:rPr>
              <w:t xml:space="preserve"> </w:t>
            </w:r>
            <w:r w:rsidR="00A13A34" w:rsidRPr="00247A11">
              <w:rPr>
                <w:rFonts w:hint="eastAsia"/>
                <w:rtl/>
              </w:rPr>
              <w:t>ערבות</w:t>
            </w:r>
            <w:r w:rsidR="00A13A34" w:rsidRPr="00247A11">
              <w:rPr>
                <w:rtl/>
              </w:rPr>
              <w:t xml:space="preserve"> </w:t>
            </w:r>
            <w:r w:rsidR="00A13A34" w:rsidRPr="00247A11">
              <w:rPr>
                <w:rFonts w:hint="eastAsia"/>
                <w:rtl/>
              </w:rPr>
              <w:t>מספק</w:t>
            </w:r>
            <w:r w:rsidR="00A13A34" w:rsidRPr="00247A11">
              <w:rPr>
                <w:rtl/>
              </w:rPr>
              <w:t xml:space="preserve"> </w:t>
            </w:r>
            <w:r w:rsidR="00A13A34" w:rsidRPr="00247A11">
              <w:rPr>
                <w:rFonts w:hint="eastAsia"/>
                <w:rtl/>
              </w:rPr>
              <w:t>מציע</w:t>
            </w:r>
            <w:r w:rsidR="00A13A34" w:rsidRPr="00247A11">
              <w:rPr>
                <w:rtl/>
              </w:rPr>
              <w:t xml:space="preserve">- </w:t>
            </w:r>
            <w:r w:rsidR="00A13A34" w:rsidRPr="00247A11">
              <w:rPr>
                <w:rFonts w:hint="eastAsia"/>
                <w:rtl/>
              </w:rPr>
              <w:t>עבור</w:t>
            </w:r>
            <w:r w:rsidR="00A13A34" w:rsidRPr="00247A11">
              <w:rPr>
                <w:rtl/>
              </w:rPr>
              <w:t xml:space="preserve"> </w:t>
            </w:r>
            <w:r w:rsidR="00A13A34" w:rsidRPr="00247A11">
              <w:rPr>
                <w:rFonts w:hint="eastAsia"/>
                <w:rtl/>
              </w:rPr>
              <w:t>הגשת</w:t>
            </w:r>
            <w:r w:rsidR="00A13A34" w:rsidRPr="00247A11">
              <w:rPr>
                <w:rtl/>
              </w:rPr>
              <w:t xml:space="preserve"> </w:t>
            </w:r>
            <w:r w:rsidR="00A13A34" w:rsidRPr="00247A11">
              <w:rPr>
                <w:rFonts w:hint="eastAsia"/>
                <w:rtl/>
              </w:rPr>
              <w:t>הצעה</w:t>
            </w:r>
            <w:r w:rsidR="00A13A34" w:rsidRPr="00247A11">
              <w:rPr>
                <w:rtl/>
              </w:rPr>
              <w:t xml:space="preserve"> </w:t>
            </w:r>
            <w:r w:rsidR="00A13A34" w:rsidRPr="00247A11">
              <w:rPr>
                <w:rFonts w:hint="eastAsia"/>
                <w:rtl/>
              </w:rPr>
              <w:t>לסל</w:t>
            </w:r>
            <w:r w:rsidR="00A13A34" w:rsidRPr="00247A11">
              <w:rPr>
                <w:rtl/>
              </w:rPr>
              <w:t xml:space="preserve"> </w:t>
            </w:r>
            <w:r w:rsidR="00A13A34" w:rsidRPr="00247A11">
              <w:rPr>
                <w:rFonts w:hint="eastAsia"/>
                <w:rtl/>
              </w:rPr>
              <w:t>ב</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EF24B9" w:rsidP="00DD7B18">
            <w:pPr>
              <w:spacing w:after="120" w:line="360" w:lineRule="auto"/>
              <w:ind w:left="1430"/>
              <w:rPr>
                <w:szCs w:val="22"/>
                <w:rtl/>
              </w:rPr>
            </w:pPr>
            <w:hyperlink w:anchor="נספח_תצהיר_העדר_הרשעות" w:history="1">
              <w:r w:rsidR="00A13A34" w:rsidRPr="00247A11">
                <w:rPr>
                  <w:rStyle w:val="Hyperlink"/>
                  <w:rFonts w:hint="eastAsia"/>
                  <w:rtl/>
                </w:rPr>
                <w:t>נספח</w:t>
              </w:r>
              <w:r w:rsidR="00A13A34" w:rsidRPr="00247A11">
                <w:rPr>
                  <w:rStyle w:val="Hyperlink"/>
                  <w:rtl/>
                </w:rPr>
                <w:t xml:space="preserve"> 4.1.1</w:t>
              </w:r>
            </w:hyperlink>
            <w:r w:rsidR="00A13A34" w:rsidRPr="00247A11">
              <w:rPr>
                <w:rtl/>
              </w:rPr>
              <w:t xml:space="preserve"> (2</w:t>
            </w:r>
            <w:r w:rsidR="00A13A34" w:rsidRPr="00247A11">
              <w:rPr>
                <w:rFonts w:hint="eastAsia"/>
                <w:rtl/>
              </w:rPr>
              <w:t>ב</w:t>
            </w:r>
            <w:r w:rsidR="00A13A34" w:rsidRPr="00247A11">
              <w:rPr>
                <w:rtl/>
              </w:rPr>
              <w:t xml:space="preserve">') – </w:t>
            </w:r>
            <w:r w:rsidR="00A13A34" w:rsidRPr="00247A11">
              <w:rPr>
                <w:rFonts w:hint="eastAsia"/>
                <w:rtl/>
              </w:rPr>
              <w:t>תצהיר</w:t>
            </w:r>
            <w:r w:rsidR="00A13A34" w:rsidRPr="00247A11">
              <w:rPr>
                <w:rtl/>
              </w:rPr>
              <w:t xml:space="preserve"> </w:t>
            </w:r>
            <w:r w:rsidR="00A13A34" w:rsidRPr="00247A11">
              <w:rPr>
                <w:rFonts w:hint="eastAsia"/>
                <w:rtl/>
              </w:rPr>
              <w:t>העדר</w:t>
            </w:r>
            <w:r w:rsidR="00A13A34" w:rsidRPr="00247A11">
              <w:rPr>
                <w:rtl/>
              </w:rPr>
              <w:t xml:space="preserve"> </w:t>
            </w:r>
            <w:r w:rsidR="00A13A34" w:rsidRPr="00247A11">
              <w:rPr>
                <w:rFonts w:hint="eastAsia"/>
                <w:rtl/>
              </w:rPr>
              <w:t>הרשעות</w:t>
            </w:r>
            <w:r w:rsidR="00A13A34" w:rsidRPr="00247A11">
              <w:rPr>
                <w:rtl/>
              </w:rPr>
              <w:t xml:space="preserve"> </w:t>
            </w:r>
            <w:r w:rsidR="00A13A34" w:rsidRPr="00247A11">
              <w:rPr>
                <w:rFonts w:hint="eastAsia"/>
                <w:rtl/>
              </w:rPr>
              <w:t>בגין</w:t>
            </w:r>
            <w:r w:rsidR="00A13A34" w:rsidRPr="00247A11">
              <w:rPr>
                <w:rtl/>
              </w:rPr>
              <w:t xml:space="preserve"> </w:t>
            </w:r>
            <w:r w:rsidR="00A13A34" w:rsidRPr="00247A11">
              <w:rPr>
                <w:rFonts w:hint="eastAsia"/>
                <w:rtl/>
              </w:rPr>
              <w:t>העסקת</w:t>
            </w:r>
            <w:r w:rsidR="00A13A34" w:rsidRPr="00247A11">
              <w:rPr>
                <w:rtl/>
              </w:rPr>
              <w:t xml:space="preserve"> </w:t>
            </w:r>
            <w:r w:rsidR="00A13A34" w:rsidRPr="00247A11">
              <w:rPr>
                <w:rFonts w:hint="eastAsia"/>
                <w:rtl/>
              </w:rPr>
              <w:t>עובדים</w:t>
            </w:r>
            <w:r w:rsidR="00A13A34" w:rsidRPr="00247A11">
              <w:rPr>
                <w:rtl/>
              </w:rPr>
              <w:t xml:space="preserve"> </w:t>
            </w:r>
            <w:r w:rsidR="00A13A34" w:rsidRPr="00247A11">
              <w:rPr>
                <w:rFonts w:hint="eastAsia"/>
                <w:rtl/>
              </w:rPr>
              <w:t>זרים</w:t>
            </w:r>
            <w:r w:rsidR="00A13A34" w:rsidRPr="00247A11">
              <w:rPr>
                <w:rtl/>
              </w:rPr>
              <w:t xml:space="preserve"> </w:t>
            </w:r>
            <w:r w:rsidR="00A13A34" w:rsidRPr="00247A11">
              <w:rPr>
                <w:rFonts w:hint="eastAsia"/>
                <w:rtl/>
              </w:rPr>
              <w:t>ותשלום</w:t>
            </w:r>
            <w:r w:rsidR="00A13A34" w:rsidRPr="00247A11">
              <w:rPr>
                <w:rtl/>
              </w:rPr>
              <w:t xml:space="preserve"> </w:t>
            </w:r>
            <w:r w:rsidR="00A13A34" w:rsidRPr="00247A11">
              <w:rPr>
                <w:rFonts w:hint="eastAsia"/>
                <w:rtl/>
              </w:rPr>
              <w:t>שכר</w:t>
            </w:r>
            <w:r w:rsidR="00A13A34" w:rsidRPr="00247A11">
              <w:rPr>
                <w:rtl/>
              </w:rPr>
              <w:t xml:space="preserve"> </w:t>
            </w:r>
            <w:r w:rsidR="00A13A34" w:rsidRPr="00247A11">
              <w:rPr>
                <w:rFonts w:hint="eastAsia"/>
                <w:rtl/>
              </w:rPr>
              <w:t>מינימום</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EF24B9" w:rsidP="00DD7B18">
            <w:pPr>
              <w:spacing w:after="120" w:line="360" w:lineRule="auto"/>
              <w:ind w:left="1430"/>
              <w:rPr>
                <w:smallCaps/>
                <w:color w:val="000000"/>
                <w:szCs w:val="22"/>
                <w:rtl/>
              </w:rPr>
            </w:pPr>
            <w:hyperlink w:anchor="נספח_הצהרה_של_מציע_לעמידה_בדרישות_תשלומי" w:history="1">
              <w:r w:rsidR="00A13A34" w:rsidRPr="00247A11">
                <w:rPr>
                  <w:rStyle w:val="Hyperlink"/>
                  <w:rFonts w:hint="eastAsia"/>
                  <w:rtl/>
                </w:rPr>
                <w:t>נספח</w:t>
              </w:r>
              <w:r w:rsidR="00A13A34" w:rsidRPr="00247A11">
                <w:rPr>
                  <w:rStyle w:val="Hyperlink"/>
                  <w:rtl/>
                </w:rPr>
                <w:t xml:space="preserve"> 4.1.1</w:t>
              </w:r>
            </w:hyperlink>
            <w:r w:rsidR="00A13A34" w:rsidRPr="00247A11">
              <w:rPr>
                <w:rtl/>
              </w:rPr>
              <w:t xml:space="preserve"> (2</w:t>
            </w:r>
            <w:r w:rsidR="00A13A34" w:rsidRPr="00247A11">
              <w:rPr>
                <w:rFonts w:hint="eastAsia"/>
                <w:rtl/>
              </w:rPr>
              <w:t>ג</w:t>
            </w:r>
            <w:r w:rsidR="00A13A34" w:rsidRPr="00247A11">
              <w:rPr>
                <w:rtl/>
              </w:rPr>
              <w:t xml:space="preserve">') – </w:t>
            </w:r>
            <w:r w:rsidR="00A13A34" w:rsidRPr="00247A11">
              <w:rPr>
                <w:rFonts w:hint="eastAsia"/>
                <w:rtl/>
              </w:rPr>
              <w:t>טופס</w:t>
            </w:r>
            <w:r w:rsidR="00A13A34" w:rsidRPr="00247A11">
              <w:rPr>
                <w:rtl/>
              </w:rPr>
              <w:t xml:space="preserve"> </w:t>
            </w:r>
            <w:r w:rsidR="00A13A34" w:rsidRPr="00247A11">
              <w:rPr>
                <w:rFonts w:hint="eastAsia"/>
                <w:rtl/>
              </w:rPr>
              <w:t>הצהרה</w:t>
            </w:r>
            <w:r w:rsidR="00A13A34" w:rsidRPr="00247A11">
              <w:rPr>
                <w:rtl/>
              </w:rPr>
              <w:t xml:space="preserve"> </w:t>
            </w:r>
            <w:r w:rsidR="00A13A34" w:rsidRPr="00247A11">
              <w:rPr>
                <w:rFonts w:hint="eastAsia"/>
                <w:rtl/>
              </w:rPr>
              <w:t>של</w:t>
            </w:r>
            <w:r w:rsidR="00A13A34" w:rsidRPr="00247A11">
              <w:rPr>
                <w:rtl/>
              </w:rPr>
              <w:t xml:space="preserve"> </w:t>
            </w:r>
            <w:r w:rsidR="00A13A34" w:rsidRPr="00247A11">
              <w:rPr>
                <w:rFonts w:hint="eastAsia"/>
                <w:rtl/>
              </w:rPr>
              <w:t>מציע</w:t>
            </w:r>
            <w:r w:rsidR="00A13A34" w:rsidRPr="00247A11">
              <w:rPr>
                <w:rtl/>
              </w:rPr>
              <w:t xml:space="preserve"> </w:t>
            </w:r>
            <w:r w:rsidR="00A13A34" w:rsidRPr="00247A11">
              <w:rPr>
                <w:rFonts w:hint="eastAsia"/>
                <w:rtl/>
              </w:rPr>
              <w:t>לעמידה</w:t>
            </w:r>
            <w:r w:rsidR="00A13A34" w:rsidRPr="00247A11">
              <w:rPr>
                <w:rtl/>
              </w:rPr>
              <w:t xml:space="preserve"> </w:t>
            </w:r>
            <w:r w:rsidR="00A13A34" w:rsidRPr="00247A11">
              <w:rPr>
                <w:rFonts w:hint="eastAsia"/>
                <w:rtl/>
              </w:rPr>
              <w:t>בדרישות</w:t>
            </w:r>
            <w:r w:rsidR="00A13A34" w:rsidRPr="00247A11">
              <w:rPr>
                <w:rtl/>
              </w:rPr>
              <w:t xml:space="preserve"> </w:t>
            </w:r>
            <w:r w:rsidR="00A13A34" w:rsidRPr="00247A11">
              <w:rPr>
                <w:rFonts w:hint="eastAsia"/>
                <w:rtl/>
              </w:rPr>
              <w:t>תשלומים</w:t>
            </w:r>
            <w:r w:rsidR="00A13A34" w:rsidRPr="00247A11">
              <w:rPr>
                <w:rtl/>
              </w:rPr>
              <w:t xml:space="preserve"> </w:t>
            </w:r>
            <w:r w:rsidR="00A13A34" w:rsidRPr="00247A11">
              <w:rPr>
                <w:rFonts w:hint="eastAsia"/>
                <w:rtl/>
              </w:rPr>
              <w:t>סוציאליים</w:t>
            </w:r>
            <w:r w:rsidR="00A13A34" w:rsidRPr="00247A11">
              <w:rPr>
                <w:rtl/>
              </w:rPr>
              <w:t xml:space="preserve">, </w:t>
            </w:r>
            <w:r w:rsidR="00A13A34" w:rsidRPr="00247A11">
              <w:rPr>
                <w:rFonts w:hint="eastAsia"/>
                <w:rtl/>
              </w:rPr>
              <w:t>שכר</w:t>
            </w:r>
            <w:r w:rsidR="00A13A34" w:rsidRPr="00247A11">
              <w:rPr>
                <w:rtl/>
              </w:rPr>
              <w:t xml:space="preserve"> </w:t>
            </w:r>
            <w:r w:rsidR="00A13A34" w:rsidRPr="00247A11">
              <w:rPr>
                <w:rFonts w:hint="eastAsia"/>
                <w:rtl/>
              </w:rPr>
              <w:t>מינימום</w:t>
            </w:r>
            <w:r w:rsidR="00A13A34" w:rsidRPr="00247A11">
              <w:rPr>
                <w:rtl/>
              </w:rPr>
              <w:t xml:space="preserve"> </w:t>
            </w:r>
            <w:r w:rsidR="00A13A34" w:rsidRPr="00247A11">
              <w:rPr>
                <w:rFonts w:hint="eastAsia"/>
                <w:rtl/>
              </w:rPr>
              <w:t>וקיום</w:t>
            </w:r>
            <w:r w:rsidR="00A13A34" w:rsidRPr="00247A11">
              <w:rPr>
                <w:rtl/>
              </w:rPr>
              <w:t xml:space="preserve"> </w:t>
            </w:r>
            <w:r w:rsidR="00A13A34" w:rsidRPr="00247A11">
              <w:rPr>
                <w:rFonts w:hint="eastAsia"/>
                <w:rtl/>
              </w:rPr>
              <w:t>חוקי</w:t>
            </w:r>
            <w:r w:rsidR="00A13A34" w:rsidRPr="00247A11">
              <w:rPr>
                <w:rtl/>
              </w:rPr>
              <w:t xml:space="preserve"> </w:t>
            </w:r>
            <w:r w:rsidR="00A13A34" w:rsidRPr="00247A11">
              <w:rPr>
                <w:rFonts w:hint="eastAsia"/>
                <w:rtl/>
              </w:rPr>
              <w:t>העבודה</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EF24B9" w:rsidP="00DD7B18">
            <w:pPr>
              <w:keepLines/>
              <w:widowControl w:val="0"/>
              <w:autoSpaceDE w:val="0"/>
              <w:autoSpaceDN w:val="0"/>
              <w:adjustRightInd w:val="0"/>
              <w:spacing w:line="360" w:lineRule="auto"/>
              <w:ind w:left="1430"/>
              <w:rPr>
                <w:szCs w:val="22"/>
                <w:rtl/>
              </w:rPr>
            </w:pPr>
            <w:hyperlink w:anchor="נספח_אישור_רוח_על_פרטים" w:history="1">
              <w:r w:rsidR="00A13A34" w:rsidRPr="00247A11">
                <w:rPr>
                  <w:rStyle w:val="Hyperlink"/>
                  <w:rFonts w:hint="eastAsia"/>
                  <w:rtl/>
                </w:rPr>
                <w:t>נספח</w:t>
              </w:r>
              <w:r w:rsidR="00A13A34" w:rsidRPr="00247A11">
                <w:rPr>
                  <w:rStyle w:val="Hyperlink"/>
                  <w:rtl/>
                </w:rPr>
                <w:t xml:space="preserve"> 4.1.1</w:t>
              </w:r>
            </w:hyperlink>
            <w:r w:rsidR="00A13A34" w:rsidRPr="00247A11">
              <w:rPr>
                <w:rtl/>
              </w:rPr>
              <w:t xml:space="preserve"> (3) – </w:t>
            </w:r>
            <w:r w:rsidR="00A13A34" w:rsidRPr="00247A11">
              <w:rPr>
                <w:rFonts w:hint="eastAsia"/>
                <w:rtl/>
              </w:rPr>
              <w:t>אישור</w:t>
            </w:r>
            <w:r w:rsidR="00A13A34" w:rsidRPr="00247A11">
              <w:rPr>
                <w:rtl/>
              </w:rPr>
              <w:t xml:space="preserve"> </w:t>
            </w:r>
            <w:r w:rsidR="00A13A34" w:rsidRPr="00247A11">
              <w:rPr>
                <w:rFonts w:hint="eastAsia"/>
                <w:rtl/>
              </w:rPr>
              <w:t>עו</w:t>
            </w:r>
            <w:r w:rsidR="00A13A34" w:rsidRPr="00247A11">
              <w:rPr>
                <w:rtl/>
              </w:rPr>
              <w:t>"</w:t>
            </w:r>
            <w:r w:rsidR="00A13A34" w:rsidRPr="00247A11">
              <w:rPr>
                <w:rFonts w:hint="eastAsia"/>
                <w:rtl/>
              </w:rPr>
              <w:t>ד</w:t>
            </w:r>
            <w:r w:rsidR="00A13A34" w:rsidRPr="00247A11">
              <w:rPr>
                <w:rtl/>
              </w:rPr>
              <w:t xml:space="preserve"> </w:t>
            </w:r>
            <w:r w:rsidR="00A13A34" w:rsidRPr="00247A11">
              <w:rPr>
                <w:rFonts w:hint="eastAsia"/>
                <w:rtl/>
              </w:rPr>
              <w:t>על</w:t>
            </w:r>
            <w:r w:rsidR="00A13A34" w:rsidRPr="00247A11">
              <w:rPr>
                <w:rtl/>
              </w:rPr>
              <w:t xml:space="preserve"> </w:t>
            </w:r>
            <w:r w:rsidR="00A13A34" w:rsidRPr="00247A11">
              <w:rPr>
                <w:rFonts w:hint="eastAsia"/>
                <w:rtl/>
              </w:rPr>
              <w:t>פרטים</w:t>
            </w:r>
            <w:r w:rsidR="00A13A34" w:rsidRPr="00247A11">
              <w:rPr>
                <w:rtl/>
              </w:rPr>
              <w:t xml:space="preserve"> </w:t>
            </w:r>
            <w:r w:rsidR="00A13A34" w:rsidRPr="00247A11">
              <w:rPr>
                <w:rFonts w:hint="eastAsia"/>
                <w:rtl/>
              </w:rPr>
              <w:t>אודות</w:t>
            </w:r>
            <w:r w:rsidR="00A13A34" w:rsidRPr="00247A11">
              <w:rPr>
                <w:rtl/>
              </w:rPr>
              <w:t xml:space="preserve"> </w:t>
            </w:r>
            <w:r w:rsidR="00A13A34" w:rsidRPr="00247A11">
              <w:rPr>
                <w:rFonts w:hint="eastAsia"/>
                <w:rtl/>
              </w:rPr>
              <w:t>המציע</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EF24B9" w:rsidP="00DD7B18">
            <w:pPr>
              <w:spacing w:after="120" w:line="360" w:lineRule="auto"/>
              <w:ind w:left="1430"/>
              <w:rPr>
                <w:smallCaps/>
                <w:color w:val="000000"/>
                <w:szCs w:val="22"/>
                <w:rtl/>
              </w:rPr>
            </w:pPr>
            <w:hyperlink w:anchor="נספח_זכויות_הקניין_וניגוד_אינטרסים" w:history="1">
              <w:r w:rsidR="00A13A34" w:rsidRPr="00247A11">
                <w:rPr>
                  <w:rStyle w:val="Hyperlink"/>
                  <w:rFonts w:hint="eastAsia"/>
                  <w:rtl/>
                </w:rPr>
                <w:t>נספח</w:t>
              </w:r>
              <w:r w:rsidR="00A13A34" w:rsidRPr="00247A11">
                <w:rPr>
                  <w:rStyle w:val="Hyperlink"/>
                  <w:rtl/>
                </w:rPr>
                <w:t xml:space="preserve"> 0.4.3</w:t>
              </w:r>
            </w:hyperlink>
            <w:r w:rsidR="00A13A34" w:rsidRPr="00247A11">
              <w:rPr>
                <w:rtl/>
              </w:rPr>
              <w:t xml:space="preserve"> – </w:t>
            </w:r>
            <w:r w:rsidR="00A13A34" w:rsidRPr="00247A11">
              <w:rPr>
                <w:rFonts w:hint="eastAsia"/>
                <w:rtl/>
              </w:rPr>
              <w:t>זכויות</w:t>
            </w:r>
            <w:r w:rsidR="00A13A34" w:rsidRPr="00247A11">
              <w:rPr>
                <w:rtl/>
              </w:rPr>
              <w:t xml:space="preserve"> </w:t>
            </w:r>
            <w:r w:rsidR="00A13A34" w:rsidRPr="00247A11">
              <w:rPr>
                <w:rFonts w:hint="eastAsia"/>
                <w:rtl/>
              </w:rPr>
              <w:t>הקניין</w:t>
            </w:r>
            <w:r w:rsidR="00A13A34" w:rsidRPr="00247A11">
              <w:rPr>
                <w:rtl/>
              </w:rPr>
              <w:t xml:space="preserve"> </w:t>
            </w:r>
            <w:r w:rsidR="00A13A34" w:rsidRPr="00247A11">
              <w:rPr>
                <w:rFonts w:hint="eastAsia"/>
                <w:rtl/>
              </w:rPr>
              <w:t>וניגוד</w:t>
            </w:r>
            <w:r w:rsidR="00A13A34" w:rsidRPr="00247A11">
              <w:rPr>
                <w:rtl/>
              </w:rPr>
              <w:t xml:space="preserve"> </w:t>
            </w:r>
            <w:r w:rsidR="00A13A34" w:rsidRPr="00247A11">
              <w:rPr>
                <w:rFonts w:hint="eastAsia"/>
                <w:rtl/>
              </w:rPr>
              <w:t>אינטרסים</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EF24B9" w:rsidP="00DD7B18">
            <w:pPr>
              <w:keepLines/>
              <w:widowControl w:val="0"/>
              <w:autoSpaceDE w:val="0"/>
              <w:autoSpaceDN w:val="0"/>
              <w:adjustRightInd w:val="0"/>
              <w:spacing w:line="360" w:lineRule="auto"/>
              <w:ind w:left="1430"/>
              <w:rPr>
                <w:szCs w:val="22"/>
                <w:rtl/>
              </w:rPr>
            </w:pPr>
            <w:hyperlink w:anchor="נספח_הצהרת_סודיות" w:history="1">
              <w:r w:rsidR="00A13A34" w:rsidRPr="00247A11">
                <w:rPr>
                  <w:rStyle w:val="Hyperlink"/>
                  <w:rFonts w:hint="eastAsia"/>
                  <w:rtl/>
                </w:rPr>
                <w:t>נספח</w:t>
              </w:r>
              <w:r w:rsidR="00A13A34" w:rsidRPr="00247A11">
                <w:rPr>
                  <w:rStyle w:val="Hyperlink"/>
                  <w:rtl/>
                </w:rPr>
                <w:t xml:space="preserve"> 0.4.4</w:t>
              </w:r>
            </w:hyperlink>
            <w:r w:rsidR="00A13A34" w:rsidRPr="00247A11">
              <w:rPr>
                <w:rtl/>
              </w:rPr>
              <w:t xml:space="preserve"> – </w:t>
            </w:r>
            <w:r w:rsidR="00A13A34" w:rsidRPr="00247A11">
              <w:rPr>
                <w:rFonts w:hint="eastAsia"/>
                <w:rtl/>
              </w:rPr>
              <w:t>הצהרת</w:t>
            </w:r>
            <w:r w:rsidR="00A13A34" w:rsidRPr="00247A11">
              <w:rPr>
                <w:rtl/>
              </w:rPr>
              <w:t xml:space="preserve"> </w:t>
            </w:r>
            <w:r w:rsidR="00A13A34" w:rsidRPr="00247A11">
              <w:rPr>
                <w:rFonts w:hint="eastAsia"/>
                <w:rtl/>
              </w:rPr>
              <w:t>סודיות</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EF24B9" w:rsidP="00DD7B18">
            <w:pPr>
              <w:keepLines/>
              <w:widowControl w:val="0"/>
              <w:autoSpaceDE w:val="0"/>
              <w:autoSpaceDN w:val="0"/>
              <w:adjustRightInd w:val="0"/>
              <w:spacing w:line="360" w:lineRule="auto"/>
              <w:ind w:left="1430"/>
              <w:rPr>
                <w:szCs w:val="22"/>
                <w:rtl/>
              </w:rPr>
            </w:pPr>
            <w:hyperlink w:anchor="נספח_נוסח_הסכם_ההתקשרות" w:history="1">
              <w:r w:rsidR="00A13A34" w:rsidRPr="00247A11">
                <w:rPr>
                  <w:rStyle w:val="Hyperlink"/>
                  <w:rFonts w:hint="eastAsia"/>
                  <w:rtl/>
                </w:rPr>
                <w:t>נספח</w:t>
              </w:r>
              <w:r w:rsidR="00A13A34" w:rsidRPr="00247A11">
                <w:rPr>
                  <w:rStyle w:val="Hyperlink"/>
                  <w:rtl/>
                </w:rPr>
                <w:t xml:space="preserve"> 0.4.5</w:t>
              </w:r>
            </w:hyperlink>
            <w:r w:rsidR="00A13A34" w:rsidRPr="00247A11">
              <w:rPr>
                <w:rtl/>
              </w:rPr>
              <w:t xml:space="preserve"> – </w:t>
            </w:r>
            <w:r w:rsidR="00A13A34" w:rsidRPr="00247A11">
              <w:rPr>
                <w:rFonts w:hint="eastAsia"/>
                <w:rtl/>
              </w:rPr>
              <w:t>נוסח</w:t>
            </w:r>
            <w:r w:rsidR="00A13A34" w:rsidRPr="00247A11">
              <w:rPr>
                <w:rtl/>
              </w:rPr>
              <w:t xml:space="preserve"> </w:t>
            </w:r>
            <w:r w:rsidR="00A13A34" w:rsidRPr="00247A11">
              <w:rPr>
                <w:rFonts w:hint="eastAsia"/>
                <w:rtl/>
              </w:rPr>
              <w:t>הסכם</w:t>
            </w:r>
            <w:r w:rsidR="00A13A34" w:rsidRPr="00247A11">
              <w:rPr>
                <w:rtl/>
              </w:rPr>
              <w:t xml:space="preserve"> </w:t>
            </w:r>
            <w:r w:rsidR="00A13A34" w:rsidRPr="00247A11">
              <w:rPr>
                <w:rFonts w:hint="eastAsia"/>
                <w:rtl/>
              </w:rPr>
              <w:t>התקשרות</w:t>
            </w:r>
            <w:r w:rsidR="00A13A34" w:rsidRPr="00247A11">
              <w:rPr>
                <w:rtl/>
              </w:rPr>
              <w:t xml:space="preserve"> </w:t>
            </w:r>
            <w:r w:rsidR="00A13A34" w:rsidRPr="00247A11">
              <w:rPr>
                <w:rFonts w:hint="eastAsia"/>
                <w:rtl/>
              </w:rPr>
              <w:t>מול</w:t>
            </w:r>
            <w:r w:rsidR="00A13A34" w:rsidRPr="00247A11">
              <w:rPr>
                <w:rtl/>
              </w:rPr>
              <w:t xml:space="preserve"> </w:t>
            </w:r>
            <w:r w:rsidR="00A13A34" w:rsidRPr="00247A11">
              <w:rPr>
                <w:rFonts w:hint="eastAsia"/>
                <w:rtl/>
              </w:rPr>
              <w:t>עורך</w:t>
            </w:r>
            <w:r w:rsidR="00A13A34" w:rsidRPr="00247A11">
              <w:rPr>
                <w:rtl/>
              </w:rPr>
              <w:t xml:space="preserve"> </w:t>
            </w:r>
            <w:r w:rsidR="00A13A34" w:rsidRPr="00247A11">
              <w:rPr>
                <w:rFonts w:hint="eastAsia"/>
                <w:rtl/>
              </w:rPr>
              <w:t>המכרז</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615524" w:rsidRDefault="00EF24B9" w:rsidP="00DD7B18">
            <w:pPr>
              <w:keepLines/>
              <w:widowControl w:val="0"/>
              <w:autoSpaceDE w:val="0"/>
              <w:autoSpaceDN w:val="0"/>
              <w:adjustRightInd w:val="0"/>
              <w:spacing w:line="360" w:lineRule="auto"/>
              <w:ind w:left="1430"/>
              <w:jc w:val="both"/>
              <w:rPr>
                <w:szCs w:val="22"/>
                <w:rtl/>
              </w:rPr>
            </w:pPr>
            <w:hyperlink w:anchor="נספח_נוסח_כתב_ערבות_ביצוע" w:history="1">
              <w:r w:rsidR="00A13A34" w:rsidRPr="00E8617E">
                <w:rPr>
                  <w:rStyle w:val="Hyperlink"/>
                  <w:rFonts w:hint="eastAsia"/>
                  <w:rtl/>
                </w:rPr>
                <w:t>נספח</w:t>
              </w:r>
              <w:r w:rsidR="00A13A34" w:rsidRPr="00E8617E">
                <w:rPr>
                  <w:rStyle w:val="Hyperlink"/>
                  <w:rtl/>
                </w:rPr>
                <w:t xml:space="preserve"> 0.6.1</w:t>
              </w:r>
            </w:hyperlink>
            <w:r w:rsidR="00A13A34" w:rsidRPr="00E8617E">
              <w:rPr>
                <w:rtl/>
              </w:rPr>
              <w:t xml:space="preserve"> </w:t>
            </w:r>
            <w:r w:rsidR="00A13A34" w:rsidRPr="00E8617E">
              <w:rPr>
                <w:rFonts w:hint="eastAsia"/>
                <w:rtl/>
              </w:rPr>
              <w:t>א</w:t>
            </w:r>
            <w:r w:rsidR="00A13A34" w:rsidRPr="00E8617E">
              <w:rPr>
                <w:rtl/>
              </w:rPr>
              <w:t xml:space="preserve"> – </w:t>
            </w:r>
            <w:r w:rsidR="00A13A34" w:rsidRPr="00E8617E">
              <w:rPr>
                <w:rFonts w:hint="eastAsia"/>
                <w:rtl/>
              </w:rPr>
              <w:t>נוסח</w:t>
            </w:r>
            <w:r w:rsidR="00A13A34" w:rsidRPr="00E8617E">
              <w:rPr>
                <w:rtl/>
              </w:rPr>
              <w:t xml:space="preserve"> </w:t>
            </w:r>
            <w:r w:rsidR="00A13A34" w:rsidRPr="00E8617E">
              <w:rPr>
                <w:rFonts w:hint="eastAsia"/>
                <w:rtl/>
              </w:rPr>
              <w:t>כתב</w:t>
            </w:r>
            <w:r w:rsidR="00A13A34" w:rsidRPr="00E8617E">
              <w:rPr>
                <w:rtl/>
              </w:rPr>
              <w:t xml:space="preserve"> </w:t>
            </w:r>
            <w:r w:rsidR="00A13A34" w:rsidRPr="00E8617E">
              <w:rPr>
                <w:rFonts w:hint="eastAsia"/>
                <w:rtl/>
              </w:rPr>
              <w:t>ערבות</w:t>
            </w:r>
            <w:r w:rsidR="00A13A34" w:rsidRPr="00E8617E">
              <w:rPr>
                <w:rtl/>
              </w:rPr>
              <w:t xml:space="preserve"> </w:t>
            </w:r>
            <w:r w:rsidR="00A13A34" w:rsidRPr="00E8617E">
              <w:rPr>
                <w:rFonts w:hint="eastAsia"/>
                <w:rtl/>
              </w:rPr>
              <w:t>ביצוע</w:t>
            </w:r>
            <w:r w:rsidR="00A13A34" w:rsidRPr="00E8617E">
              <w:rPr>
                <w:rtl/>
              </w:rPr>
              <w:t xml:space="preserve">- </w:t>
            </w:r>
            <w:r w:rsidR="00A13A34" w:rsidRPr="00E8617E">
              <w:rPr>
                <w:rFonts w:hint="eastAsia"/>
                <w:rtl/>
              </w:rPr>
              <w:t>עבור</w:t>
            </w:r>
            <w:r w:rsidR="00A13A34" w:rsidRPr="00E8617E">
              <w:rPr>
                <w:rtl/>
              </w:rPr>
              <w:t xml:space="preserve"> </w:t>
            </w:r>
            <w:r w:rsidR="00A13A34" w:rsidRPr="00E8617E">
              <w:rPr>
                <w:rFonts w:hint="eastAsia"/>
                <w:rtl/>
              </w:rPr>
              <w:t>ספקים</w:t>
            </w:r>
            <w:r w:rsidR="00A13A34" w:rsidRPr="00E8617E">
              <w:rPr>
                <w:rtl/>
              </w:rPr>
              <w:t xml:space="preserve"> </w:t>
            </w:r>
            <w:r w:rsidR="00A13A34" w:rsidRPr="00E8617E">
              <w:rPr>
                <w:rFonts w:hint="eastAsia"/>
                <w:rtl/>
              </w:rPr>
              <w:t>רשומים</w:t>
            </w:r>
            <w:r w:rsidR="00A13A34" w:rsidRPr="00E8617E">
              <w:rPr>
                <w:rtl/>
              </w:rPr>
              <w:t xml:space="preserve"> </w:t>
            </w:r>
            <w:r w:rsidR="00A13A34" w:rsidRPr="00E8617E">
              <w:rPr>
                <w:rFonts w:hint="eastAsia"/>
                <w:rtl/>
              </w:rPr>
              <w:t>לסל</w:t>
            </w:r>
            <w:r w:rsidR="00A13A34" w:rsidRPr="00E8617E">
              <w:rPr>
                <w:rtl/>
              </w:rPr>
              <w:t xml:space="preserve"> </w:t>
            </w:r>
            <w:r w:rsidR="00A13A34" w:rsidRPr="00E8617E">
              <w:rPr>
                <w:rFonts w:hint="eastAsia"/>
                <w:rtl/>
              </w:rPr>
              <w:t>א</w:t>
            </w:r>
          </w:p>
          <w:p w:rsidR="002D44EB" w:rsidRPr="00247A11" w:rsidRDefault="00EF24B9" w:rsidP="00DD7B18">
            <w:pPr>
              <w:keepLines/>
              <w:widowControl w:val="0"/>
              <w:autoSpaceDE w:val="0"/>
              <w:autoSpaceDN w:val="0"/>
              <w:adjustRightInd w:val="0"/>
              <w:spacing w:line="360" w:lineRule="auto"/>
              <w:ind w:left="1430"/>
              <w:rPr>
                <w:szCs w:val="22"/>
                <w:rtl/>
              </w:rPr>
            </w:pPr>
            <w:hyperlink w:anchor="נספח_הצהרה_של_ספק_זוכה_בגין_זכייה" w:history="1">
              <w:r w:rsidR="00A13A34" w:rsidRPr="00E8617E">
                <w:rPr>
                  <w:rFonts w:hint="eastAsia"/>
                  <w:rtl/>
                </w:rPr>
                <w:t>נספח</w:t>
              </w:r>
              <w:r w:rsidR="00A13A34" w:rsidRPr="00E8617E">
                <w:rPr>
                  <w:rtl/>
                </w:rPr>
                <w:t xml:space="preserve"> 0.6.1</w:t>
              </w:r>
            </w:hyperlink>
            <w:r w:rsidR="00A13A34" w:rsidRPr="00E8617E">
              <w:rPr>
                <w:rFonts w:hint="eastAsia"/>
                <w:rtl/>
              </w:rPr>
              <w:t>ב</w:t>
            </w:r>
            <w:r w:rsidR="00A13A34" w:rsidRPr="00E8617E">
              <w:rPr>
                <w:rtl/>
              </w:rPr>
              <w:t xml:space="preserve"> – </w:t>
            </w:r>
            <w:r w:rsidR="00A13A34" w:rsidRPr="00E8617E">
              <w:rPr>
                <w:rFonts w:hint="eastAsia"/>
                <w:rtl/>
              </w:rPr>
              <w:t>נוסח</w:t>
            </w:r>
            <w:r w:rsidR="00A13A34" w:rsidRPr="00247A11">
              <w:rPr>
                <w:rtl/>
              </w:rPr>
              <w:t xml:space="preserve"> </w:t>
            </w:r>
            <w:r w:rsidR="00A13A34" w:rsidRPr="00247A11">
              <w:rPr>
                <w:rFonts w:hint="eastAsia"/>
                <w:rtl/>
              </w:rPr>
              <w:t>כתב</w:t>
            </w:r>
            <w:r w:rsidR="00A13A34" w:rsidRPr="00247A11">
              <w:rPr>
                <w:rtl/>
              </w:rPr>
              <w:t xml:space="preserve"> </w:t>
            </w:r>
            <w:r w:rsidR="00A13A34" w:rsidRPr="00247A11">
              <w:rPr>
                <w:rFonts w:hint="eastAsia"/>
                <w:rtl/>
              </w:rPr>
              <w:t>ערבות</w:t>
            </w:r>
            <w:r w:rsidR="00A13A34" w:rsidRPr="00247A11">
              <w:rPr>
                <w:rtl/>
              </w:rPr>
              <w:t xml:space="preserve"> </w:t>
            </w:r>
            <w:r w:rsidR="00A13A34" w:rsidRPr="00247A11">
              <w:rPr>
                <w:rFonts w:hint="eastAsia"/>
                <w:rtl/>
              </w:rPr>
              <w:t>ביצוע</w:t>
            </w:r>
            <w:r w:rsidR="00A13A34" w:rsidRPr="00247A11">
              <w:rPr>
                <w:rtl/>
              </w:rPr>
              <w:t xml:space="preserve">- </w:t>
            </w:r>
            <w:r w:rsidR="00A13A34" w:rsidRPr="00247A11">
              <w:rPr>
                <w:rFonts w:hint="eastAsia"/>
                <w:rtl/>
              </w:rPr>
              <w:t>עבור</w:t>
            </w:r>
            <w:r w:rsidR="00A13A34" w:rsidRPr="00247A11">
              <w:rPr>
                <w:rtl/>
              </w:rPr>
              <w:t xml:space="preserve"> </w:t>
            </w:r>
            <w:r w:rsidR="00A13A34" w:rsidRPr="00247A11">
              <w:rPr>
                <w:rFonts w:hint="eastAsia"/>
                <w:rtl/>
              </w:rPr>
              <w:t>ספקים</w:t>
            </w:r>
            <w:r w:rsidR="00A13A34" w:rsidRPr="00247A11">
              <w:rPr>
                <w:rtl/>
              </w:rPr>
              <w:t xml:space="preserve"> </w:t>
            </w:r>
            <w:r w:rsidR="00A13A34" w:rsidRPr="00247A11">
              <w:rPr>
                <w:rFonts w:hint="eastAsia"/>
                <w:rtl/>
              </w:rPr>
              <w:t>רשומים</w:t>
            </w:r>
            <w:r w:rsidR="00A13A34" w:rsidRPr="00247A11">
              <w:rPr>
                <w:rtl/>
              </w:rPr>
              <w:t xml:space="preserve"> </w:t>
            </w:r>
            <w:r w:rsidR="00A13A34" w:rsidRPr="00247A11">
              <w:rPr>
                <w:rFonts w:hint="eastAsia"/>
                <w:rtl/>
              </w:rPr>
              <w:t>לסל</w:t>
            </w:r>
            <w:r w:rsidR="00A13A34" w:rsidRPr="00247A11">
              <w:rPr>
                <w:rtl/>
              </w:rPr>
              <w:t xml:space="preserve"> </w:t>
            </w:r>
            <w:r w:rsidR="00A13A34" w:rsidRPr="00247A11">
              <w:rPr>
                <w:rFonts w:hint="eastAsia"/>
                <w:rtl/>
              </w:rPr>
              <w:t>ב</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EF24B9" w:rsidP="00DD7B18">
            <w:pPr>
              <w:keepLines/>
              <w:widowControl w:val="0"/>
              <w:autoSpaceDE w:val="0"/>
              <w:autoSpaceDN w:val="0"/>
              <w:adjustRightInd w:val="0"/>
              <w:spacing w:line="360" w:lineRule="auto"/>
              <w:ind w:left="1430"/>
              <w:rPr>
                <w:szCs w:val="22"/>
                <w:rtl/>
              </w:rPr>
            </w:pPr>
            <w:hyperlink w:anchor="_נספח_0.6.4_-" w:history="1">
              <w:r w:rsidR="00A13A34" w:rsidRPr="00247A11">
                <w:rPr>
                  <w:rStyle w:val="Hyperlink"/>
                  <w:rFonts w:hint="eastAsia"/>
                  <w:rtl/>
                </w:rPr>
                <w:t>נספח</w:t>
              </w:r>
              <w:r w:rsidR="00A13A34" w:rsidRPr="00247A11">
                <w:rPr>
                  <w:rStyle w:val="Hyperlink"/>
                  <w:rtl/>
                </w:rPr>
                <w:t xml:space="preserve"> 0.6.4</w:t>
              </w:r>
            </w:hyperlink>
            <w:r w:rsidR="00A13A34" w:rsidRPr="00247A11">
              <w:rPr>
                <w:rtl/>
              </w:rPr>
              <w:t xml:space="preserve"> – </w:t>
            </w:r>
            <w:r w:rsidR="00A13A34" w:rsidRPr="00247A11">
              <w:rPr>
                <w:rFonts w:hint="eastAsia"/>
                <w:rtl/>
              </w:rPr>
              <w:t>טופס</w:t>
            </w:r>
            <w:r w:rsidR="00A13A34" w:rsidRPr="00247A11">
              <w:rPr>
                <w:rtl/>
              </w:rPr>
              <w:t xml:space="preserve"> </w:t>
            </w:r>
            <w:r w:rsidR="00A13A34" w:rsidRPr="00247A11">
              <w:rPr>
                <w:rFonts w:hint="eastAsia"/>
                <w:rtl/>
              </w:rPr>
              <w:t>הצהרה</w:t>
            </w:r>
            <w:r w:rsidR="00A13A34" w:rsidRPr="00247A11">
              <w:rPr>
                <w:rtl/>
              </w:rPr>
              <w:t xml:space="preserve"> </w:t>
            </w:r>
            <w:r w:rsidR="00A13A34" w:rsidRPr="00247A11">
              <w:rPr>
                <w:rFonts w:hint="eastAsia"/>
                <w:rtl/>
              </w:rPr>
              <w:t>של</w:t>
            </w:r>
            <w:r w:rsidR="00A13A34" w:rsidRPr="00247A11">
              <w:rPr>
                <w:rtl/>
              </w:rPr>
              <w:t xml:space="preserve"> </w:t>
            </w:r>
            <w:r w:rsidR="00A13A34" w:rsidRPr="00247A11">
              <w:rPr>
                <w:rFonts w:hint="eastAsia"/>
                <w:rtl/>
              </w:rPr>
              <w:t>ספק</w:t>
            </w:r>
            <w:r w:rsidR="00A13A34" w:rsidRPr="00247A11">
              <w:rPr>
                <w:rtl/>
              </w:rPr>
              <w:t xml:space="preserve"> </w:t>
            </w:r>
            <w:r w:rsidR="00A13A34" w:rsidRPr="00247A11">
              <w:rPr>
                <w:rFonts w:hint="eastAsia"/>
                <w:rtl/>
              </w:rPr>
              <w:t>זוכה</w:t>
            </w:r>
            <w:r w:rsidR="00A13A34" w:rsidRPr="00247A11">
              <w:rPr>
                <w:rtl/>
              </w:rPr>
              <w:t xml:space="preserve"> </w:t>
            </w:r>
            <w:r w:rsidR="00A13A34" w:rsidRPr="00247A11">
              <w:rPr>
                <w:rFonts w:hint="eastAsia"/>
                <w:rtl/>
              </w:rPr>
              <w:t>בגין</w:t>
            </w:r>
            <w:r w:rsidR="00A13A34" w:rsidRPr="00247A11">
              <w:rPr>
                <w:rtl/>
              </w:rPr>
              <w:t xml:space="preserve"> </w:t>
            </w:r>
            <w:r w:rsidR="00A13A34" w:rsidRPr="00247A11">
              <w:rPr>
                <w:rFonts w:hint="eastAsia"/>
                <w:rtl/>
              </w:rPr>
              <w:t>זכייה</w:t>
            </w:r>
          </w:p>
        </w:tc>
        <w:tc>
          <w:tcPr>
            <w:tcW w:w="720" w:type="dxa"/>
          </w:tcPr>
          <w:p w:rsidR="002D44EB" w:rsidRDefault="002D44EB" w:rsidP="00DD7B18">
            <w:pPr>
              <w:spacing w:line="360" w:lineRule="auto"/>
              <w:ind w:left="1430"/>
              <w:rPr>
                <w:b/>
                <w:bCs/>
                <w:rtl/>
              </w:rPr>
            </w:pPr>
          </w:p>
        </w:tc>
      </w:tr>
      <w:tr w:rsidR="00000603" w:rsidRPr="00296CFA" w:rsidTr="00247A11">
        <w:tc>
          <w:tcPr>
            <w:tcW w:w="8104" w:type="dxa"/>
            <w:vAlign w:val="center"/>
          </w:tcPr>
          <w:p w:rsidR="002D44EB" w:rsidRPr="00247A11" w:rsidRDefault="002D44EB" w:rsidP="00DD7B18">
            <w:pPr>
              <w:keepLines/>
              <w:widowControl w:val="0"/>
              <w:autoSpaceDE w:val="0"/>
              <w:autoSpaceDN w:val="0"/>
              <w:adjustRightInd w:val="0"/>
              <w:spacing w:line="360" w:lineRule="auto"/>
              <w:ind w:left="1430"/>
              <w:rPr>
                <w:szCs w:val="22"/>
                <w:rtl/>
              </w:rPr>
            </w:pPr>
          </w:p>
        </w:tc>
        <w:tc>
          <w:tcPr>
            <w:tcW w:w="720" w:type="dxa"/>
          </w:tcPr>
          <w:p w:rsidR="002D44EB" w:rsidRDefault="002D44EB" w:rsidP="00DD7B18">
            <w:pPr>
              <w:spacing w:line="360" w:lineRule="auto"/>
              <w:ind w:left="1430"/>
              <w:rPr>
                <w:b/>
                <w:bCs/>
                <w:rtl/>
              </w:rPr>
            </w:pPr>
          </w:p>
        </w:tc>
      </w:tr>
    </w:tbl>
    <w:p w:rsidR="00000603" w:rsidRPr="00296CFA" w:rsidRDefault="00000603" w:rsidP="00DD7B18">
      <w:pPr>
        <w:spacing w:line="360" w:lineRule="auto"/>
        <w:ind w:left="1430"/>
        <w:rPr>
          <w:b/>
          <w:bCs/>
          <w:rtl/>
        </w:rPr>
      </w:pPr>
    </w:p>
    <w:p w:rsidR="00000603" w:rsidRPr="00296CFA" w:rsidRDefault="00000603" w:rsidP="00DD7B18">
      <w:pPr>
        <w:spacing w:line="360" w:lineRule="auto"/>
        <w:ind w:left="1430"/>
        <w:rPr>
          <w:b/>
          <w:bCs/>
          <w:rtl/>
        </w:rPr>
      </w:pPr>
    </w:p>
    <w:p w:rsidR="00000603" w:rsidRPr="00296CFA" w:rsidRDefault="00000603" w:rsidP="00DD7B18">
      <w:pPr>
        <w:spacing w:line="360" w:lineRule="auto"/>
        <w:ind w:left="1430"/>
        <w:rPr>
          <w:b/>
          <w:bCs/>
          <w:rtl/>
        </w:rPr>
      </w:pPr>
    </w:p>
    <w:p w:rsidR="002D44EB" w:rsidRDefault="00000603" w:rsidP="00DD7B18">
      <w:pPr>
        <w:pStyle w:val="a5"/>
        <w:spacing w:line="360" w:lineRule="auto"/>
        <w:ind w:left="1430"/>
        <w:outlineLvl w:val="0"/>
        <w:rPr>
          <w:szCs w:val="36"/>
          <w:rtl/>
        </w:rPr>
      </w:pPr>
      <w:r w:rsidRPr="00296CFA">
        <w:rPr>
          <w:szCs w:val="36"/>
          <w:rtl/>
        </w:rPr>
        <w:t>טבלת ריכוז תאריכים</w:t>
      </w:r>
    </w:p>
    <w:p w:rsidR="002D44EB" w:rsidRDefault="002D44EB" w:rsidP="00DD7B18">
      <w:pPr>
        <w:spacing w:line="360" w:lineRule="auto"/>
        <w:ind w:left="1430"/>
        <w:rPr>
          <w:rtl/>
        </w:rPr>
      </w:pPr>
    </w:p>
    <w:p w:rsidR="002D44EB" w:rsidRDefault="002D44EB" w:rsidP="00DD7B18">
      <w:pPr>
        <w:spacing w:line="360" w:lineRule="auto"/>
        <w:ind w:left="1430"/>
        <w:rPr>
          <w:rtl/>
        </w:rPr>
      </w:pPr>
    </w:p>
    <w:tbl>
      <w:tblPr>
        <w:tblW w:w="874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708"/>
        <w:gridCol w:w="5040"/>
      </w:tblGrid>
      <w:tr w:rsidR="00000603" w:rsidRPr="00296CFA" w:rsidTr="00391CD7">
        <w:tc>
          <w:tcPr>
            <w:tcW w:w="3708" w:type="dxa"/>
            <w:tcBorders>
              <w:top w:val="single" w:sz="18" w:space="0" w:color="auto"/>
              <w:left w:val="single" w:sz="18" w:space="0" w:color="auto"/>
              <w:bottom w:val="nil"/>
              <w:right w:val="single" w:sz="6" w:space="0" w:color="auto"/>
            </w:tcBorders>
            <w:shd w:val="clear" w:color="auto" w:fill="E6E6E6"/>
            <w:vAlign w:val="center"/>
          </w:tcPr>
          <w:p w:rsidR="002D44EB" w:rsidRDefault="00000603" w:rsidP="00DD7B18">
            <w:pPr>
              <w:spacing w:before="120" w:after="120" w:line="360" w:lineRule="auto"/>
              <w:ind w:left="1430"/>
              <w:jc w:val="center"/>
              <w:rPr>
                <w:b/>
                <w:bCs/>
                <w:rtl/>
              </w:rPr>
            </w:pPr>
            <w:r w:rsidRPr="00296CFA">
              <w:rPr>
                <w:b/>
                <w:bCs/>
                <w:rtl/>
              </w:rPr>
              <w:t>תאריך</w:t>
            </w:r>
          </w:p>
        </w:tc>
        <w:tc>
          <w:tcPr>
            <w:tcW w:w="5040" w:type="dxa"/>
            <w:tcBorders>
              <w:top w:val="single" w:sz="18" w:space="0" w:color="auto"/>
              <w:left w:val="single" w:sz="6" w:space="0" w:color="auto"/>
              <w:bottom w:val="single" w:sz="18" w:space="0" w:color="auto"/>
              <w:right w:val="single" w:sz="18" w:space="0" w:color="auto"/>
            </w:tcBorders>
            <w:shd w:val="clear" w:color="auto" w:fill="E6E6E6"/>
            <w:vAlign w:val="center"/>
          </w:tcPr>
          <w:p w:rsidR="002D44EB" w:rsidRDefault="00000603" w:rsidP="00DD7B18">
            <w:pPr>
              <w:spacing w:before="120" w:after="120" w:line="360" w:lineRule="auto"/>
              <w:ind w:left="1430"/>
              <w:rPr>
                <w:b/>
                <w:bCs/>
                <w:rtl/>
              </w:rPr>
            </w:pPr>
            <w:r w:rsidRPr="00296CFA">
              <w:rPr>
                <w:b/>
                <w:bCs/>
                <w:rtl/>
              </w:rPr>
              <w:t>פעילות</w:t>
            </w:r>
          </w:p>
        </w:tc>
      </w:tr>
      <w:tr w:rsidR="00000603" w:rsidRPr="00296CFA" w:rsidTr="00391CD7">
        <w:trPr>
          <w:trHeight w:val="409"/>
        </w:trPr>
        <w:tc>
          <w:tcPr>
            <w:tcW w:w="3708" w:type="dxa"/>
            <w:tcBorders>
              <w:top w:val="single" w:sz="18" w:space="0" w:color="auto"/>
              <w:left w:val="single" w:sz="18" w:space="0" w:color="auto"/>
              <w:bottom w:val="single" w:sz="6" w:space="0" w:color="auto"/>
              <w:right w:val="single" w:sz="6" w:space="0" w:color="auto"/>
            </w:tcBorders>
            <w:vAlign w:val="center"/>
          </w:tcPr>
          <w:p w:rsidR="002D44EB" w:rsidRPr="003D2E55" w:rsidRDefault="00FE0876" w:rsidP="00FE0876">
            <w:pPr>
              <w:spacing w:before="120" w:after="120" w:line="360" w:lineRule="auto"/>
              <w:ind w:left="1430"/>
              <w:jc w:val="center"/>
              <w:rPr>
                <w:rtl/>
              </w:rPr>
            </w:pPr>
            <w:r>
              <w:rPr>
                <w:rFonts w:hint="cs"/>
                <w:rtl/>
              </w:rPr>
              <w:t>10.06.2014</w:t>
            </w:r>
          </w:p>
        </w:tc>
        <w:tc>
          <w:tcPr>
            <w:tcW w:w="5040" w:type="dxa"/>
            <w:tcBorders>
              <w:top w:val="nil"/>
              <w:left w:val="single" w:sz="6" w:space="0" w:color="auto"/>
              <w:bottom w:val="single" w:sz="6"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right="720"/>
              <w:rPr>
                <w:b/>
                <w:smallCaps/>
                <w:color w:val="000000"/>
                <w:rtl/>
              </w:rPr>
            </w:pPr>
            <w:r w:rsidRPr="00296CFA">
              <w:rPr>
                <w:rFonts w:hint="eastAsia"/>
                <w:rtl/>
              </w:rPr>
              <w:t>מועד</w:t>
            </w:r>
            <w:r w:rsidRPr="00296CFA">
              <w:rPr>
                <w:rtl/>
              </w:rPr>
              <w:t xml:space="preserve"> </w:t>
            </w:r>
            <w:r w:rsidRPr="00296CFA">
              <w:rPr>
                <w:rFonts w:hint="eastAsia"/>
                <w:rtl/>
              </w:rPr>
              <w:t>פרסום</w:t>
            </w:r>
            <w:r w:rsidRPr="00296CFA">
              <w:rPr>
                <w:rtl/>
              </w:rPr>
              <w:t xml:space="preserve"> </w:t>
            </w:r>
            <w:r w:rsidRPr="00296CFA">
              <w:rPr>
                <w:rFonts w:hint="eastAsia"/>
                <w:rtl/>
              </w:rPr>
              <w:t>המכרז</w:t>
            </w:r>
          </w:p>
        </w:tc>
      </w:tr>
      <w:tr w:rsidR="00000603" w:rsidRPr="00296CFA" w:rsidTr="00247A11">
        <w:tc>
          <w:tcPr>
            <w:tcW w:w="3708" w:type="dxa"/>
            <w:tcBorders>
              <w:top w:val="single" w:sz="6" w:space="0" w:color="auto"/>
              <w:left w:val="single" w:sz="18" w:space="0" w:color="auto"/>
              <w:bottom w:val="single" w:sz="6" w:space="0" w:color="auto"/>
              <w:right w:val="single" w:sz="6" w:space="0" w:color="auto"/>
            </w:tcBorders>
            <w:vAlign w:val="center"/>
          </w:tcPr>
          <w:p w:rsidR="002D44EB" w:rsidRPr="003D2E55" w:rsidRDefault="00FE0876" w:rsidP="00FE0876">
            <w:pPr>
              <w:keepLines/>
              <w:widowControl w:val="0"/>
              <w:autoSpaceDE w:val="0"/>
              <w:autoSpaceDN w:val="0"/>
              <w:adjustRightInd w:val="0"/>
              <w:spacing w:before="120" w:after="120" w:line="360" w:lineRule="auto"/>
              <w:ind w:left="1430"/>
              <w:jc w:val="center"/>
              <w:rPr>
                <w:szCs w:val="22"/>
                <w:rtl/>
              </w:rPr>
            </w:pPr>
            <w:r>
              <w:rPr>
                <w:rFonts w:hint="cs"/>
                <w:rtl/>
              </w:rPr>
              <w:t>10.06.2014</w:t>
            </w:r>
          </w:p>
        </w:tc>
        <w:tc>
          <w:tcPr>
            <w:tcW w:w="5040" w:type="dxa"/>
            <w:tcBorders>
              <w:top w:val="single" w:sz="6" w:space="0" w:color="auto"/>
              <w:left w:val="single" w:sz="6" w:space="0" w:color="auto"/>
              <w:bottom w:val="single" w:sz="6"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right="720"/>
              <w:rPr>
                <w:b/>
                <w:smallCaps/>
                <w:color w:val="000000"/>
                <w:rtl/>
              </w:rPr>
            </w:pPr>
            <w:r w:rsidRPr="00296CFA">
              <w:rPr>
                <w:rFonts w:hint="eastAsia"/>
                <w:rtl/>
              </w:rPr>
              <w:t>חוברת</w:t>
            </w:r>
            <w:r w:rsidRPr="00296CFA">
              <w:rPr>
                <w:rtl/>
              </w:rPr>
              <w:t xml:space="preserve"> </w:t>
            </w:r>
            <w:r w:rsidRPr="00296CFA">
              <w:rPr>
                <w:rFonts w:hint="eastAsia"/>
                <w:rtl/>
              </w:rPr>
              <w:t>המכרז</w:t>
            </w:r>
            <w:r w:rsidRPr="00296CFA">
              <w:rPr>
                <w:rtl/>
              </w:rPr>
              <w:t xml:space="preserve"> </w:t>
            </w:r>
            <w:r w:rsidRPr="00296CFA">
              <w:rPr>
                <w:rFonts w:hint="eastAsia"/>
                <w:rtl/>
              </w:rPr>
              <w:t>תימכר</w:t>
            </w:r>
            <w:r w:rsidRPr="00296CFA">
              <w:rPr>
                <w:rtl/>
              </w:rPr>
              <w:t xml:space="preserve"> </w:t>
            </w:r>
            <w:r w:rsidRPr="00296CFA">
              <w:rPr>
                <w:rFonts w:hint="eastAsia"/>
                <w:rtl/>
              </w:rPr>
              <w:t>החל</w:t>
            </w:r>
            <w:r w:rsidRPr="00296CFA">
              <w:rPr>
                <w:rtl/>
              </w:rPr>
              <w:t xml:space="preserve"> </w:t>
            </w:r>
            <w:r w:rsidRPr="00296CFA">
              <w:rPr>
                <w:rFonts w:hint="eastAsia"/>
                <w:rtl/>
              </w:rPr>
              <w:t>מיום</w:t>
            </w:r>
            <w:r w:rsidRPr="00296CFA">
              <w:rPr>
                <w:rtl/>
              </w:rPr>
              <w:t xml:space="preserve"> </w:t>
            </w:r>
          </w:p>
        </w:tc>
      </w:tr>
      <w:tr w:rsidR="006E691C" w:rsidRPr="00296CFA" w:rsidTr="00247A11">
        <w:tc>
          <w:tcPr>
            <w:tcW w:w="3708" w:type="dxa"/>
            <w:tcBorders>
              <w:top w:val="single" w:sz="6" w:space="0" w:color="auto"/>
              <w:left w:val="single" w:sz="18" w:space="0" w:color="auto"/>
              <w:bottom w:val="single" w:sz="6" w:space="0" w:color="auto"/>
              <w:right w:val="single" w:sz="6" w:space="0" w:color="auto"/>
            </w:tcBorders>
            <w:vAlign w:val="center"/>
          </w:tcPr>
          <w:p w:rsidR="002D44EB" w:rsidRPr="003D2E55" w:rsidRDefault="00FE0876" w:rsidP="00DD7B18">
            <w:pPr>
              <w:keepLines/>
              <w:widowControl w:val="0"/>
              <w:autoSpaceDE w:val="0"/>
              <w:autoSpaceDN w:val="0"/>
              <w:adjustRightInd w:val="0"/>
              <w:spacing w:before="120" w:after="120" w:line="360" w:lineRule="auto"/>
              <w:ind w:left="1430"/>
              <w:jc w:val="center"/>
              <w:rPr>
                <w:szCs w:val="22"/>
                <w:rtl/>
              </w:rPr>
            </w:pPr>
            <w:r>
              <w:rPr>
                <w:rFonts w:hint="cs"/>
                <w:szCs w:val="22"/>
                <w:rtl/>
              </w:rPr>
              <w:t>______</w:t>
            </w:r>
          </w:p>
        </w:tc>
        <w:tc>
          <w:tcPr>
            <w:tcW w:w="5040" w:type="dxa"/>
            <w:tcBorders>
              <w:top w:val="single" w:sz="6" w:space="0" w:color="auto"/>
              <w:left w:val="single" w:sz="6" w:space="0" w:color="auto"/>
              <w:bottom w:val="single" w:sz="6" w:space="0" w:color="auto"/>
              <w:right w:val="single" w:sz="18" w:space="0" w:color="auto"/>
            </w:tcBorders>
            <w:vAlign w:val="center"/>
          </w:tcPr>
          <w:p w:rsidR="002D44EB" w:rsidRDefault="006E691C" w:rsidP="00DD7B18">
            <w:pPr>
              <w:keepLines/>
              <w:widowControl w:val="0"/>
              <w:autoSpaceDE w:val="0"/>
              <w:autoSpaceDN w:val="0"/>
              <w:adjustRightInd w:val="0"/>
              <w:spacing w:before="120" w:after="120" w:line="360" w:lineRule="auto"/>
              <w:ind w:left="1430" w:right="720"/>
              <w:jc w:val="both"/>
              <w:rPr>
                <w:b/>
                <w:smallCaps/>
                <w:color w:val="000000"/>
                <w:rtl/>
              </w:rPr>
            </w:pPr>
            <w:r w:rsidRPr="00296CFA">
              <w:rPr>
                <w:rFonts w:hint="eastAsia"/>
                <w:rtl/>
              </w:rPr>
              <w:t>כנס</w:t>
            </w:r>
            <w:r w:rsidRPr="00296CFA">
              <w:rPr>
                <w:rtl/>
              </w:rPr>
              <w:t xml:space="preserve"> </w:t>
            </w:r>
            <w:r w:rsidRPr="00296CFA">
              <w:rPr>
                <w:rFonts w:hint="eastAsia"/>
                <w:rtl/>
              </w:rPr>
              <w:t>מציעים</w:t>
            </w:r>
            <w:r w:rsidR="00676939" w:rsidRPr="00296CFA">
              <w:rPr>
                <w:rFonts w:hint="cs"/>
                <w:b/>
                <w:smallCaps/>
                <w:color w:val="000000"/>
                <w:rtl/>
              </w:rPr>
              <w:t>, ככל שיתקיים</w:t>
            </w:r>
          </w:p>
        </w:tc>
      </w:tr>
      <w:tr w:rsidR="00000603" w:rsidRPr="00296CFA" w:rsidTr="00247A11">
        <w:tc>
          <w:tcPr>
            <w:tcW w:w="3708" w:type="dxa"/>
            <w:tcBorders>
              <w:top w:val="single" w:sz="6" w:space="0" w:color="auto"/>
              <w:left w:val="single" w:sz="18" w:space="0" w:color="auto"/>
              <w:bottom w:val="single" w:sz="6" w:space="0" w:color="auto"/>
              <w:right w:val="single" w:sz="6" w:space="0" w:color="auto"/>
            </w:tcBorders>
            <w:vAlign w:val="center"/>
          </w:tcPr>
          <w:p w:rsidR="002D44EB" w:rsidRPr="003D2E55" w:rsidRDefault="00FE0876" w:rsidP="00DD7B18">
            <w:pPr>
              <w:keepLines/>
              <w:widowControl w:val="0"/>
              <w:autoSpaceDE w:val="0"/>
              <w:autoSpaceDN w:val="0"/>
              <w:adjustRightInd w:val="0"/>
              <w:spacing w:before="120" w:after="120" w:line="360" w:lineRule="auto"/>
              <w:ind w:left="1430"/>
              <w:jc w:val="center"/>
              <w:rPr>
                <w:szCs w:val="22"/>
                <w:rtl/>
              </w:rPr>
            </w:pPr>
            <w:r>
              <w:rPr>
                <w:rFonts w:hint="cs"/>
                <w:rtl/>
              </w:rPr>
              <w:t>15.06.2014 בשעה 14:00</w:t>
            </w:r>
          </w:p>
        </w:tc>
        <w:tc>
          <w:tcPr>
            <w:tcW w:w="5040" w:type="dxa"/>
            <w:tcBorders>
              <w:top w:val="single" w:sz="6" w:space="0" w:color="auto"/>
              <w:left w:val="single" w:sz="6" w:space="0" w:color="auto"/>
              <w:bottom w:val="single" w:sz="6"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right="720"/>
              <w:jc w:val="both"/>
              <w:rPr>
                <w:b/>
                <w:smallCaps/>
                <w:color w:val="000000"/>
                <w:rtl/>
              </w:rPr>
            </w:pPr>
            <w:r w:rsidRPr="00296CFA">
              <w:rPr>
                <w:rFonts w:hint="eastAsia"/>
                <w:rtl/>
              </w:rPr>
              <w:t>מועד</w:t>
            </w:r>
            <w:r w:rsidRPr="00296CFA">
              <w:rPr>
                <w:rtl/>
              </w:rPr>
              <w:t xml:space="preserve"> </w:t>
            </w:r>
            <w:r w:rsidRPr="00296CFA">
              <w:rPr>
                <w:rFonts w:hint="eastAsia"/>
                <w:rtl/>
              </w:rPr>
              <w:t>אחרון</w:t>
            </w:r>
            <w:r w:rsidRPr="00296CFA">
              <w:rPr>
                <w:rtl/>
              </w:rPr>
              <w:t xml:space="preserve"> </w:t>
            </w:r>
            <w:r w:rsidRPr="00296CFA">
              <w:rPr>
                <w:rFonts w:hint="eastAsia"/>
                <w:rtl/>
              </w:rPr>
              <w:t>לשאלות</w:t>
            </w:r>
            <w:r w:rsidRPr="00296CFA">
              <w:rPr>
                <w:rtl/>
              </w:rPr>
              <w:t xml:space="preserve"> </w:t>
            </w:r>
            <w:r w:rsidRPr="00296CFA">
              <w:rPr>
                <w:rFonts w:hint="eastAsia"/>
                <w:rtl/>
              </w:rPr>
              <w:t>הבהרה</w:t>
            </w:r>
          </w:p>
        </w:tc>
      </w:tr>
      <w:tr w:rsidR="00000603" w:rsidRPr="00296CFA" w:rsidTr="00247A11">
        <w:trPr>
          <w:trHeight w:val="516"/>
        </w:trPr>
        <w:tc>
          <w:tcPr>
            <w:tcW w:w="3708" w:type="dxa"/>
            <w:tcBorders>
              <w:top w:val="single" w:sz="6" w:space="0" w:color="auto"/>
              <w:left w:val="single" w:sz="18" w:space="0" w:color="auto"/>
              <w:bottom w:val="single" w:sz="6" w:space="0" w:color="auto"/>
              <w:right w:val="single" w:sz="6" w:space="0" w:color="auto"/>
            </w:tcBorders>
            <w:vAlign w:val="center"/>
          </w:tcPr>
          <w:p w:rsidR="002D44EB" w:rsidRPr="003D2E55" w:rsidRDefault="00FE0876" w:rsidP="00DD7B18">
            <w:pPr>
              <w:keepLines/>
              <w:widowControl w:val="0"/>
              <w:autoSpaceDE w:val="0"/>
              <w:autoSpaceDN w:val="0"/>
              <w:adjustRightInd w:val="0"/>
              <w:spacing w:before="120" w:after="120" w:line="360" w:lineRule="auto"/>
              <w:ind w:left="1430"/>
              <w:jc w:val="center"/>
              <w:rPr>
                <w:szCs w:val="22"/>
                <w:rtl/>
              </w:rPr>
            </w:pPr>
            <w:r>
              <w:rPr>
                <w:rFonts w:hint="cs"/>
                <w:rtl/>
              </w:rPr>
              <w:t>01.07.2014</w:t>
            </w:r>
          </w:p>
        </w:tc>
        <w:tc>
          <w:tcPr>
            <w:tcW w:w="5040" w:type="dxa"/>
            <w:tcBorders>
              <w:top w:val="single" w:sz="6" w:space="0" w:color="auto"/>
              <w:left w:val="single" w:sz="6" w:space="0" w:color="auto"/>
              <w:bottom w:val="single" w:sz="6"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right="720"/>
              <w:jc w:val="both"/>
              <w:rPr>
                <w:b/>
                <w:smallCaps/>
                <w:color w:val="000000"/>
                <w:rtl/>
              </w:rPr>
            </w:pPr>
            <w:r w:rsidRPr="00296CFA">
              <w:rPr>
                <w:rFonts w:hint="eastAsia"/>
                <w:rtl/>
              </w:rPr>
              <w:t>מועד</w:t>
            </w:r>
            <w:r w:rsidRPr="00296CFA">
              <w:rPr>
                <w:rtl/>
              </w:rPr>
              <w:t xml:space="preserve"> </w:t>
            </w:r>
            <w:r w:rsidRPr="00296CFA">
              <w:rPr>
                <w:rFonts w:hint="eastAsia"/>
                <w:rtl/>
              </w:rPr>
              <w:t>המענה</w:t>
            </w:r>
            <w:r w:rsidRPr="00296CFA">
              <w:rPr>
                <w:rtl/>
              </w:rPr>
              <w:t xml:space="preserve"> </w:t>
            </w:r>
            <w:r w:rsidRPr="00296CFA">
              <w:rPr>
                <w:rFonts w:hint="eastAsia"/>
                <w:rtl/>
              </w:rPr>
              <w:t>של</w:t>
            </w:r>
            <w:r w:rsidRPr="00296CFA">
              <w:rPr>
                <w:rtl/>
              </w:rPr>
              <w:t xml:space="preserve"> </w:t>
            </w:r>
            <w:r w:rsidRPr="00296CFA">
              <w:rPr>
                <w:rFonts w:hint="eastAsia"/>
                <w:rtl/>
              </w:rPr>
              <w:t>עורך</w:t>
            </w:r>
            <w:r w:rsidRPr="00296CFA">
              <w:rPr>
                <w:rtl/>
              </w:rPr>
              <w:t xml:space="preserve"> </w:t>
            </w:r>
            <w:r w:rsidRPr="00296CFA">
              <w:rPr>
                <w:rFonts w:hint="eastAsia"/>
                <w:rtl/>
              </w:rPr>
              <w:t>המכרז</w:t>
            </w:r>
            <w:r w:rsidRPr="00296CFA">
              <w:rPr>
                <w:rtl/>
              </w:rPr>
              <w:t xml:space="preserve"> </w:t>
            </w:r>
            <w:r w:rsidRPr="00296CFA">
              <w:rPr>
                <w:rFonts w:hint="eastAsia"/>
                <w:rtl/>
              </w:rPr>
              <w:t>לשאלות</w:t>
            </w:r>
            <w:r w:rsidRPr="00296CFA">
              <w:rPr>
                <w:rtl/>
              </w:rPr>
              <w:t xml:space="preserve"> </w:t>
            </w:r>
            <w:r w:rsidRPr="00296CFA">
              <w:rPr>
                <w:rFonts w:hint="eastAsia"/>
                <w:rtl/>
              </w:rPr>
              <w:t>ההבהרה</w:t>
            </w:r>
          </w:p>
        </w:tc>
      </w:tr>
      <w:tr w:rsidR="00000603" w:rsidRPr="00296CFA" w:rsidTr="00247A11">
        <w:tc>
          <w:tcPr>
            <w:tcW w:w="3708" w:type="dxa"/>
            <w:tcBorders>
              <w:top w:val="single" w:sz="6" w:space="0" w:color="auto"/>
              <w:left w:val="single" w:sz="18" w:space="0" w:color="auto"/>
              <w:bottom w:val="single" w:sz="6" w:space="0" w:color="auto"/>
              <w:right w:val="single" w:sz="6" w:space="0" w:color="auto"/>
            </w:tcBorders>
            <w:vAlign w:val="center"/>
          </w:tcPr>
          <w:p w:rsidR="002D44EB" w:rsidRPr="003D2E55" w:rsidRDefault="00FE0876" w:rsidP="00FE0876">
            <w:pPr>
              <w:keepLines/>
              <w:widowControl w:val="0"/>
              <w:autoSpaceDE w:val="0"/>
              <w:autoSpaceDN w:val="0"/>
              <w:adjustRightInd w:val="0"/>
              <w:spacing w:before="120" w:after="120" w:line="360" w:lineRule="auto"/>
              <w:ind w:left="1430"/>
              <w:jc w:val="center"/>
              <w:rPr>
                <w:szCs w:val="22"/>
                <w:rtl/>
              </w:rPr>
            </w:pPr>
            <w:r>
              <w:rPr>
                <w:rFonts w:hint="cs"/>
                <w:rtl/>
              </w:rPr>
              <w:t>27.07</w:t>
            </w:r>
            <w:r w:rsidR="00A13A34" w:rsidRPr="003D2E55">
              <w:rPr>
                <w:rtl/>
              </w:rPr>
              <w:t>.2014</w:t>
            </w:r>
            <w:r w:rsidR="00D45B4C">
              <w:rPr>
                <w:rFonts w:hint="cs"/>
                <w:rtl/>
              </w:rPr>
              <w:t xml:space="preserve"> בשעה 1</w:t>
            </w:r>
            <w:r>
              <w:rPr>
                <w:rFonts w:hint="cs"/>
                <w:rtl/>
              </w:rPr>
              <w:t>7</w:t>
            </w:r>
            <w:r w:rsidR="00D45B4C">
              <w:rPr>
                <w:rFonts w:hint="cs"/>
                <w:rtl/>
              </w:rPr>
              <w:t>:00</w:t>
            </w:r>
          </w:p>
        </w:tc>
        <w:tc>
          <w:tcPr>
            <w:tcW w:w="5040" w:type="dxa"/>
            <w:tcBorders>
              <w:top w:val="single" w:sz="6" w:space="0" w:color="auto"/>
              <w:left w:val="single" w:sz="6" w:space="0" w:color="auto"/>
              <w:bottom w:val="single" w:sz="6"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right="720"/>
              <w:jc w:val="both"/>
              <w:rPr>
                <w:b/>
                <w:smallCaps/>
                <w:color w:val="000000"/>
                <w:rtl/>
              </w:rPr>
            </w:pPr>
            <w:r w:rsidRPr="00296CFA">
              <w:rPr>
                <w:rFonts w:hint="eastAsia"/>
                <w:rtl/>
              </w:rPr>
              <w:t>מועד</w:t>
            </w:r>
            <w:r w:rsidRPr="00296CFA">
              <w:rPr>
                <w:rtl/>
              </w:rPr>
              <w:t xml:space="preserve"> </w:t>
            </w:r>
            <w:r w:rsidRPr="00296CFA">
              <w:rPr>
                <w:rFonts w:hint="eastAsia"/>
                <w:rtl/>
              </w:rPr>
              <w:t>אחרון</w:t>
            </w:r>
            <w:r w:rsidRPr="00296CFA">
              <w:rPr>
                <w:rtl/>
              </w:rPr>
              <w:t xml:space="preserve"> </w:t>
            </w:r>
            <w:r w:rsidRPr="00296CFA">
              <w:rPr>
                <w:rFonts w:hint="eastAsia"/>
                <w:rtl/>
              </w:rPr>
              <w:t>להגשת</w:t>
            </w:r>
            <w:r w:rsidRPr="00296CFA">
              <w:rPr>
                <w:rtl/>
              </w:rPr>
              <w:t xml:space="preserve"> </w:t>
            </w:r>
            <w:r w:rsidRPr="00296CFA">
              <w:rPr>
                <w:rFonts w:hint="eastAsia"/>
                <w:rtl/>
              </w:rPr>
              <w:t>ההצעות</w:t>
            </w:r>
            <w:r w:rsidRPr="00296CFA">
              <w:rPr>
                <w:rtl/>
              </w:rPr>
              <w:t xml:space="preserve"> </w:t>
            </w:r>
            <w:r w:rsidRPr="00296CFA">
              <w:rPr>
                <w:rFonts w:hint="eastAsia"/>
                <w:rtl/>
              </w:rPr>
              <w:t>לתיבת</w:t>
            </w:r>
            <w:r w:rsidRPr="00296CFA">
              <w:rPr>
                <w:rtl/>
              </w:rPr>
              <w:t xml:space="preserve"> </w:t>
            </w:r>
            <w:r w:rsidRPr="00296CFA">
              <w:rPr>
                <w:rFonts w:hint="eastAsia"/>
                <w:rtl/>
              </w:rPr>
              <w:t>המכרזים</w:t>
            </w:r>
            <w:r w:rsidRPr="00296CFA">
              <w:rPr>
                <w:rtl/>
              </w:rPr>
              <w:t xml:space="preserve"> </w:t>
            </w:r>
          </w:p>
        </w:tc>
      </w:tr>
      <w:tr w:rsidR="00000603" w:rsidRPr="00296CFA" w:rsidTr="00247A11">
        <w:tc>
          <w:tcPr>
            <w:tcW w:w="3708" w:type="dxa"/>
            <w:tcBorders>
              <w:top w:val="single" w:sz="6" w:space="0" w:color="auto"/>
              <w:left w:val="single" w:sz="18" w:space="0" w:color="auto"/>
              <w:bottom w:val="single" w:sz="18" w:space="0" w:color="auto"/>
              <w:right w:val="single" w:sz="6" w:space="0" w:color="auto"/>
            </w:tcBorders>
            <w:vAlign w:val="center"/>
          </w:tcPr>
          <w:p w:rsidR="002D44EB" w:rsidRPr="003D2E55" w:rsidRDefault="003D2E55" w:rsidP="00DD7B18">
            <w:pPr>
              <w:spacing w:before="120" w:after="120" w:line="360" w:lineRule="auto"/>
              <w:ind w:left="1430"/>
              <w:jc w:val="center"/>
              <w:rPr>
                <w:rtl/>
              </w:rPr>
            </w:pPr>
            <w:r w:rsidRPr="003D2E55">
              <w:rPr>
                <w:rFonts w:hint="cs"/>
                <w:rtl/>
              </w:rPr>
              <w:t>31.12.2014</w:t>
            </w:r>
          </w:p>
        </w:tc>
        <w:tc>
          <w:tcPr>
            <w:tcW w:w="5040" w:type="dxa"/>
            <w:tcBorders>
              <w:top w:val="single" w:sz="6" w:space="0" w:color="auto"/>
              <w:left w:val="single" w:sz="6" w:space="0" w:color="auto"/>
              <w:bottom w:val="single" w:sz="18" w:space="0" w:color="auto"/>
              <w:right w:val="single" w:sz="18" w:space="0" w:color="auto"/>
            </w:tcBorders>
            <w:vAlign w:val="center"/>
          </w:tcPr>
          <w:p w:rsidR="002D44EB" w:rsidRDefault="00000603" w:rsidP="00DD7B18">
            <w:pPr>
              <w:keepLines/>
              <w:widowControl w:val="0"/>
              <w:autoSpaceDE w:val="0"/>
              <w:autoSpaceDN w:val="0"/>
              <w:adjustRightInd w:val="0"/>
              <w:spacing w:before="120" w:after="120" w:line="360" w:lineRule="auto"/>
              <w:ind w:left="1430"/>
              <w:jc w:val="both"/>
              <w:rPr>
                <w:b/>
                <w:smallCaps/>
                <w:color w:val="000000"/>
                <w:rtl/>
              </w:rPr>
            </w:pPr>
            <w:r w:rsidRPr="00296CFA">
              <w:rPr>
                <w:rFonts w:hint="eastAsia"/>
                <w:rtl/>
              </w:rPr>
              <w:t>תוקף</w:t>
            </w:r>
            <w:r w:rsidRPr="00296CFA">
              <w:rPr>
                <w:rtl/>
              </w:rPr>
              <w:t xml:space="preserve"> </w:t>
            </w:r>
            <w:r w:rsidRPr="00296CFA">
              <w:rPr>
                <w:rFonts w:hint="eastAsia"/>
                <w:rtl/>
              </w:rPr>
              <w:t>ההצעה</w:t>
            </w:r>
            <w:r w:rsidRPr="00296CFA">
              <w:rPr>
                <w:rtl/>
              </w:rPr>
              <w:t xml:space="preserve"> </w:t>
            </w:r>
            <w:r w:rsidRPr="00296CFA">
              <w:rPr>
                <w:rFonts w:hint="eastAsia"/>
                <w:rtl/>
              </w:rPr>
              <w:t>והערבות</w:t>
            </w:r>
            <w:r w:rsidRPr="00296CFA">
              <w:rPr>
                <w:rtl/>
              </w:rPr>
              <w:t xml:space="preserve"> </w:t>
            </w:r>
            <w:r w:rsidRPr="00296CFA">
              <w:rPr>
                <w:rFonts w:hint="eastAsia"/>
                <w:rtl/>
              </w:rPr>
              <w:t>בגין</w:t>
            </w:r>
            <w:r w:rsidRPr="00296CFA">
              <w:rPr>
                <w:rtl/>
              </w:rPr>
              <w:t xml:space="preserve"> </w:t>
            </w:r>
            <w:r w:rsidRPr="00296CFA">
              <w:rPr>
                <w:rFonts w:hint="eastAsia"/>
                <w:rtl/>
              </w:rPr>
              <w:t>ההצעה</w:t>
            </w:r>
            <w:r w:rsidRPr="00296CFA">
              <w:rPr>
                <w:rtl/>
              </w:rPr>
              <w:t xml:space="preserve"> </w:t>
            </w:r>
            <w:r w:rsidRPr="00296CFA">
              <w:rPr>
                <w:rFonts w:hint="eastAsia"/>
                <w:rtl/>
              </w:rPr>
              <w:t>החל</w:t>
            </w:r>
            <w:r w:rsidRPr="00296CFA">
              <w:rPr>
                <w:rtl/>
              </w:rPr>
              <w:t xml:space="preserve"> </w:t>
            </w:r>
            <w:r w:rsidRPr="00296CFA">
              <w:rPr>
                <w:rFonts w:hint="eastAsia"/>
                <w:rtl/>
              </w:rPr>
              <w:t>מיום</w:t>
            </w:r>
            <w:r w:rsidRPr="00296CFA">
              <w:rPr>
                <w:rtl/>
              </w:rPr>
              <w:t xml:space="preserve"> </w:t>
            </w:r>
            <w:r w:rsidRPr="00296CFA">
              <w:rPr>
                <w:rFonts w:hint="eastAsia"/>
                <w:rtl/>
              </w:rPr>
              <w:t>ועד</w:t>
            </w:r>
            <w:r w:rsidRPr="00296CFA">
              <w:rPr>
                <w:rtl/>
              </w:rPr>
              <w:t xml:space="preserve"> </w:t>
            </w:r>
            <w:r w:rsidRPr="00296CFA">
              <w:rPr>
                <w:rFonts w:hint="eastAsia"/>
                <w:rtl/>
              </w:rPr>
              <w:t>ליום</w:t>
            </w:r>
            <w:r w:rsidRPr="00296CFA">
              <w:rPr>
                <w:rtl/>
              </w:rPr>
              <w:t xml:space="preserve"> </w:t>
            </w:r>
          </w:p>
        </w:tc>
      </w:tr>
    </w:tbl>
    <w:p w:rsidR="00000603" w:rsidRPr="00296CFA" w:rsidRDefault="00000603" w:rsidP="00DD7B18">
      <w:pPr>
        <w:spacing w:line="360" w:lineRule="auto"/>
        <w:ind w:left="1430"/>
        <w:rPr>
          <w:b/>
          <w:bCs/>
          <w:sz w:val="36"/>
          <w:szCs w:val="36"/>
          <w:rtl/>
        </w:rPr>
        <w:sectPr w:rsidR="00000603" w:rsidRPr="00296CFA" w:rsidSect="00DD7B18">
          <w:pgSz w:w="14426" w:h="16838"/>
          <w:pgMar w:top="1440" w:right="1800" w:bottom="1440" w:left="2835" w:header="720" w:footer="720" w:gutter="0"/>
          <w:cols w:space="720"/>
          <w:bidi/>
          <w:rtlGutter/>
          <w:docGrid w:linePitch="360"/>
        </w:sectPr>
      </w:pPr>
    </w:p>
    <w:p w:rsidR="00000603" w:rsidRPr="00296CFA" w:rsidRDefault="00000603" w:rsidP="00DD7B18">
      <w:pPr>
        <w:spacing w:line="360" w:lineRule="auto"/>
        <w:ind w:left="1430"/>
        <w:outlineLvl w:val="0"/>
        <w:rPr>
          <w:b/>
          <w:bCs/>
          <w:sz w:val="36"/>
          <w:szCs w:val="36"/>
          <w:rtl/>
        </w:rPr>
      </w:pPr>
      <w:r w:rsidRPr="00296CFA">
        <w:rPr>
          <w:rFonts w:hint="cs"/>
          <w:b/>
          <w:bCs/>
          <w:sz w:val="36"/>
          <w:szCs w:val="36"/>
          <w:rtl/>
        </w:rPr>
        <w:lastRenderedPageBreak/>
        <w:t>פרק 0  - מנהלה</w:t>
      </w:r>
    </w:p>
    <w:p w:rsidR="00000603" w:rsidRPr="00296CFA" w:rsidRDefault="00000603" w:rsidP="00DD7B18">
      <w:pPr>
        <w:numPr>
          <w:ilvl w:val="1"/>
          <w:numId w:val="1"/>
        </w:numPr>
        <w:tabs>
          <w:tab w:val="clear" w:pos="360"/>
          <w:tab w:val="num" w:pos="746"/>
        </w:tabs>
        <w:spacing w:line="360" w:lineRule="auto"/>
        <w:ind w:left="1430" w:firstLine="0"/>
        <w:rPr>
          <w:b/>
          <w:bCs/>
          <w:sz w:val="32"/>
          <w:szCs w:val="32"/>
        </w:rPr>
      </w:pPr>
      <w:r w:rsidRPr="00296CFA">
        <w:rPr>
          <w:rFonts w:hint="cs"/>
          <w:b/>
          <w:bCs/>
          <w:sz w:val="32"/>
          <w:szCs w:val="32"/>
          <w:rtl/>
        </w:rPr>
        <w:t>כללי</w:t>
      </w:r>
    </w:p>
    <w:p w:rsidR="00460AEF" w:rsidRPr="00296CFA" w:rsidRDefault="00000603" w:rsidP="00DD7B18">
      <w:pPr>
        <w:numPr>
          <w:ilvl w:val="2"/>
          <w:numId w:val="1"/>
        </w:numPr>
        <w:tabs>
          <w:tab w:val="clear" w:pos="720"/>
          <w:tab w:val="num" w:pos="1106"/>
        </w:tabs>
        <w:spacing w:line="360" w:lineRule="auto"/>
        <w:ind w:left="1430" w:firstLine="0"/>
        <w:rPr>
          <w:rtl/>
        </w:rPr>
      </w:pPr>
      <w:r w:rsidRPr="00296CFA">
        <w:rPr>
          <w:rFonts w:hint="cs"/>
          <w:b/>
          <w:bCs/>
          <w:sz w:val="28"/>
          <w:szCs w:val="28"/>
          <w:rtl/>
        </w:rPr>
        <w:t>כללי</w:t>
      </w:r>
    </w:p>
    <w:p w:rsidR="00000603" w:rsidRPr="00296CFA" w:rsidRDefault="00000603" w:rsidP="00DD7B18">
      <w:pPr>
        <w:spacing w:after="120" w:line="360" w:lineRule="auto"/>
        <w:ind w:left="1430"/>
        <w:jc w:val="both"/>
        <w:rPr>
          <w:rFonts w:ascii="Courier" w:hAnsi="Courier"/>
          <w:sz w:val="20"/>
          <w:u w:val="single"/>
        </w:rPr>
      </w:pPr>
      <w:r w:rsidRPr="00296CFA">
        <w:rPr>
          <w:rtl/>
        </w:rPr>
        <w:t>משרד האוצר באמצעות</w:t>
      </w:r>
      <w:r w:rsidRPr="00296CFA">
        <w:rPr>
          <w:rFonts w:hint="cs"/>
          <w:rtl/>
        </w:rPr>
        <w:t xml:space="preserve"> </w:t>
      </w:r>
      <w:proofErr w:type="spellStart"/>
      <w:r w:rsidRPr="00296CFA">
        <w:rPr>
          <w:rFonts w:hint="cs"/>
          <w:rtl/>
        </w:rPr>
        <w:t>מינהל</w:t>
      </w:r>
      <w:proofErr w:type="spellEnd"/>
      <w:r w:rsidRPr="00296CFA">
        <w:rPr>
          <w:rFonts w:hint="cs"/>
          <w:rtl/>
        </w:rPr>
        <w:t xml:space="preserve"> הרכש הממשלתי</w:t>
      </w:r>
      <w:r w:rsidRPr="00296CFA">
        <w:rPr>
          <w:rtl/>
        </w:rPr>
        <w:t xml:space="preserve"> </w:t>
      </w:r>
      <w:r w:rsidRPr="00296CFA">
        <w:rPr>
          <w:rFonts w:hint="cs"/>
          <w:rtl/>
        </w:rPr>
        <w:t>שב</w:t>
      </w:r>
      <w:r w:rsidRPr="00296CFA">
        <w:rPr>
          <w:rtl/>
        </w:rPr>
        <w:t xml:space="preserve">חשב הכללי </w:t>
      </w:r>
      <w:r w:rsidRPr="00296CFA">
        <w:rPr>
          <w:rFonts w:hint="cs"/>
          <w:rtl/>
        </w:rPr>
        <w:t xml:space="preserve">(להלן </w:t>
      </w:r>
      <w:r w:rsidRPr="00296CFA">
        <w:rPr>
          <w:rtl/>
        </w:rPr>
        <w:t>–</w:t>
      </w:r>
      <w:r w:rsidRPr="00296CFA">
        <w:rPr>
          <w:rFonts w:hint="cs"/>
          <w:rtl/>
        </w:rPr>
        <w:t xml:space="preserve"> </w:t>
      </w:r>
      <w:r w:rsidRPr="00296CFA">
        <w:rPr>
          <w:rFonts w:hint="cs"/>
          <w:b/>
          <w:bCs/>
          <w:rtl/>
        </w:rPr>
        <w:t>"עורך המכרז"</w:t>
      </w:r>
      <w:r w:rsidRPr="00296CFA">
        <w:rPr>
          <w:rFonts w:hint="cs"/>
          <w:rtl/>
        </w:rPr>
        <w:t xml:space="preserve">) </w:t>
      </w:r>
      <w:r w:rsidRPr="00296CFA">
        <w:rPr>
          <w:rtl/>
        </w:rPr>
        <w:t xml:space="preserve">מעוניין </w:t>
      </w:r>
      <w:r w:rsidRPr="00296CFA">
        <w:rPr>
          <w:rFonts w:hint="cs"/>
          <w:rtl/>
        </w:rPr>
        <w:t xml:space="preserve">להקים מאגר של חברות יועצים להטמעת תרבות ותהליכי עבודה של תכנון, בקרה ומדידה במשרדי הממשלה ומתן שירותים נוספים המסייעים בעבודה זו. המכרז מיועד עבור משרדי ממשלה </w:t>
      </w:r>
      <w:r w:rsidR="00FE0803" w:rsidRPr="00296CFA">
        <w:rPr>
          <w:rFonts w:hint="cs"/>
          <w:rtl/>
        </w:rPr>
        <w:t>ו</w:t>
      </w:r>
      <w:r w:rsidRPr="00296CFA">
        <w:rPr>
          <w:rFonts w:hint="cs"/>
          <w:rtl/>
        </w:rPr>
        <w:t xml:space="preserve">יחידות סמך. בכפוף </w:t>
      </w:r>
      <w:r w:rsidR="00C80CB9" w:rsidRPr="00296CFA">
        <w:rPr>
          <w:rFonts w:hint="cs"/>
          <w:rtl/>
        </w:rPr>
        <w:t>לאישור עורך המכרז ו</w:t>
      </w:r>
      <w:r w:rsidRPr="00296CFA">
        <w:rPr>
          <w:rFonts w:hint="cs"/>
          <w:rtl/>
        </w:rPr>
        <w:t xml:space="preserve">להסכמת הזוכה, יהיו רשאים מוסדות ותאגידים נוספים עליהם חל חוק חובת המכרזים, התשנ"ב-1992 ובכלל זה חברות ממשלתיות ותאגידים סטטוטוריים לפנות לעורך המכרז לקבלת אישור הצטרפות (להלן </w:t>
      </w:r>
      <w:r w:rsidRPr="00296CFA">
        <w:rPr>
          <w:rtl/>
        </w:rPr>
        <w:t>–</w:t>
      </w:r>
      <w:r w:rsidRPr="00296CFA">
        <w:rPr>
          <w:rFonts w:hint="cs"/>
          <w:rtl/>
        </w:rPr>
        <w:t xml:space="preserve"> </w:t>
      </w:r>
      <w:r w:rsidRPr="00296CFA">
        <w:rPr>
          <w:rFonts w:hint="cs"/>
          <w:b/>
          <w:bCs/>
          <w:rtl/>
        </w:rPr>
        <w:t>"גופים נלווים"</w:t>
      </w:r>
      <w:r w:rsidRPr="00296CFA">
        <w:rPr>
          <w:rFonts w:hint="cs"/>
          <w:rtl/>
        </w:rPr>
        <w:t>). אישור זה, באם יינתן, יאפשר להתקשר עם הזוכה בתנאים זהים או מטיבים לתנאי המכרז ולתנאי ההסכם</w:t>
      </w:r>
      <w:r w:rsidRPr="00296CFA">
        <w:rPr>
          <w:rtl/>
        </w:rPr>
        <w:t xml:space="preserve">. </w:t>
      </w:r>
      <w:r w:rsidRPr="00296CFA">
        <w:rPr>
          <w:rFonts w:hint="eastAsia"/>
          <w:rtl/>
        </w:rPr>
        <w:t>עם</w:t>
      </w:r>
      <w:r w:rsidRPr="00296CFA">
        <w:rPr>
          <w:rtl/>
        </w:rPr>
        <w:t xml:space="preserve"> </w:t>
      </w:r>
      <w:r w:rsidRPr="00296CFA">
        <w:rPr>
          <w:rFonts w:hint="eastAsia"/>
          <w:rtl/>
        </w:rPr>
        <w:t>זאת</w:t>
      </w:r>
      <w:r w:rsidRPr="00296CFA">
        <w:rPr>
          <w:rtl/>
        </w:rPr>
        <w:t xml:space="preserve">, </w:t>
      </w:r>
      <w:r w:rsidRPr="00296CFA">
        <w:rPr>
          <w:rFonts w:hint="eastAsia"/>
          <w:rtl/>
        </w:rPr>
        <w:t>כל</w:t>
      </w:r>
      <w:r w:rsidRPr="00296CFA">
        <w:rPr>
          <w:rtl/>
        </w:rPr>
        <w:t xml:space="preserve"> </w:t>
      </w:r>
      <w:r w:rsidRPr="00296CFA">
        <w:rPr>
          <w:rFonts w:hint="eastAsia"/>
          <w:rtl/>
        </w:rPr>
        <w:t>הנחה</w:t>
      </w:r>
      <w:r w:rsidRPr="00296CFA">
        <w:rPr>
          <w:rtl/>
        </w:rPr>
        <w:t xml:space="preserve"> </w:t>
      </w:r>
      <w:r w:rsidRPr="00296CFA">
        <w:rPr>
          <w:rFonts w:hint="eastAsia"/>
          <w:rtl/>
        </w:rPr>
        <w:t>או</w:t>
      </w:r>
      <w:r w:rsidRPr="00296CFA">
        <w:rPr>
          <w:rtl/>
        </w:rPr>
        <w:t xml:space="preserve"> </w:t>
      </w:r>
      <w:r w:rsidRPr="00296CFA">
        <w:rPr>
          <w:rFonts w:hint="eastAsia"/>
          <w:rtl/>
        </w:rPr>
        <w:t>הטבה</w:t>
      </w:r>
      <w:r w:rsidRPr="00296CFA">
        <w:rPr>
          <w:rtl/>
        </w:rPr>
        <w:t xml:space="preserve"> </w:t>
      </w:r>
      <w:r w:rsidRPr="00296CFA">
        <w:rPr>
          <w:rFonts w:hint="eastAsia"/>
          <w:rtl/>
        </w:rPr>
        <w:t>כלשהי</w:t>
      </w:r>
      <w:r w:rsidRPr="00296CFA">
        <w:rPr>
          <w:rtl/>
        </w:rPr>
        <w:t xml:space="preserve">, </w:t>
      </w:r>
      <w:r w:rsidRPr="00296CFA">
        <w:rPr>
          <w:rFonts w:hint="eastAsia"/>
          <w:rtl/>
        </w:rPr>
        <w:t>מכל</w:t>
      </w:r>
      <w:r w:rsidRPr="00296CFA">
        <w:rPr>
          <w:rtl/>
        </w:rPr>
        <w:t xml:space="preserve"> </w:t>
      </w:r>
      <w:r w:rsidRPr="00296CFA">
        <w:rPr>
          <w:rFonts w:hint="eastAsia"/>
          <w:rtl/>
        </w:rPr>
        <w:t>מין</w:t>
      </w:r>
      <w:r w:rsidRPr="00296CFA">
        <w:rPr>
          <w:rtl/>
        </w:rPr>
        <w:t xml:space="preserve"> </w:t>
      </w:r>
      <w:r w:rsidRPr="00296CFA">
        <w:rPr>
          <w:rFonts w:hint="eastAsia"/>
          <w:rtl/>
        </w:rPr>
        <w:t>וסוג</w:t>
      </w:r>
      <w:r w:rsidRPr="00296CFA">
        <w:rPr>
          <w:rtl/>
        </w:rPr>
        <w:t xml:space="preserve">, </w:t>
      </w:r>
      <w:r w:rsidRPr="00296CFA">
        <w:rPr>
          <w:rFonts w:hint="eastAsia"/>
          <w:rtl/>
        </w:rPr>
        <w:t>בין</w:t>
      </w:r>
      <w:r w:rsidRPr="00296CFA">
        <w:rPr>
          <w:rtl/>
        </w:rPr>
        <w:t xml:space="preserve"> </w:t>
      </w:r>
      <w:r w:rsidRPr="00296CFA">
        <w:rPr>
          <w:rFonts w:hint="eastAsia"/>
          <w:rtl/>
        </w:rPr>
        <w:t>בכסף</w:t>
      </w:r>
      <w:r w:rsidRPr="00296CFA">
        <w:rPr>
          <w:rtl/>
        </w:rPr>
        <w:t xml:space="preserve"> </w:t>
      </w:r>
      <w:r w:rsidRPr="00296CFA">
        <w:rPr>
          <w:rFonts w:hint="eastAsia"/>
          <w:rtl/>
        </w:rPr>
        <w:t>ובין</w:t>
      </w:r>
      <w:r w:rsidRPr="00296CFA">
        <w:rPr>
          <w:rtl/>
        </w:rPr>
        <w:t xml:space="preserve"> </w:t>
      </w:r>
      <w:r w:rsidRPr="00296CFA">
        <w:rPr>
          <w:rFonts w:hint="eastAsia"/>
          <w:rtl/>
        </w:rPr>
        <w:t>בשווה</w:t>
      </w:r>
      <w:r w:rsidRPr="00296CFA">
        <w:rPr>
          <w:rtl/>
        </w:rPr>
        <w:t xml:space="preserve"> </w:t>
      </w:r>
      <w:r w:rsidRPr="00296CFA">
        <w:rPr>
          <w:rFonts w:hint="eastAsia"/>
          <w:rtl/>
        </w:rPr>
        <w:t>כסף</w:t>
      </w:r>
      <w:r w:rsidRPr="00296CFA">
        <w:rPr>
          <w:rtl/>
        </w:rPr>
        <w:t xml:space="preserve">, </w:t>
      </w:r>
      <w:r w:rsidRPr="00296CFA">
        <w:rPr>
          <w:rFonts w:hint="eastAsia"/>
          <w:rtl/>
        </w:rPr>
        <w:t>אשר</w:t>
      </w:r>
      <w:r w:rsidRPr="00296CFA">
        <w:rPr>
          <w:rtl/>
        </w:rPr>
        <w:t xml:space="preserve"> </w:t>
      </w:r>
      <w:r w:rsidRPr="00296CFA">
        <w:rPr>
          <w:rFonts w:hint="eastAsia"/>
          <w:rtl/>
        </w:rPr>
        <w:t>יינתנו</w:t>
      </w:r>
      <w:r w:rsidRPr="00296CFA">
        <w:rPr>
          <w:rtl/>
        </w:rPr>
        <w:t xml:space="preserve"> </w:t>
      </w:r>
      <w:r w:rsidRPr="00296CFA">
        <w:rPr>
          <w:rFonts w:hint="eastAsia"/>
          <w:rtl/>
        </w:rPr>
        <w:t>לגוף</w:t>
      </w:r>
      <w:r w:rsidRPr="00296CFA">
        <w:rPr>
          <w:rtl/>
        </w:rPr>
        <w:t xml:space="preserve"> </w:t>
      </w:r>
      <w:r w:rsidRPr="00296CFA">
        <w:rPr>
          <w:rFonts w:hint="eastAsia"/>
          <w:rtl/>
        </w:rPr>
        <w:t>נלווה</w:t>
      </w:r>
      <w:r w:rsidRPr="00296CFA">
        <w:rPr>
          <w:rtl/>
        </w:rPr>
        <w:t xml:space="preserve"> </w:t>
      </w:r>
      <w:r w:rsidRPr="00296CFA">
        <w:rPr>
          <w:rFonts w:hint="eastAsia"/>
          <w:rtl/>
        </w:rPr>
        <w:t>כלשהו</w:t>
      </w:r>
      <w:r w:rsidRPr="00296CFA">
        <w:rPr>
          <w:rtl/>
        </w:rPr>
        <w:t xml:space="preserve"> </w:t>
      </w:r>
      <w:r w:rsidRPr="00296CFA">
        <w:rPr>
          <w:rFonts w:hint="eastAsia"/>
          <w:rtl/>
        </w:rPr>
        <w:t>אשר</w:t>
      </w:r>
      <w:r w:rsidRPr="00296CFA">
        <w:rPr>
          <w:rtl/>
        </w:rPr>
        <w:t xml:space="preserve"> </w:t>
      </w:r>
      <w:r w:rsidRPr="00296CFA">
        <w:rPr>
          <w:rFonts w:hint="eastAsia"/>
          <w:rtl/>
        </w:rPr>
        <w:t>יצטרף</w:t>
      </w:r>
      <w:r w:rsidRPr="00296CFA">
        <w:rPr>
          <w:rtl/>
        </w:rPr>
        <w:t xml:space="preserve"> </w:t>
      </w:r>
      <w:r w:rsidRPr="00296CFA">
        <w:rPr>
          <w:rFonts w:hint="eastAsia"/>
          <w:rtl/>
        </w:rPr>
        <w:t>למכרז</w:t>
      </w:r>
      <w:r w:rsidRPr="00296CFA">
        <w:rPr>
          <w:rtl/>
        </w:rPr>
        <w:t xml:space="preserve"> </w:t>
      </w:r>
      <w:r w:rsidRPr="00296CFA">
        <w:rPr>
          <w:rFonts w:hint="eastAsia"/>
          <w:rtl/>
        </w:rPr>
        <w:t>כאמור</w:t>
      </w:r>
      <w:r w:rsidRPr="00296CFA">
        <w:rPr>
          <w:rtl/>
        </w:rPr>
        <w:t xml:space="preserve">, </w:t>
      </w:r>
      <w:r w:rsidRPr="00296CFA">
        <w:rPr>
          <w:rFonts w:hint="eastAsia"/>
          <w:rtl/>
        </w:rPr>
        <w:t>יינתנו</w:t>
      </w:r>
      <w:r w:rsidRPr="00296CFA">
        <w:rPr>
          <w:rtl/>
        </w:rPr>
        <w:t xml:space="preserve"> </w:t>
      </w:r>
      <w:proofErr w:type="spellStart"/>
      <w:r w:rsidRPr="00296CFA">
        <w:rPr>
          <w:rFonts w:hint="eastAsia"/>
          <w:rtl/>
        </w:rPr>
        <w:t>מיידית</w:t>
      </w:r>
      <w:proofErr w:type="spellEnd"/>
      <w:r w:rsidRPr="00296CFA">
        <w:rPr>
          <w:rtl/>
        </w:rPr>
        <w:t xml:space="preserve"> </w:t>
      </w:r>
      <w:r w:rsidRPr="00296CFA">
        <w:rPr>
          <w:rFonts w:hint="eastAsia"/>
          <w:rtl/>
        </w:rPr>
        <w:t>גם</w:t>
      </w:r>
      <w:r w:rsidRPr="00296CFA">
        <w:rPr>
          <w:rtl/>
        </w:rPr>
        <w:t xml:space="preserve"> </w:t>
      </w:r>
      <w:r w:rsidRPr="00296CFA">
        <w:rPr>
          <w:rFonts w:hint="eastAsia"/>
          <w:rtl/>
        </w:rPr>
        <w:t>למשרדי</w:t>
      </w:r>
      <w:r w:rsidRPr="00296CFA">
        <w:rPr>
          <w:rtl/>
        </w:rPr>
        <w:t xml:space="preserve"> </w:t>
      </w:r>
      <w:r w:rsidRPr="00296CFA">
        <w:rPr>
          <w:rFonts w:hint="eastAsia"/>
          <w:rtl/>
        </w:rPr>
        <w:t>הממשלה</w:t>
      </w:r>
      <w:r w:rsidRPr="00296CFA">
        <w:rPr>
          <w:rtl/>
        </w:rPr>
        <w:t xml:space="preserve"> </w:t>
      </w:r>
      <w:r w:rsidRPr="00296CFA">
        <w:rPr>
          <w:rFonts w:hint="eastAsia"/>
          <w:rtl/>
        </w:rPr>
        <w:t>ויחידות</w:t>
      </w:r>
      <w:r w:rsidRPr="00296CFA">
        <w:rPr>
          <w:rtl/>
        </w:rPr>
        <w:t xml:space="preserve"> </w:t>
      </w:r>
      <w:r w:rsidRPr="00296CFA">
        <w:rPr>
          <w:rFonts w:hint="eastAsia"/>
          <w:rtl/>
        </w:rPr>
        <w:t>הסמך</w:t>
      </w:r>
      <w:r w:rsidRPr="00296CFA">
        <w:rPr>
          <w:rtl/>
        </w:rPr>
        <w:t>.</w:t>
      </w:r>
    </w:p>
    <w:p w:rsidR="00000603" w:rsidRPr="00296CFA" w:rsidRDefault="00000603" w:rsidP="00DD7B18">
      <w:pPr>
        <w:pStyle w:val="RonnyBase"/>
        <w:keepLines w:val="0"/>
        <w:tabs>
          <w:tab w:val="left" w:pos="1106"/>
        </w:tabs>
        <w:spacing w:line="360" w:lineRule="auto"/>
        <w:ind w:left="1430"/>
        <w:rPr>
          <w:rFonts w:ascii="Courier" w:hAnsi="Courier"/>
          <w:sz w:val="20"/>
          <w:szCs w:val="24"/>
          <w:rtl/>
        </w:rPr>
      </w:pPr>
      <w:r w:rsidRPr="00296CFA">
        <w:rPr>
          <w:rFonts w:ascii="Courier" w:hAnsi="Courier" w:hint="cs"/>
          <w:sz w:val="20"/>
          <w:szCs w:val="24"/>
          <w:rtl/>
        </w:rPr>
        <w:t xml:space="preserve">המכרז הוא חלק ממהלך רחב יותר לשינוי מספר היבטים בעבודת הממשלה. כחלק מכך, גיבשו והציגו מרבית משרדי הממשלה </w:t>
      </w:r>
      <w:r w:rsidR="001510F6" w:rsidRPr="00296CFA">
        <w:rPr>
          <w:rFonts w:ascii="Courier" w:hAnsi="Courier" w:hint="cs"/>
          <w:sz w:val="20"/>
          <w:szCs w:val="24"/>
          <w:rtl/>
        </w:rPr>
        <w:t xml:space="preserve">בשבע </w:t>
      </w:r>
      <w:r w:rsidRPr="00296CFA">
        <w:rPr>
          <w:rFonts w:ascii="Courier" w:hAnsi="Courier" w:hint="cs"/>
          <w:sz w:val="20"/>
          <w:szCs w:val="24"/>
          <w:rtl/>
        </w:rPr>
        <w:t xml:space="preserve">השנים האחרונות את </w:t>
      </w:r>
      <w:proofErr w:type="spellStart"/>
      <w:r w:rsidRPr="00296CFA">
        <w:rPr>
          <w:rFonts w:ascii="Courier" w:hAnsi="Courier" w:hint="cs"/>
          <w:sz w:val="20"/>
          <w:szCs w:val="24"/>
          <w:rtl/>
        </w:rPr>
        <w:t>תוכנית</w:t>
      </w:r>
      <w:proofErr w:type="spellEnd"/>
      <w:r w:rsidRPr="00296CFA">
        <w:rPr>
          <w:rFonts w:ascii="Courier" w:hAnsi="Courier" w:hint="cs"/>
          <w:sz w:val="20"/>
          <w:szCs w:val="24"/>
          <w:rtl/>
        </w:rPr>
        <w:t xml:space="preserve"> העבודה שלהם, הכוללות מדדי תוצאה לפעילות.</w:t>
      </w:r>
    </w:p>
    <w:p w:rsidR="00000603" w:rsidRPr="00296CFA" w:rsidRDefault="00000603" w:rsidP="00DD7B18">
      <w:pPr>
        <w:pStyle w:val="RonnyBase"/>
        <w:keepLines w:val="0"/>
        <w:tabs>
          <w:tab w:val="left" w:pos="1106"/>
        </w:tabs>
        <w:spacing w:line="360" w:lineRule="auto"/>
        <w:ind w:left="1430"/>
        <w:rPr>
          <w:rFonts w:ascii="Courier" w:hAnsi="Courier"/>
          <w:sz w:val="20"/>
          <w:szCs w:val="24"/>
          <w:rtl/>
        </w:rPr>
      </w:pPr>
      <w:r w:rsidRPr="00296CFA">
        <w:rPr>
          <w:rFonts w:ascii="Courier" w:hAnsi="Courier" w:hint="cs"/>
          <w:sz w:val="20"/>
          <w:szCs w:val="24"/>
          <w:rtl/>
        </w:rPr>
        <w:t xml:space="preserve">מרבית משרדי הממשלה, הטמיעו תרבות תכנון </w:t>
      </w:r>
      <w:r w:rsidRPr="00296CFA">
        <w:rPr>
          <w:rFonts w:ascii="Courier" w:hAnsi="Courier"/>
          <w:sz w:val="20"/>
          <w:szCs w:val="24"/>
          <w:rtl/>
        </w:rPr>
        <w:t>–</w:t>
      </w:r>
      <w:r w:rsidRPr="00296CFA">
        <w:rPr>
          <w:rFonts w:ascii="Courier" w:hAnsi="Courier" w:hint="cs"/>
          <w:sz w:val="20"/>
          <w:szCs w:val="24"/>
          <w:rtl/>
        </w:rPr>
        <w:t xml:space="preserve"> החל משלב הניתוח, התכנון הבקרה וההערכה וכלה בלמידה ארגונית מוכוונת שיפור ושיפור המנגנונים והתשתיות העומדים לרשותם בקביעת מדיניות. </w:t>
      </w:r>
    </w:p>
    <w:p w:rsidR="00000603" w:rsidRPr="00296CFA" w:rsidRDefault="00000603" w:rsidP="00DD7B18">
      <w:pPr>
        <w:pStyle w:val="RonnyBase"/>
        <w:keepLines w:val="0"/>
        <w:tabs>
          <w:tab w:val="left" w:pos="1106"/>
        </w:tabs>
        <w:spacing w:line="360" w:lineRule="auto"/>
        <w:ind w:left="1430"/>
        <w:rPr>
          <w:rFonts w:ascii="Courier" w:hAnsi="Courier"/>
          <w:sz w:val="20"/>
          <w:szCs w:val="24"/>
          <w:rtl/>
        </w:rPr>
      </w:pPr>
      <w:r w:rsidRPr="00296CFA">
        <w:rPr>
          <w:rFonts w:ascii="Courier" w:hAnsi="Courier" w:hint="cs"/>
          <w:sz w:val="20"/>
          <w:szCs w:val="24"/>
          <w:rtl/>
        </w:rPr>
        <w:t xml:space="preserve">במרכז </w:t>
      </w:r>
      <w:r w:rsidR="0040184A">
        <w:rPr>
          <w:rFonts w:ascii="Courier" w:hAnsi="Courier" w:hint="cs"/>
          <w:sz w:val="20"/>
          <w:szCs w:val="24"/>
          <w:rtl/>
        </w:rPr>
        <w:t>ה</w:t>
      </w:r>
      <w:r w:rsidRPr="00296CFA">
        <w:rPr>
          <w:rFonts w:ascii="Courier" w:hAnsi="Courier" w:hint="cs"/>
          <w:sz w:val="20"/>
          <w:szCs w:val="24"/>
          <w:rtl/>
        </w:rPr>
        <w:t xml:space="preserve">תהליכים </w:t>
      </w:r>
      <w:r w:rsidR="00CB185B" w:rsidRPr="00296CFA">
        <w:rPr>
          <w:rFonts w:ascii="Courier" w:hAnsi="Courier" w:hint="cs"/>
          <w:sz w:val="20"/>
          <w:szCs w:val="24"/>
          <w:rtl/>
        </w:rPr>
        <w:t xml:space="preserve">כמפורט לעיל </w:t>
      </w:r>
      <w:r w:rsidRPr="00296CFA">
        <w:rPr>
          <w:rFonts w:ascii="Courier" w:hAnsi="Courier" w:hint="cs"/>
          <w:sz w:val="20"/>
          <w:szCs w:val="24"/>
          <w:rtl/>
        </w:rPr>
        <w:t xml:space="preserve">עומד בסיס שנתי ושוטף של </w:t>
      </w:r>
      <w:proofErr w:type="spellStart"/>
      <w:r w:rsidRPr="00296CFA">
        <w:rPr>
          <w:rFonts w:ascii="Courier" w:hAnsi="Courier" w:hint="cs"/>
          <w:sz w:val="20"/>
          <w:szCs w:val="24"/>
          <w:rtl/>
        </w:rPr>
        <w:t>תוכנית</w:t>
      </w:r>
      <w:proofErr w:type="spellEnd"/>
      <w:r w:rsidRPr="00296CFA">
        <w:rPr>
          <w:rFonts w:ascii="Courier" w:hAnsi="Courier" w:hint="cs"/>
          <w:sz w:val="20"/>
          <w:szCs w:val="24"/>
          <w:rtl/>
        </w:rPr>
        <w:t xml:space="preserve"> העבודה, ויכולת הנשיאה התכנונית </w:t>
      </w:r>
      <w:r w:rsidR="004A1AEC" w:rsidRPr="00296CFA">
        <w:rPr>
          <w:rFonts w:ascii="Courier" w:hAnsi="Courier" w:hint="cs"/>
          <w:sz w:val="20"/>
          <w:szCs w:val="24"/>
          <w:rtl/>
        </w:rPr>
        <w:t>של המשרד ה</w:t>
      </w:r>
      <w:r w:rsidRPr="00296CFA">
        <w:rPr>
          <w:rFonts w:ascii="Courier" w:hAnsi="Courier" w:hint="cs"/>
          <w:sz w:val="20"/>
          <w:szCs w:val="24"/>
          <w:rtl/>
        </w:rPr>
        <w:t>מושתת</w:t>
      </w:r>
      <w:r w:rsidR="004A1AEC" w:rsidRPr="00296CFA">
        <w:rPr>
          <w:rFonts w:ascii="Courier" w:hAnsi="Courier" w:hint="cs"/>
          <w:sz w:val="20"/>
          <w:szCs w:val="24"/>
          <w:rtl/>
        </w:rPr>
        <w:t>ת</w:t>
      </w:r>
      <w:r w:rsidRPr="00296CFA">
        <w:rPr>
          <w:rFonts w:ascii="Courier" w:hAnsi="Courier" w:hint="cs"/>
          <w:sz w:val="20"/>
          <w:szCs w:val="24"/>
          <w:rtl/>
        </w:rPr>
        <w:t xml:space="preserve"> על קיומו </w:t>
      </w:r>
      <w:r w:rsidR="004A1AEC" w:rsidRPr="00296CFA">
        <w:rPr>
          <w:rFonts w:ascii="Courier" w:hAnsi="Courier" w:hint="cs"/>
          <w:sz w:val="20"/>
          <w:szCs w:val="24"/>
          <w:rtl/>
        </w:rPr>
        <w:t xml:space="preserve">של תהליך זה </w:t>
      </w:r>
      <w:r w:rsidRPr="00296CFA">
        <w:rPr>
          <w:rFonts w:ascii="Courier" w:hAnsi="Courier" w:hint="cs"/>
          <w:sz w:val="20"/>
          <w:szCs w:val="24"/>
          <w:rtl/>
        </w:rPr>
        <w:t xml:space="preserve">ועל העמקת הטמעתו באופן שיהפוך לכלי משרדי </w:t>
      </w:r>
      <w:r w:rsidR="004A1AEC" w:rsidRPr="00296CFA">
        <w:rPr>
          <w:rFonts w:ascii="Courier" w:hAnsi="Courier" w:hint="cs"/>
          <w:sz w:val="20"/>
          <w:szCs w:val="24"/>
          <w:rtl/>
        </w:rPr>
        <w:t xml:space="preserve">ניהולי </w:t>
      </w:r>
      <w:r w:rsidRPr="00296CFA">
        <w:rPr>
          <w:rFonts w:ascii="Courier" w:hAnsi="Courier" w:hint="cs"/>
          <w:sz w:val="20"/>
          <w:szCs w:val="24"/>
          <w:rtl/>
        </w:rPr>
        <w:t xml:space="preserve">מעוגן, התורם להכוונה משרדית לדרג המנהל ולכלל העובדים. </w:t>
      </w:r>
    </w:p>
    <w:p w:rsidR="00000603" w:rsidRPr="00296CFA" w:rsidRDefault="00000603" w:rsidP="00DD7B18">
      <w:pPr>
        <w:pStyle w:val="RonnyBase"/>
        <w:keepLines w:val="0"/>
        <w:tabs>
          <w:tab w:val="left" w:pos="1106"/>
        </w:tabs>
        <w:spacing w:line="360" w:lineRule="auto"/>
        <w:ind w:left="1430"/>
        <w:rPr>
          <w:rFonts w:ascii="Courier" w:hAnsi="Courier"/>
          <w:sz w:val="20"/>
          <w:szCs w:val="24"/>
          <w:rtl/>
        </w:rPr>
      </w:pPr>
      <w:r w:rsidRPr="00296CFA">
        <w:rPr>
          <w:rFonts w:ascii="Courier" w:hAnsi="Courier" w:hint="cs"/>
          <w:sz w:val="20"/>
          <w:szCs w:val="24"/>
          <w:rtl/>
        </w:rPr>
        <w:t>כחלק מהמהלך, גיבש בסוף שנת 2007 צוות בין-משרדי את "מדריך התכנון הממשלתי"</w:t>
      </w:r>
      <w:r w:rsidR="001510F6" w:rsidRPr="00296CFA">
        <w:rPr>
          <w:rFonts w:ascii="Courier" w:hAnsi="Courier" w:hint="cs"/>
          <w:sz w:val="20"/>
          <w:szCs w:val="24"/>
          <w:rtl/>
        </w:rPr>
        <w:t>, המע</w:t>
      </w:r>
      <w:r w:rsidR="00813EF9" w:rsidRPr="00296CFA">
        <w:rPr>
          <w:rFonts w:ascii="Courier" w:hAnsi="Courier" w:hint="cs"/>
          <w:sz w:val="20"/>
          <w:szCs w:val="24"/>
          <w:rtl/>
        </w:rPr>
        <w:t>ו</w:t>
      </w:r>
      <w:r w:rsidR="001510F6" w:rsidRPr="00296CFA">
        <w:rPr>
          <w:rFonts w:ascii="Courier" w:hAnsi="Courier" w:hint="cs"/>
          <w:sz w:val="20"/>
          <w:szCs w:val="24"/>
          <w:rtl/>
        </w:rPr>
        <w:t xml:space="preserve">דכן </w:t>
      </w:r>
      <w:r w:rsidR="001510F6" w:rsidRPr="00296CFA">
        <w:rPr>
          <w:rFonts w:ascii="Courier" w:hAnsi="Courier" w:hint="eastAsia"/>
          <w:sz w:val="20"/>
          <w:szCs w:val="24"/>
          <w:rtl/>
        </w:rPr>
        <w:t>מעת</w:t>
      </w:r>
      <w:r w:rsidR="001510F6" w:rsidRPr="00296CFA">
        <w:rPr>
          <w:rFonts w:ascii="Courier" w:hAnsi="Courier"/>
          <w:sz w:val="20"/>
          <w:szCs w:val="24"/>
          <w:rtl/>
        </w:rPr>
        <w:t xml:space="preserve"> </w:t>
      </w:r>
      <w:r w:rsidR="001510F6" w:rsidRPr="00296CFA">
        <w:rPr>
          <w:rFonts w:ascii="Courier" w:hAnsi="Courier" w:hint="eastAsia"/>
          <w:sz w:val="20"/>
          <w:szCs w:val="24"/>
          <w:rtl/>
        </w:rPr>
        <w:t>לעת</w:t>
      </w:r>
      <w:r w:rsidRPr="00296CFA">
        <w:rPr>
          <w:rFonts w:ascii="Courier" w:hAnsi="Courier"/>
          <w:sz w:val="20"/>
          <w:szCs w:val="24"/>
          <w:rtl/>
        </w:rPr>
        <w:t xml:space="preserve"> (</w:t>
      </w:r>
      <w:hyperlink r:id="rId14" w:history="1">
        <w:r w:rsidRPr="00296CFA">
          <w:rPr>
            <w:rStyle w:val="Hyperlink"/>
            <w:rFonts w:ascii="Courier" w:hAnsi="Courier" w:hint="eastAsia"/>
            <w:sz w:val="20"/>
            <w:szCs w:val="24"/>
            <w:rtl/>
          </w:rPr>
          <w:t>נספח</w:t>
        </w:r>
        <w:r w:rsidRPr="00296CFA">
          <w:rPr>
            <w:rStyle w:val="Hyperlink"/>
            <w:rFonts w:ascii="Courier" w:hAnsi="Courier"/>
            <w:sz w:val="20"/>
            <w:szCs w:val="24"/>
            <w:rtl/>
          </w:rPr>
          <w:t xml:space="preserve"> 0.1.1 </w:t>
        </w:r>
        <w:r w:rsidRPr="00296CFA">
          <w:rPr>
            <w:rStyle w:val="Hyperlink"/>
            <w:rFonts w:ascii="Courier" w:hAnsi="Courier" w:hint="eastAsia"/>
            <w:sz w:val="20"/>
            <w:szCs w:val="24"/>
            <w:rtl/>
          </w:rPr>
          <w:t>א</w:t>
        </w:r>
        <w:r w:rsidR="0074779D" w:rsidRPr="00296CFA">
          <w:rPr>
            <w:rStyle w:val="Hyperlink"/>
            <w:rFonts w:ascii="Courier" w:hAnsi="Courier"/>
            <w:sz w:val="20"/>
            <w:szCs w:val="24"/>
            <w:rtl/>
          </w:rPr>
          <w:t>'</w:t>
        </w:r>
      </w:hyperlink>
      <w:r w:rsidRPr="00296CFA">
        <w:rPr>
          <w:rFonts w:ascii="Courier" w:hAnsi="Courier"/>
          <w:sz w:val="20"/>
          <w:szCs w:val="24"/>
          <w:rtl/>
        </w:rPr>
        <w:t xml:space="preserve">), </w:t>
      </w:r>
      <w:r w:rsidRPr="00296CFA">
        <w:rPr>
          <w:rFonts w:ascii="Courier" w:hAnsi="Courier" w:hint="eastAsia"/>
          <w:sz w:val="20"/>
          <w:szCs w:val="24"/>
          <w:rtl/>
        </w:rPr>
        <w:t>ובו</w:t>
      </w:r>
      <w:r w:rsidRPr="00296CFA">
        <w:rPr>
          <w:rFonts w:ascii="Courier" w:hAnsi="Courier"/>
          <w:sz w:val="20"/>
          <w:szCs w:val="24"/>
          <w:rtl/>
        </w:rPr>
        <w:t xml:space="preserve"> </w:t>
      </w:r>
      <w:r w:rsidRPr="00296CFA">
        <w:rPr>
          <w:rFonts w:ascii="Courier" w:hAnsi="Courier" w:hint="eastAsia"/>
          <w:sz w:val="20"/>
          <w:szCs w:val="24"/>
          <w:rtl/>
        </w:rPr>
        <w:t>שפה</w:t>
      </w:r>
      <w:r w:rsidRPr="00296CFA">
        <w:rPr>
          <w:rFonts w:ascii="Courier" w:hAnsi="Courier"/>
          <w:sz w:val="20"/>
          <w:szCs w:val="24"/>
          <w:rtl/>
        </w:rPr>
        <w:t xml:space="preserve"> </w:t>
      </w:r>
      <w:r w:rsidRPr="00296CFA">
        <w:rPr>
          <w:rFonts w:ascii="Courier" w:hAnsi="Courier" w:hint="eastAsia"/>
          <w:sz w:val="20"/>
          <w:szCs w:val="24"/>
          <w:rtl/>
        </w:rPr>
        <w:t>ושיטת</w:t>
      </w:r>
      <w:r w:rsidRPr="00296CFA">
        <w:rPr>
          <w:rFonts w:ascii="Courier" w:hAnsi="Courier"/>
          <w:sz w:val="20"/>
          <w:szCs w:val="24"/>
          <w:rtl/>
        </w:rPr>
        <w:t xml:space="preserve"> </w:t>
      </w:r>
      <w:r w:rsidRPr="00296CFA">
        <w:rPr>
          <w:rFonts w:ascii="Courier" w:hAnsi="Courier" w:hint="eastAsia"/>
          <w:sz w:val="20"/>
          <w:szCs w:val="24"/>
          <w:rtl/>
        </w:rPr>
        <w:t>עבודה</w:t>
      </w:r>
      <w:r w:rsidRPr="00296CFA">
        <w:rPr>
          <w:rFonts w:ascii="Courier" w:hAnsi="Courier"/>
          <w:sz w:val="20"/>
          <w:szCs w:val="24"/>
          <w:rtl/>
        </w:rPr>
        <w:t xml:space="preserve"> </w:t>
      </w:r>
      <w:r w:rsidRPr="00296CFA">
        <w:rPr>
          <w:rFonts w:ascii="Courier" w:hAnsi="Courier" w:hint="eastAsia"/>
          <w:sz w:val="20"/>
          <w:szCs w:val="24"/>
          <w:rtl/>
        </w:rPr>
        <w:t>אחידה</w:t>
      </w:r>
      <w:r w:rsidRPr="00296CFA">
        <w:rPr>
          <w:rFonts w:ascii="Courier" w:hAnsi="Courier"/>
          <w:sz w:val="20"/>
          <w:szCs w:val="24"/>
          <w:rtl/>
        </w:rPr>
        <w:t xml:space="preserve"> </w:t>
      </w:r>
      <w:r w:rsidRPr="00296CFA">
        <w:rPr>
          <w:rFonts w:ascii="Courier" w:hAnsi="Courier" w:hint="eastAsia"/>
          <w:sz w:val="20"/>
          <w:szCs w:val="24"/>
          <w:rtl/>
        </w:rPr>
        <w:t>בתחום</w:t>
      </w:r>
      <w:r w:rsidRPr="00296CFA">
        <w:rPr>
          <w:rFonts w:ascii="Courier" w:hAnsi="Courier"/>
          <w:sz w:val="20"/>
          <w:szCs w:val="24"/>
          <w:rtl/>
        </w:rPr>
        <w:t xml:space="preserve"> </w:t>
      </w:r>
      <w:r w:rsidRPr="00296CFA">
        <w:rPr>
          <w:rFonts w:ascii="Courier" w:hAnsi="Courier" w:hint="eastAsia"/>
          <w:sz w:val="20"/>
          <w:szCs w:val="24"/>
          <w:rtl/>
        </w:rPr>
        <w:t>התכנון</w:t>
      </w:r>
      <w:r w:rsidRPr="00296CFA">
        <w:rPr>
          <w:rFonts w:ascii="Courier" w:hAnsi="Courier"/>
          <w:sz w:val="20"/>
          <w:szCs w:val="24"/>
          <w:rtl/>
        </w:rPr>
        <w:t xml:space="preserve"> </w:t>
      </w:r>
      <w:r w:rsidRPr="00296CFA">
        <w:rPr>
          <w:rFonts w:ascii="Courier" w:hAnsi="Courier" w:hint="eastAsia"/>
          <w:sz w:val="20"/>
          <w:szCs w:val="24"/>
          <w:rtl/>
        </w:rPr>
        <w:t>בעבודת</w:t>
      </w:r>
      <w:r w:rsidRPr="00296CFA">
        <w:rPr>
          <w:rFonts w:ascii="Courier" w:hAnsi="Courier"/>
          <w:sz w:val="20"/>
          <w:szCs w:val="24"/>
          <w:rtl/>
        </w:rPr>
        <w:t xml:space="preserve"> </w:t>
      </w:r>
      <w:r w:rsidRPr="00296CFA">
        <w:rPr>
          <w:rFonts w:ascii="Courier" w:hAnsi="Courier" w:hint="eastAsia"/>
          <w:sz w:val="20"/>
          <w:szCs w:val="24"/>
          <w:rtl/>
        </w:rPr>
        <w:t>הממשלה</w:t>
      </w:r>
      <w:r w:rsidRPr="00296CFA">
        <w:rPr>
          <w:rFonts w:ascii="Courier" w:hAnsi="Courier"/>
          <w:sz w:val="20"/>
          <w:szCs w:val="24"/>
          <w:rtl/>
        </w:rPr>
        <w:t xml:space="preserve">. </w:t>
      </w:r>
      <w:r w:rsidRPr="00296CFA">
        <w:rPr>
          <w:rFonts w:ascii="Courier" w:hAnsi="Courier" w:hint="eastAsia"/>
          <w:sz w:val="20"/>
          <w:szCs w:val="24"/>
          <w:rtl/>
        </w:rPr>
        <w:t>המדריך</w:t>
      </w:r>
      <w:r w:rsidRPr="00296CFA">
        <w:rPr>
          <w:rFonts w:ascii="Courier" w:hAnsi="Courier"/>
          <w:sz w:val="20"/>
          <w:szCs w:val="24"/>
          <w:rtl/>
        </w:rPr>
        <w:t xml:space="preserve"> </w:t>
      </w:r>
      <w:r w:rsidRPr="00296CFA">
        <w:rPr>
          <w:rFonts w:ascii="Courier" w:hAnsi="Courier" w:hint="eastAsia"/>
          <w:sz w:val="20"/>
          <w:szCs w:val="24"/>
          <w:rtl/>
        </w:rPr>
        <w:t>מהווה</w:t>
      </w:r>
      <w:r w:rsidRPr="00296CFA">
        <w:rPr>
          <w:rFonts w:ascii="Courier" w:hAnsi="Courier"/>
          <w:sz w:val="20"/>
          <w:szCs w:val="24"/>
          <w:rtl/>
        </w:rPr>
        <w:t xml:space="preserve"> </w:t>
      </w:r>
      <w:r w:rsidRPr="00296CFA">
        <w:rPr>
          <w:rFonts w:ascii="Courier" w:hAnsi="Courier" w:hint="eastAsia"/>
          <w:sz w:val="20"/>
          <w:szCs w:val="24"/>
          <w:rtl/>
        </w:rPr>
        <w:t>מקור</w:t>
      </w:r>
      <w:r w:rsidRPr="00296CFA">
        <w:rPr>
          <w:rFonts w:ascii="Courier" w:hAnsi="Courier"/>
          <w:sz w:val="20"/>
          <w:szCs w:val="24"/>
          <w:rtl/>
        </w:rPr>
        <w:t xml:space="preserve"> </w:t>
      </w:r>
      <w:r w:rsidRPr="00296CFA">
        <w:rPr>
          <w:rFonts w:ascii="Courier" w:hAnsi="Courier" w:hint="eastAsia"/>
          <w:sz w:val="20"/>
          <w:szCs w:val="24"/>
          <w:rtl/>
        </w:rPr>
        <w:t>ההתייחסות</w:t>
      </w:r>
      <w:r w:rsidRPr="00296CFA">
        <w:rPr>
          <w:rFonts w:ascii="Courier" w:hAnsi="Courier"/>
          <w:sz w:val="20"/>
          <w:szCs w:val="24"/>
          <w:rtl/>
        </w:rPr>
        <w:t xml:space="preserve"> </w:t>
      </w:r>
      <w:r w:rsidRPr="00296CFA">
        <w:rPr>
          <w:rFonts w:ascii="Courier" w:hAnsi="Courier" w:hint="eastAsia"/>
          <w:sz w:val="20"/>
          <w:szCs w:val="24"/>
          <w:rtl/>
        </w:rPr>
        <w:t>המרכזי</w:t>
      </w:r>
      <w:r w:rsidRPr="00296CFA">
        <w:rPr>
          <w:rFonts w:ascii="Courier" w:hAnsi="Courier"/>
          <w:sz w:val="20"/>
          <w:szCs w:val="24"/>
          <w:rtl/>
        </w:rPr>
        <w:t xml:space="preserve"> </w:t>
      </w:r>
      <w:r w:rsidRPr="00296CFA">
        <w:rPr>
          <w:rFonts w:ascii="Courier" w:hAnsi="Courier" w:hint="eastAsia"/>
          <w:sz w:val="20"/>
          <w:szCs w:val="24"/>
          <w:rtl/>
        </w:rPr>
        <w:t>עבור</w:t>
      </w:r>
      <w:r w:rsidRPr="00296CFA">
        <w:rPr>
          <w:rFonts w:ascii="Courier" w:hAnsi="Courier"/>
          <w:sz w:val="20"/>
          <w:szCs w:val="24"/>
          <w:rtl/>
        </w:rPr>
        <w:t xml:space="preserve"> </w:t>
      </w:r>
      <w:r w:rsidRPr="00296CFA">
        <w:rPr>
          <w:rFonts w:ascii="Courier" w:hAnsi="Courier" w:hint="eastAsia"/>
          <w:sz w:val="20"/>
          <w:szCs w:val="24"/>
          <w:rtl/>
        </w:rPr>
        <w:t>המציעים</w:t>
      </w:r>
      <w:r w:rsidRPr="00296CFA">
        <w:rPr>
          <w:rFonts w:ascii="Courier" w:hAnsi="Courier"/>
          <w:sz w:val="20"/>
          <w:szCs w:val="24"/>
          <w:rtl/>
        </w:rPr>
        <w:t xml:space="preserve"> </w:t>
      </w:r>
      <w:r w:rsidRPr="00296CFA">
        <w:rPr>
          <w:rFonts w:ascii="Courier" w:hAnsi="Courier" w:hint="eastAsia"/>
          <w:sz w:val="20"/>
          <w:szCs w:val="24"/>
          <w:rtl/>
        </w:rPr>
        <w:t>והזוכים</w:t>
      </w:r>
      <w:r w:rsidRPr="00296CFA">
        <w:rPr>
          <w:rFonts w:ascii="Courier" w:hAnsi="Courier"/>
          <w:sz w:val="20"/>
          <w:szCs w:val="24"/>
          <w:rtl/>
        </w:rPr>
        <w:t xml:space="preserve"> </w:t>
      </w:r>
      <w:r w:rsidRPr="00296CFA">
        <w:rPr>
          <w:rFonts w:ascii="Courier" w:hAnsi="Courier" w:hint="eastAsia"/>
          <w:sz w:val="20"/>
          <w:szCs w:val="24"/>
          <w:rtl/>
        </w:rPr>
        <w:t>במכרז</w:t>
      </w:r>
      <w:r w:rsidRPr="00296CFA">
        <w:rPr>
          <w:rFonts w:ascii="Courier" w:hAnsi="Courier"/>
          <w:sz w:val="20"/>
          <w:szCs w:val="24"/>
          <w:rtl/>
        </w:rPr>
        <w:t xml:space="preserve"> </w:t>
      </w:r>
      <w:r w:rsidRPr="00296CFA">
        <w:rPr>
          <w:rFonts w:ascii="Courier" w:hAnsi="Courier" w:hint="eastAsia"/>
          <w:sz w:val="20"/>
          <w:szCs w:val="24"/>
          <w:rtl/>
        </w:rPr>
        <w:t>זה</w:t>
      </w:r>
      <w:r w:rsidRPr="00296CFA">
        <w:rPr>
          <w:rFonts w:ascii="Courier" w:hAnsi="Courier"/>
          <w:sz w:val="20"/>
          <w:szCs w:val="24"/>
          <w:rtl/>
        </w:rPr>
        <w:t xml:space="preserve">, </w:t>
      </w:r>
      <w:r w:rsidRPr="00296CFA">
        <w:rPr>
          <w:rFonts w:ascii="Courier" w:hAnsi="Courier" w:hint="eastAsia"/>
          <w:sz w:val="20"/>
          <w:szCs w:val="24"/>
          <w:rtl/>
        </w:rPr>
        <w:t>אשר</w:t>
      </w:r>
      <w:r w:rsidRPr="00296CFA">
        <w:rPr>
          <w:rFonts w:ascii="Courier" w:hAnsi="Courier"/>
          <w:sz w:val="20"/>
          <w:szCs w:val="24"/>
          <w:rtl/>
        </w:rPr>
        <w:t xml:space="preserve"> </w:t>
      </w:r>
      <w:r w:rsidRPr="00296CFA">
        <w:rPr>
          <w:rFonts w:ascii="Courier" w:hAnsi="Courier" w:hint="eastAsia"/>
          <w:sz w:val="20"/>
          <w:szCs w:val="24"/>
          <w:rtl/>
        </w:rPr>
        <w:t>יידרשו</w:t>
      </w:r>
      <w:r w:rsidRPr="00296CFA">
        <w:rPr>
          <w:rFonts w:ascii="Courier" w:hAnsi="Courier"/>
          <w:sz w:val="20"/>
          <w:szCs w:val="24"/>
          <w:rtl/>
        </w:rPr>
        <w:t xml:space="preserve"> </w:t>
      </w:r>
      <w:r w:rsidRPr="00296CFA">
        <w:rPr>
          <w:rFonts w:ascii="Courier" w:hAnsi="Courier" w:hint="eastAsia"/>
          <w:sz w:val="20"/>
          <w:szCs w:val="24"/>
          <w:rtl/>
        </w:rPr>
        <w:t>לפעול</w:t>
      </w:r>
      <w:r w:rsidRPr="00296CFA">
        <w:rPr>
          <w:rFonts w:ascii="Courier" w:hAnsi="Courier"/>
          <w:sz w:val="20"/>
          <w:szCs w:val="24"/>
          <w:rtl/>
        </w:rPr>
        <w:t xml:space="preserve"> </w:t>
      </w:r>
      <w:r w:rsidRPr="00296CFA">
        <w:rPr>
          <w:rFonts w:ascii="Courier" w:hAnsi="Courier" w:hint="eastAsia"/>
          <w:sz w:val="20"/>
          <w:szCs w:val="24"/>
          <w:rtl/>
        </w:rPr>
        <w:t>לפי</w:t>
      </w:r>
      <w:r w:rsidRPr="00296CFA">
        <w:rPr>
          <w:rFonts w:ascii="Courier" w:hAnsi="Courier"/>
          <w:sz w:val="20"/>
          <w:szCs w:val="24"/>
          <w:rtl/>
        </w:rPr>
        <w:t xml:space="preserve"> </w:t>
      </w:r>
      <w:r w:rsidRPr="00296CFA">
        <w:rPr>
          <w:rFonts w:ascii="Courier" w:hAnsi="Courier" w:hint="eastAsia"/>
          <w:sz w:val="20"/>
          <w:szCs w:val="24"/>
          <w:rtl/>
        </w:rPr>
        <w:t>העקרונות</w:t>
      </w:r>
      <w:r w:rsidRPr="00296CFA">
        <w:rPr>
          <w:rFonts w:ascii="Courier" w:hAnsi="Courier"/>
          <w:sz w:val="20"/>
          <w:szCs w:val="24"/>
          <w:rtl/>
        </w:rPr>
        <w:t xml:space="preserve"> </w:t>
      </w:r>
      <w:r w:rsidRPr="00296CFA">
        <w:rPr>
          <w:rFonts w:ascii="Courier" w:hAnsi="Courier" w:hint="eastAsia"/>
          <w:sz w:val="20"/>
          <w:szCs w:val="24"/>
          <w:rtl/>
        </w:rPr>
        <w:t>ולוחות</w:t>
      </w:r>
      <w:r w:rsidRPr="00296CFA">
        <w:rPr>
          <w:rFonts w:ascii="Courier" w:hAnsi="Courier"/>
          <w:sz w:val="20"/>
          <w:szCs w:val="24"/>
          <w:rtl/>
        </w:rPr>
        <w:t xml:space="preserve"> </w:t>
      </w:r>
      <w:r w:rsidRPr="00296CFA">
        <w:rPr>
          <w:rFonts w:ascii="Courier" w:hAnsi="Courier" w:hint="eastAsia"/>
          <w:sz w:val="20"/>
          <w:szCs w:val="24"/>
          <w:rtl/>
        </w:rPr>
        <w:t>הזמנים</w:t>
      </w:r>
      <w:r w:rsidRPr="00296CFA">
        <w:rPr>
          <w:rFonts w:ascii="Courier" w:hAnsi="Courier"/>
          <w:sz w:val="20"/>
          <w:szCs w:val="24"/>
          <w:rtl/>
        </w:rPr>
        <w:t xml:space="preserve"> </w:t>
      </w:r>
      <w:r w:rsidRPr="00296CFA">
        <w:rPr>
          <w:rFonts w:ascii="Courier" w:hAnsi="Courier" w:hint="eastAsia"/>
          <w:sz w:val="20"/>
          <w:szCs w:val="24"/>
          <w:rtl/>
        </w:rPr>
        <w:t>הקבועים</w:t>
      </w:r>
      <w:r w:rsidRPr="00296CFA">
        <w:rPr>
          <w:rFonts w:ascii="Courier" w:hAnsi="Courier"/>
          <w:sz w:val="20"/>
          <w:szCs w:val="24"/>
          <w:rtl/>
        </w:rPr>
        <w:t xml:space="preserve"> </w:t>
      </w:r>
      <w:r w:rsidRPr="00296CFA">
        <w:rPr>
          <w:rFonts w:ascii="Courier" w:hAnsi="Courier" w:hint="eastAsia"/>
          <w:sz w:val="20"/>
          <w:szCs w:val="24"/>
          <w:rtl/>
        </w:rPr>
        <w:t>בו</w:t>
      </w:r>
      <w:r w:rsidRPr="00296CFA">
        <w:rPr>
          <w:rFonts w:ascii="Courier" w:hAnsi="Courier"/>
          <w:sz w:val="20"/>
          <w:szCs w:val="24"/>
          <w:rtl/>
        </w:rPr>
        <w:t xml:space="preserve">, </w:t>
      </w:r>
      <w:r w:rsidRPr="00296CFA">
        <w:rPr>
          <w:rFonts w:ascii="Courier" w:hAnsi="Courier" w:hint="eastAsia"/>
          <w:sz w:val="20"/>
          <w:szCs w:val="24"/>
          <w:rtl/>
        </w:rPr>
        <w:t>להטמיע</w:t>
      </w:r>
      <w:r w:rsidRPr="00296CFA">
        <w:rPr>
          <w:rFonts w:ascii="Courier" w:hAnsi="Courier"/>
          <w:sz w:val="20"/>
          <w:szCs w:val="24"/>
          <w:rtl/>
        </w:rPr>
        <w:t xml:space="preserve"> </w:t>
      </w:r>
      <w:r w:rsidRPr="00296CFA">
        <w:rPr>
          <w:rFonts w:ascii="Courier" w:hAnsi="Courier" w:hint="eastAsia"/>
          <w:sz w:val="20"/>
          <w:szCs w:val="24"/>
          <w:rtl/>
        </w:rPr>
        <w:t>את</w:t>
      </w:r>
      <w:r w:rsidRPr="00296CFA">
        <w:rPr>
          <w:rFonts w:ascii="Courier" w:hAnsi="Courier"/>
          <w:sz w:val="20"/>
          <w:szCs w:val="24"/>
          <w:rtl/>
        </w:rPr>
        <w:t xml:space="preserve"> </w:t>
      </w:r>
      <w:r w:rsidRPr="00296CFA">
        <w:rPr>
          <w:rFonts w:ascii="Courier" w:hAnsi="Courier" w:hint="eastAsia"/>
          <w:sz w:val="20"/>
          <w:szCs w:val="24"/>
          <w:rtl/>
        </w:rPr>
        <w:t>תפיסות</w:t>
      </w:r>
      <w:r w:rsidRPr="00296CFA">
        <w:rPr>
          <w:rFonts w:ascii="Courier" w:hAnsi="Courier"/>
          <w:sz w:val="20"/>
          <w:szCs w:val="24"/>
          <w:rtl/>
        </w:rPr>
        <w:t xml:space="preserve"> </w:t>
      </w:r>
      <w:r w:rsidRPr="00296CFA">
        <w:rPr>
          <w:rFonts w:ascii="Courier" w:hAnsi="Courier" w:hint="eastAsia"/>
          <w:sz w:val="20"/>
          <w:szCs w:val="24"/>
          <w:rtl/>
        </w:rPr>
        <w:t>הייסוד</w:t>
      </w:r>
      <w:r w:rsidRPr="00296CFA">
        <w:rPr>
          <w:rFonts w:ascii="Courier" w:hAnsi="Courier"/>
          <w:sz w:val="20"/>
          <w:szCs w:val="24"/>
          <w:rtl/>
        </w:rPr>
        <w:t xml:space="preserve"> </w:t>
      </w:r>
      <w:r w:rsidRPr="00296CFA">
        <w:rPr>
          <w:rFonts w:ascii="Courier" w:hAnsi="Courier" w:hint="eastAsia"/>
          <w:sz w:val="20"/>
          <w:szCs w:val="24"/>
          <w:rtl/>
        </w:rPr>
        <w:t>שלו</w:t>
      </w:r>
      <w:r w:rsidRPr="00296CFA">
        <w:rPr>
          <w:rFonts w:ascii="Courier" w:hAnsi="Courier"/>
          <w:sz w:val="20"/>
          <w:szCs w:val="24"/>
          <w:rtl/>
        </w:rPr>
        <w:t xml:space="preserve"> </w:t>
      </w:r>
      <w:r w:rsidRPr="00296CFA">
        <w:rPr>
          <w:rFonts w:ascii="Courier" w:hAnsi="Courier" w:hint="eastAsia"/>
          <w:sz w:val="20"/>
          <w:szCs w:val="24"/>
          <w:rtl/>
        </w:rPr>
        <w:t>ולעשות</w:t>
      </w:r>
      <w:r w:rsidRPr="00296CFA">
        <w:rPr>
          <w:rFonts w:ascii="Courier" w:hAnsi="Courier"/>
          <w:sz w:val="20"/>
          <w:szCs w:val="24"/>
          <w:rtl/>
        </w:rPr>
        <w:t xml:space="preserve"> </w:t>
      </w:r>
      <w:r w:rsidRPr="00296CFA">
        <w:rPr>
          <w:rFonts w:ascii="Courier" w:hAnsi="Courier" w:hint="eastAsia"/>
          <w:sz w:val="20"/>
          <w:szCs w:val="24"/>
          <w:rtl/>
        </w:rPr>
        <w:t>שימוש</w:t>
      </w:r>
      <w:r w:rsidRPr="00296CFA">
        <w:rPr>
          <w:rFonts w:ascii="Courier" w:hAnsi="Courier"/>
          <w:sz w:val="20"/>
          <w:szCs w:val="24"/>
          <w:rtl/>
        </w:rPr>
        <w:t xml:space="preserve"> </w:t>
      </w:r>
      <w:r w:rsidRPr="00296CFA">
        <w:rPr>
          <w:rFonts w:ascii="Courier" w:hAnsi="Courier" w:hint="eastAsia"/>
          <w:sz w:val="20"/>
          <w:szCs w:val="24"/>
          <w:rtl/>
        </w:rPr>
        <w:t>במילון</w:t>
      </w:r>
      <w:r w:rsidRPr="00296CFA">
        <w:rPr>
          <w:rFonts w:ascii="Courier" w:hAnsi="Courier"/>
          <w:sz w:val="20"/>
          <w:szCs w:val="24"/>
          <w:rtl/>
        </w:rPr>
        <w:t xml:space="preserve"> </w:t>
      </w:r>
      <w:r w:rsidRPr="00296CFA">
        <w:rPr>
          <w:rFonts w:ascii="Courier" w:hAnsi="Courier" w:hint="eastAsia"/>
          <w:sz w:val="20"/>
          <w:szCs w:val="24"/>
          <w:rtl/>
        </w:rPr>
        <w:t>המושגים</w:t>
      </w:r>
      <w:r w:rsidRPr="00296CFA">
        <w:rPr>
          <w:rFonts w:ascii="Courier" w:hAnsi="Courier"/>
          <w:sz w:val="20"/>
          <w:szCs w:val="24"/>
          <w:rtl/>
        </w:rPr>
        <w:t xml:space="preserve"> </w:t>
      </w:r>
      <w:r w:rsidRPr="00296CFA">
        <w:rPr>
          <w:rFonts w:ascii="Courier" w:hAnsi="Courier" w:hint="eastAsia"/>
          <w:sz w:val="20"/>
          <w:szCs w:val="24"/>
          <w:rtl/>
        </w:rPr>
        <w:t>שבו</w:t>
      </w:r>
      <w:r w:rsidRPr="00296CFA">
        <w:rPr>
          <w:rFonts w:ascii="Courier" w:hAnsi="Courier"/>
          <w:sz w:val="20"/>
          <w:szCs w:val="24"/>
          <w:rtl/>
        </w:rPr>
        <w:t xml:space="preserve">. </w:t>
      </w:r>
      <w:r w:rsidRPr="00296CFA">
        <w:rPr>
          <w:rFonts w:ascii="Courier" w:hAnsi="Courier" w:hint="eastAsia"/>
          <w:sz w:val="20"/>
          <w:szCs w:val="24"/>
          <w:rtl/>
        </w:rPr>
        <w:t>המדריך</w:t>
      </w:r>
      <w:r w:rsidRPr="00296CFA">
        <w:rPr>
          <w:rFonts w:ascii="Courier" w:hAnsi="Courier"/>
          <w:sz w:val="20"/>
          <w:szCs w:val="24"/>
          <w:rtl/>
        </w:rPr>
        <w:t xml:space="preserve"> </w:t>
      </w:r>
      <w:r w:rsidRPr="00296CFA">
        <w:rPr>
          <w:rFonts w:ascii="Courier" w:hAnsi="Courier" w:hint="eastAsia"/>
          <w:sz w:val="20"/>
          <w:szCs w:val="24"/>
          <w:rtl/>
        </w:rPr>
        <w:t>מגדיר</w:t>
      </w:r>
      <w:r w:rsidRPr="00296CFA">
        <w:rPr>
          <w:rFonts w:ascii="Courier" w:hAnsi="Courier"/>
          <w:sz w:val="20"/>
          <w:szCs w:val="24"/>
          <w:rtl/>
        </w:rPr>
        <w:t xml:space="preserve">, </w:t>
      </w:r>
      <w:r w:rsidRPr="00296CFA">
        <w:rPr>
          <w:rFonts w:ascii="Courier" w:hAnsi="Courier" w:hint="eastAsia"/>
          <w:sz w:val="20"/>
          <w:szCs w:val="24"/>
          <w:rtl/>
        </w:rPr>
        <w:t>בין</w:t>
      </w:r>
      <w:r w:rsidRPr="00296CFA">
        <w:rPr>
          <w:rFonts w:ascii="Courier" w:hAnsi="Courier" w:hint="cs"/>
          <w:sz w:val="20"/>
          <w:szCs w:val="24"/>
          <w:rtl/>
        </w:rPr>
        <w:t xml:space="preserve"> היתר, את מעגל התכנון והתקצוב </w:t>
      </w:r>
      <w:r w:rsidR="00C80CB9" w:rsidRPr="00296CFA">
        <w:rPr>
          <w:rFonts w:ascii="Courier" w:hAnsi="Courier" w:hint="cs"/>
          <w:sz w:val="20"/>
          <w:szCs w:val="24"/>
          <w:rtl/>
        </w:rPr>
        <w:t>ה</w:t>
      </w:r>
      <w:r w:rsidRPr="00296CFA">
        <w:rPr>
          <w:rFonts w:ascii="Courier" w:hAnsi="Courier" w:hint="cs"/>
          <w:sz w:val="20"/>
          <w:szCs w:val="24"/>
          <w:rtl/>
        </w:rPr>
        <w:t xml:space="preserve">שנתי, בו מעוגנים מסמכי הערכת המצב ותוכניות העבודה, את מבנה </w:t>
      </w:r>
      <w:proofErr w:type="spellStart"/>
      <w:r w:rsidRPr="00296CFA">
        <w:rPr>
          <w:rFonts w:ascii="Courier" w:hAnsi="Courier" w:hint="cs"/>
          <w:sz w:val="20"/>
          <w:szCs w:val="24"/>
          <w:rtl/>
        </w:rPr>
        <w:t>תוכנית</w:t>
      </w:r>
      <w:proofErr w:type="spellEnd"/>
      <w:r w:rsidRPr="00296CFA">
        <w:rPr>
          <w:rFonts w:ascii="Courier" w:hAnsi="Courier" w:hint="cs"/>
          <w:sz w:val="20"/>
          <w:szCs w:val="24"/>
          <w:rtl/>
        </w:rPr>
        <w:t xml:space="preserve"> העבודה שנדרשים המשרדים להציג, את סדר הפעולות ואופן ההצגה המומלץ של הערכת מצב, את סוגי המדדים השונים, ואת המושגים בעולם התכנון, המדידה והבקרה בעבודת הממשלה.   </w:t>
      </w:r>
    </w:p>
    <w:p w:rsidR="00000603" w:rsidRPr="00296CFA" w:rsidRDefault="00000603" w:rsidP="00DD7B18">
      <w:pPr>
        <w:pStyle w:val="RonnyBase"/>
        <w:keepNext/>
        <w:tabs>
          <w:tab w:val="left" w:pos="1106"/>
        </w:tabs>
        <w:spacing w:line="360" w:lineRule="auto"/>
        <w:ind w:left="1430"/>
        <w:rPr>
          <w:rFonts w:ascii="Courier" w:hAnsi="Courier"/>
          <w:sz w:val="20"/>
          <w:szCs w:val="24"/>
          <w:rtl/>
        </w:rPr>
      </w:pPr>
    </w:p>
    <w:p w:rsidR="00130EB0" w:rsidRPr="00296CFA" w:rsidRDefault="00000603" w:rsidP="00DD7B18">
      <w:pPr>
        <w:pStyle w:val="RonnyBase"/>
        <w:keepNext/>
        <w:tabs>
          <w:tab w:val="left" w:pos="1106"/>
        </w:tabs>
        <w:spacing w:line="360" w:lineRule="auto"/>
        <w:ind w:left="1430"/>
        <w:rPr>
          <w:rFonts w:ascii="Courier" w:hAnsi="Courier"/>
          <w:sz w:val="20"/>
          <w:szCs w:val="24"/>
          <w:rtl/>
        </w:rPr>
      </w:pPr>
      <w:r w:rsidRPr="00296CFA">
        <w:rPr>
          <w:rFonts w:ascii="Courier" w:hAnsi="Courier" w:hint="cs"/>
          <w:sz w:val="20"/>
          <w:szCs w:val="24"/>
          <w:rtl/>
        </w:rPr>
        <w:t xml:space="preserve">מעורבותן של חברות </w:t>
      </w:r>
      <w:r w:rsidR="00C80CB9" w:rsidRPr="00296CFA">
        <w:rPr>
          <w:rFonts w:ascii="Courier" w:hAnsi="Courier" w:hint="cs"/>
          <w:sz w:val="20"/>
          <w:szCs w:val="24"/>
          <w:rtl/>
        </w:rPr>
        <w:t>ה</w:t>
      </w:r>
      <w:r w:rsidRPr="00296CFA">
        <w:rPr>
          <w:rFonts w:ascii="Courier" w:hAnsi="Courier" w:hint="cs"/>
          <w:sz w:val="20"/>
          <w:szCs w:val="24"/>
          <w:rtl/>
        </w:rPr>
        <w:t xml:space="preserve">ייעוץ נועדה לצורך הטמעת תרבות ותהליכי עבודה ארגונית, אשר עיקריהם מפורטים במדריך התכנון, והיא מהווה חלק מהמהלך לחיזוק יכולות המטה, התכנון והחשיבה האסטרטגית בגופים הממשלתיים. מעורבות זו נתפסת על ידי הממשלה כמעורבות לתקופת זמן מוגבלת, אשר לא נועדה להחליף את הכוחות הקיימים במשרדים, </w:t>
      </w:r>
      <w:r w:rsidR="0074779D" w:rsidRPr="00615524">
        <w:rPr>
          <w:rFonts w:ascii="Courier" w:hAnsi="Courier" w:hint="eastAsia"/>
          <w:sz w:val="20"/>
          <w:szCs w:val="24"/>
          <w:rtl/>
        </w:rPr>
        <w:t>אלא</w:t>
      </w:r>
      <w:r w:rsidR="0074779D" w:rsidRPr="00615524">
        <w:rPr>
          <w:rFonts w:ascii="Courier" w:hAnsi="Courier"/>
          <w:sz w:val="20"/>
          <w:szCs w:val="24"/>
          <w:rtl/>
        </w:rPr>
        <w:t xml:space="preserve"> </w:t>
      </w:r>
      <w:r w:rsidR="0074779D" w:rsidRPr="00615524">
        <w:rPr>
          <w:rFonts w:ascii="Courier" w:hAnsi="Courier" w:hint="eastAsia"/>
          <w:sz w:val="20"/>
          <w:szCs w:val="24"/>
          <w:rtl/>
        </w:rPr>
        <w:t>לסייע</w:t>
      </w:r>
      <w:r w:rsidR="0074779D" w:rsidRPr="00615524">
        <w:rPr>
          <w:rFonts w:ascii="Courier" w:hAnsi="Courier"/>
          <w:sz w:val="20"/>
          <w:szCs w:val="24"/>
          <w:rtl/>
        </w:rPr>
        <w:t xml:space="preserve"> </w:t>
      </w:r>
      <w:r w:rsidR="0074779D" w:rsidRPr="00615524">
        <w:rPr>
          <w:rFonts w:ascii="Courier" w:hAnsi="Courier" w:hint="eastAsia"/>
          <w:sz w:val="20"/>
          <w:szCs w:val="24"/>
          <w:rtl/>
        </w:rPr>
        <w:t>להם</w:t>
      </w:r>
      <w:r w:rsidR="0074779D" w:rsidRPr="00615524">
        <w:rPr>
          <w:rFonts w:ascii="Courier" w:hAnsi="Courier"/>
          <w:sz w:val="20"/>
          <w:szCs w:val="24"/>
          <w:rtl/>
        </w:rPr>
        <w:t xml:space="preserve"> </w:t>
      </w:r>
      <w:r w:rsidR="0074779D" w:rsidRPr="00615524">
        <w:rPr>
          <w:rFonts w:ascii="Courier" w:hAnsi="Courier" w:hint="eastAsia"/>
          <w:sz w:val="20"/>
          <w:szCs w:val="24"/>
          <w:rtl/>
        </w:rPr>
        <w:t>בהובלת</w:t>
      </w:r>
      <w:r w:rsidR="0074779D" w:rsidRPr="00615524">
        <w:rPr>
          <w:rFonts w:ascii="Courier" w:hAnsi="Courier"/>
          <w:sz w:val="20"/>
          <w:szCs w:val="24"/>
          <w:rtl/>
        </w:rPr>
        <w:t xml:space="preserve"> </w:t>
      </w:r>
      <w:r w:rsidR="0074779D" w:rsidRPr="00615524">
        <w:rPr>
          <w:rFonts w:ascii="Courier" w:hAnsi="Courier" w:hint="eastAsia"/>
          <w:sz w:val="20"/>
          <w:szCs w:val="24"/>
          <w:rtl/>
        </w:rPr>
        <w:t>שינוי</w:t>
      </w:r>
      <w:r w:rsidR="0074779D" w:rsidRPr="00615524">
        <w:rPr>
          <w:rFonts w:ascii="Courier" w:hAnsi="Courier"/>
          <w:sz w:val="20"/>
          <w:szCs w:val="24"/>
          <w:rtl/>
        </w:rPr>
        <w:t xml:space="preserve">. </w:t>
      </w:r>
      <w:r w:rsidR="0074779D" w:rsidRPr="00615524">
        <w:rPr>
          <w:rFonts w:ascii="Courier" w:hAnsi="Courier" w:hint="eastAsia"/>
          <w:sz w:val="20"/>
          <w:szCs w:val="24"/>
          <w:rtl/>
        </w:rPr>
        <w:t>מכרז</w:t>
      </w:r>
      <w:r w:rsidR="0074779D" w:rsidRPr="00615524">
        <w:rPr>
          <w:rFonts w:ascii="Courier" w:hAnsi="Courier"/>
          <w:sz w:val="20"/>
          <w:szCs w:val="24"/>
          <w:rtl/>
        </w:rPr>
        <w:t xml:space="preserve"> </w:t>
      </w:r>
      <w:r w:rsidR="0074779D" w:rsidRPr="00615524">
        <w:rPr>
          <w:rFonts w:ascii="Courier" w:hAnsi="Courier" w:hint="eastAsia"/>
          <w:sz w:val="20"/>
          <w:szCs w:val="24"/>
          <w:rtl/>
        </w:rPr>
        <w:t>זה</w:t>
      </w:r>
      <w:r w:rsidR="0074779D" w:rsidRPr="00615524">
        <w:rPr>
          <w:rFonts w:ascii="Courier" w:hAnsi="Courier"/>
          <w:sz w:val="20"/>
          <w:szCs w:val="24"/>
          <w:rtl/>
        </w:rPr>
        <w:t xml:space="preserve"> </w:t>
      </w:r>
      <w:r w:rsidR="0074779D" w:rsidRPr="00615524">
        <w:rPr>
          <w:rFonts w:ascii="Courier" w:hAnsi="Courier" w:hint="eastAsia"/>
          <w:sz w:val="20"/>
          <w:szCs w:val="24"/>
          <w:rtl/>
        </w:rPr>
        <w:t>מרחיב</w:t>
      </w:r>
      <w:r w:rsidR="0074779D" w:rsidRPr="00615524">
        <w:rPr>
          <w:rFonts w:ascii="Courier" w:hAnsi="Courier"/>
          <w:sz w:val="20"/>
          <w:szCs w:val="24"/>
          <w:rtl/>
        </w:rPr>
        <w:t xml:space="preserve"> </w:t>
      </w:r>
      <w:r w:rsidR="0074779D" w:rsidRPr="00615524">
        <w:rPr>
          <w:rFonts w:ascii="Courier" w:hAnsi="Courier" w:hint="eastAsia"/>
          <w:sz w:val="20"/>
          <w:szCs w:val="24"/>
          <w:rtl/>
        </w:rPr>
        <w:t>ומשנה</w:t>
      </w:r>
      <w:r w:rsidR="0074779D" w:rsidRPr="00615524">
        <w:rPr>
          <w:rFonts w:ascii="Courier" w:hAnsi="Courier"/>
          <w:sz w:val="20"/>
          <w:szCs w:val="24"/>
          <w:rtl/>
        </w:rPr>
        <w:t xml:space="preserve"> </w:t>
      </w:r>
      <w:r w:rsidR="0074779D" w:rsidRPr="00615524">
        <w:rPr>
          <w:rFonts w:ascii="Courier" w:hAnsi="Courier" w:hint="eastAsia"/>
          <w:sz w:val="20"/>
          <w:szCs w:val="24"/>
          <w:rtl/>
        </w:rPr>
        <w:t>את</w:t>
      </w:r>
      <w:r w:rsidR="0074779D" w:rsidRPr="00615524">
        <w:rPr>
          <w:rFonts w:ascii="Courier" w:hAnsi="Courier"/>
          <w:sz w:val="20"/>
          <w:szCs w:val="24"/>
          <w:rtl/>
        </w:rPr>
        <w:t xml:space="preserve"> </w:t>
      </w:r>
      <w:r w:rsidR="0074779D" w:rsidRPr="00615524">
        <w:rPr>
          <w:rFonts w:ascii="Courier" w:hAnsi="Courier" w:hint="eastAsia"/>
          <w:sz w:val="20"/>
          <w:szCs w:val="24"/>
          <w:rtl/>
        </w:rPr>
        <w:t>הדרישות</w:t>
      </w:r>
      <w:r w:rsidR="0074779D" w:rsidRPr="00615524">
        <w:rPr>
          <w:rFonts w:ascii="Courier" w:hAnsi="Courier"/>
          <w:sz w:val="20"/>
          <w:szCs w:val="24"/>
          <w:rtl/>
        </w:rPr>
        <w:t xml:space="preserve"> </w:t>
      </w:r>
      <w:r w:rsidR="0074779D" w:rsidRPr="00615524">
        <w:rPr>
          <w:rFonts w:ascii="Courier" w:hAnsi="Courier" w:hint="eastAsia"/>
          <w:sz w:val="20"/>
          <w:szCs w:val="24"/>
          <w:rtl/>
        </w:rPr>
        <w:t>והיכולות</w:t>
      </w:r>
      <w:r w:rsidR="0074779D" w:rsidRPr="00615524">
        <w:rPr>
          <w:rFonts w:ascii="Courier" w:hAnsi="Courier"/>
          <w:sz w:val="20"/>
          <w:szCs w:val="24"/>
          <w:rtl/>
        </w:rPr>
        <w:t xml:space="preserve"> </w:t>
      </w:r>
      <w:r w:rsidR="0074779D" w:rsidRPr="00615524">
        <w:rPr>
          <w:rFonts w:ascii="Courier" w:hAnsi="Courier" w:hint="eastAsia"/>
          <w:sz w:val="20"/>
          <w:szCs w:val="24"/>
          <w:rtl/>
        </w:rPr>
        <w:t>מחברות</w:t>
      </w:r>
      <w:r w:rsidR="0074779D" w:rsidRPr="00615524">
        <w:rPr>
          <w:rFonts w:ascii="Courier" w:hAnsi="Courier"/>
          <w:sz w:val="20"/>
          <w:szCs w:val="24"/>
          <w:rtl/>
        </w:rPr>
        <w:t xml:space="preserve"> </w:t>
      </w:r>
      <w:r w:rsidR="0074779D" w:rsidRPr="00615524">
        <w:rPr>
          <w:rFonts w:ascii="Courier" w:hAnsi="Courier" w:hint="eastAsia"/>
          <w:sz w:val="20"/>
          <w:szCs w:val="24"/>
          <w:rtl/>
        </w:rPr>
        <w:t>הייעוץ</w:t>
      </w:r>
      <w:r w:rsidR="0074779D" w:rsidRPr="00615524">
        <w:rPr>
          <w:rFonts w:ascii="Courier" w:hAnsi="Courier"/>
          <w:sz w:val="20"/>
          <w:szCs w:val="24"/>
          <w:rtl/>
        </w:rPr>
        <w:t xml:space="preserve"> </w:t>
      </w:r>
      <w:r w:rsidR="0074779D" w:rsidRPr="00615524">
        <w:rPr>
          <w:rFonts w:ascii="Courier" w:hAnsi="Courier" w:hint="eastAsia"/>
          <w:sz w:val="20"/>
          <w:szCs w:val="24"/>
          <w:rtl/>
        </w:rPr>
        <w:t>להן</w:t>
      </w:r>
      <w:r w:rsidR="0074779D" w:rsidRPr="00615524">
        <w:rPr>
          <w:rFonts w:ascii="Courier" w:hAnsi="Courier"/>
          <w:sz w:val="20"/>
          <w:szCs w:val="24"/>
          <w:rtl/>
        </w:rPr>
        <w:t xml:space="preserve"> </w:t>
      </w:r>
      <w:r w:rsidR="0074779D" w:rsidRPr="00615524">
        <w:rPr>
          <w:rFonts w:ascii="Courier" w:hAnsi="Courier" w:hint="eastAsia"/>
          <w:sz w:val="20"/>
          <w:szCs w:val="24"/>
          <w:rtl/>
        </w:rPr>
        <w:t>אגפי</w:t>
      </w:r>
      <w:r w:rsidR="0074779D" w:rsidRPr="00615524">
        <w:rPr>
          <w:rFonts w:ascii="Courier" w:hAnsi="Courier"/>
          <w:sz w:val="20"/>
          <w:szCs w:val="24"/>
          <w:rtl/>
        </w:rPr>
        <w:t xml:space="preserve"> </w:t>
      </w:r>
      <w:r w:rsidR="0074779D" w:rsidRPr="00615524">
        <w:rPr>
          <w:rFonts w:ascii="Courier" w:hAnsi="Courier" w:hint="eastAsia"/>
          <w:sz w:val="20"/>
          <w:szCs w:val="24"/>
          <w:rtl/>
        </w:rPr>
        <w:t>התכנון</w:t>
      </w:r>
      <w:r w:rsidR="0074779D" w:rsidRPr="00615524">
        <w:rPr>
          <w:rFonts w:ascii="Courier" w:hAnsi="Courier"/>
          <w:sz w:val="20"/>
          <w:szCs w:val="24"/>
          <w:rtl/>
        </w:rPr>
        <w:t xml:space="preserve"> </w:t>
      </w:r>
      <w:r w:rsidR="0074779D" w:rsidRPr="00615524">
        <w:rPr>
          <w:rFonts w:ascii="Courier" w:hAnsi="Courier" w:hint="eastAsia"/>
          <w:sz w:val="20"/>
          <w:szCs w:val="24"/>
          <w:rtl/>
        </w:rPr>
        <w:t>במשרדי</w:t>
      </w:r>
      <w:r w:rsidR="0074779D" w:rsidRPr="00615524">
        <w:rPr>
          <w:rFonts w:ascii="Courier" w:hAnsi="Courier"/>
          <w:sz w:val="20"/>
          <w:szCs w:val="24"/>
          <w:rtl/>
        </w:rPr>
        <w:t xml:space="preserve"> </w:t>
      </w:r>
      <w:r w:rsidR="0074779D" w:rsidRPr="00615524">
        <w:rPr>
          <w:rFonts w:ascii="Courier" w:hAnsi="Courier" w:hint="eastAsia"/>
          <w:sz w:val="20"/>
          <w:szCs w:val="24"/>
          <w:rtl/>
        </w:rPr>
        <w:t>הממשלה</w:t>
      </w:r>
      <w:r w:rsidR="0074779D" w:rsidRPr="00615524">
        <w:rPr>
          <w:rFonts w:ascii="Courier" w:hAnsi="Courier"/>
          <w:sz w:val="20"/>
          <w:szCs w:val="24"/>
          <w:rtl/>
        </w:rPr>
        <w:t xml:space="preserve"> </w:t>
      </w:r>
      <w:r w:rsidR="0074779D" w:rsidRPr="00615524">
        <w:rPr>
          <w:rFonts w:ascii="Courier" w:hAnsi="Courier" w:hint="eastAsia"/>
          <w:sz w:val="20"/>
          <w:szCs w:val="24"/>
          <w:rtl/>
        </w:rPr>
        <w:t>נדרשים</w:t>
      </w:r>
      <w:r w:rsidR="0074779D" w:rsidRPr="00615524">
        <w:rPr>
          <w:rFonts w:ascii="Courier" w:hAnsi="Courier"/>
          <w:sz w:val="20"/>
          <w:szCs w:val="24"/>
          <w:rtl/>
        </w:rPr>
        <w:t xml:space="preserve"> </w:t>
      </w:r>
      <w:r w:rsidR="0074779D" w:rsidRPr="00615524">
        <w:rPr>
          <w:rFonts w:ascii="Courier" w:hAnsi="Courier" w:hint="eastAsia"/>
          <w:sz w:val="20"/>
          <w:szCs w:val="24"/>
          <w:rtl/>
        </w:rPr>
        <w:t>בעת</w:t>
      </w:r>
      <w:r w:rsidR="0074779D" w:rsidRPr="00615524">
        <w:rPr>
          <w:rFonts w:ascii="Courier" w:hAnsi="Courier"/>
          <w:sz w:val="20"/>
          <w:szCs w:val="24"/>
          <w:rtl/>
        </w:rPr>
        <w:t xml:space="preserve"> </w:t>
      </w:r>
      <w:r w:rsidR="0074779D" w:rsidRPr="00615524">
        <w:rPr>
          <w:rFonts w:ascii="Courier" w:hAnsi="Courier" w:hint="eastAsia"/>
          <w:sz w:val="20"/>
          <w:szCs w:val="24"/>
          <w:rtl/>
        </w:rPr>
        <w:t>זו</w:t>
      </w:r>
      <w:r w:rsidR="0074779D" w:rsidRPr="00615524">
        <w:rPr>
          <w:rFonts w:ascii="Courier" w:hAnsi="Courier"/>
          <w:sz w:val="20"/>
          <w:szCs w:val="24"/>
          <w:rtl/>
        </w:rPr>
        <w:t>.</w:t>
      </w:r>
    </w:p>
    <w:p w:rsidR="00DE08D7" w:rsidRPr="00296CFA" w:rsidRDefault="0074779D" w:rsidP="00DD7B18">
      <w:pPr>
        <w:pStyle w:val="RonnyBase"/>
        <w:keepNext/>
        <w:tabs>
          <w:tab w:val="left" w:pos="1106"/>
        </w:tabs>
        <w:spacing w:line="360" w:lineRule="auto"/>
        <w:ind w:left="1430"/>
        <w:rPr>
          <w:rFonts w:ascii="Courier" w:hAnsi="Courier"/>
          <w:sz w:val="20"/>
          <w:szCs w:val="24"/>
          <w:rtl/>
        </w:rPr>
      </w:pPr>
      <w:r w:rsidRPr="00615524">
        <w:rPr>
          <w:rFonts w:ascii="Courier" w:hAnsi="Courier" w:hint="eastAsia"/>
          <w:sz w:val="20"/>
          <w:szCs w:val="24"/>
          <w:rtl/>
        </w:rPr>
        <w:t>בנוסף</w:t>
      </w:r>
      <w:r w:rsidRPr="00615524">
        <w:rPr>
          <w:rFonts w:ascii="Courier" w:hAnsi="Courier"/>
          <w:sz w:val="20"/>
          <w:szCs w:val="24"/>
          <w:rtl/>
        </w:rPr>
        <w:t xml:space="preserve">, </w:t>
      </w:r>
      <w:r w:rsidRPr="00615524">
        <w:rPr>
          <w:rFonts w:ascii="Courier" w:hAnsi="Courier" w:hint="eastAsia"/>
          <w:sz w:val="20"/>
          <w:szCs w:val="24"/>
          <w:rtl/>
        </w:rPr>
        <w:t>משרדי</w:t>
      </w:r>
      <w:r w:rsidRPr="00615524">
        <w:rPr>
          <w:rFonts w:ascii="Courier" w:hAnsi="Courier"/>
          <w:sz w:val="20"/>
          <w:szCs w:val="24"/>
          <w:rtl/>
        </w:rPr>
        <w:t xml:space="preserve"> </w:t>
      </w:r>
      <w:r w:rsidRPr="00615524">
        <w:rPr>
          <w:rFonts w:ascii="Courier" w:hAnsi="Courier" w:hint="eastAsia"/>
          <w:sz w:val="20"/>
          <w:szCs w:val="24"/>
          <w:rtl/>
        </w:rPr>
        <w:t>הממשלה</w:t>
      </w:r>
      <w:r w:rsidRPr="00615524">
        <w:rPr>
          <w:rFonts w:ascii="Courier" w:hAnsi="Courier"/>
          <w:sz w:val="20"/>
          <w:szCs w:val="24"/>
          <w:rtl/>
        </w:rPr>
        <w:t xml:space="preserve"> </w:t>
      </w:r>
      <w:r w:rsidRPr="00615524">
        <w:rPr>
          <w:rFonts w:ascii="Courier" w:hAnsi="Courier" w:hint="eastAsia"/>
          <w:sz w:val="20"/>
          <w:szCs w:val="24"/>
          <w:rtl/>
        </w:rPr>
        <w:t>מבצעים</w:t>
      </w:r>
      <w:r w:rsidR="00DA0004" w:rsidRPr="00296CFA">
        <w:rPr>
          <w:rFonts w:ascii="Courier" w:hAnsi="Courier" w:hint="cs"/>
          <w:sz w:val="20"/>
          <w:szCs w:val="24"/>
          <w:rtl/>
        </w:rPr>
        <w:t xml:space="preserve"> הטמעה של מערכת מחשוב לתכנון ממשלתי רוחבי. מערכת זו מיועדת לספק שירות לכלל משרדי הממשלה ויחידות הסמך. </w:t>
      </w:r>
      <w:r w:rsidR="00DA0004" w:rsidRPr="00615524">
        <w:rPr>
          <w:rFonts w:ascii="Courier" w:hAnsi="Courier"/>
          <w:sz w:val="24"/>
          <w:szCs w:val="24"/>
          <w:rtl/>
        </w:rPr>
        <w:t>(</w:t>
      </w:r>
      <w:r w:rsidR="00DA0004" w:rsidRPr="00615524">
        <w:rPr>
          <w:rFonts w:ascii="Courier" w:hAnsi="Courier" w:hint="eastAsia"/>
          <w:b/>
          <w:bCs/>
          <w:sz w:val="24"/>
          <w:szCs w:val="24"/>
          <w:rtl/>
        </w:rPr>
        <w:t>להלן</w:t>
      </w:r>
      <w:r w:rsidR="00DA0004" w:rsidRPr="00615524">
        <w:rPr>
          <w:rFonts w:ascii="Courier" w:hAnsi="Courier"/>
          <w:b/>
          <w:bCs/>
          <w:sz w:val="24"/>
          <w:szCs w:val="24"/>
          <w:rtl/>
        </w:rPr>
        <w:t>:</w:t>
      </w:r>
      <w:r w:rsidR="00C80CB9" w:rsidRPr="00615524">
        <w:rPr>
          <w:rFonts w:ascii="Courier" w:hAnsi="Courier"/>
          <w:b/>
          <w:bCs/>
          <w:sz w:val="24"/>
          <w:szCs w:val="24"/>
          <w:rtl/>
        </w:rPr>
        <w:t xml:space="preserve"> </w:t>
      </w:r>
      <w:r w:rsidR="00DA0004" w:rsidRPr="00615524">
        <w:rPr>
          <w:rFonts w:ascii="Courier" w:hAnsi="Courier"/>
          <w:b/>
          <w:bCs/>
          <w:sz w:val="24"/>
          <w:szCs w:val="24"/>
          <w:rtl/>
        </w:rPr>
        <w:t>"</w:t>
      </w:r>
      <w:r w:rsidR="00DA0004" w:rsidRPr="00615524">
        <w:rPr>
          <w:rFonts w:ascii="Courier" w:hAnsi="Courier" w:hint="eastAsia"/>
          <w:b/>
          <w:bCs/>
          <w:sz w:val="24"/>
          <w:szCs w:val="24"/>
          <w:rtl/>
        </w:rPr>
        <w:t>מערכת</w:t>
      </w:r>
      <w:r w:rsidR="00DA0004" w:rsidRPr="00615524">
        <w:rPr>
          <w:rFonts w:ascii="Courier" w:hAnsi="Courier"/>
          <w:b/>
          <w:bCs/>
          <w:sz w:val="24"/>
          <w:szCs w:val="24"/>
          <w:rtl/>
        </w:rPr>
        <w:t xml:space="preserve"> </w:t>
      </w:r>
      <w:proofErr w:type="spellStart"/>
      <w:r w:rsidR="00DA0004" w:rsidRPr="00615524">
        <w:rPr>
          <w:rFonts w:ascii="Courier" w:hAnsi="Courier" w:hint="eastAsia"/>
          <w:b/>
          <w:bCs/>
          <w:sz w:val="24"/>
          <w:szCs w:val="24"/>
          <w:rtl/>
        </w:rPr>
        <w:t>תמ</w:t>
      </w:r>
      <w:r w:rsidR="00DA0004" w:rsidRPr="00615524">
        <w:rPr>
          <w:rFonts w:ascii="Courier" w:hAnsi="Courier"/>
          <w:b/>
          <w:bCs/>
          <w:sz w:val="24"/>
          <w:szCs w:val="24"/>
          <w:rtl/>
        </w:rPr>
        <w:t>"</w:t>
      </w:r>
      <w:r w:rsidR="00DA0004" w:rsidRPr="00615524">
        <w:rPr>
          <w:rFonts w:ascii="Courier" w:hAnsi="Courier" w:hint="eastAsia"/>
          <w:b/>
          <w:bCs/>
          <w:sz w:val="24"/>
          <w:szCs w:val="24"/>
          <w:rtl/>
        </w:rPr>
        <w:t>ר</w:t>
      </w:r>
      <w:proofErr w:type="spellEnd"/>
      <w:r w:rsidR="00DA0004" w:rsidRPr="00615524">
        <w:rPr>
          <w:rFonts w:ascii="Courier" w:hAnsi="Courier"/>
          <w:b/>
          <w:bCs/>
          <w:sz w:val="24"/>
          <w:szCs w:val="24"/>
          <w:rtl/>
        </w:rPr>
        <w:t>"</w:t>
      </w:r>
      <w:r w:rsidR="00903728" w:rsidRPr="00615524">
        <w:rPr>
          <w:rFonts w:ascii="Courier" w:hAnsi="Courier"/>
          <w:b/>
          <w:bCs/>
          <w:sz w:val="24"/>
          <w:szCs w:val="24"/>
          <w:rtl/>
        </w:rPr>
        <w:t xml:space="preserve">, </w:t>
      </w:r>
      <w:r w:rsidR="00903728" w:rsidRPr="00615524">
        <w:rPr>
          <w:rFonts w:ascii="Courier" w:hAnsi="Courier" w:hint="eastAsia"/>
          <w:b/>
          <w:bCs/>
          <w:sz w:val="24"/>
          <w:szCs w:val="24"/>
          <w:rtl/>
        </w:rPr>
        <w:t>ראה</w:t>
      </w:r>
      <w:r w:rsidR="00903728" w:rsidRPr="00615524">
        <w:rPr>
          <w:rFonts w:ascii="Courier" w:hAnsi="Courier"/>
          <w:b/>
          <w:bCs/>
          <w:sz w:val="24"/>
          <w:szCs w:val="24"/>
          <w:rtl/>
        </w:rPr>
        <w:t xml:space="preserve"> </w:t>
      </w:r>
      <w:hyperlink w:anchor="נספח_מערכת_תמר" w:history="1">
        <w:r w:rsidRPr="00615524">
          <w:rPr>
            <w:rStyle w:val="Hyperlink"/>
            <w:rFonts w:hint="eastAsia"/>
            <w:sz w:val="24"/>
            <w:szCs w:val="24"/>
            <w:rtl/>
          </w:rPr>
          <w:t>נספח</w:t>
        </w:r>
        <w:r w:rsidRPr="00615524">
          <w:rPr>
            <w:rStyle w:val="Hyperlink"/>
            <w:sz w:val="24"/>
            <w:szCs w:val="24"/>
            <w:rtl/>
          </w:rPr>
          <w:t xml:space="preserve"> 0.1.4 </w:t>
        </w:r>
        <w:r w:rsidRPr="00615524">
          <w:rPr>
            <w:rStyle w:val="Hyperlink"/>
            <w:rFonts w:hint="eastAsia"/>
            <w:sz w:val="24"/>
            <w:szCs w:val="24"/>
            <w:rtl/>
          </w:rPr>
          <w:t>ד</w:t>
        </w:r>
        <w:r w:rsidRPr="00615524">
          <w:rPr>
            <w:rStyle w:val="Hyperlink"/>
            <w:sz w:val="24"/>
            <w:szCs w:val="24"/>
            <w:rtl/>
          </w:rPr>
          <w:t>'</w:t>
        </w:r>
      </w:hyperlink>
      <w:r w:rsidR="00DA0004" w:rsidRPr="00615524">
        <w:rPr>
          <w:rFonts w:ascii="Courier" w:hAnsi="Courier"/>
          <w:b/>
          <w:bCs/>
          <w:sz w:val="24"/>
          <w:szCs w:val="24"/>
          <w:rtl/>
        </w:rPr>
        <w:t>)</w:t>
      </w:r>
    </w:p>
    <w:p w:rsidR="00801B2C" w:rsidRPr="00296CFA" w:rsidRDefault="00801B2C" w:rsidP="00DD7B18">
      <w:pPr>
        <w:pStyle w:val="RonnyBase"/>
        <w:keepNext/>
        <w:tabs>
          <w:tab w:val="left" w:pos="1106"/>
        </w:tabs>
        <w:spacing w:line="360" w:lineRule="auto"/>
        <w:ind w:left="1430"/>
        <w:rPr>
          <w:rFonts w:ascii="Courier" w:hAnsi="Courier"/>
          <w:sz w:val="20"/>
          <w:szCs w:val="24"/>
          <w:rtl/>
        </w:rPr>
      </w:pPr>
    </w:p>
    <w:p w:rsidR="001C2E50" w:rsidRPr="00296CFA" w:rsidRDefault="00000603" w:rsidP="00DD7B18">
      <w:pPr>
        <w:pStyle w:val="RonnyBase"/>
        <w:keepNext/>
        <w:tabs>
          <w:tab w:val="left" w:pos="1106"/>
        </w:tabs>
        <w:spacing w:line="360" w:lineRule="auto"/>
        <w:ind w:left="1430"/>
        <w:rPr>
          <w:rFonts w:ascii="Courier" w:hAnsi="Courier"/>
          <w:sz w:val="20"/>
          <w:szCs w:val="24"/>
          <w:rtl/>
        </w:rPr>
      </w:pPr>
      <w:r w:rsidRPr="00296CFA">
        <w:rPr>
          <w:rFonts w:ascii="Courier" w:hAnsi="Courier" w:hint="cs"/>
          <w:sz w:val="20"/>
          <w:szCs w:val="24"/>
          <w:rtl/>
        </w:rPr>
        <w:t xml:space="preserve">המכרז </w:t>
      </w:r>
      <w:r w:rsidR="00C80CB9" w:rsidRPr="00296CFA">
        <w:rPr>
          <w:rFonts w:ascii="Courier" w:hAnsi="Courier" w:hint="cs"/>
          <w:sz w:val="20"/>
          <w:szCs w:val="24"/>
          <w:rtl/>
        </w:rPr>
        <w:t>מ</w:t>
      </w:r>
      <w:r w:rsidRPr="00296CFA">
        <w:rPr>
          <w:rFonts w:ascii="Courier" w:hAnsi="Courier" w:hint="eastAsia"/>
          <w:sz w:val="20"/>
          <w:szCs w:val="24"/>
          <w:rtl/>
        </w:rPr>
        <w:t>חולק</w:t>
      </w:r>
      <w:r w:rsidRPr="00296CFA">
        <w:rPr>
          <w:rFonts w:ascii="Courier" w:hAnsi="Courier"/>
          <w:sz w:val="20"/>
          <w:szCs w:val="24"/>
          <w:rtl/>
        </w:rPr>
        <w:t xml:space="preserve"> </w:t>
      </w:r>
      <w:r w:rsidRPr="00296CFA">
        <w:rPr>
          <w:rFonts w:ascii="Courier" w:hAnsi="Courier" w:hint="eastAsia"/>
          <w:sz w:val="20"/>
          <w:szCs w:val="24"/>
          <w:rtl/>
        </w:rPr>
        <w:t>לשני</w:t>
      </w:r>
      <w:r w:rsidRPr="00296CFA">
        <w:rPr>
          <w:rFonts w:ascii="Courier" w:hAnsi="Courier"/>
          <w:sz w:val="20"/>
          <w:szCs w:val="24"/>
          <w:rtl/>
        </w:rPr>
        <w:t xml:space="preserve"> </w:t>
      </w:r>
      <w:r w:rsidR="00C3201E" w:rsidRPr="00296CFA">
        <w:rPr>
          <w:rFonts w:ascii="Courier" w:hAnsi="Courier" w:hint="cs"/>
          <w:sz w:val="20"/>
          <w:szCs w:val="24"/>
          <w:rtl/>
        </w:rPr>
        <w:t xml:space="preserve">סלי משרדים </w:t>
      </w:r>
      <w:r w:rsidR="008B4EBF" w:rsidRPr="00615524">
        <w:rPr>
          <w:rFonts w:ascii="Courier" w:hAnsi="Courier"/>
          <w:sz w:val="24"/>
          <w:szCs w:val="24"/>
          <w:rtl/>
        </w:rPr>
        <w:t>(</w:t>
      </w:r>
      <w:r w:rsidR="008B4EBF" w:rsidRPr="00615524">
        <w:rPr>
          <w:rFonts w:ascii="Courier" w:hAnsi="Courier" w:hint="eastAsia"/>
          <w:b/>
          <w:bCs/>
          <w:sz w:val="24"/>
          <w:szCs w:val="24"/>
          <w:rtl/>
        </w:rPr>
        <w:t>להלן</w:t>
      </w:r>
      <w:r w:rsidR="008B4EBF" w:rsidRPr="00615524">
        <w:rPr>
          <w:rFonts w:ascii="Courier" w:hAnsi="Courier"/>
          <w:b/>
          <w:bCs/>
          <w:sz w:val="24"/>
          <w:szCs w:val="24"/>
          <w:rtl/>
        </w:rPr>
        <w:t>: "</w:t>
      </w:r>
      <w:r w:rsidR="008B4EBF" w:rsidRPr="00615524">
        <w:rPr>
          <w:rFonts w:hint="eastAsia"/>
          <w:b/>
          <w:bCs/>
          <w:sz w:val="24"/>
          <w:szCs w:val="24"/>
          <w:rtl/>
        </w:rPr>
        <w:t>רשימת</w:t>
      </w:r>
      <w:r w:rsidR="008B4EBF" w:rsidRPr="00615524">
        <w:rPr>
          <w:b/>
          <w:bCs/>
          <w:sz w:val="24"/>
          <w:szCs w:val="24"/>
          <w:rtl/>
        </w:rPr>
        <w:t xml:space="preserve"> יחידות על פי חלוקה </w:t>
      </w:r>
      <w:r w:rsidR="00C3201E" w:rsidRPr="00615524">
        <w:rPr>
          <w:rFonts w:hint="eastAsia"/>
          <w:b/>
          <w:bCs/>
          <w:sz w:val="24"/>
          <w:szCs w:val="24"/>
          <w:rtl/>
        </w:rPr>
        <w:t>לסלי</w:t>
      </w:r>
      <w:r w:rsidR="00C3201E" w:rsidRPr="00615524">
        <w:rPr>
          <w:b/>
          <w:bCs/>
          <w:sz w:val="24"/>
          <w:szCs w:val="24"/>
          <w:rtl/>
        </w:rPr>
        <w:t xml:space="preserve"> </w:t>
      </w:r>
      <w:r w:rsidR="0074779D" w:rsidRPr="00615524">
        <w:rPr>
          <w:rFonts w:hint="eastAsia"/>
          <w:b/>
          <w:bCs/>
          <w:sz w:val="24"/>
          <w:szCs w:val="24"/>
          <w:rtl/>
        </w:rPr>
        <w:t>משרדים</w:t>
      </w:r>
      <w:r w:rsidR="008B4EBF" w:rsidRPr="00615524">
        <w:rPr>
          <w:rFonts w:ascii="Courier" w:hAnsi="Courier"/>
          <w:b/>
          <w:bCs/>
          <w:sz w:val="24"/>
          <w:szCs w:val="24"/>
          <w:rtl/>
        </w:rPr>
        <w:t>")</w:t>
      </w:r>
      <w:r w:rsidR="00801B2C" w:rsidRPr="00615524">
        <w:rPr>
          <w:rFonts w:ascii="Courier" w:hAnsi="Courier"/>
          <w:sz w:val="24"/>
          <w:szCs w:val="24"/>
          <w:rtl/>
        </w:rPr>
        <w:t>:</w:t>
      </w:r>
    </w:p>
    <w:p w:rsidR="00801B2C" w:rsidRPr="00296CFA" w:rsidRDefault="00C3201E" w:rsidP="00293990">
      <w:pPr>
        <w:pStyle w:val="RonnyBase"/>
        <w:keepNext/>
        <w:numPr>
          <w:ilvl w:val="0"/>
          <w:numId w:val="25"/>
        </w:numPr>
        <w:tabs>
          <w:tab w:val="left" w:pos="1106"/>
        </w:tabs>
        <w:spacing w:line="360" w:lineRule="auto"/>
        <w:ind w:left="1430" w:firstLine="0"/>
        <w:rPr>
          <w:rFonts w:ascii="Courier" w:hAnsi="Courier"/>
          <w:sz w:val="20"/>
          <w:szCs w:val="24"/>
        </w:rPr>
      </w:pPr>
      <w:r w:rsidRPr="00296CFA">
        <w:rPr>
          <w:rFonts w:ascii="Courier" w:hAnsi="Courier" w:hint="cs"/>
          <w:sz w:val="20"/>
          <w:szCs w:val="24"/>
          <w:rtl/>
        </w:rPr>
        <w:t xml:space="preserve">סל משרדים </w:t>
      </w:r>
      <w:r w:rsidR="00801B2C" w:rsidRPr="00296CFA">
        <w:rPr>
          <w:rFonts w:ascii="Courier" w:hAnsi="Courier" w:hint="cs"/>
          <w:sz w:val="20"/>
          <w:szCs w:val="24"/>
          <w:rtl/>
        </w:rPr>
        <w:t xml:space="preserve">א' - </w:t>
      </w:r>
      <w:r w:rsidRPr="00296CFA">
        <w:rPr>
          <w:rFonts w:ascii="Courier" w:hAnsi="Courier" w:hint="cs"/>
          <w:sz w:val="20"/>
          <w:szCs w:val="24"/>
          <w:rtl/>
        </w:rPr>
        <w:t xml:space="preserve">סל </w:t>
      </w:r>
      <w:r w:rsidR="00000603" w:rsidRPr="00296CFA">
        <w:rPr>
          <w:rFonts w:ascii="Courier" w:hAnsi="Courier" w:hint="eastAsia"/>
          <w:sz w:val="20"/>
          <w:szCs w:val="24"/>
          <w:rtl/>
        </w:rPr>
        <w:t>אשר</w:t>
      </w:r>
      <w:r w:rsidR="00000603" w:rsidRPr="00296CFA">
        <w:rPr>
          <w:rFonts w:ascii="Courier" w:hAnsi="Courier"/>
          <w:sz w:val="20"/>
          <w:szCs w:val="24"/>
          <w:rtl/>
        </w:rPr>
        <w:t xml:space="preserve"> </w:t>
      </w:r>
      <w:r w:rsidR="00000603" w:rsidRPr="00296CFA">
        <w:rPr>
          <w:rFonts w:ascii="Courier" w:hAnsi="Courier" w:hint="eastAsia"/>
          <w:sz w:val="20"/>
          <w:szCs w:val="24"/>
          <w:rtl/>
        </w:rPr>
        <w:t>יכלול</w:t>
      </w:r>
      <w:r w:rsidR="00000603" w:rsidRPr="00296CFA">
        <w:rPr>
          <w:rFonts w:ascii="Courier" w:hAnsi="Courier"/>
          <w:sz w:val="20"/>
          <w:szCs w:val="24"/>
          <w:rtl/>
        </w:rPr>
        <w:t xml:space="preserve"> </w:t>
      </w:r>
      <w:r w:rsidR="00000603" w:rsidRPr="00296CFA">
        <w:rPr>
          <w:rFonts w:ascii="Courier" w:hAnsi="Courier" w:hint="eastAsia"/>
          <w:sz w:val="20"/>
          <w:szCs w:val="24"/>
          <w:rtl/>
        </w:rPr>
        <w:t>זוכים</w:t>
      </w:r>
      <w:r w:rsidR="00792646" w:rsidRPr="00296CFA">
        <w:rPr>
          <w:rFonts w:ascii="Courier" w:hAnsi="Courier" w:hint="cs"/>
          <w:sz w:val="20"/>
          <w:szCs w:val="24"/>
          <w:rtl/>
        </w:rPr>
        <w:t xml:space="preserve"> רשומים</w:t>
      </w:r>
      <w:r w:rsidR="00000603" w:rsidRPr="00296CFA">
        <w:rPr>
          <w:rFonts w:ascii="Courier" w:hAnsi="Courier"/>
          <w:sz w:val="20"/>
          <w:szCs w:val="24"/>
          <w:rtl/>
        </w:rPr>
        <w:t xml:space="preserve"> </w:t>
      </w:r>
      <w:r w:rsidR="00000603" w:rsidRPr="00296CFA">
        <w:rPr>
          <w:rFonts w:ascii="Courier" w:hAnsi="Courier" w:hint="eastAsia"/>
          <w:sz w:val="20"/>
          <w:szCs w:val="24"/>
          <w:rtl/>
        </w:rPr>
        <w:t>למשרדים</w:t>
      </w:r>
      <w:r w:rsidR="00000603" w:rsidRPr="00296CFA">
        <w:rPr>
          <w:rFonts w:ascii="Courier" w:hAnsi="Courier"/>
          <w:sz w:val="20"/>
          <w:szCs w:val="24"/>
          <w:rtl/>
        </w:rPr>
        <w:t xml:space="preserve"> </w:t>
      </w:r>
      <w:r w:rsidR="00000603" w:rsidRPr="00296CFA">
        <w:rPr>
          <w:rFonts w:ascii="Courier" w:hAnsi="Courier" w:hint="eastAsia"/>
          <w:sz w:val="20"/>
          <w:szCs w:val="24"/>
          <w:rtl/>
        </w:rPr>
        <w:t>בעלי</w:t>
      </w:r>
      <w:r w:rsidR="00000603" w:rsidRPr="00296CFA">
        <w:rPr>
          <w:rFonts w:ascii="Courier" w:hAnsi="Courier"/>
          <w:sz w:val="20"/>
          <w:szCs w:val="24"/>
          <w:rtl/>
        </w:rPr>
        <w:t xml:space="preserve"> </w:t>
      </w:r>
      <w:r w:rsidR="00000603" w:rsidRPr="00296CFA">
        <w:rPr>
          <w:rFonts w:ascii="Courier" w:hAnsi="Courier" w:hint="eastAsia"/>
          <w:sz w:val="20"/>
          <w:szCs w:val="24"/>
          <w:rtl/>
        </w:rPr>
        <w:t>היקף</w:t>
      </w:r>
      <w:r w:rsidR="00000603" w:rsidRPr="00296CFA">
        <w:rPr>
          <w:rFonts w:ascii="Courier" w:hAnsi="Courier"/>
          <w:sz w:val="20"/>
          <w:szCs w:val="24"/>
          <w:rtl/>
        </w:rPr>
        <w:t xml:space="preserve"> </w:t>
      </w:r>
      <w:r w:rsidR="00000603" w:rsidRPr="00296CFA">
        <w:rPr>
          <w:rFonts w:ascii="Courier" w:hAnsi="Courier" w:hint="eastAsia"/>
          <w:sz w:val="20"/>
          <w:szCs w:val="24"/>
          <w:rtl/>
        </w:rPr>
        <w:t>פעילות</w:t>
      </w:r>
      <w:r w:rsidR="00000603" w:rsidRPr="00296CFA">
        <w:rPr>
          <w:rFonts w:ascii="Courier" w:hAnsi="Courier"/>
          <w:sz w:val="20"/>
          <w:szCs w:val="24"/>
          <w:rtl/>
        </w:rPr>
        <w:t xml:space="preserve"> </w:t>
      </w:r>
      <w:r w:rsidR="00000603" w:rsidRPr="00296CFA">
        <w:rPr>
          <w:rFonts w:ascii="Courier" w:hAnsi="Courier" w:hint="eastAsia"/>
          <w:sz w:val="20"/>
          <w:szCs w:val="24"/>
          <w:rtl/>
        </w:rPr>
        <w:t>רחב</w:t>
      </w:r>
      <w:r w:rsidR="00801B2C" w:rsidRPr="00296CFA">
        <w:rPr>
          <w:rFonts w:ascii="Courier" w:hAnsi="Courier" w:hint="cs"/>
          <w:sz w:val="20"/>
          <w:szCs w:val="24"/>
          <w:rtl/>
        </w:rPr>
        <w:t>.</w:t>
      </w:r>
    </w:p>
    <w:p w:rsidR="00801B2C" w:rsidRPr="00296CFA" w:rsidRDefault="00C3201E" w:rsidP="00293990">
      <w:pPr>
        <w:pStyle w:val="RonnyBase"/>
        <w:keepNext/>
        <w:numPr>
          <w:ilvl w:val="0"/>
          <w:numId w:val="25"/>
        </w:numPr>
        <w:tabs>
          <w:tab w:val="left" w:pos="1106"/>
        </w:tabs>
        <w:spacing w:line="360" w:lineRule="auto"/>
        <w:ind w:left="1430" w:firstLine="0"/>
        <w:rPr>
          <w:rFonts w:ascii="Courier" w:hAnsi="Courier"/>
          <w:sz w:val="20"/>
          <w:szCs w:val="24"/>
        </w:rPr>
      </w:pPr>
      <w:r w:rsidRPr="00296CFA">
        <w:rPr>
          <w:rFonts w:ascii="Courier" w:hAnsi="Courier" w:hint="cs"/>
          <w:sz w:val="20"/>
          <w:szCs w:val="24"/>
          <w:rtl/>
        </w:rPr>
        <w:t xml:space="preserve">סל משרדים </w:t>
      </w:r>
      <w:r w:rsidR="00801B2C" w:rsidRPr="00296CFA">
        <w:rPr>
          <w:rFonts w:ascii="Courier" w:hAnsi="Courier" w:hint="cs"/>
          <w:sz w:val="20"/>
          <w:szCs w:val="24"/>
          <w:rtl/>
        </w:rPr>
        <w:t>ב' -</w:t>
      </w:r>
      <w:r w:rsidR="00F70CDB" w:rsidRPr="00296CFA">
        <w:rPr>
          <w:rFonts w:ascii="Courier" w:hAnsi="Courier" w:hint="cs"/>
          <w:sz w:val="20"/>
          <w:szCs w:val="24"/>
          <w:rtl/>
        </w:rPr>
        <w:t xml:space="preserve"> </w:t>
      </w:r>
      <w:r w:rsidRPr="00296CFA">
        <w:rPr>
          <w:rFonts w:ascii="Courier" w:hAnsi="Courier" w:hint="cs"/>
          <w:sz w:val="20"/>
          <w:szCs w:val="24"/>
          <w:rtl/>
        </w:rPr>
        <w:t>סל</w:t>
      </w:r>
      <w:r w:rsidR="00000603" w:rsidRPr="00296CFA">
        <w:rPr>
          <w:rFonts w:ascii="Courier" w:hAnsi="Courier"/>
          <w:sz w:val="20"/>
          <w:szCs w:val="24"/>
          <w:rtl/>
        </w:rPr>
        <w:t xml:space="preserve"> </w:t>
      </w:r>
      <w:r w:rsidR="00000603" w:rsidRPr="00296CFA">
        <w:rPr>
          <w:rFonts w:ascii="Courier" w:hAnsi="Courier" w:hint="eastAsia"/>
          <w:sz w:val="20"/>
          <w:szCs w:val="24"/>
          <w:rtl/>
        </w:rPr>
        <w:t>אשר</w:t>
      </w:r>
      <w:r w:rsidR="00000603" w:rsidRPr="00296CFA">
        <w:rPr>
          <w:rFonts w:ascii="Courier" w:hAnsi="Courier"/>
          <w:sz w:val="20"/>
          <w:szCs w:val="24"/>
          <w:rtl/>
        </w:rPr>
        <w:t xml:space="preserve"> </w:t>
      </w:r>
      <w:r w:rsidR="00000603" w:rsidRPr="00296CFA">
        <w:rPr>
          <w:rFonts w:ascii="Courier" w:hAnsi="Courier" w:hint="eastAsia"/>
          <w:sz w:val="20"/>
          <w:szCs w:val="24"/>
          <w:rtl/>
        </w:rPr>
        <w:t>יכלול</w:t>
      </w:r>
      <w:r w:rsidR="00000603" w:rsidRPr="00296CFA">
        <w:rPr>
          <w:rFonts w:ascii="Courier" w:hAnsi="Courier"/>
          <w:sz w:val="20"/>
          <w:szCs w:val="24"/>
          <w:rtl/>
        </w:rPr>
        <w:t xml:space="preserve"> </w:t>
      </w:r>
      <w:r w:rsidR="00792646" w:rsidRPr="00296CFA">
        <w:rPr>
          <w:rFonts w:ascii="Courier" w:hAnsi="Courier" w:hint="eastAsia"/>
          <w:sz w:val="20"/>
          <w:szCs w:val="24"/>
          <w:rtl/>
        </w:rPr>
        <w:t>זוכים</w:t>
      </w:r>
      <w:r w:rsidR="00792646" w:rsidRPr="00296CFA">
        <w:rPr>
          <w:rFonts w:ascii="Courier" w:hAnsi="Courier" w:hint="cs"/>
          <w:sz w:val="20"/>
          <w:szCs w:val="24"/>
          <w:rtl/>
        </w:rPr>
        <w:t xml:space="preserve"> רשומים</w:t>
      </w:r>
      <w:r w:rsidR="00792646" w:rsidRPr="00296CFA">
        <w:rPr>
          <w:rFonts w:ascii="Courier" w:hAnsi="Courier"/>
          <w:sz w:val="20"/>
          <w:szCs w:val="24"/>
          <w:rtl/>
        </w:rPr>
        <w:t xml:space="preserve"> </w:t>
      </w:r>
      <w:r w:rsidR="00792646" w:rsidRPr="00296CFA">
        <w:rPr>
          <w:rFonts w:ascii="Courier" w:hAnsi="Courier" w:hint="eastAsia"/>
          <w:sz w:val="20"/>
          <w:szCs w:val="24"/>
          <w:rtl/>
        </w:rPr>
        <w:t>ל</w:t>
      </w:r>
      <w:r w:rsidR="00000603" w:rsidRPr="00296CFA">
        <w:rPr>
          <w:rFonts w:ascii="Courier" w:hAnsi="Courier" w:hint="eastAsia"/>
          <w:sz w:val="20"/>
          <w:szCs w:val="24"/>
          <w:rtl/>
        </w:rPr>
        <w:t>משרדים</w:t>
      </w:r>
      <w:r w:rsidR="00000603" w:rsidRPr="00296CFA">
        <w:rPr>
          <w:rFonts w:ascii="Courier" w:hAnsi="Courier"/>
          <w:sz w:val="20"/>
          <w:szCs w:val="24"/>
          <w:rtl/>
        </w:rPr>
        <w:t xml:space="preserve"> </w:t>
      </w:r>
      <w:r w:rsidR="00000603" w:rsidRPr="00296CFA">
        <w:rPr>
          <w:rFonts w:ascii="Courier" w:hAnsi="Courier" w:hint="eastAsia"/>
          <w:sz w:val="20"/>
          <w:szCs w:val="24"/>
          <w:rtl/>
        </w:rPr>
        <w:t>בעלי</w:t>
      </w:r>
      <w:r w:rsidR="00000603" w:rsidRPr="00296CFA">
        <w:rPr>
          <w:rFonts w:ascii="Courier" w:hAnsi="Courier"/>
          <w:sz w:val="20"/>
          <w:szCs w:val="24"/>
          <w:rtl/>
        </w:rPr>
        <w:t xml:space="preserve"> </w:t>
      </w:r>
      <w:r w:rsidR="00000603" w:rsidRPr="00296CFA">
        <w:rPr>
          <w:rFonts w:ascii="Courier" w:hAnsi="Courier" w:hint="eastAsia"/>
          <w:sz w:val="20"/>
          <w:szCs w:val="24"/>
          <w:rtl/>
        </w:rPr>
        <w:t>היקף</w:t>
      </w:r>
      <w:r w:rsidR="00000603" w:rsidRPr="00296CFA">
        <w:rPr>
          <w:rFonts w:ascii="Courier" w:hAnsi="Courier"/>
          <w:sz w:val="20"/>
          <w:szCs w:val="24"/>
          <w:rtl/>
        </w:rPr>
        <w:t xml:space="preserve"> </w:t>
      </w:r>
      <w:r w:rsidR="00000603" w:rsidRPr="00296CFA">
        <w:rPr>
          <w:rFonts w:ascii="Courier" w:hAnsi="Courier" w:hint="eastAsia"/>
          <w:sz w:val="20"/>
          <w:szCs w:val="24"/>
          <w:rtl/>
        </w:rPr>
        <w:t>פעילות</w:t>
      </w:r>
      <w:r w:rsidR="00000603" w:rsidRPr="00296CFA">
        <w:rPr>
          <w:rFonts w:ascii="Courier" w:hAnsi="Courier"/>
          <w:sz w:val="20"/>
          <w:szCs w:val="24"/>
          <w:rtl/>
        </w:rPr>
        <w:t xml:space="preserve"> </w:t>
      </w:r>
      <w:r w:rsidR="00000603" w:rsidRPr="00296CFA">
        <w:rPr>
          <w:rFonts w:ascii="Courier" w:hAnsi="Courier" w:hint="eastAsia"/>
          <w:sz w:val="20"/>
          <w:szCs w:val="24"/>
          <w:rtl/>
        </w:rPr>
        <w:t>מובחן</w:t>
      </w:r>
      <w:r w:rsidR="00792646" w:rsidRPr="00296CFA">
        <w:rPr>
          <w:rFonts w:ascii="Courier" w:hAnsi="Courier" w:hint="cs"/>
          <w:sz w:val="20"/>
          <w:szCs w:val="24"/>
          <w:rtl/>
        </w:rPr>
        <w:t>.</w:t>
      </w:r>
      <w:r w:rsidR="00000603" w:rsidRPr="00296CFA">
        <w:rPr>
          <w:rFonts w:ascii="Courier" w:hAnsi="Courier"/>
          <w:sz w:val="20"/>
          <w:szCs w:val="24"/>
          <w:rtl/>
        </w:rPr>
        <w:t xml:space="preserve"> </w:t>
      </w:r>
    </w:p>
    <w:p w:rsidR="001C2E50" w:rsidRPr="00296CFA" w:rsidRDefault="0074779D" w:rsidP="00DD7B18">
      <w:pPr>
        <w:pStyle w:val="RonnyBase"/>
        <w:keepNext/>
        <w:tabs>
          <w:tab w:val="left" w:pos="1106"/>
        </w:tabs>
        <w:spacing w:line="360" w:lineRule="auto"/>
        <w:ind w:left="1430"/>
        <w:outlineLvl w:val="0"/>
        <w:rPr>
          <w:rFonts w:ascii="Courier" w:hAnsi="Courier"/>
          <w:b/>
          <w:bCs/>
          <w:sz w:val="20"/>
          <w:szCs w:val="24"/>
          <w:rtl/>
        </w:rPr>
      </w:pPr>
      <w:r w:rsidRPr="00615524">
        <w:rPr>
          <w:rFonts w:ascii="Courier" w:hAnsi="Courier" w:hint="eastAsia"/>
          <w:b/>
          <w:bCs/>
          <w:sz w:val="24"/>
          <w:szCs w:val="24"/>
          <w:rtl/>
        </w:rPr>
        <w:t>פירוט</w:t>
      </w:r>
      <w:r w:rsidRPr="00615524">
        <w:rPr>
          <w:rFonts w:ascii="Courier" w:hAnsi="Courier"/>
          <w:b/>
          <w:bCs/>
          <w:sz w:val="24"/>
          <w:szCs w:val="24"/>
          <w:rtl/>
        </w:rPr>
        <w:t xml:space="preserve"> </w:t>
      </w:r>
      <w:r w:rsidRPr="00615524">
        <w:rPr>
          <w:rFonts w:ascii="Courier" w:hAnsi="Courier" w:hint="eastAsia"/>
          <w:b/>
          <w:bCs/>
          <w:sz w:val="24"/>
          <w:szCs w:val="24"/>
          <w:rtl/>
        </w:rPr>
        <w:t>המשרדים</w:t>
      </w:r>
      <w:r w:rsidRPr="00615524">
        <w:rPr>
          <w:rFonts w:ascii="Courier" w:hAnsi="Courier"/>
          <w:b/>
          <w:bCs/>
          <w:sz w:val="24"/>
          <w:szCs w:val="24"/>
          <w:rtl/>
        </w:rPr>
        <w:t xml:space="preserve"> </w:t>
      </w:r>
      <w:r w:rsidRPr="00615524">
        <w:rPr>
          <w:rFonts w:ascii="Courier" w:hAnsi="Courier" w:hint="eastAsia"/>
          <w:b/>
          <w:bCs/>
          <w:sz w:val="24"/>
          <w:szCs w:val="24"/>
          <w:rtl/>
        </w:rPr>
        <w:t>בכל</w:t>
      </w:r>
      <w:r w:rsidRPr="00615524">
        <w:rPr>
          <w:rFonts w:ascii="Courier" w:hAnsi="Courier"/>
          <w:b/>
          <w:bCs/>
          <w:sz w:val="24"/>
          <w:szCs w:val="24"/>
          <w:rtl/>
        </w:rPr>
        <w:t xml:space="preserve"> </w:t>
      </w:r>
      <w:r w:rsidR="00C3201E" w:rsidRPr="00615524">
        <w:rPr>
          <w:rFonts w:ascii="Courier" w:hAnsi="Courier" w:hint="eastAsia"/>
          <w:b/>
          <w:bCs/>
          <w:sz w:val="24"/>
          <w:szCs w:val="24"/>
          <w:rtl/>
        </w:rPr>
        <w:t>סל</w:t>
      </w:r>
      <w:r w:rsidR="00F70CDB" w:rsidRPr="00615524">
        <w:rPr>
          <w:rFonts w:ascii="Courier" w:hAnsi="Courier"/>
          <w:b/>
          <w:bCs/>
          <w:sz w:val="24"/>
          <w:szCs w:val="24"/>
          <w:rtl/>
        </w:rPr>
        <w:t xml:space="preserve"> </w:t>
      </w:r>
      <w:r w:rsidRPr="00615524">
        <w:rPr>
          <w:rFonts w:ascii="Courier" w:hAnsi="Courier" w:hint="eastAsia"/>
          <w:b/>
          <w:bCs/>
          <w:sz w:val="24"/>
          <w:szCs w:val="24"/>
          <w:rtl/>
        </w:rPr>
        <w:t>מפורט</w:t>
      </w:r>
      <w:r w:rsidRPr="00615524">
        <w:rPr>
          <w:rFonts w:ascii="Courier" w:hAnsi="Courier"/>
          <w:b/>
          <w:bCs/>
          <w:sz w:val="24"/>
          <w:szCs w:val="24"/>
          <w:rtl/>
        </w:rPr>
        <w:t xml:space="preserve"> </w:t>
      </w:r>
      <w:r w:rsidRPr="00615524">
        <w:rPr>
          <w:rFonts w:ascii="Courier" w:hAnsi="Courier" w:hint="eastAsia"/>
          <w:b/>
          <w:bCs/>
          <w:sz w:val="24"/>
          <w:szCs w:val="24"/>
          <w:rtl/>
        </w:rPr>
        <w:t>ב</w:t>
      </w:r>
      <w:hyperlink w:anchor="נספח_רשימת_יחידות" w:history="1">
        <w:r w:rsidRPr="00615524">
          <w:rPr>
            <w:rStyle w:val="Hyperlink"/>
            <w:rFonts w:hint="eastAsia"/>
            <w:sz w:val="24"/>
            <w:szCs w:val="24"/>
            <w:rtl/>
          </w:rPr>
          <w:t>נספח</w:t>
        </w:r>
        <w:r w:rsidRPr="00615524">
          <w:rPr>
            <w:rStyle w:val="Hyperlink"/>
            <w:sz w:val="24"/>
            <w:szCs w:val="24"/>
            <w:rtl/>
          </w:rPr>
          <w:t xml:space="preserve"> </w:t>
        </w:r>
        <w:r w:rsidRPr="00615524">
          <w:rPr>
            <w:rStyle w:val="Hyperlink"/>
            <w:rFonts w:hint="eastAsia"/>
            <w:sz w:val="24"/>
            <w:szCs w:val="24"/>
            <w:rtl/>
          </w:rPr>
          <w:t>ה</w:t>
        </w:r>
        <w:r w:rsidRPr="00615524">
          <w:rPr>
            <w:rStyle w:val="Hyperlink"/>
            <w:sz w:val="24"/>
            <w:szCs w:val="24"/>
            <w:rtl/>
          </w:rPr>
          <w:t>' – 0.1.5</w:t>
        </w:r>
      </w:hyperlink>
      <w:r w:rsidRPr="00615524">
        <w:rPr>
          <w:rFonts w:ascii="Courier" w:hAnsi="Courier"/>
          <w:b/>
          <w:bCs/>
          <w:sz w:val="24"/>
          <w:szCs w:val="24"/>
          <w:rtl/>
        </w:rPr>
        <w:t>.</w:t>
      </w:r>
      <w:r w:rsidR="00000603" w:rsidRPr="00296CFA">
        <w:rPr>
          <w:rFonts w:ascii="Courier" w:hAnsi="Courier" w:hint="cs"/>
          <w:b/>
          <w:bCs/>
          <w:sz w:val="20"/>
          <w:szCs w:val="24"/>
          <w:rtl/>
        </w:rPr>
        <w:t xml:space="preserve"> </w:t>
      </w:r>
      <w:r w:rsidR="00E8617E">
        <w:rPr>
          <w:rFonts w:ascii="Courier" w:hAnsi="Courier" w:hint="cs"/>
          <w:b/>
          <w:bCs/>
          <w:sz w:val="20"/>
          <w:szCs w:val="24"/>
          <w:rtl/>
        </w:rPr>
        <w:t xml:space="preserve"> </w:t>
      </w:r>
    </w:p>
    <w:p w:rsidR="003D2E55" w:rsidRDefault="003D2E55" w:rsidP="00DD7B18">
      <w:pPr>
        <w:pStyle w:val="RonnyBase"/>
        <w:keepNext/>
        <w:tabs>
          <w:tab w:val="left" w:pos="1106"/>
        </w:tabs>
        <w:spacing w:line="360" w:lineRule="auto"/>
        <w:ind w:left="1430"/>
        <w:rPr>
          <w:rFonts w:ascii="Courier" w:hAnsi="Courier"/>
          <w:sz w:val="20"/>
          <w:szCs w:val="24"/>
          <w:rtl/>
        </w:rPr>
      </w:pPr>
    </w:p>
    <w:p w:rsidR="00FE5634" w:rsidRPr="00296CFA" w:rsidRDefault="00FE5634" w:rsidP="00DD7B18">
      <w:pPr>
        <w:pStyle w:val="RonnyBase"/>
        <w:keepNext/>
        <w:tabs>
          <w:tab w:val="left" w:pos="1106"/>
        </w:tabs>
        <w:spacing w:line="360" w:lineRule="auto"/>
        <w:ind w:left="1430"/>
        <w:rPr>
          <w:rFonts w:ascii="Courier" w:hAnsi="Courier"/>
          <w:sz w:val="20"/>
          <w:szCs w:val="24"/>
          <w:rtl/>
        </w:rPr>
      </w:pPr>
      <w:r w:rsidRPr="00296CFA">
        <w:rPr>
          <w:rFonts w:ascii="Courier" w:hAnsi="Courier" w:hint="cs"/>
          <w:sz w:val="20"/>
          <w:szCs w:val="24"/>
          <w:rtl/>
        </w:rPr>
        <w:t>משרד יהיה רשאי לעבור מ</w:t>
      </w:r>
      <w:r w:rsidR="00C3201E" w:rsidRPr="00296CFA">
        <w:rPr>
          <w:rFonts w:ascii="Courier" w:hAnsi="Courier" w:hint="cs"/>
          <w:sz w:val="20"/>
          <w:szCs w:val="24"/>
          <w:rtl/>
        </w:rPr>
        <w:t>סל משרדים</w:t>
      </w:r>
      <w:r w:rsidRPr="00296CFA">
        <w:rPr>
          <w:rFonts w:ascii="Courier" w:hAnsi="Courier" w:hint="cs"/>
          <w:sz w:val="20"/>
          <w:szCs w:val="24"/>
          <w:rtl/>
        </w:rPr>
        <w:t xml:space="preserve"> ב' ל</w:t>
      </w:r>
      <w:r w:rsidR="00C3201E" w:rsidRPr="00296CFA">
        <w:rPr>
          <w:rFonts w:ascii="Courier" w:hAnsi="Courier" w:hint="cs"/>
          <w:sz w:val="20"/>
          <w:szCs w:val="24"/>
          <w:rtl/>
        </w:rPr>
        <w:t>סל משרדים</w:t>
      </w:r>
      <w:r w:rsidRPr="00296CFA">
        <w:rPr>
          <w:rFonts w:ascii="Courier" w:hAnsi="Courier" w:hint="cs"/>
          <w:sz w:val="20"/>
          <w:szCs w:val="24"/>
          <w:rtl/>
        </w:rPr>
        <w:t xml:space="preserve"> א' באישור עורך המכרז ובלבד כי התקיימו התנאים הבאים:</w:t>
      </w:r>
    </w:p>
    <w:p w:rsidR="00A94142" w:rsidRPr="00296CFA" w:rsidRDefault="007130EA" w:rsidP="00293990">
      <w:pPr>
        <w:pStyle w:val="RonnyBase"/>
        <w:keepNext/>
        <w:numPr>
          <w:ilvl w:val="0"/>
          <w:numId w:val="26"/>
        </w:numPr>
        <w:tabs>
          <w:tab w:val="left" w:pos="1106"/>
        </w:tabs>
        <w:spacing w:line="360" w:lineRule="auto"/>
        <w:ind w:left="1430" w:firstLine="0"/>
        <w:rPr>
          <w:rFonts w:ascii="Courier" w:hAnsi="Courier"/>
          <w:sz w:val="20"/>
          <w:szCs w:val="24"/>
        </w:rPr>
      </w:pPr>
      <w:r w:rsidRPr="00296CFA">
        <w:rPr>
          <w:rFonts w:ascii="Courier" w:hAnsi="Courier" w:hint="cs"/>
          <w:sz w:val="20"/>
          <w:szCs w:val="24"/>
          <w:rtl/>
        </w:rPr>
        <w:t xml:space="preserve">הועברה החלטת ממשלה הנוגעת באופן ישיר </w:t>
      </w:r>
      <w:r w:rsidR="00FC58BE" w:rsidRPr="00296CFA">
        <w:rPr>
          <w:rFonts w:ascii="Courier" w:hAnsi="Courier" w:hint="cs"/>
          <w:sz w:val="20"/>
          <w:szCs w:val="24"/>
          <w:rtl/>
        </w:rPr>
        <w:t xml:space="preserve">לתוכן </w:t>
      </w:r>
      <w:r w:rsidRPr="00296CFA">
        <w:rPr>
          <w:rFonts w:ascii="Courier" w:hAnsi="Courier" w:hint="cs"/>
          <w:sz w:val="20"/>
          <w:szCs w:val="24"/>
          <w:rtl/>
        </w:rPr>
        <w:t xml:space="preserve">תכנית העבודה של המשרד המשנה ומרחיבה באופן משמעותי את </w:t>
      </w:r>
      <w:r w:rsidR="0092709F" w:rsidRPr="00296CFA">
        <w:rPr>
          <w:rFonts w:ascii="Courier" w:hAnsi="Courier" w:hint="cs"/>
          <w:sz w:val="20"/>
          <w:szCs w:val="24"/>
          <w:rtl/>
        </w:rPr>
        <w:t>פעילותו</w:t>
      </w:r>
      <w:r w:rsidRPr="00296CFA">
        <w:rPr>
          <w:rFonts w:ascii="Courier" w:hAnsi="Courier" w:hint="cs"/>
          <w:sz w:val="20"/>
          <w:szCs w:val="24"/>
          <w:rtl/>
        </w:rPr>
        <w:t xml:space="preserve"> הצפויה של המשרד.</w:t>
      </w:r>
    </w:p>
    <w:p w:rsidR="007130EA" w:rsidRPr="00296CFA" w:rsidRDefault="0092709F" w:rsidP="00293990">
      <w:pPr>
        <w:pStyle w:val="RonnyBase"/>
        <w:keepNext/>
        <w:numPr>
          <w:ilvl w:val="0"/>
          <w:numId w:val="26"/>
        </w:numPr>
        <w:tabs>
          <w:tab w:val="left" w:pos="1106"/>
        </w:tabs>
        <w:spacing w:line="360" w:lineRule="auto"/>
        <w:ind w:left="1430" w:firstLine="0"/>
        <w:rPr>
          <w:rFonts w:ascii="Courier" w:hAnsi="Courier"/>
          <w:sz w:val="20"/>
          <w:szCs w:val="24"/>
        </w:rPr>
      </w:pPr>
      <w:r w:rsidRPr="00296CFA">
        <w:rPr>
          <w:rFonts w:ascii="Courier" w:hAnsi="Courier" w:hint="cs"/>
          <w:sz w:val="20"/>
          <w:szCs w:val="24"/>
          <w:rtl/>
        </w:rPr>
        <w:t>המציא מנכ"ל המשרד לעורך המכרז מסמכים המעידים כי היקף העבודה הדרוש במשרד מצריך התקשרות עם חברות בעלות היקף יועצים גדול יותר מהיקף היועצים בחברות ל</w:t>
      </w:r>
      <w:r w:rsidR="00C3201E" w:rsidRPr="00296CFA">
        <w:rPr>
          <w:rFonts w:ascii="Courier" w:hAnsi="Courier" w:hint="cs"/>
          <w:sz w:val="20"/>
          <w:szCs w:val="24"/>
          <w:rtl/>
        </w:rPr>
        <w:t>סל משרדים</w:t>
      </w:r>
      <w:r w:rsidRPr="00296CFA">
        <w:rPr>
          <w:rFonts w:ascii="Courier" w:hAnsi="Courier" w:hint="cs"/>
          <w:sz w:val="20"/>
          <w:szCs w:val="24"/>
          <w:rtl/>
        </w:rPr>
        <w:t xml:space="preserve"> ב'.</w:t>
      </w:r>
    </w:p>
    <w:p w:rsidR="00460AEF" w:rsidRPr="00296CFA" w:rsidRDefault="00460AEF" w:rsidP="00DD7B18">
      <w:pPr>
        <w:pStyle w:val="RonnyBase"/>
        <w:keepNext/>
        <w:tabs>
          <w:tab w:val="left" w:pos="1106"/>
        </w:tabs>
        <w:spacing w:line="360" w:lineRule="auto"/>
        <w:ind w:left="1430"/>
        <w:rPr>
          <w:rFonts w:ascii="Courier" w:hAnsi="Courier"/>
          <w:sz w:val="20"/>
          <w:szCs w:val="24"/>
          <w:rtl/>
        </w:rPr>
      </w:pPr>
    </w:p>
    <w:p w:rsidR="00902B49" w:rsidRDefault="00704A9A" w:rsidP="00DD7B18">
      <w:pPr>
        <w:pStyle w:val="RonnyBase"/>
        <w:keepNext/>
        <w:tabs>
          <w:tab w:val="left" w:pos="1106"/>
        </w:tabs>
        <w:spacing w:line="360" w:lineRule="auto"/>
        <w:ind w:left="1430"/>
        <w:rPr>
          <w:rFonts w:ascii="Courier" w:hAnsi="Courier"/>
          <w:sz w:val="20"/>
          <w:szCs w:val="24"/>
          <w:rtl/>
        </w:rPr>
      </w:pPr>
      <w:r w:rsidRPr="00296CFA">
        <w:rPr>
          <w:rFonts w:ascii="Courier" w:hAnsi="Courier" w:hint="cs"/>
          <w:sz w:val="20"/>
          <w:szCs w:val="24"/>
          <w:rtl/>
        </w:rPr>
        <w:t>כמו כן</w:t>
      </w:r>
      <w:r w:rsidR="00000603" w:rsidRPr="00296CFA">
        <w:rPr>
          <w:rFonts w:ascii="Courier" w:hAnsi="Courier" w:hint="cs"/>
          <w:sz w:val="20"/>
          <w:szCs w:val="24"/>
          <w:rtl/>
        </w:rPr>
        <w:t xml:space="preserve">, המכרז יחולק לשירותים </w:t>
      </w:r>
      <w:r w:rsidR="00A13A34" w:rsidRPr="00247A11">
        <w:rPr>
          <w:rFonts w:ascii="Courier" w:hAnsi="Courier" w:hint="eastAsia"/>
          <w:sz w:val="20"/>
          <w:szCs w:val="24"/>
          <w:rtl/>
        </w:rPr>
        <w:t>מסוגים</w:t>
      </w:r>
      <w:r w:rsidR="00A13A34" w:rsidRPr="00247A11">
        <w:rPr>
          <w:rFonts w:ascii="Courier" w:hAnsi="Courier"/>
          <w:sz w:val="20"/>
          <w:szCs w:val="24"/>
          <w:rtl/>
        </w:rPr>
        <w:t xml:space="preserve"> </w:t>
      </w:r>
      <w:r w:rsidR="00A13A34" w:rsidRPr="00247A11">
        <w:rPr>
          <w:rFonts w:ascii="Courier" w:hAnsi="Courier" w:hint="eastAsia"/>
          <w:sz w:val="20"/>
          <w:szCs w:val="24"/>
          <w:rtl/>
        </w:rPr>
        <w:t>שונים</w:t>
      </w:r>
      <w:r w:rsidR="00A13A34" w:rsidRPr="00247A11">
        <w:rPr>
          <w:rFonts w:ascii="Courier" w:hAnsi="Courier"/>
          <w:sz w:val="20"/>
          <w:szCs w:val="24"/>
          <w:rtl/>
        </w:rPr>
        <w:t xml:space="preserve">: </w:t>
      </w:r>
      <w:r w:rsidR="00A13A34" w:rsidRPr="00247A11">
        <w:rPr>
          <w:rFonts w:ascii="Courier" w:hAnsi="Courier" w:hint="eastAsia"/>
          <w:sz w:val="20"/>
          <w:szCs w:val="24"/>
          <w:rtl/>
        </w:rPr>
        <w:t>שירותי</w:t>
      </w:r>
      <w:r w:rsidR="00A13A34" w:rsidRPr="00247A11">
        <w:rPr>
          <w:rFonts w:ascii="Courier" w:hAnsi="Courier"/>
          <w:sz w:val="20"/>
          <w:szCs w:val="24"/>
          <w:rtl/>
        </w:rPr>
        <w:t xml:space="preserve"> </w:t>
      </w:r>
      <w:r w:rsidR="00A13A34" w:rsidRPr="00247A11">
        <w:rPr>
          <w:rFonts w:ascii="Courier" w:hAnsi="Courier" w:hint="eastAsia"/>
          <w:sz w:val="20"/>
          <w:szCs w:val="24"/>
          <w:rtl/>
        </w:rPr>
        <w:t>ליבה</w:t>
      </w:r>
      <w:r w:rsidR="00A13A34" w:rsidRPr="00247A11">
        <w:rPr>
          <w:rFonts w:ascii="Courier" w:hAnsi="Courier"/>
          <w:sz w:val="20"/>
          <w:szCs w:val="24"/>
          <w:rtl/>
        </w:rPr>
        <w:t xml:space="preserve"> </w:t>
      </w:r>
      <w:r w:rsidR="00A13A34" w:rsidRPr="00247A11">
        <w:rPr>
          <w:rFonts w:ascii="Courier" w:hAnsi="Courier" w:hint="eastAsia"/>
          <w:sz w:val="20"/>
          <w:szCs w:val="24"/>
          <w:rtl/>
        </w:rPr>
        <w:t>ושירותים</w:t>
      </w:r>
      <w:r w:rsidR="00A13A34" w:rsidRPr="00247A11">
        <w:rPr>
          <w:rFonts w:ascii="Courier" w:hAnsi="Courier"/>
          <w:sz w:val="20"/>
          <w:szCs w:val="24"/>
          <w:rtl/>
        </w:rPr>
        <w:t xml:space="preserve"> </w:t>
      </w:r>
      <w:r w:rsidR="00A13A34" w:rsidRPr="00247A11">
        <w:rPr>
          <w:rFonts w:ascii="Courier" w:hAnsi="Courier" w:hint="eastAsia"/>
          <w:sz w:val="20"/>
          <w:szCs w:val="24"/>
          <w:rtl/>
        </w:rPr>
        <w:t>נוספים</w:t>
      </w:r>
      <w:r w:rsidR="00A13A34" w:rsidRPr="00247A11">
        <w:rPr>
          <w:rFonts w:ascii="Courier" w:hAnsi="Courier"/>
          <w:sz w:val="20"/>
          <w:szCs w:val="24"/>
          <w:rtl/>
        </w:rPr>
        <w:t xml:space="preserve">, </w:t>
      </w:r>
      <w:r w:rsidR="00A13A34" w:rsidRPr="00247A11">
        <w:rPr>
          <w:rFonts w:ascii="Courier" w:hAnsi="Courier" w:hint="eastAsia"/>
          <w:sz w:val="20"/>
          <w:szCs w:val="24"/>
          <w:rtl/>
        </w:rPr>
        <w:t>משרד</w:t>
      </w:r>
      <w:r w:rsidR="00A13A34" w:rsidRPr="00247A11">
        <w:rPr>
          <w:rFonts w:ascii="Courier" w:hAnsi="Courier"/>
          <w:sz w:val="20"/>
          <w:szCs w:val="24"/>
          <w:rtl/>
        </w:rPr>
        <w:t xml:space="preserve"> </w:t>
      </w:r>
      <w:r w:rsidR="00A13A34" w:rsidRPr="00247A11">
        <w:rPr>
          <w:rFonts w:ascii="Courier" w:hAnsi="Courier" w:hint="eastAsia"/>
          <w:sz w:val="20"/>
          <w:szCs w:val="24"/>
          <w:rtl/>
        </w:rPr>
        <w:t>ממשלתי</w:t>
      </w:r>
      <w:r w:rsidR="00A13A34" w:rsidRPr="00247A11">
        <w:rPr>
          <w:rFonts w:ascii="Courier" w:hAnsi="Courier"/>
          <w:sz w:val="20"/>
          <w:szCs w:val="24"/>
          <w:rtl/>
        </w:rPr>
        <w:t xml:space="preserve"> </w:t>
      </w:r>
      <w:r w:rsidR="00A13A34" w:rsidRPr="00247A11">
        <w:rPr>
          <w:rFonts w:ascii="Courier" w:hAnsi="Courier" w:hint="eastAsia"/>
          <w:sz w:val="20"/>
          <w:szCs w:val="24"/>
          <w:rtl/>
        </w:rPr>
        <w:t>אשר</w:t>
      </w:r>
      <w:r w:rsidR="00A13A34" w:rsidRPr="00247A11">
        <w:rPr>
          <w:rFonts w:ascii="Courier" w:hAnsi="Courier"/>
          <w:sz w:val="20"/>
          <w:szCs w:val="24"/>
          <w:rtl/>
        </w:rPr>
        <w:t xml:space="preserve"> </w:t>
      </w:r>
      <w:r w:rsidR="00A13A34" w:rsidRPr="00247A11">
        <w:rPr>
          <w:rFonts w:ascii="Courier" w:hAnsi="Courier" w:hint="eastAsia"/>
          <w:sz w:val="20"/>
          <w:szCs w:val="24"/>
          <w:rtl/>
        </w:rPr>
        <w:t>יפעיל</w:t>
      </w:r>
      <w:r w:rsidR="00A13A34" w:rsidRPr="00247A11">
        <w:rPr>
          <w:rFonts w:ascii="Courier" w:hAnsi="Courier"/>
          <w:sz w:val="20"/>
          <w:szCs w:val="24"/>
          <w:rtl/>
        </w:rPr>
        <w:t xml:space="preserve"> </w:t>
      </w:r>
      <w:proofErr w:type="spellStart"/>
      <w:r w:rsidR="00A13A34" w:rsidRPr="00247A11">
        <w:rPr>
          <w:rFonts w:ascii="Courier" w:hAnsi="Courier" w:hint="eastAsia"/>
          <w:sz w:val="20"/>
          <w:szCs w:val="24"/>
          <w:rtl/>
        </w:rPr>
        <w:t>תיחור</w:t>
      </w:r>
      <w:proofErr w:type="spellEnd"/>
      <w:r w:rsidR="00A13A34" w:rsidRPr="00247A11">
        <w:rPr>
          <w:rFonts w:ascii="Courier" w:hAnsi="Courier"/>
          <w:sz w:val="20"/>
          <w:szCs w:val="24"/>
          <w:rtl/>
        </w:rPr>
        <w:t xml:space="preserve"> </w:t>
      </w:r>
      <w:r w:rsidR="00A13A34" w:rsidRPr="00247A11">
        <w:rPr>
          <w:rFonts w:ascii="Courier" w:hAnsi="Courier" w:hint="eastAsia"/>
          <w:sz w:val="20"/>
          <w:szCs w:val="24"/>
          <w:rtl/>
        </w:rPr>
        <w:t>כמפורט</w:t>
      </w:r>
      <w:r w:rsidR="00A13A34" w:rsidRPr="00247A11">
        <w:rPr>
          <w:rFonts w:ascii="Courier" w:hAnsi="Courier"/>
          <w:sz w:val="20"/>
          <w:szCs w:val="24"/>
          <w:rtl/>
        </w:rPr>
        <w:t xml:space="preserve"> </w:t>
      </w:r>
      <w:r w:rsidR="00A13A34" w:rsidRPr="00247A11">
        <w:rPr>
          <w:rFonts w:ascii="Courier" w:hAnsi="Courier" w:hint="eastAsia"/>
          <w:sz w:val="20"/>
          <w:szCs w:val="24"/>
          <w:rtl/>
        </w:rPr>
        <w:t>בפרק</w:t>
      </w:r>
      <w:r w:rsidR="00A13A34" w:rsidRPr="00247A11">
        <w:rPr>
          <w:rFonts w:ascii="Courier" w:hAnsi="Courier"/>
          <w:sz w:val="20"/>
          <w:szCs w:val="24"/>
          <w:rtl/>
        </w:rPr>
        <w:t xml:space="preserve"> 2 </w:t>
      </w:r>
      <w:r w:rsidR="00A13A34" w:rsidRPr="00247A11">
        <w:rPr>
          <w:rFonts w:ascii="Courier" w:hAnsi="Courier" w:hint="eastAsia"/>
          <w:sz w:val="20"/>
          <w:szCs w:val="24"/>
          <w:rtl/>
        </w:rPr>
        <w:t>לקבלת</w:t>
      </w:r>
      <w:r w:rsidR="00A13A34" w:rsidRPr="00247A11">
        <w:rPr>
          <w:rFonts w:ascii="Courier" w:hAnsi="Courier"/>
          <w:sz w:val="20"/>
          <w:szCs w:val="24"/>
          <w:rtl/>
        </w:rPr>
        <w:t xml:space="preserve"> </w:t>
      </w:r>
      <w:r w:rsidR="00A13A34" w:rsidRPr="00247A11">
        <w:rPr>
          <w:rFonts w:ascii="Courier" w:hAnsi="Courier" w:hint="eastAsia"/>
          <w:sz w:val="20"/>
          <w:szCs w:val="24"/>
          <w:rtl/>
        </w:rPr>
        <w:t>שירותים</w:t>
      </w:r>
      <w:r w:rsidR="00A13A34" w:rsidRPr="00247A11">
        <w:rPr>
          <w:rFonts w:ascii="Courier" w:hAnsi="Courier"/>
          <w:sz w:val="20"/>
          <w:szCs w:val="24"/>
          <w:rtl/>
        </w:rPr>
        <w:t xml:space="preserve"> </w:t>
      </w:r>
      <w:r w:rsidR="00A13A34" w:rsidRPr="00247A11">
        <w:rPr>
          <w:rFonts w:ascii="Courier" w:hAnsi="Courier" w:hint="eastAsia"/>
          <w:sz w:val="20"/>
          <w:szCs w:val="24"/>
          <w:rtl/>
        </w:rPr>
        <w:t>מתוקף</w:t>
      </w:r>
      <w:r w:rsidR="00A13A34" w:rsidRPr="00247A11">
        <w:rPr>
          <w:rFonts w:ascii="Courier" w:hAnsi="Courier"/>
          <w:sz w:val="20"/>
          <w:szCs w:val="24"/>
          <w:rtl/>
        </w:rPr>
        <w:t xml:space="preserve"> </w:t>
      </w:r>
      <w:r w:rsidR="00A13A34" w:rsidRPr="00247A11">
        <w:rPr>
          <w:rFonts w:ascii="Courier" w:hAnsi="Courier" w:hint="eastAsia"/>
          <w:sz w:val="20"/>
          <w:szCs w:val="24"/>
          <w:rtl/>
        </w:rPr>
        <w:t>מכרז</w:t>
      </w:r>
      <w:r w:rsidR="00A13A34" w:rsidRPr="00247A11">
        <w:rPr>
          <w:rFonts w:ascii="Courier" w:hAnsi="Courier"/>
          <w:sz w:val="20"/>
          <w:szCs w:val="24"/>
          <w:rtl/>
        </w:rPr>
        <w:t xml:space="preserve"> </w:t>
      </w:r>
      <w:r w:rsidR="00A13A34" w:rsidRPr="00247A11">
        <w:rPr>
          <w:rFonts w:ascii="Courier" w:hAnsi="Courier" w:hint="eastAsia"/>
          <w:sz w:val="20"/>
          <w:szCs w:val="24"/>
          <w:rtl/>
        </w:rPr>
        <w:t>זה</w:t>
      </w:r>
      <w:r w:rsidR="00A13A34" w:rsidRPr="00247A11">
        <w:rPr>
          <w:rFonts w:ascii="Courier" w:hAnsi="Courier"/>
          <w:sz w:val="20"/>
          <w:szCs w:val="24"/>
          <w:rtl/>
        </w:rPr>
        <w:t xml:space="preserve"> </w:t>
      </w:r>
      <w:r w:rsidR="00A13A34" w:rsidRPr="00247A11">
        <w:rPr>
          <w:rFonts w:ascii="Courier" w:hAnsi="Courier" w:hint="eastAsia"/>
          <w:sz w:val="20"/>
          <w:szCs w:val="24"/>
          <w:rtl/>
        </w:rPr>
        <w:t>יצרוך</w:t>
      </w:r>
      <w:r w:rsidR="00A13A34" w:rsidRPr="00247A11">
        <w:rPr>
          <w:rFonts w:ascii="Courier" w:hAnsi="Courier"/>
          <w:sz w:val="20"/>
          <w:szCs w:val="24"/>
          <w:rtl/>
        </w:rPr>
        <w:t xml:space="preserve"> </w:t>
      </w:r>
      <w:r w:rsidR="00A13A34" w:rsidRPr="00247A11">
        <w:rPr>
          <w:rFonts w:ascii="Courier" w:hAnsi="Courier" w:hint="eastAsia"/>
          <w:sz w:val="20"/>
          <w:szCs w:val="24"/>
          <w:rtl/>
        </w:rPr>
        <w:t>את</w:t>
      </w:r>
      <w:r w:rsidR="00A13A34" w:rsidRPr="00247A11">
        <w:rPr>
          <w:rFonts w:ascii="Courier" w:hAnsi="Courier"/>
          <w:sz w:val="20"/>
          <w:szCs w:val="24"/>
          <w:rtl/>
        </w:rPr>
        <w:t xml:space="preserve"> </w:t>
      </w:r>
      <w:r w:rsidR="00A13A34" w:rsidRPr="00247A11">
        <w:rPr>
          <w:rFonts w:ascii="Courier" w:hAnsi="Courier" w:hint="eastAsia"/>
          <w:sz w:val="20"/>
          <w:szCs w:val="24"/>
          <w:rtl/>
        </w:rPr>
        <w:t>שירותי</w:t>
      </w:r>
      <w:r w:rsidR="00A13A34" w:rsidRPr="00247A11">
        <w:rPr>
          <w:rFonts w:ascii="Courier" w:hAnsi="Courier"/>
          <w:sz w:val="20"/>
          <w:szCs w:val="24"/>
          <w:rtl/>
        </w:rPr>
        <w:t xml:space="preserve"> </w:t>
      </w:r>
      <w:r w:rsidR="00A13A34" w:rsidRPr="00247A11">
        <w:rPr>
          <w:rFonts w:ascii="Courier" w:hAnsi="Courier" w:hint="eastAsia"/>
          <w:sz w:val="20"/>
          <w:szCs w:val="24"/>
          <w:rtl/>
        </w:rPr>
        <w:t>הליבה</w:t>
      </w:r>
      <w:r w:rsidR="00A13A34" w:rsidRPr="00247A11">
        <w:rPr>
          <w:rFonts w:ascii="Courier" w:hAnsi="Courier"/>
          <w:sz w:val="20"/>
          <w:szCs w:val="24"/>
          <w:rtl/>
        </w:rPr>
        <w:t xml:space="preserve"> </w:t>
      </w:r>
      <w:r w:rsidR="00A13A34" w:rsidRPr="00247A11">
        <w:rPr>
          <w:rFonts w:ascii="Courier" w:hAnsi="Courier" w:hint="eastAsia"/>
          <w:sz w:val="20"/>
          <w:szCs w:val="24"/>
          <w:rtl/>
        </w:rPr>
        <w:t>כולם</w:t>
      </w:r>
      <w:r w:rsidR="00A13A34" w:rsidRPr="00247A11">
        <w:rPr>
          <w:rFonts w:ascii="Courier" w:hAnsi="Courier"/>
          <w:sz w:val="20"/>
          <w:szCs w:val="24"/>
          <w:rtl/>
        </w:rPr>
        <w:t xml:space="preserve"> </w:t>
      </w:r>
      <w:r w:rsidR="00A13A34" w:rsidRPr="00247A11">
        <w:rPr>
          <w:rFonts w:ascii="Courier" w:hAnsi="Courier" w:hint="eastAsia"/>
          <w:sz w:val="20"/>
          <w:szCs w:val="24"/>
          <w:rtl/>
        </w:rPr>
        <w:t>או</w:t>
      </w:r>
      <w:r w:rsidR="00A13A34" w:rsidRPr="00247A11">
        <w:rPr>
          <w:rFonts w:ascii="Courier" w:hAnsi="Courier"/>
          <w:sz w:val="20"/>
          <w:szCs w:val="24"/>
          <w:rtl/>
        </w:rPr>
        <w:t xml:space="preserve"> </w:t>
      </w:r>
      <w:r w:rsidR="00A13A34" w:rsidRPr="00247A11">
        <w:rPr>
          <w:rFonts w:ascii="Courier" w:hAnsi="Courier" w:hint="eastAsia"/>
          <w:sz w:val="20"/>
          <w:szCs w:val="24"/>
          <w:rtl/>
        </w:rPr>
        <w:t>חלק</w:t>
      </w:r>
      <w:r w:rsidR="00A13A34" w:rsidRPr="00247A11">
        <w:rPr>
          <w:rFonts w:ascii="Courier" w:hAnsi="Courier"/>
          <w:sz w:val="20"/>
          <w:szCs w:val="24"/>
          <w:rtl/>
        </w:rPr>
        <w:t xml:space="preserve"> </w:t>
      </w:r>
      <w:r w:rsidR="00A13A34" w:rsidRPr="00247A11">
        <w:rPr>
          <w:rFonts w:ascii="Courier" w:hAnsi="Courier" w:hint="eastAsia"/>
          <w:sz w:val="20"/>
          <w:szCs w:val="24"/>
          <w:rtl/>
        </w:rPr>
        <w:t>מהם</w:t>
      </w:r>
      <w:r w:rsidR="00A13A34" w:rsidRPr="00247A11">
        <w:rPr>
          <w:rFonts w:ascii="Courier" w:hAnsi="Courier"/>
          <w:sz w:val="20"/>
          <w:szCs w:val="24"/>
          <w:rtl/>
        </w:rPr>
        <w:t xml:space="preserve"> </w:t>
      </w:r>
      <w:r w:rsidR="00A13A34" w:rsidRPr="00247A11">
        <w:rPr>
          <w:rFonts w:ascii="Courier" w:hAnsi="Courier" w:hint="eastAsia"/>
          <w:sz w:val="20"/>
          <w:szCs w:val="24"/>
          <w:rtl/>
        </w:rPr>
        <w:t>בהתאמה</w:t>
      </w:r>
      <w:r w:rsidR="00212FC6" w:rsidRPr="00296CFA">
        <w:rPr>
          <w:rFonts w:ascii="Courier" w:hAnsi="Courier" w:hint="cs"/>
          <w:sz w:val="20"/>
          <w:szCs w:val="24"/>
          <w:rtl/>
        </w:rPr>
        <w:t xml:space="preserve"> לצרכי המשרד</w:t>
      </w:r>
      <w:r w:rsidR="00DA0004" w:rsidRPr="00296CFA">
        <w:rPr>
          <w:rFonts w:ascii="Courier" w:hAnsi="Courier" w:hint="cs"/>
          <w:sz w:val="20"/>
          <w:szCs w:val="24"/>
          <w:rtl/>
        </w:rPr>
        <w:t xml:space="preserve"> ויהיה רשאי לצרוך את השירותים הנוספים</w:t>
      </w:r>
      <w:r w:rsidR="0083395F" w:rsidRPr="00296CFA">
        <w:rPr>
          <w:rFonts w:ascii="Courier" w:hAnsi="Courier" w:hint="cs"/>
          <w:sz w:val="20"/>
          <w:szCs w:val="24"/>
          <w:rtl/>
        </w:rPr>
        <w:t xml:space="preserve"> כולם או חלקם</w:t>
      </w:r>
      <w:r w:rsidR="00DA0004" w:rsidRPr="00296CFA">
        <w:rPr>
          <w:rFonts w:ascii="Courier" w:hAnsi="Courier" w:hint="cs"/>
          <w:sz w:val="20"/>
          <w:szCs w:val="24"/>
          <w:rtl/>
        </w:rPr>
        <w:t>.</w:t>
      </w:r>
      <w:r w:rsidR="00DA0004" w:rsidRPr="00296CFA" w:rsidDel="00DA0004">
        <w:rPr>
          <w:rFonts w:ascii="Courier" w:hAnsi="Courier" w:hint="cs"/>
          <w:sz w:val="20"/>
          <w:szCs w:val="24"/>
          <w:rtl/>
        </w:rPr>
        <w:t xml:space="preserve"> </w:t>
      </w:r>
    </w:p>
    <w:p w:rsidR="003D2E55" w:rsidRPr="00296CFA" w:rsidRDefault="003D2E55" w:rsidP="00DD7B18">
      <w:pPr>
        <w:pStyle w:val="RonnyBase"/>
        <w:keepNext/>
        <w:tabs>
          <w:tab w:val="left" w:pos="1106"/>
        </w:tabs>
        <w:spacing w:line="360" w:lineRule="auto"/>
        <w:ind w:left="1430"/>
        <w:rPr>
          <w:rFonts w:ascii="Courier" w:hAnsi="Courier"/>
          <w:sz w:val="20"/>
          <w:szCs w:val="24"/>
          <w:rtl/>
        </w:rPr>
      </w:pPr>
    </w:p>
    <w:p w:rsidR="00460AEF" w:rsidRPr="003D2E55" w:rsidRDefault="00801B2C" w:rsidP="00DD7B18">
      <w:pPr>
        <w:pStyle w:val="RonnyBase"/>
        <w:keepNext/>
        <w:tabs>
          <w:tab w:val="left" w:pos="1106"/>
        </w:tabs>
        <w:spacing w:line="360" w:lineRule="auto"/>
        <w:ind w:left="1430"/>
        <w:rPr>
          <w:rFonts w:ascii="Courier" w:hAnsi="Courier"/>
          <w:sz w:val="20"/>
          <w:szCs w:val="24"/>
        </w:rPr>
      </w:pPr>
      <w:r w:rsidRPr="003D2E55">
        <w:rPr>
          <w:rFonts w:ascii="Courier" w:hAnsi="Courier" w:hint="cs"/>
          <w:sz w:val="20"/>
          <w:szCs w:val="24"/>
          <w:rtl/>
        </w:rPr>
        <w:t>מציע אשר מגיש הצעה למענה ל</w:t>
      </w:r>
      <w:r w:rsidR="00C3201E" w:rsidRPr="003D2E55">
        <w:rPr>
          <w:rFonts w:ascii="Courier" w:hAnsi="Courier" w:hint="cs"/>
          <w:sz w:val="20"/>
          <w:szCs w:val="24"/>
          <w:rtl/>
        </w:rPr>
        <w:t>סל משרדים</w:t>
      </w:r>
      <w:r w:rsidRPr="003D2E55">
        <w:rPr>
          <w:rFonts w:ascii="Courier" w:hAnsi="Courier" w:hint="cs"/>
          <w:sz w:val="20"/>
          <w:szCs w:val="24"/>
          <w:rtl/>
        </w:rPr>
        <w:t xml:space="preserve"> א' או ל</w:t>
      </w:r>
      <w:r w:rsidR="00C3201E" w:rsidRPr="003D2E55">
        <w:rPr>
          <w:rFonts w:ascii="Courier" w:hAnsi="Courier" w:hint="cs"/>
          <w:sz w:val="20"/>
          <w:szCs w:val="24"/>
          <w:rtl/>
        </w:rPr>
        <w:t>סל משרדים</w:t>
      </w:r>
      <w:r w:rsidRPr="003D2E55">
        <w:rPr>
          <w:rFonts w:ascii="Courier" w:hAnsi="Courier" w:hint="cs"/>
          <w:sz w:val="20"/>
          <w:szCs w:val="24"/>
          <w:rtl/>
        </w:rPr>
        <w:t xml:space="preserve"> ב' יידרש לתת מענה לכלל השירותים המופיעים ב</w:t>
      </w:r>
      <w:r w:rsidR="0074779D" w:rsidRPr="003D2E55">
        <w:rPr>
          <w:rFonts w:ascii="Courier" w:hAnsi="Courier" w:hint="eastAsia"/>
          <w:sz w:val="20"/>
          <w:szCs w:val="24"/>
          <w:rtl/>
        </w:rPr>
        <w:t>נספח</w:t>
      </w:r>
      <w:r w:rsidR="0074779D" w:rsidRPr="003D2E55">
        <w:rPr>
          <w:rFonts w:ascii="Courier" w:hAnsi="Courier"/>
          <w:sz w:val="20"/>
          <w:szCs w:val="24"/>
          <w:rtl/>
        </w:rPr>
        <w:t xml:space="preserve"> </w:t>
      </w:r>
      <w:r w:rsidR="00BB4815" w:rsidRPr="003D2E55">
        <w:rPr>
          <w:rFonts w:ascii="Courier" w:hAnsi="Courier" w:hint="cs"/>
          <w:sz w:val="20"/>
          <w:szCs w:val="24"/>
          <w:rtl/>
        </w:rPr>
        <w:t>1</w:t>
      </w:r>
      <w:r w:rsidR="00902B49" w:rsidRPr="003D2E55">
        <w:rPr>
          <w:rFonts w:ascii="Courier" w:hAnsi="Courier" w:hint="cs"/>
          <w:sz w:val="20"/>
          <w:szCs w:val="24"/>
          <w:rtl/>
        </w:rPr>
        <w:t xml:space="preserve"> </w:t>
      </w:r>
      <w:r w:rsidR="0074779D" w:rsidRPr="003D2E55">
        <w:rPr>
          <w:rFonts w:ascii="Courier" w:hAnsi="Courier"/>
          <w:sz w:val="20"/>
          <w:szCs w:val="24"/>
          <w:rtl/>
        </w:rPr>
        <w:t>-</w:t>
      </w:r>
      <w:r w:rsidR="00BB4815" w:rsidRPr="003D2E55">
        <w:rPr>
          <w:rFonts w:ascii="Courier" w:hAnsi="Courier" w:hint="cs"/>
          <w:sz w:val="20"/>
          <w:szCs w:val="24"/>
          <w:rtl/>
        </w:rPr>
        <w:t xml:space="preserve"> </w:t>
      </w:r>
      <w:r w:rsidR="0074779D" w:rsidRPr="003D2E55">
        <w:rPr>
          <w:rFonts w:ascii="Courier" w:hAnsi="Courier" w:hint="eastAsia"/>
          <w:sz w:val="20"/>
          <w:szCs w:val="24"/>
          <w:rtl/>
        </w:rPr>
        <w:t>רשימת</w:t>
      </w:r>
      <w:r w:rsidR="0074779D" w:rsidRPr="003D2E55">
        <w:rPr>
          <w:rFonts w:ascii="Courier" w:hAnsi="Courier"/>
          <w:sz w:val="20"/>
          <w:szCs w:val="24"/>
          <w:rtl/>
        </w:rPr>
        <w:t xml:space="preserve"> </w:t>
      </w:r>
      <w:r w:rsidR="0074779D" w:rsidRPr="003D2E55">
        <w:rPr>
          <w:rFonts w:ascii="Courier" w:hAnsi="Courier" w:hint="eastAsia"/>
          <w:sz w:val="20"/>
          <w:szCs w:val="24"/>
          <w:rtl/>
        </w:rPr>
        <w:t>השירותים</w:t>
      </w:r>
      <w:r w:rsidR="0074779D" w:rsidRPr="003D2E55">
        <w:rPr>
          <w:rFonts w:ascii="Courier" w:hAnsi="Courier"/>
          <w:sz w:val="20"/>
          <w:szCs w:val="24"/>
          <w:rtl/>
        </w:rPr>
        <w:t xml:space="preserve"> </w:t>
      </w:r>
      <w:r w:rsidR="0074779D" w:rsidRPr="003D2E55">
        <w:rPr>
          <w:rFonts w:ascii="Courier" w:hAnsi="Courier" w:hint="eastAsia"/>
          <w:sz w:val="20"/>
          <w:szCs w:val="24"/>
          <w:rtl/>
        </w:rPr>
        <w:t>הנדרשים</w:t>
      </w:r>
      <w:r w:rsidR="0074779D" w:rsidRPr="003D2E55">
        <w:rPr>
          <w:rFonts w:ascii="Courier" w:hAnsi="Courier"/>
          <w:sz w:val="20"/>
          <w:szCs w:val="24"/>
          <w:rtl/>
        </w:rPr>
        <w:t xml:space="preserve"> </w:t>
      </w:r>
      <w:r w:rsidR="0074779D" w:rsidRPr="003D2E55">
        <w:rPr>
          <w:rFonts w:ascii="Courier" w:hAnsi="Courier" w:hint="eastAsia"/>
          <w:sz w:val="20"/>
          <w:szCs w:val="24"/>
          <w:rtl/>
        </w:rPr>
        <w:t>במכרז</w:t>
      </w:r>
      <w:r w:rsidR="0074779D" w:rsidRPr="003D2E55">
        <w:rPr>
          <w:rFonts w:ascii="Courier" w:hAnsi="Courier"/>
          <w:sz w:val="20"/>
          <w:szCs w:val="24"/>
          <w:rtl/>
        </w:rPr>
        <w:t xml:space="preserve"> </w:t>
      </w:r>
      <w:r w:rsidR="0074779D" w:rsidRPr="003D2E55">
        <w:rPr>
          <w:rFonts w:ascii="Courier" w:hAnsi="Courier" w:hint="eastAsia"/>
          <w:sz w:val="20"/>
          <w:szCs w:val="24"/>
          <w:rtl/>
        </w:rPr>
        <w:t>לרבות</w:t>
      </w:r>
      <w:r w:rsidR="0074779D" w:rsidRPr="003D2E55">
        <w:rPr>
          <w:rFonts w:ascii="Courier" w:hAnsi="Courier"/>
          <w:sz w:val="20"/>
          <w:szCs w:val="24"/>
          <w:rtl/>
        </w:rPr>
        <w:t xml:space="preserve"> </w:t>
      </w:r>
      <w:r w:rsidR="0074779D" w:rsidRPr="003D2E55">
        <w:rPr>
          <w:rFonts w:ascii="Courier" w:hAnsi="Courier" w:hint="eastAsia"/>
          <w:sz w:val="20"/>
          <w:szCs w:val="24"/>
          <w:rtl/>
        </w:rPr>
        <w:t>תפוקות</w:t>
      </w:r>
      <w:r w:rsidR="0074779D" w:rsidRPr="003D2E55">
        <w:rPr>
          <w:rFonts w:ascii="Courier" w:hAnsi="Courier"/>
          <w:sz w:val="20"/>
          <w:szCs w:val="24"/>
          <w:rtl/>
        </w:rPr>
        <w:t xml:space="preserve"> </w:t>
      </w:r>
      <w:r w:rsidR="0074779D" w:rsidRPr="003D2E55">
        <w:rPr>
          <w:rFonts w:ascii="Courier" w:hAnsi="Courier" w:hint="eastAsia"/>
          <w:sz w:val="20"/>
          <w:szCs w:val="24"/>
          <w:rtl/>
        </w:rPr>
        <w:t>מסכמות</w:t>
      </w:r>
      <w:r w:rsidR="00BB4815" w:rsidRPr="003D2E55">
        <w:rPr>
          <w:rFonts w:ascii="Courier" w:hAnsi="Courier" w:hint="cs"/>
          <w:sz w:val="20"/>
          <w:szCs w:val="24"/>
          <w:rtl/>
        </w:rPr>
        <w:t xml:space="preserve"> (להלן</w:t>
      </w:r>
      <w:r w:rsidR="00BB4815" w:rsidRPr="003D2E55">
        <w:rPr>
          <w:rFonts w:ascii="Courier" w:hAnsi="Courier"/>
          <w:sz w:val="20"/>
          <w:szCs w:val="24"/>
          <w:rtl/>
        </w:rPr>
        <w:t>: "</w:t>
      </w:r>
      <w:hyperlink w:anchor="רשימת_השירותים_הנדרשים" w:history="1">
        <w:r w:rsidR="006406C0" w:rsidRPr="003D2E55">
          <w:rPr>
            <w:rFonts w:ascii="Courier" w:hAnsi="Courier" w:hint="cs"/>
            <w:sz w:val="20"/>
            <w:szCs w:val="24"/>
            <w:rtl/>
          </w:rPr>
          <w:t>נספח 1</w:t>
        </w:r>
      </w:hyperlink>
      <w:r w:rsidR="006406C0" w:rsidRPr="003D2E55">
        <w:rPr>
          <w:rFonts w:ascii="Courier" w:hAnsi="Courier" w:hint="cs"/>
          <w:sz w:val="20"/>
          <w:szCs w:val="24"/>
          <w:rtl/>
        </w:rPr>
        <w:t>.</w:t>
      </w:r>
      <w:r w:rsidR="00BB4815" w:rsidRPr="003D2E55">
        <w:rPr>
          <w:rFonts w:ascii="Courier" w:hAnsi="Courier" w:hint="cs"/>
          <w:sz w:val="20"/>
          <w:szCs w:val="24"/>
          <w:rtl/>
        </w:rPr>
        <w:t>")</w:t>
      </w:r>
      <w:r w:rsidR="00902B49" w:rsidRPr="003D2E55">
        <w:rPr>
          <w:rFonts w:ascii="Courier" w:hAnsi="Courier" w:hint="cs"/>
          <w:sz w:val="20"/>
          <w:szCs w:val="24"/>
          <w:rtl/>
        </w:rPr>
        <w:t>.</w:t>
      </w:r>
    </w:p>
    <w:p w:rsidR="00460AEF" w:rsidRPr="00296CFA" w:rsidRDefault="00000603" w:rsidP="00DD7B18">
      <w:pPr>
        <w:pStyle w:val="RonnyBase"/>
        <w:keepNext/>
        <w:tabs>
          <w:tab w:val="left" w:pos="1106"/>
        </w:tabs>
        <w:spacing w:line="360" w:lineRule="auto"/>
        <w:ind w:left="1430"/>
        <w:rPr>
          <w:rFonts w:ascii="Courier" w:hAnsi="Courier"/>
          <w:sz w:val="20"/>
          <w:szCs w:val="24"/>
          <w:rtl/>
        </w:rPr>
      </w:pPr>
      <w:r w:rsidRPr="00296CFA">
        <w:rPr>
          <w:rFonts w:ascii="Courier" w:hAnsi="Courier" w:hint="cs"/>
          <w:b/>
          <w:bCs/>
          <w:sz w:val="20"/>
          <w:szCs w:val="24"/>
          <w:rtl/>
        </w:rPr>
        <w:lastRenderedPageBreak/>
        <w:t>מידע נוסף על התהליכים אשר חברות הייעוץ אמורות להשתלב בהם, לקדם אותם ולתמוך בהם מופיע באתרי האינטרנט הבאים:</w:t>
      </w:r>
    </w:p>
    <w:p w:rsidR="00000603" w:rsidRPr="00296CFA" w:rsidRDefault="00000603" w:rsidP="00DD7B18">
      <w:pPr>
        <w:pStyle w:val="RonnyBase"/>
        <w:keepNext/>
        <w:tabs>
          <w:tab w:val="left" w:pos="1106"/>
        </w:tabs>
        <w:spacing w:line="360" w:lineRule="auto"/>
        <w:ind w:left="1430"/>
        <w:jc w:val="left"/>
        <w:rPr>
          <w:rFonts w:ascii="Arial" w:hAnsi="Arial"/>
          <w:sz w:val="20"/>
          <w:szCs w:val="20"/>
          <w:rtl/>
        </w:rPr>
      </w:pPr>
      <w:r w:rsidRPr="00296CFA">
        <w:rPr>
          <w:rFonts w:ascii="Courier" w:hAnsi="Courier" w:hint="cs"/>
          <w:sz w:val="20"/>
          <w:szCs w:val="24"/>
          <w:rtl/>
        </w:rPr>
        <w:t xml:space="preserve">אתר האגף </w:t>
      </w:r>
      <w:r w:rsidR="00306ABC" w:rsidRPr="00296CFA">
        <w:rPr>
          <w:rFonts w:ascii="Courier" w:hAnsi="Courier" w:hint="cs"/>
          <w:sz w:val="20"/>
          <w:szCs w:val="24"/>
          <w:rtl/>
        </w:rPr>
        <w:t>לממשל וחברה</w:t>
      </w:r>
      <w:r w:rsidRPr="00296CFA">
        <w:rPr>
          <w:rFonts w:ascii="Courier" w:hAnsi="Courier" w:hint="cs"/>
          <w:sz w:val="20"/>
          <w:szCs w:val="24"/>
          <w:rtl/>
        </w:rPr>
        <w:t xml:space="preserve"> במשרד רה"מ: </w:t>
      </w:r>
      <w:hyperlink r:id="rId15" w:history="1">
        <w:r w:rsidRPr="00615524">
          <w:rPr>
            <w:rStyle w:val="Hyperlink"/>
            <w:sz w:val="24"/>
            <w:szCs w:val="24"/>
          </w:rPr>
          <w:t>www.pmo.gov.il/policyplanning</w:t>
        </w:r>
      </w:hyperlink>
      <w:r w:rsidRPr="00296CFA">
        <w:rPr>
          <w:rFonts w:ascii="Arial" w:hAnsi="Arial"/>
          <w:sz w:val="20"/>
          <w:szCs w:val="20"/>
        </w:rPr>
        <w:t xml:space="preserve"> </w:t>
      </w:r>
      <w:r w:rsidRPr="00296CFA">
        <w:rPr>
          <w:rFonts w:ascii="Arial" w:hAnsi="Arial"/>
          <w:sz w:val="20"/>
          <w:szCs w:val="20"/>
          <w:rtl/>
        </w:rPr>
        <w:t xml:space="preserve">. </w:t>
      </w:r>
    </w:p>
    <w:p w:rsidR="00212FC6" w:rsidRPr="00296CFA" w:rsidRDefault="00000603" w:rsidP="00DD7B18">
      <w:pPr>
        <w:pStyle w:val="RonnyBase"/>
        <w:keepNext/>
        <w:tabs>
          <w:tab w:val="left" w:pos="1106"/>
        </w:tabs>
        <w:spacing w:line="360" w:lineRule="auto"/>
        <w:ind w:left="1430"/>
        <w:outlineLvl w:val="0"/>
        <w:rPr>
          <w:rFonts w:ascii="Courier" w:hAnsi="Courier"/>
          <w:sz w:val="24"/>
          <w:szCs w:val="24"/>
          <w:rtl/>
        </w:rPr>
      </w:pPr>
      <w:r w:rsidRPr="00E8617E">
        <w:rPr>
          <w:rFonts w:ascii="Courier" w:hAnsi="Courier" w:hint="eastAsia"/>
          <w:sz w:val="24"/>
          <w:szCs w:val="24"/>
          <w:rtl/>
        </w:rPr>
        <w:t>אתר</w:t>
      </w:r>
      <w:r w:rsidRPr="00E8617E">
        <w:rPr>
          <w:rFonts w:ascii="Courier" w:hAnsi="Courier"/>
          <w:sz w:val="24"/>
          <w:szCs w:val="24"/>
          <w:rtl/>
        </w:rPr>
        <w:t xml:space="preserve"> </w:t>
      </w:r>
      <w:proofErr w:type="spellStart"/>
      <w:r w:rsidRPr="00E8617E">
        <w:rPr>
          <w:rFonts w:ascii="Courier" w:hAnsi="Courier" w:hint="eastAsia"/>
          <w:sz w:val="24"/>
          <w:szCs w:val="24"/>
          <w:rtl/>
        </w:rPr>
        <w:t>תוכניות</w:t>
      </w:r>
      <w:proofErr w:type="spellEnd"/>
      <w:r w:rsidRPr="00E8617E">
        <w:rPr>
          <w:rFonts w:ascii="Courier" w:hAnsi="Courier"/>
          <w:sz w:val="24"/>
          <w:szCs w:val="24"/>
          <w:rtl/>
        </w:rPr>
        <w:t xml:space="preserve"> </w:t>
      </w:r>
      <w:r w:rsidRPr="00E8617E">
        <w:rPr>
          <w:rFonts w:ascii="Courier" w:hAnsi="Courier" w:hint="eastAsia"/>
          <w:sz w:val="24"/>
          <w:szCs w:val="24"/>
          <w:rtl/>
        </w:rPr>
        <w:t>עבודה</w:t>
      </w:r>
      <w:r w:rsidRPr="00E8617E">
        <w:rPr>
          <w:rFonts w:ascii="Courier" w:hAnsi="Courier"/>
          <w:sz w:val="24"/>
          <w:szCs w:val="24"/>
          <w:rtl/>
        </w:rPr>
        <w:t>:</w:t>
      </w:r>
      <w:r w:rsidRPr="00E8617E">
        <w:rPr>
          <w:rFonts w:ascii="Arial" w:hAnsi="Arial"/>
          <w:sz w:val="20"/>
          <w:szCs w:val="20"/>
          <w:rtl/>
        </w:rPr>
        <w:t xml:space="preserve"> </w:t>
      </w:r>
      <w:hyperlink r:id="rId16" w:history="1">
        <w:r w:rsidR="006406C0" w:rsidRPr="00E8617E">
          <w:rPr>
            <w:rStyle w:val="Hyperlink"/>
            <w:rFonts w:ascii="Arial" w:hAnsi="Arial"/>
            <w:sz w:val="20"/>
            <w:szCs w:val="20"/>
          </w:rPr>
          <w:t>http://www.</w:t>
        </w:r>
        <w:r w:rsidR="006406C0" w:rsidRPr="00615524">
          <w:rPr>
            <w:rStyle w:val="Hyperlink"/>
            <w:rFonts w:ascii="Arial" w:hAnsi="Arial"/>
            <w:sz w:val="24"/>
            <w:szCs w:val="24"/>
          </w:rPr>
          <w:t>plans.gov.il</w:t>
        </w:r>
      </w:hyperlink>
    </w:p>
    <w:p w:rsidR="00002A48" w:rsidRPr="00296CFA" w:rsidRDefault="00394864" w:rsidP="00FE3532">
      <w:pPr>
        <w:pStyle w:val="RonnyBase"/>
        <w:keepNext/>
        <w:tabs>
          <w:tab w:val="left" w:pos="1106"/>
        </w:tabs>
        <w:spacing w:line="360" w:lineRule="auto"/>
        <w:ind w:left="1430"/>
        <w:rPr>
          <w:rFonts w:ascii="Courier" w:hAnsi="Courier"/>
          <w:sz w:val="24"/>
          <w:szCs w:val="24"/>
          <w:rtl/>
        </w:rPr>
      </w:pPr>
      <w:r w:rsidRPr="00296CFA">
        <w:rPr>
          <w:rFonts w:ascii="Courier" w:hAnsi="Courier" w:hint="cs"/>
          <w:sz w:val="24"/>
          <w:szCs w:val="24"/>
          <w:rtl/>
        </w:rPr>
        <w:t>מדריך התכנון הממשלתי (גרסה 4.</w:t>
      </w:r>
      <w:r w:rsidR="00FE3532">
        <w:rPr>
          <w:rFonts w:ascii="Courier" w:hAnsi="Courier" w:hint="cs"/>
          <w:sz w:val="24"/>
          <w:szCs w:val="24"/>
          <w:rtl/>
        </w:rPr>
        <w:t>1</w:t>
      </w:r>
      <w:r w:rsidRPr="00296CFA">
        <w:rPr>
          <w:rFonts w:ascii="Courier" w:hAnsi="Courier" w:hint="cs"/>
          <w:sz w:val="24"/>
          <w:szCs w:val="24"/>
          <w:rtl/>
        </w:rPr>
        <w:t>)</w:t>
      </w:r>
      <w:r w:rsidR="006406C0" w:rsidRPr="00296CFA">
        <w:rPr>
          <w:rFonts w:ascii="Courier" w:hAnsi="Courier" w:hint="cs"/>
          <w:sz w:val="24"/>
          <w:szCs w:val="24"/>
          <w:rtl/>
        </w:rPr>
        <w:t xml:space="preserve">, החלטת הממשלה </w:t>
      </w:r>
      <w:r w:rsidR="00CE1B69" w:rsidRPr="00296CFA">
        <w:rPr>
          <w:rFonts w:ascii="Courier" w:hAnsi="Courier" w:hint="cs"/>
          <w:sz w:val="24"/>
          <w:szCs w:val="24"/>
          <w:rtl/>
        </w:rPr>
        <w:t>מס' 4028 מיום 25.11.2011</w:t>
      </w:r>
      <w:r w:rsidR="00000603" w:rsidRPr="00296CFA">
        <w:rPr>
          <w:rFonts w:ascii="Courier" w:hAnsi="Courier" w:hint="cs"/>
          <w:sz w:val="24"/>
          <w:szCs w:val="24"/>
          <w:rtl/>
        </w:rPr>
        <w:t xml:space="preserve">, </w:t>
      </w:r>
      <w:r w:rsidR="006406C0" w:rsidRPr="00296CFA">
        <w:rPr>
          <w:rFonts w:ascii="Courier" w:hAnsi="Courier" w:hint="cs"/>
          <w:sz w:val="24"/>
          <w:szCs w:val="24"/>
          <w:rtl/>
        </w:rPr>
        <w:t>ו</w:t>
      </w:r>
      <w:r w:rsidRPr="00296CFA">
        <w:rPr>
          <w:rFonts w:ascii="Courier" w:hAnsi="Courier" w:hint="cs"/>
          <w:sz w:val="24"/>
          <w:szCs w:val="24"/>
          <w:rtl/>
        </w:rPr>
        <w:t xml:space="preserve">החלטת ממשלה </w:t>
      </w:r>
      <w:r w:rsidR="00E943A1" w:rsidRPr="00296CFA">
        <w:rPr>
          <w:rFonts w:ascii="Courier" w:hAnsi="Courier" w:hint="cs"/>
          <w:sz w:val="24"/>
          <w:szCs w:val="24"/>
          <w:rtl/>
        </w:rPr>
        <w:t xml:space="preserve">מס' </w:t>
      </w:r>
      <w:r w:rsidRPr="00296CFA">
        <w:rPr>
          <w:rFonts w:ascii="Courier" w:hAnsi="Courier" w:hint="cs"/>
          <w:sz w:val="24"/>
          <w:szCs w:val="24"/>
          <w:rtl/>
        </w:rPr>
        <w:t xml:space="preserve">5208 מיום 4.11.2012, </w:t>
      </w:r>
      <w:r w:rsidR="00571F56">
        <w:rPr>
          <w:rFonts w:ascii="Courier" w:hAnsi="Courier" w:hint="cs"/>
          <w:sz w:val="24"/>
          <w:szCs w:val="24"/>
          <w:rtl/>
        </w:rPr>
        <w:t>ה</w:t>
      </w:r>
      <w:r w:rsidR="00000603" w:rsidRPr="00296CFA">
        <w:rPr>
          <w:rFonts w:ascii="Courier" w:hAnsi="Courier" w:hint="cs"/>
          <w:sz w:val="24"/>
          <w:szCs w:val="24"/>
          <w:rtl/>
        </w:rPr>
        <w:t>מצורפים כנספחים</w:t>
      </w:r>
      <w:r w:rsidR="006406C0" w:rsidRPr="00296CFA">
        <w:t xml:space="preserve"> </w:t>
      </w:r>
      <w:hyperlink r:id="rId17" w:history="1">
        <w:r w:rsidR="00A13A34" w:rsidRPr="00247A11">
          <w:rPr>
            <w:rStyle w:val="Hyperlink"/>
            <w:rtl/>
          </w:rPr>
          <w:t xml:space="preserve"> </w:t>
        </w:r>
        <w:r w:rsidR="00A13A34" w:rsidRPr="00247A11">
          <w:rPr>
            <w:rStyle w:val="Hyperlink"/>
            <w:rFonts w:ascii="Courier" w:hAnsi="Courier"/>
            <w:sz w:val="24"/>
            <w:szCs w:val="24"/>
            <w:rtl/>
          </w:rPr>
          <w:t xml:space="preserve">0.1.1 </w:t>
        </w:r>
        <w:r w:rsidR="00A13A34" w:rsidRPr="00247A11">
          <w:rPr>
            <w:rStyle w:val="Hyperlink"/>
            <w:rFonts w:ascii="Courier" w:hAnsi="Courier" w:hint="eastAsia"/>
            <w:sz w:val="24"/>
            <w:szCs w:val="24"/>
            <w:rtl/>
          </w:rPr>
          <w:t>א</w:t>
        </w:r>
      </w:hyperlink>
      <w:r w:rsidR="00A13A34" w:rsidRPr="00247A11">
        <w:rPr>
          <w:sz w:val="24"/>
          <w:rtl/>
        </w:rPr>
        <w:t>'</w:t>
      </w:r>
      <w:r w:rsidR="00000603" w:rsidRPr="00296CFA">
        <w:rPr>
          <w:rFonts w:ascii="Courier" w:hAnsi="Courier" w:hint="cs"/>
          <w:sz w:val="24"/>
          <w:szCs w:val="24"/>
          <w:rtl/>
        </w:rPr>
        <w:t xml:space="preserve"> </w:t>
      </w:r>
      <w:hyperlink w:anchor="נספח_ב" w:history="1">
        <w:r w:rsidR="00866D10" w:rsidRPr="00296CFA">
          <w:rPr>
            <w:rStyle w:val="Hyperlink"/>
            <w:rFonts w:ascii="Courier" w:hAnsi="Courier" w:hint="cs"/>
            <w:sz w:val="24"/>
            <w:szCs w:val="24"/>
            <w:rtl/>
          </w:rPr>
          <w:t>0.1.2 ב'</w:t>
        </w:r>
      </w:hyperlink>
      <w:r w:rsidR="00866D10" w:rsidRPr="00296CFA">
        <w:rPr>
          <w:rFonts w:ascii="Courier" w:hAnsi="Courier" w:hint="cs"/>
          <w:sz w:val="24"/>
          <w:szCs w:val="24"/>
          <w:rtl/>
        </w:rPr>
        <w:t xml:space="preserve"> ו- </w:t>
      </w:r>
      <w:hyperlink w:anchor="נספח_ג" w:history="1">
        <w:r w:rsidR="00866D10" w:rsidRPr="00296CFA">
          <w:rPr>
            <w:rStyle w:val="Hyperlink"/>
            <w:rFonts w:ascii="Courier" w:hAnsi="Courier" w:hint="cs"/>
            <w:sz w:val="24"/>
            <w:szCs w:val="24"/>
            <w:rtl/>
          </w:rPr>
          <w:t>0.1.3 ג'</w:t>
        </w:r>
      </w:hyperlink>
      <w:r w:rsidR="00866D10" w:rsidRPr="00296CFA">
        <w:rPr>
          <w:rFonts w:ascii="Courier" w:hAnsi="Courier" w:hint="cs"/>
          <w:sz w:val="24"/>
          <w:szCs w:val="24"/>
          <w:rtl/>
        </w:rPr>
        <w:t xml:space="preserve"> </w:t>
      </w:r>
      <w:r w:rsidR="00000603" w:rsidRPr="00296CFA">
        <w:rPr>
          <w:rFonts w:ascii="Courier" w:hAnsi="Courier" w:hint="cs"/>
          <w:sz w:val="24"/>
          <w:szCs w:val="24"/>
          <w:rtl/>
        </w:rPr>
        <w:t xml:space="preserve">למכרז זה, ומהווים חומר רקע חשוב לו. </w:t>
      </w:r>
    </w:p>
    <w:p w:rsidR="00212FC6" w:rsidRPr="00296CFA" w:rsidRDefault="00212FC6" w:rsidP="00DD7B18">
      <w:pPr>
        <w:pStyle w:val="RonnyBase"/>
        <w:keepNext/>
        <w:tabs>
          <w:tab w:val="left" w:pos="1106"/>
        </w:tabs>
        <w:spacing w:line="360" w:lineRule="auto"/>
        <w:ind w:left="1430"/>
        <w:rPr>
          <w:rFonts w:ascii="Courier" w:hAnsi="Courier"/>
          <w:sz w:val="24"/>
          <w:szCs w:val="24"/>
          <w:rtl/>
        </w:rPr>
      </w:pPr>
    </w:p>
    <w:p w:rsidR="00460AEF" w:rsidRPr="00296CFA" w:rsidRDefault="00002A48" w:rsidP="00DD7B18">
      <w:pPr>
        <w:numPr>
          <w:ilvl w:val="2"/>
          <w:numId w:val="1"/>
        </w:numPr>
        <w:spacing w:line="360" w:lineRule="auto"/>
        <w:ind w:left="1430" w:firstLine="0"/>
        <w:rPr>
          <w:b/>
          <w:bCs/>
          <w:sz w:val="28"/>
          <w:szCs w:val="28"/>
        </w:rPr>
      </w:pPr>
      <w:r w:rsidRPr="00296CFA">
        <w:rPr>
          <w:rFonts w:hint="cs"/>
          <w:b/>
          <w:bCs/>
          <w:sz w:val="28"/>
          <w:szCs w:val="28"/>
          <w:rtl/>
        </w:rPr>
        <w:t>הגדרות</w:t>
      </w:r>
    </w:p>
    <w:p w:rsidR="00002A48" w:rsidRPr="00296CFA" w:rsidRDefault="0074779D" w:rsidP="00DD7B18">
      <w:pPr>
        <w:spacing w:after="120" w:line="360" w:lineRule="auto"/>
        <w:ind w:left="1430"/>
        <w:jc w:val="both"/>
        <w:rPr>
          <w:rtl/>
        </w:rPr>
      </w:pPr>
      <w:r w:rsidRPr="00296CFA">
        <w:rPr>
          <w:rFonts w:hint="eastAsia"/>
          <w:b/>
          <w:bCs/>
          <w:rtl/>
        </w:rPr>
        <w:t>תפוקה</w:t>
      </w:r>
      <w:r w:rsidRPr="00296CFA">
        <w:rPr>
          <w:b/>
          <w:bCs/>
          <w:rtl/>
        </w:rPr>
        <w:t xml:space="preserve"> </w:t>
      </w:r>
      <w:r w:rsidRPr="00296CFA">
        <w:rPr>
          <w:rFonts w:hint="eastAsia"/>
          <w:b/>
          <w:bCs/>
          <w:rtl/>
        </w:rPr>
        <w:t>מסכמת</w:t>
      </w:r>
      <w:r w:rsidRPr="00296CFA">
        <w:rPr>
          <w:rtl/>
        </w:rPr>
        <w:t xml:space="preserve"> – </w:t>
      </w:r>
      <w:r w:rsidR="00002A48" w:rsidRPr="00296CFA">
        <w:rPr>
          <w:rFonts w:hint="eastAsia"/>
          <w:rtl/>
        </w:rPr>
        <w:t>תפוקה</w:t>
      </w:r>
      <w:r w:rsidR="00002A48" w:rsidRPr="00296CFA">
        <w:rPr>
          <w:rtl/>
        </w:rPr>
        <w:t xml:space="preserve"> </w:t>
      </w:r>
      <w:r w:rsidR="00002A48" w:rsidRPr="00296CFA">
        <w:rPr>
          <w:rFonts w:hint="eastAsia"/>
          <w:rtl/>
        </w:rPr>
        <w:t>מסכמת</w:t>
      </w:r>
      <w:r w:rsidR="00002A48" w:rsidRPr="00296CFA">
        <w:rPr>
          <w:rtl/>
        </w:rPr>
        <w:t xml:space="preserve"> </w:t>
      </w:r>
      <w:r w:rsidR="00002A48" w:rsidRPr="00296CFA">
        <w:rPr>
          <w:rFonts w:hint="eastAsia"/>
          <w:rtl/>
        </w:rPr>
        <w:t>כוללת</w:t>
      </w:r>
      <w:r w:rsidR="00002A48" w:rsidRPr="00296CFA">
        <w:rPr>
          <w:rtl/>
        </w:rPr>
        <w:t xml:space="preserve"> </w:t>
      </w:r>
      <w:r w:rsidR="00002A48" w:rsidRPr="00296CFA">
        <w:rPr>
          <w:rFonts w:hint="eastAsia"/>
          <w:rtl/>
        </w:rPr>
        <w:t>את</w:t>
      </w:r>
      <w:r w:rsidR="00002A48" w:rsidRPr="00296CFA">
        <w:rPr>
          <w:rtl/>
        </w:rPr>
        <w:t xml:space="preserve"> </w:t>
      </w:r>
      <w:r w:rsidR="00002A48" w:rsidRPr="00296CFA">
        <w:rPr>
          <w:rFonts w:hint="eastAsia"/>
          <w:rtl/>
        </w:rPr>
        <w:t>התוצרים</w:t>
      </w:r>
      <w:r w:rsidR="00002A48" w:rsidRPr="00296CFA">
        <w:rPr>
          <w:rtl/>
        </w:rPr>
        <w:t xml:space="preserve"> </w:t>
      </w:r>
      <w:r w:rsidR="00002A48" w:rsidRPr="00296CFA">
        <w:rPr>
          <w:rFonts w:hint="eastAsia"/>
          <w:rtl/>
        </w:rPr>
        <w:t>הנדרשים</w:t>
      </w:r>
      <w:r w:rsidR="00002A48" w:rsidRPr="00296CFA">
        <w:rPr>
          <w:rtl/>
        </w:rPr>
        <w:t xml:space="preserve"> </w:t>
      </w:r>
      <w:proofErr w:type="spellStart"/>
      <w:r w:rsidR="006406C0" w:rsidRPr="00296CFA">
        <w:rPr>
          <w:rFonts w:hint="cs"/>
          <w:rtl/>
        </w:rPr>
        <w:t>מהמציע</w:t>
      </w:r>
      <w:proofErr w:type="spellEnd"/>
      <w:r w:rsidR="006406C0" w:rsidRPr="00296CFA">
        <w:rPr>
          <w:rFonts w:hint="cs"/>
          <w:rtl/>
        </w:rPr>
        <w:t xml:space="preserve"> </w:t>
      </w:r>
      <w:r w:rsidR="00002A48" w:rsidRPr="00296CFA">
        <w:rPr>
          <w:rFonts w:hint="eastAsia"/>
          <w:rtl/>
        </w:rPr>
        <w:t>על</w:t>
      </w:r>
      <w:r w:rsidR="00002A48" w:rsidRPr="00296CFA">
        <w:rPr>
          <w:rtl/>
        </w:rPr>
        <w:t xml:space="preserve"> </w:t>
      </w:r>
      <w:r w:rsidR="00002A48" w:rsidRPr="00296CFA">
        <w:rPr>
          <w:rFonts w:hint="eastAsia"/>
          <w:rtl/>
        </w:rPr>
        <w:t>בסיס</w:t>
      </w:r>
      <w:r w:rsidR="00002A48" w:rsidRPr="00296CFA">
        <w:rPr>
          <w:rtl/>
        </w:rPr>
        <w:t xml:space="preserve"> </w:t>
      </w:r>
      <w:r w:rsidR="00002A48" w:rsidRPr="00296CFA">
        <w:rPr>
          <w:rFonts w:hint="eastAsia"/>
          <w:rtl/>
        </w:rPr>
        <w:t>פירוט</w:t>
      </w:r>
      <w:r w:rsidR="00002A48" w:rsidRPr="00296CFA">
        <w:rPr>
          <w:rtl/>
        </w:rPr>
        <w:t xml:space="preserve"> </w:t>
      </w:r>
      <w:r w:rsidR="00002A48" w:rsidRPr="00296CFA">
        <w:rPr>
          <w:rFonts w:hint="eastAsia"/>
          <w:rtl/>
        </w:rPr>
        <w:t>השירות</w:t>
      </w:r>
      <w:r w:rsidR="00002A48" w:rsidRPr="00296CFA">
        <w:rPr>
          <w:rtl/>
        </w:rPr>
        <w:t xml:space="preserve"> </w:t>
      </w:r>
      <w:r w:rsidR="00002A48" w:rsidRPr="00296CFA">
        <w:rPr>
          <w:rFonts w:hint="eastAsia"/>
          <w:rtl/>
        </w:rPr>
        <w:t>ותחנת</w:t>
      </w:r>
      <w:r w:rsidR="00002A48" w:rsidRPr="00296CFA">
        <w:rPr>
          <w:rtl/>
        </w:rPr>
        <w:t xml:space="preserve"> </w:t>
      </w:r>
      <w:r w:rsidR="00002A48" w:rsidRPr="00296CFA">
        <w:rPr>
          <w:rFonts w:hint="eastAsia"/>
          <w:rtl/>
        </w:rPr>
        <w:t>התשלום</w:t>
      </w:r>
      <w:r w:rsidR="00002A48" w:rsidRPr="00296CFA">
        <w:rPr>
          <w:rtl/>
        </w:rPr>
        <w:t xml:space="preserve"> </w:t>
      </w:r>
      <w:r w:rsidR="00002A48" w:rsidRPr="00296CFA">
        <w:rPr>
          <w:rFonts w:hint="eastAsia"/>
          <w:rtl/>
        </w:rPr>
        <w:t>לסיומו</w:t>
      </w:r>
      <w:r w:rsidR="006406C0" w:rsidRPr="00296CFA">
        <w:rPr>
          <w:rFonts w:hint="cs"/>
          <w:rtl/>
        </w:rPr>
        <w:t>, משירותי הליבה ומהשירותים הנוספים</w:t>
      </w:r>
      <w:r w:rsidR="00002A48" w:rsidRPr="00296CFA">
        <w:rPr>
          <w:rtl/>
        </w:rPr>
        <w:t xml:space="preserve">, </w:t>
      </w:r>
      <w:r w:rsidR="00002A48" w:rsidRPr="00296CFA">
        <w:rPr>
          <w:rFonts w:hint="eastAsia"/>
          <w:rtl/>
        </w:rPr>
        <w:t>כמפורט</w:t>
      </w:r>
      <w:r w:rsidR="00002A48" w:rsidRPr="00296CFA">
        <w:rPr>
          <w:rtl/>
        </w:rPr>
        <w:t xml:space="preserve"> </w:t>
      </w:r>
      <w:hyperlink w:anchor="רשימת_השירותים_הנדרשים" w:history="1">
        <w:r w:rsidRPr="00296CFA">
          <w:rPr>
            <w:rStyle w:val="Hyperlink"/>
            <w:rFonts w:hint="eastAsia"/>
            <w:rtl/>
          </w:rPr>
          <w:t>בנספח</w:t>
        </w:r>
        <w:r w:rsidRPr="00296CFA">
          <w:rPr>
            <w:rStyle w:val="Hyperlink"/>
            <w:rtl/>
          </w:rPr>
          <w:t xml:space="preserve"> </w:t>
        </w:r>
        <w:r w:rsidR="00BB4815" w:rsidRPr="00296CFA">
          <w:rPr>
            <w:rStyle w:val="Hyperlink"/>
            <w:rFonts w:hint="cs"/>
            <w:rtl/>
          </w:rPr>
          <w:t>1</w:t>
        </w:r>
      </w:hyperlink>
      <w:r w:rsidR="00002A48" w:rsidRPr="00296CFA">
        <w:rPr>
          <w:rtl/>
        </w:rPr>
        <w:t>.</w:t>
      </w:r>
      <w:r w:rsidR="00002A48" w:rsidRPr="00296CFA">
        <w:rPr>
          <w:rFonts w:hint="cs"/>
          <w:rtl/>
        </w:rPr>
        <w:t xml:space="preserve"> </w:t>
      </w:r>
    </w:p>
    <w:p w:rsidR="00002A48" w:rsidRPr="00296CFA" w:rsidRDefault="00002A48" w:rsidP="00DD7B18">
      <w:pPr>
        <w:spacing w:after="120" w:line="360" w:lineRule="auto"/>
        <w:ind w:left="1430"/>
        <w:jc w:val="both"/>
        <w:rPr>
          <w:rtl/>
        </w:rPr>
      </w:pPr>
      <w:r w:rsidRPr="00296CFA">
        <w:rPr>
          <w:rFonts w:hint="cs"/>
          <w:b/>
          <w:bCs/>
          <w:rtl/>
        </w:rPr>
        <w:t xml:space="preserve">הצעה </w:t>
      </w:r>
      <w:r w:rsidR="00E8617E" w:rsidRPr="00296CFA">
        <w:rPr>
          <w:b/>
          <w:bCs/>
          <w:sz w:val="20"/>
          <w:rtl/>
        </w:rPr>
        <w:t>–</w:t>
      </w:r>
      <w:r w:rsidRPr="00296CFA">
        <w:rPr>
          <w:rFonts w:hint="cs"/>
          <w:rtl/>
        </w:rPr>
        <w:t xml:space="preserve"> תשובת המציע שהוגשה לעורך המכרז כמענה למכרז. </w:t>
      </w:r>
    </w:p>
    <w:p w:rsidR="00002A48" w:rsidRPr="00296CFA" w:rsidRDefault="00002A48" w:rsidP="00DD7B18">
      <w:pPr>
        <w:spacing w:after="120" w:line="360" w:lineRule="auto"/>
        <w:ind w:left="1430"/>
        <w:jc w:val="both"/>
        <w:rPr>
          <w:b/>
          <w:bCs/>
          <w:rtl/>
        </w:rPr>
      </w:pPr>
      <w:r w:rsidRPr="00296CFA">
        <w:rPr>
          <w:rFonts w:hint="cs"/>
          <w:b/>
          <w:bCs/>
          <w:rtl/>
        </w:rPr>
        <w:t>הסכם/הסכם התקשרות</w:t>
      </w:r>
      <w:r w:rsidRPr="00296CFA">
        <w:rPr>
          <w:rFonts w:hint="cs"/>
          <w:rtl/>
        </w:rPr>
        <w:t xml:space="preserve"> </w:t>
      </w:r>
      <w:r w:rsidR="00E8617E" w:rsidRPr="00296CFA">
        <w:rPr>
          <w:b/>
          <w:bCs/>
          <w:sz w:val="20"/>
          <w:rtl/>
        </w:rPr>
        <w:t>–</w:t>
      </w:r>
      <w:r w:rsidR="00E8617E">
        <w:rPr>
          <w:rFonts w:hint="cs"/>
          <w:b/>
          <w:bCs/>
          <w:sz w:val="20"/>
          <w:rtl/>
        </w:rPr>
        <w:t xml:space="preserve"> </w:t>
      </w:r>
      <w:r w:rsidRPr="00296CFA">
        <w:rPr>
          <w:rFonts w:hint="cs"/>
          <w:rtl/>
        </w:rPr>
        <w:t xml:space="preserve">הסכם ההתקשרות למתן שירותי ייעוץ להטמעת תרבות </w:t>
      </w:r>
      <w:r w:rsidRPr="00296CFA">
        <w:rPr>
          <w:rFonts w:hint="eastAsia"/>
          <w:rtl/>
        </w:rPr>
        <w:t>ותהליכי</w:t>
      </w:r>
      <w:r w:rsidRPr="00296CFA">
        <w:rPr>
          <w:rtl/>
        </w:rPr>
        <w:t xml:space="preserve"> </w:t>
      </w:r>
      <w:r w:rsidRPr="00296CFA">
        <w:rPr>
          <w:rFonts w:hint="eastAsia"/>
          <w:rtl/>
        </w:rPr>
        <w:t>עבודה</w:t>
      </w:r>
      <w:r w:rsidRPr="00296CFA">
        <w:rPr>
          <w:rtl/>
        </w:rPr>
        <w:t xml:space="preserve"> </w:t>
      </w:r>
      <w:r w:rsidRPr="00296CFA">
        <w:rPr>
          <w:rFonts w:hint="eastAsia"/>
          <w:rtl/>
        </w:rPr>
        <w:t>של</w:t>
      </w:r>
      <w:r w:rsidRPr="00296CFA">
        <w:rPr>
          <w:rtl/>
        </w:rPr>
        <w:t xml:space="preserve"> </w:t>
      </w:r>
      <w:r w:rsidRPr="00296CFA">
        <w:rPr>
          <w:rFonts w:hint="eastAsia"/>
          <w:rtl/>
        </w:rPr>
        <w:t>תכנון</w:t>
      </w:r>
      <w:r w:rsidRPr="00296CFA">
        <w:rPr>
          <w:rtl/>
        </w:rPr>
        <w:t xml:space="preserve">, </w:t>
      </w:r>
      <w:r w:rsidRPr="00296CFA">
        <w:rPr>
          <w:rFonts w:hint="eastAsia"/>
          <w:rtl/>
        </w:rPr>
        <w:t>מדידה</w:t>
      </w:r>
      <w:r w:rsidRPr="00296CFA">
        <w:rPr>
          <w:rtl/>
        </w:rPr>
        <w:t xml:space="preserve"> </w:t>
      </w:r>
      <w:r w:rsidRPr="00296CFA">
        <w:rPr>
          <w:rFonts w:hint="eastAsia"/>
          <w:rtl/>
        </w:rPr>
        <w:t>ובקרה</w:t>
      </w:r>
      <w:r w:rsidRPr="00296CFA">
        <w:rPr>
          <w:rtl/>
        </w:rPr>
        <w:t xml:space="preserve"> </w:t>
      </w:r>
      <w:r w:rsidRPr="00296CFA">
        <w:rPr>
          <w:rFonts w:hint="eastAsia"/>
          <w:rtl/>
        </w:rPr>
        <w:t>עבור</w:t>
      </w:r>
      <w:r w:rsidRPr="00296CFA">
        <w:rPr>
          <w:rtl/>
        </w:rPr>
        <w:t xml:space="preserve"> </w:t>
      </w:r>
      <w:r w:rsidRPr="00296CFA">
        <w:rPr>
          <w:rFonts w:hint="eastAsia"/>
          <w:rtl/>
        </w:rPr>
        <w:t>משרדי</w:t>
      </w:r>
      <w:r w:rsidRPr="00296CFA">
        <w:rPr>
          <w:rtl/>
        </w:rPr>
        <w:t xml:space="preserve"> </w:t>
      </w:r>
      <w:r w:rsidRPr="00296CFA">
        <w:rPr>
          <w:rFonts w:hint="eastAsia"/>
          <w:rtl/>
        </w:rPr>
        <w:t>הממשלה</w:t>
      </w:r>
      <w:r w:rsidRPr="00296CFA">
        <w:rPr>
          <w:rtl/>
        </w:rPr>
        <w:t xml:space="preserve"> </w:t>
      </w:r>
      <w:r w:rsidRPr="00296CFA">
        <w:rPr>
          <w:rFonts w:hint="eastAsia"/>
          <w:rtl/>
        </w:rPr>
        <w:t>המצורף</w:t>
      </w:r>
      <w:r w:rsidRPr="00296CFA">
        <w:rPr>
          <w:rtl/>
        </w:rPr>
        <w:t xml:space="preserve"> </w:t>
      </w:r>
      <w:hyperlink w:anchor="נספח_נוסח_הסכם_ההתקשרות" w:history="1">
        <w:r w:rsidRPr="00296CFA">
          <w:rPr>
            <w:rStyle w:val="Hyperlink"/>
            <w:rFonts w:hint="eastAsia"/>
            <w:rtl/>
          </w:rPr>
          <w:t>כנספח</w:t>
        </w:r>
        <w:r w:rsidRPr="00296CFA">
          <w:rPr>
            <w:rStyle w:val="Hyperlink"/>
            <w:rtl/>
          </w:rPr>
          <w:t xml:space="preserve"> 0.4</w:t>
        </w:r>
        <w:r w:rsidR="0017195F" w:rsidRPr="00296CFA">
          <w:rPr>
            <w:rStyle w:val="Hyperlink"/>
            <w:rFonts w:hint="cs"/>
            <w:rtl/>
          </w:rPr>
          <w:t>.5</w:t>
        </w:r>
      </w:hyperlink>
      <w:r w:rsidRPr="00296CFA">
        <w:rPr>
          <w:rtl/>
        </w:rPr>
        <w:t xml:space="preserve"> </w:t>
      </w:r>
      <w:r w:rsidRPr="00296CFA">
        <w:rPr>
          <w:rFonts w:hint="eastAsia"/>
          <w:rtl/>
        </w:rPr>
        <w:t>למכרז</w:t>
      </w:r>
      <w:r w:rsidRPr="00296CFA">
        <w:rPr>
          <w:rtl/>
        </w:rPr>
        <w:t xml:space="preserve"> </w:t>
      </w:r>
      <w:r w:rsidRPr="00296CFA">
        <w:rPr>
          <w:rFonts w:hint="eastAsia"/>
          <w:rtl/>
        </w:rPr>
        <w:t>זה</w:t>
      </w:r>
      <w:r w:rsidRPr="00296CFA">
        <w:rPr>
          <w:rtl/>
        </w:rPr>
        <w:t>.</w:t>
      </w:r>
      <w:r w:rsidRPr="00296CFA">
        <w:rPr>
          <w:rFonts w:hint="cs"/>
          <w:b/>
          <w:bCs/>
          <w:rtl/>
        </w:rPr>
        <w:t xml:space="preserve"> </w:t>
      </w:r>
    </w:p>
    <w:p w:rsidR="00002A48" w:rsidRPr="00296CFA" w:rsidRDefault="00002A48" w:rsidP="00DD7B18">
      <w:pPr>
        <w:spacing w:after="120" w:line="360" w:lineRule="auto"/>
        <w:ind w:left="1430"/>
        <w:jc w:val="both"/>
        <w:rPr>
          <w:rtl/>
        </w:rPr>
      </w:pPr>
      <w:r w:rsidRPr="00296CFA">
        <w:rPr>
          <w:rFonts w:hint="cs"/>
          <w:b/>
          <w:bCs/>
          <w:rtl/>
        </w:rPr>
        <w:t>ועדת מכרזים</w:t>
      </w:r>
      <w:r w:rsidR="00721F05" w:rsidRPr="00296CFA">
        <w:rPr>
          <w:rFonts w:hint="cs"/>
          <w:rtl/>
        </w:rPr>
        <w:t xml:space="preserve"> </w:t>
      </w:r>
      <w:r w:rsidR="00721F05" w:rsidRPr="00296CFA">
        <w:rPr>
          <w:rtl/>
        </w:rPr>
        <w:t>–</w:t>
      </w:r>
      <w:r w:rsidR="00721F05" w:rsidRPr="00296CFA">
        <w:rPr>
          <w:rFonts w:hint="cs"/>
          <w:rtl/>
        </w:rPr>
        <w:t xml:space="preserve"> </w:t>
      </w:r>
      <w:r w:rsidRPr="00296CFA">
        <w:rPr>
          <w:rFonts w:hint="cs"/>
          <w:rtl/>
        </w:rPr>
        <w:t>ועדת מכרזים מרכזיים לטובין ושירותים של החשב הכללי במשרד האוצר.</w:t>
      </w:r>
    </w:p>
    <w:p w:rsidR="00002A48" w:rsidRPr="00296CFA" w:rsidRDefault="00002A48" w:rsidP="00DD7B18">
      <w:pPr>
        <w:spacing w:after="120" w:line="360" w:lineRule="auto"/>
        <w:ind w:left="1430"/>
        <w:jc w:val="both"/>
        <w:rPr>
          <w:rtl/>
        </w:rPr>
      </w:pPr>
      <w:r w:rsidRPr="00296CFA">
        <w:rPr>
          <w:rFonts w:hint="eastAsia"/>
          <w:b/>
          <w:bCs/>
          <w:rtl/>
        </w:rPr>
        <w:t>זוכה</w:t>
      </w:r>
      <w:r w:rsidRPr="00296CFA">
        <w:rPr>
          <w:b/>
          <w:bCs/>
          <w:rtl/>
        </w:rPr>
        <w:t>/</w:t>
      </w:r>
      <w:r w:rsidRPr="00296CFA">
        <w:rPr>
          <w:rFonts w:hint="eastAsia"/>
          <w:b/>
          <w:bCs/>
          <w:rtl/>
        </w:rPr>
        <w:t>ים</w:t>
      </w:r>
      <w:r w:rsidRPr="00296CFA">
        <w:rPr>
          <w:b/>
          <w:bCs/>
          <w:rtl/>
        </w:rPr>
        <w:t xml:space="preserve"> </w:t>
      </w:r>
      <w:r w:rsidRPr="00296CFA">
        <w:rPr>
          <w:rFonts w:hint="eastAsia"/>
          <w:b/>
          <w:bCs/>
          <w:rtl/>
        </w:rPr>
        <w:t>רשום</w:t>
      </w:r>
      <w:r w:rsidRPr="00296CFA">
        <w:rPr>
          <w:b/>
          <w:bCs/>
          <w:rtl/>
        </w:rPr>
        <w:t>/</w:t>
      </w:r>
      <w:r w:rsidRPr="00296CFA">
        <w:rPr>
          <w:rFonts w:hint="eastAsia"/>
          <w:b/>
          <w:bCs/>
          <w:rtl/>
        </w:rPr>
        <w:t>ים</w:t>
      </w:r>
      <w:r w:rsidRPr="00296CFA">
        <w:rPr>
          <w:b/>
          <w:bCs/>
          <w:rtl/>
        </w:rPr>
        <w:t xml:space="preserve"> – </w:t>
      </w:r>
      <w:r w:rsidRPr="00296CFA">
        <w:rPr>
          <w:rFonts w:hint="eastAsia"/>
          <w:rtl/>
        </w:rPr>
        <w:t>מציע</w:t>
      </w:r>
      <w:r w:rsidRPr="00296CFA">
        <w:rPr>
          <w:rtl/>
        </w:rPr>
        <w:t>/</w:t>
      </w:r>
      <w:r w:rsidRPr="00296CFA">
        <w:rPr>
          <w:rFonts w:hint="eastAsia"/>
          <w:rtl/>
        </w:rPr>
        <w:t>ים</w:t>
      </w:r>
      <w:r w:rsidRPr="00296CFA">
        <w:rPr>
          <w:rtl/>
        </w:rPr>
        <w:t xml:space="preserve"> </w:t>
      </w:r>
      <w:r w:rsidRPr="00296CFA">
        <w:rPr>
          <w:rFonts w:hint="eastAsia"/>
          <w:rtl/>
        </w:rPr>
        <w:t>אשר</w:t>
      </w:r>
      <w:r w:rsidRPr="00296CFA">
        <w:rPr>
          <w:rtl/>
        </w:rPr>
        <w:t xml:space="preserve"> </w:t>
      </w:r>
      <w:r w:rsidRPr="00296CFA">
        <w:rPr>
          <w:rFonts w:hint="eastAsia"/>
          <w:rtl/>
        </w:rPr>
        <w:t>עמד</w:t>
      </w:r>
      <w:r w:rsidRPr="00296CFA">
        <w:rPr>
          <w:rtl/>
        </w:rPr>
        <w:t xml:space="preserve"> </w:t>
      </w:r>
      <w:r w:rsidRPr="00296CFA">
        <w:rPr>
          <w:rFonts w:hint="eastAsia"/>
          <w:rtl/>
        </w:rPr>
        <w:t>בדרישות</w:t>
      </w:r>
      <w:r w:rsidRPr="00296CFA">
        <w:rPr>
          <w:rtl/>
        </w:rPr>
        <w:t xml:space="preserve"> </w:t>
      </w:r>
      <w:r w:rsidRPr="00296CFA">
        <w:rPr>
          <w:rFonts w:hint="eastAsia"/>
          <w:rtl/>
        </w:rPr>
        <w:t>שלב</w:t>
      </w:r>
      <w:r w:rsidRPr="00296CFA">
        <w:rPr>
          <w:rtl/>
        </w:rPr>
        <w:t xml:space="preserve"> </w:t>
      </w:r>
      <w:r w:rsidRPr="00296CFA">
        <w:rPr>
          <w:rFonts w:hint="eastAsia"/>
          <w:rtl/>
        </w:rPr>
        <w:t>ב</w:t>
      </w:r>
      <w:r w:rsidRPr="00296CFA">
        <w:rPr>
          <w:rtl/>
        </w:rPr>
        <w:t xml:space="preserve">' </w:t>
      </w:r>
      <w:r w:rsidRPr="00296CFA">
        <w:rPr>
          <w:rFonts w:hint="eastAsia"/>
          <w:rtl/>
        </w:rPr>
        <w:t>וועדת</w:t>
      </w:r>
      <w:r w:rsidRPr="00296CFA">
        <w:rPr>
          <w:rtl/>
        </w:rPr>
        <w:t xml:space="preserve"> </w:t>
      </w:r>
      <w:r w:rsidRPr="00296CFA">
        <w:rPr>
          <w:rFonts w:hint="eastAsia"/>
          <w:rtl/>
        </w:rPr>
        <w:t>המכרזים</w:t>
      </w:r>
      <w:r w:rsidRPr="00296CFA">
        <w:rPr>
          <w:rtl/>
        </w:rPr>
        <w:t xml:space="preserve"> </w:t>
      </w:r>
      <w:r w:rsidRPr="00296CFA">
        <w:rPr>
          <w:rFonts w:hint="eastAsia"/>
          <w:rtl/>
        </w:rPr>
        <w:t>הכריזה</w:t>
      </w:r>
      <w:r w:rsidRPr="00296CFA">
        <w:rPr>
          <w:rtl/>
        </w:rPr>
        <w:t xml:space="preserve"> </w:t>
      </w:r>
      <w:r w:rsidRPr="00296CFA">
        <w:rPr>
          <w:rFonts w:hint="eastAsia"/>
          <w:rtl/>
        </w:rPr>
        <w:t>עליו</w:t>
      </w:r>
      <w:r w:rsidRPr="00296CFA">
        <w:rPr>
          <w:rtl/>
        </w:rPr>
        <w:t xml:space="preserve"> </w:t>
      </w:r>
      <w:r w:rsidRPr="00296CFA">
        <w:rPr>
          <w:rFonts w:hint="eastAsia"/>
          <w:rtl/>
        </w:rPr>
        <w:t>כזוכה</w:t>
      </w:r>
      <w:r w:rsidRPr="00296CFA">
        <w:rPr>
          <w:rtl/>
        </w:rPr>
        <w:t xml:space="preserve"> </w:t>
      </w:r>
      <w:r w:rsidRPr="00296CFA">
        <w:rPr>
          <w:rFonts w:hint="eastAsia"/>
          <w:rtl/>
        </w:rPr>
        <w:t>רשום</w:t>
      </w:r>
      <w:r w:rsidRPr="00296CFA">
        <w:rPr>
          <w:rtl/>
        </w:rPr>
        <w:t xml:space="preserve"> </w:t>
      </w:r>
      <w:r w:rsidRPr="00296CFA">
        <w:rPr>
          <w:rFonts w:hint="eastAsia"/>
          <w:rtl/>
        </w:rPr>
        <w:t>ובעקבות</w:t>
      </w:r>
      <w:r w:rsidRPr="00296CFA">
        <w:rPr>
          <w:rtl/>
        </w:rPr>
        <w:t xml:space="preserve"> </w:t>
      </w:r>
      <w:r w:rsidRPr="00296CFA">
        <w:rPr>
          <w:rFonts w:hint="eastAsia"/>
          <w:rtl/>
        </w:rPr>
        <w:t>כך</w:t>
      </w:r>
      <w:r w:rsidRPr="00296CFA">
        <w:rPr>
          <w:rtl/>
        </w:rPr>
        <w:t xml:space="preserve"> </w:t>
      </w:r>
      <w:r w:rsidRPr="00296CFA">
        <w:rPr>
          <w:rFonts w:hint="eastAsia"/>
          <w:rtl/>
        </w:rPr>
        <w:t>הוכלל</w:t>
      </w:r>
      <w:r w:rsidRPr="00296CFA">
        <w:rPr>
          <w:rtl/>
        </w:rPr>
        <w:t xml:space="preserve"> </w:t>
      </w:r>
      <w:r w:rsidRPr="00296CFA">
        <w:rPr>
          <w:rFonts w:hint="eastAsia"/>
          <w:rtl/>
        </w:rPr>
        <w:t>ברשימת</w:t>
      </w:r>
      <w:r w:rsidRPr="00296CFA">
        <w:rPr>
          <w:rtl/>
        </w:rPr>
        <w:t xml:space="preserve"> </w:t>
      </w:r>
      <w:r w:rsidRPr="00296CFA">
        <w:rPr>
          <w:rFonts w:hint="eastAsia"/>
          <w:rtl/>
        </w:rPr>
        <w:t>הזוכים</w:t>
      </w:r>
      <w:r w:rsidRPr="00296CFA">
        <w:rPr>
          <w:rtl/>
        </w:rPr>
        <w:t xml:space="preserve"> </w:t>
      </w:r>
      <w:r w:rsidRPr="00296CFA">
        <w:rPr>
          <w:rFonts w:hint="eastAsia"/>
          <w:rtl/>
        </w:rPr>
        <w:t>הרשומים</w:t>
      </w:r>
      <w:r w:rsidRPr="00296CFA">
        <w:rPr>
          <w:rtl/>
        </w:rPr>
        <w:t>.</w:t>
      </w:r>
    </w:p>
    <w:p w:rsidR="00002A48" w:rsidRPr="00296CFA" w:rsidRDefault="00002A48" w:rsidP="00DD7B18">
      <w:pPr>
        <w:spacing w:after="120" w:line="360" w:lineRule="auto"/>
        <w:ind w:left="1430"/>
        <w:jc w:val="both"/>
        <w:rPr>
          <w:bCs/>
          <w:rtl/>
        </w:rPr>
      </w:pPr>
      <w:r w:rsidRPr="00296CFA">
        <w:rPr>
          <w:rFonts w:hint="eastAsia"/>
          <w:bCs/>
          <w:rtl/>
        </w:rPr>
        <w:t>זוכה</w:t>
      </w:r>
      <w:r w:rsidRPr="00296CFA">
        <w:rPr>
          <w:bCs/>
          <w:rtl/>
        </w:rPr>
        <w:t>/</w:t>
      </w:r>
      <w:r w:rsidRPr="00296CFA">
        <w:rPr>
          <w:rFonts w:hint="eastAsia"/>
          <w:bCs/>
          <w:rtl/>
        </w:rPr>
        <w:t>ים</w:t>
      </w:r>
      <w:r w:rsidRPr="00296CFA">
        <w:rPr>
          <w:bCs/>
          <w:rtl/>
        </w:rPr>
        <w:t xml:space="preserve"> </w:t>
      </w:r>
      <w:r w:rsidRPr="00296CFA">
        <w:rPr>
          <w:rFonts w:hint="eastAsia"/>
          <w:bCs/>
          <w:rtl/>
        </w:rPr>
        <w:t>רשום</w:t>
      </w:r>
      <w:r w:rsidRPr="00296CFA">
        <w:rPr>
          <w:bCs/>
          <w:rtl/>
        </w:rPr>
        <w:t>/</w:t>
      </w:r>
      <w:r w:rsidRPr="00296CFA">
        <w:rPr>
          <w:rFonts w:hint="eastAsia"/>
          <w:bCs/>
          <w:rtl/>
        </w:rPr>
        <w:t>ים</w:t>
      </w:r>
      <w:r w:rsidRPr="00296CFA">
        <w:rPr>
          <w:bCs/>
          <w:rtl/>
        </w:rPr>
        <w:t xml:space="preserve"> </w:t>
      </w:r>
      <w:r w:rsidRPr="00296CFA">
        <w:rPr>
          <w:rFonts w:hint="eastAsia"/>
          <w:bCs/>
          <w:rtl/>
        </w:rPr>
        <w:t>חלופי</w:t>
      </w:r>
      <w:r w:rsidRPr="00296CFA">
        <w:rPr>
          <w:bCs/>
          <w:rtl/>
        </w:rPr>
        <w:t>/</w:t>
      </w:r>
      <w:r w:rsidRPr="00296CFA">
        <w:rPr>
          <w:rFonts w:hint="eastAsia"/>
          <w:bCs/>
          <w:rtl/>
        </w:rPr>
        <w:t>ים</w:t>
      </w:r>
      <w:r w:rsidR="00721F05" w:rsidRPr="00296CFA">
        <w:rPr>
          <w:rFonts w:hint="cs"/>
          <w:bCs/>
          <w:rtl/>
        </w:rPr>
        <w:t xml:space="preserve"> </w:t>
      </w:r>
      <w:r w:rsidR="00721F05" w:rsidRPr="00296CFA">
        <w:rPr>
          <w:bCs/>
          <w:rtl/>
        </w:rPr>
        <w:t>–</w:t>
      </w:r>
      <w:r w:rsidR="00E8617E">
        <w:rPr>
          <w:rFonts w:hint="cs"/>
          <w:bCs/>
          <w:rtl/>
        </w:rPr>
        <w:t xml:space="preserve"> </w:t>
      </w:r>
      <w:r w:rsidRPr="00296CFA">
        <w:rPr>
          <w:rFonts w:hint="eastAsia"/>
          <w:rtl/>
        </w:rPr>
        <w:t>מציע</w:t>
      </w:r>
      <w:r w:rsidR="006406C0" w:rsidRPr="00296CFA">
        <w:rPr>
          <w:rFonts w:hint="cs"/>
          <w:rtl/>
        </w:rPr>
        <w:t>/ים</w:t>
      </w:r>
      <w:r w:rsidRPr="00296CFA">
        <w:rPr>
          <w:rtl/>
        </w:rPr>
        <w:t xml:space="preserve"> </w:t>
      </w:r>
      <w:r w:rsidRPr="00296CFA">
        <w:rPr>
          <w:rFonts w:hint="eastAsia"/>
          <w:rtl/>
        </w:rPr>
        <w:t>אשר</w:t>
      </w:r>
      <w:r w:rsidRPr="00296CFA">
        <w:rPr>
          <w:rtl/>
        </w:rPr>
        <w:t xml:space="preserve"> </w:t>
      </w:r>
      <w:r w:rsidR="001E43E2" w:rsidRPr="00296CFA">
        <w:rPr>
          <w:rFonts w:hint="cs"/>
          <w:rtl/>
        </w:rPr>
        <w:t>נ</w:t>
      </w:r>
      <w:r w:rsidRPr="00296CFA">
        <w:rPr>
          <w:rFonts w:hint="eastAsia"/>
          <w:rtl/>
        </w:rPr>
        <w:t>בחר</w:t>
      </w:r>
      <w:r w:rsidR="006406C0" w:rsidRPr="00296CFA">
        <w:rPr>
          <w:rFonts w:hint="cs"/>
          <w:rtl/>
        </w:rPr>
        <w:t>/ו</w:t>
      </w:r>
      <w:r w:rsidR="001E43E2" w:rsidRPr="00296CFA">
        <w:rPr>
          <w:rFonts w:hint="cs"/>
          <w:rtl/>
        </w:rPr>
        <w:t>, ככל שיבחר/ו,</w:t>
      </w:r>
      <w:r w:rsidRPr="00296CFA">
        <w:rPr>
          <w:rtl/>
        </w:rPr>
        <w:t xml:space="preserve"> </w:t>
      </w:r>
      <w:r w:rsidRPr="00296CFA">
        <w:rPr>
          <w:rFonts w:hint="eastAsia"/>
          <w:rtl/>
        </w:rPr>
        <w:t>על</w:t>
      </w:r>
      <w:r w:rsidRPr="00296CFA">
        <w:rPr>
          <w:rtl/>
        </w:rPr>
        <w:t xml:space="preserve"> </w:t>
      </w:r>
      <w:r w:rsidRPr="00296CFA">
        <w:rPr>
          <w:rFonts w:hint="eastAsia"/>
          <w:rtl/>
        </w:rPr>
        <w:t>ידי</w:t>
      </w:r>
      <w:r w:rsidRPr="00296CFA">
        <w:rPr>
          <w:rtl/>
        </w:rPr>
        <w:t xml:space="preserve"> </w:t>
      </w:r>
      <w:r w:rsidRPr="00296CFA">
        <w:rPr>
          <w:rFonts w:hint="eastAsia"/>
          <w:rtl/>
        </w:rPr>
        <w:t>ועדת</w:t>
      </w:r>
      <w:r w:rsidRPr="00296CFA">
        <w:rPr>
          <w:rtl/>
        </w:rPr>
        <w:t xml:space="preserve"> </w:t>
      </w:r>
      <w:r w:rsidRPr="00296CFA">
        <w:rPr>
          <w:rFonts w:hint="eastAsia"/>
          <w:rtl/>
        </w:rPr>
        <w:t>המכרזים</w:t>
      </w:r>
      <w:r w:rsidRPr="00296CFA">
        <w:rPr>
          <w:rtl/>
        </w:rPr>
        <w:t xml:space="preserve"> </w:t>
      </w:r>
      <w:r w:rsidRPr="00296CFA">
        <w:rPr>
          <w:rFonts w:hint="eastAsia"/>
          <w:rtl/>
        </w:rPr>
        <w:t>בשלב</w:t>
      </w:r>
      <w:r w:rsidRPr="00296CFA">
        <w:rPr>
          <w:rtl/>
        </w:rPr>
        <w:t xml:space="preserve"> </w:t>
      </w:r>
      <w:r w:rsidRPr="00296CFA">
        <w:rPr>
          <w:rFonts w:hint="eastAsia"/>
          <w:rtl/>
        </w:rPr>
        <w:t>ב</w:t>
      </w:r>
      <w:r w:rsidRPr="00296CFA">
        <w:rPr>
          <w:rtl/>
        </w:rPr>
        <w:t xml:space="preserve">', </w:t>
      </w:r>
      <w:r w:rsidRPr="00296CFA">
        <w:rPr>
          <w:rFonts w:hint="eastAsia"/>
          <w:rtl/>
        </w:rPr>
        <w:t>כמפורט</w:t>
      </w:r>
      <w:r w:rsidRPr="00296CFA">
        <w:rPr>
          <w:rtl/>
        </w:rPr>
        <w:t xml:space="preserve"> </w:t>
      </w:r>
      <w:r w:rsidR="0042531E" w:rsidRPr="00296CFA">
        <w:rPr>
          <w:rFonts w:hint="cs"/>
          <w:rtl/>
        </w:rPr>
        <w:t>בפרק 2.</w:t>
      </w:r>
      <w:r w:rsidRPr="00296CFA">
        <w:rPr>
          <w:rFonts w:hint="cs"/>
          <w:b/>
          <w:bCs/>
          <w:rtl/>
        </w:rPr>
        <w:t xml:space="preserve"> </w:t>
      </w:r>
    </w:p>
    <w:p w:rsidR="00002A48" w:rsidRPr="00296CFA" w:rsidRDefault="00002A48" w:rsidP="00DD7B18">
      <w:pPr>
        <w:spacing w:after="120" w:line="360" w:lineRule="auto"/>
        <w:ind w:left="1430"/>
        <w:jc w:val="both"/>
        <w:rPr>
          <w:sz w:val="24"/>
          <w:rtl/>
        </w:rPr>
      </w:pPr>
      <w:r w:rsidRPr="00296CFA">
        <w:rPr>
          <w:rFonts w:hint="cs"/>
          <w:b/>
          <w:bCs/>
          <w:rtl/>
        </w:rPr>
        <w:t>זוכה /ים בפועל</w:t>
      </w:r>
      <w:r w:rsidR="00721F05" w:rsidRPr="00296CFA">
        <w:rPr>
          <w:rFonts w:hint="cs"/>
          <w:sz w:val="24"/>
          <w:rtl/>
        </w:rPr>
        <w:t xml:space="preserve"> </w:t>
      </w:r>
      <w:r w:rsidR="00721F05" w:rsidRPr="00296CFA">
        <w:rPr>
          <w:sz w:val="24"/>
          <w:rtl/>
        </w:rPr>
        <w:t>–</w:t>
      </w:r>
      <w:r w:rsidR="00721F05" w:rsidRPr="00296CFA">
        <w:rPr>
          <w:rFonts w:hint="cs"/>
          <w:sz w:val="24"/>
          <w:rtl/>
        </w:rPr>
        <w:t xml:space="preserve"> </w:t>
      </w:r>
      <w:r w:rsidRPr="00296CFA">
        <w:rPr>
          <w:rFonts w:hint="cs"/>
          <w:sz w:val="24"/>
          <w:rtl/>
        </w:rPr>
        <w:t xml:space="preserve">זוכה רשום </w:t>
      </w:r>
      <w:r w:rsidRPr="00296CFA">
        <w:rPr>
          <w:sz w:val="24"/>
          <w:rtl/>
        </w:rPr>
        <w:t xml:space="preserve">אשר </w:t>
      </w:r>
      <w:r w:rsidRPr="00296CFA">
        <w:rPr>
          <w:rFonts w:hint="cs"/>
          <w:sz w:val="24"/>
          <w:rtl/>
        </w:rPr>
        <w:t>נ</w:t>
      </w:r>
      <w:r w:rsidRPr="00296CFA">
        <w:rPr>
          <w:sz w:val="24"/>
          <w:rtl/>
        </w:rPr>
        <w:t xml:space="preserve">בחר ע"י </w:t>
      </w:r>
      <w:r w:rsidRPr="00296CFA">
        <w:rPr>
          <w:rFonts w:hint="cs"/>
          <w:sz w:val="24"/>
          <w:rtl/>
        </w:rPr>
        <w:t>המזמין</w:t>
      </w:r>
      <w:r w:rsidRPr="00296CFA">
        <w:rPr>
          <w:sz w:val="24"/>
          <w:rtl/>
        </w:rPr>
        <w:t xml:space="preserve"> לספק </w:t>
      </w:r>
      <w:r w:rsidRPr="00296CFA">
        <w:rPr>
          <w:rFonts w:hint="cs"/>
          <w:sz w:val="24"/>
          <w:rtl/>
        </w:rPr>
        <w:t>שירותים במסגרת מכרז זה.</w:t>
      </w:r>
    </w:p>
    <w:p w:rsidR="00002A48" w:rsidRPr="00296CFA" w:rsidRDefault="00002A48" w:rsidP="00DD7B18">
      <w:pPr>
        <w:spacing w:after="120" w:line="360" w:lineRule="auto"/>
        <w:ind w:left="1430"/>
        <w:jc w:val="both"/>
        <w:rPr>
          <w:b/>
          <w:rtl/>
        </w:rPr>
      </w:pPr>
      <w:r w:rsidRPr="00296CFA">
        <w:rPr>
          <w:rFonts w:hint="cs"/>
          <w:bCs/>
          <w:rtl/>
        </w:rPr>
        <w:t>מדריך התכנון הממשלתי</w:t>
      </w:r>
      <w:r w:rsidRPr="00296CFA">
        <w:rPr>
          <w:rFonts w:hint="cs"/>
          <w:b/>
          <w:rtl/>
        </w:rPr>
        <w:t xml:space="preserve"> </w:t>
      </w:r>
      <w:r w:rsidRPr="00296CFA">
        <w:rPr>
          <w:b/>
          <w:rtl/>
        </w:rPr>
        <w:t>–</w:t>
      </w:r>
      <w:r w:rsidRPr="00296CFA">
        <w:rPr>
          <w:rFonts w:hint="cs"/>
          <w:b/>
          <w:rtl/>
        </w:rPr>
        <w:t xml:space="preserve"> מדריך עבודה המיועד למשרדי הממשלה, אשר הוכן בצוות בין-משרדי בכיר ועל פיו נבנו </w:t>
      </w:r>
      <w:proofErr w:type="spellStart"/>
      <w:r w:rsidRPr="00296CFA">
        <w:rPr>
          <w:rFonts w:hint="cs"/>
          <w:b/>
          <w:rtl/>
        </w:rPr>
        <w:t>תוכניות</w:t>
      </w:r>
      <w:proofErr w:type="spellEnd"/>
      <w:r w:rsidRPr="00296CFA">
        <w:rPr>
          <w:rFonts w:hint="cs"/>
          <w:b/>
          <w:rtl/>
        </w:rPr>
        <w:t xml:space="preserve"> העבודה של משרדי הממשלה</w:t>
      </w:r>
      <w:r w:rsidR="001E43E2" w:rsidRPr="00296CFA">
        <w:rPr>
          <w:rFonts w:hint="cs"/>
          <w:b/>
          <w:rtl/>
        </w:rPr>
        <w:t xml:space="preserve"> המצורף בנספח </w:t>
      </w:r>
      <w:hyperlink r:id="rId18" w:history="1">
        <w:r w:rsidR="001E43E2" w:rsidRPr="00296CFA">
          <w:rPr>
            <w:rStyle w:val="Hyperlink"/>
            <w:rtl/>
          </w:rPr>
          <w:t xml:space="preserve"> </w:t>
        </w:r>
        <w:r w:rsidR="001E43E2" w:rsidRPr="00296CFA">
          <w:rPr>
            <w:rStyle w:val="Hyperlink"/>
            <w:rFonts w:ascii="Courier" w:hAnsi="Courier"/>
            <w:sz w:val="24"/>
            <w:rtl/>
          </w:rPr>
          <w:t xml:space="preserve">0.1.1 </w:t>
        </w:r>
        <w:r w:rsidR="001E43E2" w:rsidRPr="00296CFA">
          <w:rPr>
            <w:rStyle w:val="Hyperlink"/>
            <w:rFonts w:ascii="Courier" w:hAnsi="Courier" w:hint="eastAsia"/>
            <w:sz w:val="24"/>
            <w:rtl/>
          </w:rPr>
          <w:t>א</w:t>
        </w:r>
      </w:hyperlink>
      <w:r w:rsidR="001E43E2" w:rsidRPr="00296CFA">
        <w:rPr>
          <w:rFonts w:hint="cs"/>
          <w:sz w:val="24"/>
          <w:rtl/>
        </w:rPr>
        <w:t>'</w:t>
      </w:r>
      <w:r w:rsidRPr="00296CFA">
        <w:rPr>
          <w:rFonts w:hint="cs"/>
          <w:b/>
          <w:rtl/>
        </w:rPr>
        <w:t xml:space="preserve">. </w:t>
      </w:r>
      <w:r w:rsidR="00E87FEE">
        <w:rPr>
          <w:rFonts w:hint="cs"/>
          <w:b/>
          <w:rtl/>
        </w:rPr>
        <w:t>מובהר בזה כי המדריך יתעדכן מעת לעת, והשינויים בו מחייבים את משרדי הממשלה</w:t>
      </w:r>
    </w:p>
    <w:p w:rsidR="00002A48" w:rsidRPr="00296CFA" w:rsidRDefault="00002A48" w:rsidP="00DD7B18">
      <w:pPr>
        <w:spacing w:after="120" w:line="360" w:lineRule="auto"/>
        <w:ind w:left="1430"/>
        <w:jc w:val="both"/>
        <w:rPr>
          <w:rtl/>
        </w:rPr>
      </w:pPr>
      <w:r w:rsidRPr="00296CFA">
        <w:rPr>
          <w:b/>
          <w:bCs/>
          <w:rtl/>
        </w:rPr>
        <w:t>מכרז</w:t>
      </w:r>
      <w:r w:rsidR="00721F05" w:rsidRPr="00296CFA">
        <w:rPr>
          <w:rFonts w:hint="cs"/>
          <w:rtl/>
        </w:rPr>
        <w:t xml:space="preserve"> </w:t>
      </w:r>
      <w:r w:rsidR="00721F05" w:rsidRPr="00296CFA">
        <w:rPr>
          <w:rtl/>
        </w:rPr>
        <w:t>–</w:t>
      </w:r>
      <w:r w:rsidR="00721F05" w:rsidRPr="00296CFA">
        <w:rPr>
          <w:rFonts w:hint="cs"/>
          <w:rtl/>
        </w:rPr>
        <w:t xml:space="preserve"> </w:t>
      </w:r>
      <w:r w:rsidRPr="00296CFA">
        <w:rPr>
          <w:rFonts w:hint="cs"/>
          <w:rtl/>
        </w:rPr>
        <w:t xml:space="preserve">מכרז מרכזי מספר </w:t>
      </w:r>
      <w:proofErr w:type="spellStart"/>
      <w:r w:rsidRPr="00296CFA">
        <w:rPr>
          <w:rFonts w:hint="cs"/>
          <w:rtl/>
        </w:rPr>
        <w:t>מממ</w:t>
      </w:r>
      <w:proofErr w:type="spellEnd"/>
      <w:r w:rsidRPr="00296CFA">
        <w:rPr>
          <w:rFonts w:hint="cs"/>
          <w:rtl/>
        </w:rPr>
        <w:t xml:space="preserve"> - </w:t>
      </w:r>
      <w:r w:rsidRPr="00296CFA">
        <w:t xml:space="preserve"> </w:t>
      </w:r>
      <w:r w:rsidR="00816437">
        <w:rPr>
          <w:rFonts w:hint="cs"/>
          <w:rtl/>
        </w:rPr>
        <w:t xml:space="preserve">26-2014 </w:t>
      </w:r>
      <w:r w:rsidRPr="00296CFA">
        <w:rPr>
          <w:rFonts w:hint="cs"/>
          <w:rtl/>
        </w:rPr>
        <w:t>למתן שירותי ייעוץ להטמעת תרבות ותהליכי עבודה של תכנון, בקרה ומדידה עבור משרדי הממשלה</w:t>
      </w:r>
      <w:r w:rsidRPr="00296CFA">
        <w:rPr>
          <w:rtl/>
        </w:rPr>
        <w:t>, על נספחי</w:t>
      </w:r>
      <w:r w:rsidRPr="00296CFA">
        <w:rPr>
          <w:rFonts w:hint="cs"/>
          <w:rtl/>
        </w:rPr>
        <w:t>ו</w:t>
      </w:r>
      <w:r w:rsidRPr="00296CFA">
        <w:rPr>
          <w:rtl/>
        </w:rPr>
        <w:t>, לרבות קבצי הבהרות, אם יהיו כאלה.</w:t>
      </w:r>
    </w:p>
    <w:p w:rsidR="00002A48" w:rsidRPr="00296CFA" w:rsidRDefault="00002A48" w:rsidP="00DD7B18">
      <w:pPr>
        <w:spacing w:after="120" w:line="360" w:lineRule="auto"/>
        <w:ind w:left="1430"/>
        <w:jc w:val="both"/>
        <w:rPr>
          <w:rtl/>
        </w:rPr>
      </w:pPr>
      <w:r w:rsidRPr="00296CFA">
        <w:rPr>
          <w:b/>
          <w:bCs/>
          <w:rtl/>
        </w:rPr>
        <w:t>מציע</w:t>
      </w:r>
      <w:r w:rsidR="00721F05" w:rsidRPr="00296CFA">
        <w:rPr>
          <w:rFonts w:hint="cs"/>
          <w:rtl/>
        </w:rPr>
        <w:t xml:space="preserve"> </w:t>
      </w:r>
      <w:r w:rsidR="00721F05" w:rsidRPr="00296CFA">
        <w:rPr>
          <w:rtl/>
        </w:rPr>
        <w:t>–</w:t>
      </w:r>
      <w:r w:rsidR="00721F05" w:rsidRPr="00296CFA">
        <w:rPr>
          <w:rFonts w:hint="cs"/>
          <w:rtl/>
        </w:rPr>
        <w:t xml:space="preserve"> </w:t>
      </w:r>
      <w:r w:rsidRPr="00296CFA">
        <w:rPr>
          <w:rtl/>
        </w:rPr>
        <w:t xml:space="preserve">רוכש מסמכי המכרז המגיש הצעה </w:t>
      </w:r>
      <w:r w:rsidRPr="00296CFA">
        <w:rPr>
          <w:rFonts w:hint="cs"/>
          <w:rtl/>
        </w:rPr>
        <w:t xml:space="preserve">כמענה </w:t>
      </w:r>
      <w:r w:rsidRPr="00296CFA">
        <w:rPr>
          <w:rtl/>
        </w:rPr>
        <w:t>למכרז.</w:t>
      </w:r>
    </w:p>
    <w:p w:rsidR="00002A48" w:rsidRPr="00296CFA" w:rsidRDefault="00002A48" w:rsidP="00DD7B18">
      <w:pPr>
        <w:spacing w:after="120" w:line="360" w:lineRule="auto"/>
        <w:ind w:left="1430"/>
        <w:jc w:val="both"/>
        <w:rPr>
          <w:b/>
          <w:bCs/>
          <w:rtl/>
        </w:rPr>
      </w:pPr>
      <w:r w:rsidRPr="00296CFA">
        <w:rPr>
          <w:rFonts w:hint="cs"/>
          <w:b/>
          <w:bCs/>
          <w:rtl/>
        </w:rPr>
        <w:t>משרד/מזמין</w:t>
      </w:r>
      <w:r w:rsidR="00721F05" w:rsidRPr="00296CFA">
        <w:rPr>
          <w:rFonts w:hint="cs"/>
          <w:b/>
          <w:bCs/>
          <w:rtl/>
        </w:rPr>
        <w:t xml:space="preserve"> </w:t>
      </w:r>
      <w:r w:rsidR="00721F05" w:rsidRPr="00296CFA">
        <w:rPr>
          <w:b/>
          <w:bCs/>
          <w:rtl/>
        </w:rPr>
        <w:t>–</w:t>
      </w:r>
      <w:r w:rsidR="00721F05" w:rsidRPr="00296CFA">
        <w:rPr>
          <w:rFonts w:hint="cs"/>
          <w:b/>
          <w:bCs/>
          <w:rtl/>
        </w:rPr>
        <w:t xml:space="preserve"> </w:t>
      </w:r>
      <w:r w:rsidRPr="00296CFA">
        <w:rPr>
          <w:rtl/>
        </w:rPr>
        <w:t>משרד ממשלתי</w:t>
      </w:r>
      <w:r w:rsidRPr="00296CFA">
        <w:rPr>
          <w:rFonts w:hint="cs"/>
          <w:rtl/>
        </w:rPr>
        <w:t xml:space="preserve">, </w:t>
      </w:r>
      <w:r w:rsidRPr="00296CFA">
        <w:rPr>
          <w:rtl/>
        </w:rPr>
        <w:t>יחידת סמך</w:t>
      </w:r>
      <w:r w:rsidRPr="00296CFA">
        <w:rPr>
          <w:rFonts w:hint="cs"/>
          <w:rtl/>
        </w:rPr>
        <w:t xml:space="preserve"> או גוף נלווה</w:t>
      </w:r>
      <w:r w:rsidR="001E43E2" w:rsidRPr="00296CFA">
        <w:rPr>
          <w:rFonts w:hint="cs"/>
          <w:rtl/>
        </w:rPr>
        <w:t>,</w:t>
      </w:r>
      <w:r w:rsidRPr="00296CFA">
        <w:rPr>
          <w:rFonts w:hint="cs"/>
          <w:rtl/>
        </w:rPr>
        <w:t xml:space="preserve"> ככל שהצטרף</w:t>
      </w:r>
      <w:r w:rsidR="001E43E2" w:rsidRPr="00296CFA">
        <w:rPr>
          <w:rFonts w:hint="cs"/>
          <w:rtl/>
        </w:rPr>
        <w:t>,</w:t>
      </w:r>
      <w:r w:rsidRPr="00296CFA">
        <w:rPr>
          <w:rFonts w:hint="cs"/>
          <w:rtl/>
        </w:rPr>
        <w:t xml:space="preserve"> אשר מזמינים שירותים באמצעות המורשים מטעמם</w:t>
      </w:r>
      <w:r w:rsidRPr="00296CFA">
        <w:rPr>
          <w:rFonts w:hint="cs"/>
          <w:b/>
          <w:bCs/>
          <w:sz w:val="20"/>
          <w:rtl/>
        </w:rPr>
        <w:t xml:space="preserve"> </w:t>
      </w:r>
      <w:r w:rsidRPr="00296CFA">
        <w:rPr>
          <w:rFonts w:hint="cs"/>
          <w:sz w:val="20"/>
          <w:rtl/>
        </w:rPr>
        <w:t>ומיוצגים</w:t>
      </w:r>
      <w:r w:rsidRPr="00296CFA">
        <w:rPr>
          <w:rFonts w:hint="cs"/>
          <w:b/>
          <w:bCs/>
          <w:sz w:val="20"/>
          <w:rtl/>
        </w:rPr>
        <w:t xml:space="preserve"> </w:t>
      </w:r>
      <w:r w:rsidRPr="00296CFA">
        <w:rPr>
          <w:rFonts w:hint="cs"/>
          <w:rtl/>
        </w:rPr>
        <w:t xml:space="preserve">לצורך מכרז זה על ידי מנכ"ל המשרד או גורם מטעמו אשר עוסק בהובלת תהליכי תכנון במשרד. </w:t>
      </w:r>
      <w:r w:rsidRPr="00296CFA">
        <w:rPr>
          <w:rFonts w:hint="cs"/>
          <w:b/>
          <w:bCs/>
          <w:sz w:val="20"/>
          <w:rtl/>
        </w:rPr>
        <w:t xml:space="preserve"> </w:t>
      </w:r>
    </w:p>
    <w:p w:rsidR="00002A48" w:rsidRPr="00296CFA" w:rsidRDefault="00002A48" w:rsidP="00DD7B18">
      <w:pPr>
        <w:spacing w:after="120" w:line="360" w:lineRule="auto"/>
        <w:ind w:left="1430"/>
        <w:jc w:val="both"/>
        <w:rPr>
          <w:rtl/>
        </w:rPr>
      </w:pPr>
      <w:r w:rsidRPr="00296CFA">
        <w:rPr>
          <w:rFonts w:hint="cs"/>
          <w:b/>
          <w:bCs/>
          <w:rtl/>
        </w:rPr>
        <w:t>ספק משנה</w:t>
      </w:r>
      <w:r w:rsidR="00721F05" w:rsidRPr="00296CFA">
        <w:rPr>
          <w:rFonts w:hint="cs"/>
          <w:rtl/>
        </w:rPr>
        <w:t xml:space="preserve"> </w:t>
      </w:r>
      <w:r w:rsidR="00721F05" w:rsidRPr="00296CFA">
        <w:rPr>
          <w:rtl/>
        </w:rPr>
        <w:t>–</w:t>
      </w:r>
      <w:r w:rsidR="00721F05" w:rsidRPr="00296CFA">
        <w:rPr>
          <w:rFonts w:hint="cs"/>
          <w:rtl/>
        </w:rPr>
        <w:t xml:space="preserve"> כל גורם מטעם </w:t>
      </w:r>
      <w:r w:rsidRPr="00296CFA">
        <w:rPr>
          <w:rFonts w:hint="cs"/>
          <w:rtl/>
        </w:rPr>
        <w:t>המציע שאינו עובד של המציע, ויהיו יחסיו עם המציע אשר יהיו.</w:t>
      </w:r>
    </w:p>
    <w:p w:rsidR="00002A48" w:rsidRPr="00296CFA" w:rsidRDefault="00002A48" w:rsidP="00DD7B18">
      <w:pPr>
        <w:spacing w:after="120" w:line="360" w:lineRule="auto"/>
        <w:ind w:left="1430"/>
        <w:jc w:val="both"/>
        <w:rPr>
          <w:rtl/>
        </w:rPr>
      </w:pPr>
      <w:r w:rsidRPr="00296CFA">
        <w:rPr>
          <w:rFonts w:hint="cs"/>
          <w:b/>
          <w:bCs/>
          <w:rtl/>
        </w:rPr>
        <w:t>עורך המכרז</w:t>
      </w:r>
      <w:r w:rsidR="00721F05" w:rsidRPr="00296CFA">
        <w:rPr>
          <w:rFonts w:hint="cs"/>
          <w:rtl/>
        </w:rPr>
        <w:t xml:space="preserve"> </w:t>
      </w:r>
      <w:r w:rsidR="00721F05" w:rsidRPr="00296CFA">
        <w:rPr>
          <w:rtl/>
        </w:rPr>
        <w:t>–</w:t>
      </w:r>
      <w:r w:rsidR="00721F05" w:rsidRPr="00296CFA">
        <w:rPr>
          <w:rFonts w:hint="cs"/>
          <w:rtl/>
        </w:rPr>
        <w:t xml:space="preserve"> </w:t>
      </w:r>
      <w:proofErr w:type="spellStart"/>
      <w:r w:rsidRPr="00296CFA">
        <w:rPr>
          <w:rFonts w:hint="cs"/>
          <w:rtl/>
        </w:rPr>
        <w:t>מינהל</w:t>
      </w:r>
      <w:proofErr w:type="spellEnd"/>
      <w:r w:rsidRPr="00296CFA">
        <w:rPr>
          <w:rFonts w:hint="cs"/>
          <w:rtl/>
        </w:rPr>
        <w:t xml:space="preserve"> הרכש הממשלתי בחשב הכללי שבמשרד האוצר.</w:t>
      </w:r>
    </w:p>
    <w:p w:rsidR="00002A48" w:rsidRPr="00296CFA" w:rsidRDefault="00002A48" w:rsidP="00DD7B18">
      <w:pPr>
        <w:spacing w:after="120" w:line="360" w:lineRule="auto"/>
        <w:ind w:left="1430"/>
        <w:jc w:val="both"/>
        <w:rPr>
          <w:rtl/>
        </w:rPr>
      </w:pPr>
      <w:r w:rsidRPr="00296CFA">
        <w:rPr>
          <w:rFonts w:hint="cs"/>
          <w:b/>
          <w:bCs/>
          <w:rtl/>
        </w:rPr>
        <w:t xml:space="preserve">שירותי יעוץ/שירותים </w:t>
      </w:r>
      <w:r w:rsidRPr="00296CFA">
        <w:rPr>
          <w:b/>
          <w:bCs/>
          <w:rtl/>
        </w:rPr>
        <w:t>–</w:t>
      </w:r>
      <w:r w:rsidRPr="00296CFA">
        <w:rPr>
          <w:rFonts w:hint="cs"/>
          <w:b/>
          <w:bCs/>
          <w:rtl/>
        </w:rPr>
        <w:t xml:space="preserve"> </w:t>
      </w:r>
      <w:r w:rsidRPr="00296CFA">
        <w:rPr>
          <w:rFonts w:hint="cs"/>
          <w:rtl/>
        </w:rPr>
        <w:t>כלל השירותים המבוקשים כמפורט במכרז.</w:t>
      </w:r>
    </w:p>
    <w:p w:rsidR="00002A48" w:rsidRPr="00296CFA" w:rsidRDefault="00002A48" w:rsidP="00DD7B18">
      <w:pPr>
        <w:spacing w:after="120" w:line="360" w:lineRule="auto"/>
        <w:ind w:left="1430"/>
        <w:jc w:val="both"/>
        <w:rPr>
          <w:sz w:val="20"/>
          <w:rtl/>
        </w:rPr>
      </w:pPr>
      <w:r w:rsidRPr="00296CFA">
        <w:rPr>
          <w:rFonts w:hint="eastAsia"/>
          <w:b/>
          <w:bCs/>
          <w:sz w:val="20"/>
          <w:rtl/>
        </w:rPr>
        <w:lastRenderedPageBreak/>
        <w:t>תקופת</w:t>
      </w:r>
      <w:r w:rsidRPr="00296CFA">
        <w:rPr>
          <w:b/>
          <w:bCs/>
          <w:sz w:val="20"/>
          <w:rtl/>
        </w:rPr>
        <w:t xml:space="preserve"> </w:t>
      </w:r>
      <w:r w:rsidRPr="00296CFA">
        <w:rPr>
          <w:rFonts w:hint="eastAsia"/>
          <w:b/>
          <w:bCs/>
          <w:sz w:val="20"/>
          <w:rtl/>
        </w:rPr>
        <w:t>המכרז</w:t>
      </w:r>
      <w:r w:rsidRPr="00296CFA">
        <w:rPr>
          <w:b/>
          <w:bCs/>
          <w:sz w:val="20"/>
          <w:rtl/>
        </w:rPr>
        <w:t xml:space="preserve"> – </w:t>
      </w:r>
      <w:r w:rsidRPr="00296CFA">
        <w:rPr>
          <w:rFonts w:hint="eastAsia"/>
          <w:sz w:val="20"/>
          <w:rtl/>
        </w:rPr>
        <w:t>תקופה</w:t>
      </w:r>
      <w:r w:rsidRPr="00296CFA">
        <w:rPr>
          <w:sz w:val="20"/>
          <w:rtl/>
        </w:rPr>
        <w:t xml:space="preserve"> </w:t>
      </w:r>
      <w:r w:rsidRPr="00296CFA">
        <w:rPr>
          <w:rFonts w:hint="eastAsia"/>
          <w:sz w:val="20"/>
          <w:rtl/>
        </w:rPr>
        <w:t>בת</w:t>
      </w:r>
      <w:r w:rsidRPr="00296CFA">
        <w:rPr>
          <w:sz w:val="20"/>
          <w:rtl/>
        </w:rPr>
        <w:t xml:space="preserve"> 36 </w:t>
      </w:r>
      <w:r w:rsidRPr="00296CFA">
        <w:rPr>
          <w:rFonts w:hint="eastAsia"/>
          <w:sz w:val="20"/>
          <w:rtl/>
        </w:rPr>
        <w:t>חודש</w:t>
      </w:r>
      <w:r w:rsidRPr="00296CFA">
        <w:rPr>
          <w:sz w:val="20"/>
          <w:rtl/>
        </w:rPr>
        <w:t xml:space="preserve"> </w:t>
      </w:r>
      <w:r w:rsidRPr="00296CFA">
        <w:rPr>
          <w:rFonts w:hint="eastAsia"/>
          <w:sz w:val="20"/>
          <w:rtl/>
        </w:rPr>
        <w:t>ממועד</w:t>
      </w:r>
      <w:r w:rsidRPr="00296CFA">
        <w:rPr>
          <w:sz w:val="20"/>
          <w:rtl/>
        </w:rPr>
        <w:t xml:space="preserve"> </w:t>
      </w:r>
      <w:r w:rsidRPr="00296CFA">
        <w:rPr>
          <w:rFonts w:hint="eastAsia"/>
          <w:sz w:val="20"/>
          <w:rtl/>
        </w:rPr>
        <w:t>החתימה</w:t>
      </w:r>
      <w:r w:rsidRPr="00296CFA">
        <w:rPr>
          <w:sz w:val="20"/>
          <w:rtl/>
        </w:rPr>
        <w:t xml:space="preserve"> </w:t>
      </w:r>
      <w:r w:rsidRPr="00296CFA">
        <w:rPr>
          <w:rFonts w:hint="eastAsia"/>
          <w:sz w:val="20"/>
          <w:rtl/>
        </w:rPr>
        <w:t>על</w:t>
      </w:r>
      <w:r w:rsidRPr="00296CFA">
        <w:rPr>
          <w:sz w:val="20"/>
          <w:rtl/>
        </w:rPr>
        <w:t xml:space="preserve"> </w:t>
      </w:r>
      <w:r w:rsidRPr="00296CFA">
        <w:rPr>
          <w:rFonts w:hint="eastAsia"/>
          <w:sz w:val="20"/>
          <w:rtl/>
        </w:rPr>
        <w:t>הסכם</w:t>
      </w:r>
      <w:r w:rsidRPr="00296CFA">
        <w:rPr>
          <w:sz w:val="20"/>
          <w:rtl/>
        </w:rPr>
        <w:t xml:space="preserve"> </w:t>
      </w:r>
      <w:r w:rsidRPr="00296CFA">
        <w:rPr>
          <w:rFonts w:hint="eastAsia"/>
          <w:sz w:val="20"/>
          <w:rtl/>
        </w:rPr>
        <w:t>ההתקשרות</w:t>
      </w:r>
      <w:r w:rsidRPr="00296CFA">
        <w:rPr>
          <w:sz w:val="20"/>
          <w:rtl/>
        </w:rPr>
        <w:t xml:space="preserve"> </w:t>
      </w:r>
      <w:r w:rsidRPr="00296CFA">
        <w:rPr>
          <w:rFonts w:hint="eastAsia"/>
          <w:sz w:val="20"/>
          <w:rtl/>
        </w:rPr>
        <w:t>וכל</w:t>
      </w:r>
      <w:r w:rsidRPr="00296CFA">
        <w:rPr>
          <w:sz w:val="20"/>
          <w:rtl/>
        </w:rPr>
        <w:t xml:space="preserve"> </w:t>
      </w:r>
      <w:r w:rsidRPr="00296CFA">
        <w:rPr>
          <w:rFonts w:hint="eastAsia"/>
          <w:sz w:val="20"/>
          <w:rtl/>
        </w:rPr>
        <w:t>תקופת</w:t>
      </w:r>
      <w:r w:rsidRPr="00296CFA">
        <w:rPr>
          <w:sz w:val="20"/>
          <w:rtl/>
        </w:rPr>
        <w:t xml:space="preserve"> </w:t>
      </w:r>
      <w:r w:rsidRPr="00296CFA">
        <w:rPr>
          <w:rFonts w:hint="eastAsia"/>
          <w:sz w:val="20"/>
          <w:rtl/>
        </w:rPr>
        <w:t>הארכה</w:t>
      </w:r>
      <w:r w:rsidRPr="00296CFA">
        <w:rPr>
          <w:sz w:val="20"/>
          <w:rtl/>
        </w:rPr>
        <w:t xml:space="preserve"> </w:t>
      </w:r>
      <w:r w:rsidRPr="00296CFA">
        <w:rPr>
          <w:rFonts w:hint="eastAsia"/>
          <w:sz w:val="20"/>
          <w:rtl/>
        </w:rPr>
        <w:t>נוספת</w:t>
      </w:r>
      <w:r w:rsidRPr="00296CFA">
        <w:rPr>
          <w:sz w:val="20"/>
          <w:rtl/>
        </w:rPr>
        <w:t xml:space="preserve"> </w:t>
      </w:r>
      <w:r w:rsidRPr="00296CFA">
        <w:rPr>
          <w:rFonts w:hint="eastAsia"/>
          <w:sz w:val="20"/>
          <w:rtl/>
        </w:rPr>
        <w:t>עליה</w:t>
      </w:r>
      <w:r w:rsidRPr="00296CFA">
        <w:rPr>
          <w:sz w:val="20"/>
          <w:rtl/>
        </w:rPr>
        <w:t xml:space="preserve"> </w:t>
      </w:r>
      <w:r w:rsidRPr="00296CFA">
        <w:rPr>
          <w:rFonts w:hint="eastAsia"/>
          <w:sz w:val="20"/>
          <w:rtl/>
        </w:rPr>
        <w:t>יחליט</w:t>
      </w:r>
      <w:r w:rsidRPr="00296CFA">
        <w:rPr>
          <w:sz w:val="20"/>
          <w:rtl/>
        </w:rPr>
        <w:t xml:space="preserve"> </w:t>
      </w:r>
      <w:r w:rsidRPr="00296CFA">
        <w:rPr>
          <w:rFonts w:hint="eastAsia"/>
          <w:sz w:val="20"/>
          <w:rtl/>
        </w:rPr>
        <w:t>עורך</w:t>
      </w:r>
      <w:r w:rsidRPr="00296CFA">
        <w:rPr>
          <w:sz w:val="20"/>
          <w:rtl/>
        </w:rPr>
        <w:t xml:space="preserve"> </w:t>
      </w:r>
      <w:r w:rsidRPr="00296CFA">
        <w:rPr>
          <w:rFonts w:hint="eastAsia"/>
          <w:sz w:val="20"/>
          <w:rtl/>
        </w:rPr>
        <w:t>המכרז</w:t>
      </w:r>
      <w:r w:rsidRPr="00296CFA">
        <w:rPr>
          <w:sz w:val="20"/>
          <w:rtl/>
        </w:rPr>
        <w:t xml:space="preserve">, </w:t>
      </w:r>
      <w:r w:rsidR="00E8617E">
        <w:rPr>
          <w:rFonts w:hint="cs"/>
          <w:sz w:val="20"/>
          <w:rtl/>
        </w:rPr>
        <w:t>כ</w:t>
      </w:r>
      <w:r w:rsidRPr="00296CFA">
        <w:rPr>
          <w:rFonts w:hint="eastAsia"/>
          <w:sz w:val="20"/>
          <w:rtl/>
        </w:rPr>
        <w:t>מפורט</w:t>
      </w:r>
      <w:r w:rsidRPr="00296CFA">
        <w:rPr>
          <w:sz w:val="20"/>
          <w:rtl/>
        </w:rPr>
        <w:t xml:space="preserve"> </w:t>
      </w:r>
      <w:r w:rsidRPr="00296CFA">
        <w:rPr>
          <w:rFonts w:hint="eastAsia"/>
          <w:sz w:val="20"/>
          <w:rtl/>
        </w:rPr>
        <w:t>בסעיף</w:t>
      </w:r>
      <w:r w:rsidRPr="00296CFA">
        <w:rPr>
          <w:sz w:val="20"/>
          <w:rtl/>
        </w:rPr>
        <w:t xml:space="preserve"> </w:t>
      </w:r>
      <w:r w:rsidR="0074779D" w:rsidRPr="00296CFA">
        <w:rPr>
          <w:sz w:val="20"/>
          <w:rtl/>
        </w:rPr>
        <w:t>0.1.4</w:t>
      </w:r>
      <w:r w:rsidRPr="00296CFA">
        <w:rPr>
          <w:sz w:val="20"/>
          <w:rtl/>
        </w:rPr>
        <w:t>.</w:t>
      </w:r>
    </w:p>
    <w:p w:rsidR="0083395F" w:rsidRPr="00296CFA" w:rsidRDefault="00002A48" w:rsidP="00DD7B18">
      <w:pPr>
        <w:spacing w:after="120" w:line="360" w:lineRule="auto"/>
        <w:ind w:left="1430"/>
        <w:jc w:val="both"/>
        <w:rPr>
          <w:sz w:val="20"/>
          <w:rtl/>
        </w:rPr>
      </w:pPr>
      <w:r w:rsidRPr="00296CFA">
        <w:rPr>
          <w:rFonts w:hint="cs"/>
          <w:b/>
          <w:bCs/>
          <w:sz w:val="20"/>
          <w:rtl/>
        </w:rPr>
        <w:t xml:space="preserve">תקופת התקשרות </w:t>
      </w:r>
      <w:r w:rsidRPr="00296CFA">
        <w:rPr>
          <w:b/>
          <w:bCs/>
          <w:sz w:val="20"/>
          <w:rtl/>
        </w:rPr>
        <w:t>–</w:t>
      </w:r>
      <w:r w:rsidRPr="00296CFA">
        <w:rPr>
          <w:rFonts w:hint="cs"/>
          <w:sz w:val="20"/>
          <w:rtl/>
        </w:rPr>
        <w:t xml:space="preserve"> תקופה העבודה של הזוכה בפועל ע</w:t>
      </w:r>
      <w:r w:rsidR="00E8617E">
        <w:rPr>
          <w:rFonts w:hint="cs"/>
          <w:sz w:val="20"/>
          <w:rtl/>
        </w:rPr>
        <w:t>ם</w:t>
      </w:r>
      <w:r w:rsidRPr="00296CFA">
        <w:rPr>
          <w:rFonts w:hint="cs"/>
          <w:sz w:val="20"/>
          <w:rtl/>
        </w:rPr>
        <w:t xml:space="preserve"> המזמין כפי שנקבעה על ידי המשרד, אשר לא תעלה על 36 חודשים</w:t>
      </w:r>
      <w:r w:rsidR="00721F05" w:rsidRPr="00296CFA">
        <w:rPr>
          <w:rFonts w:hint="cs"/>
          <w:sz w:val="20"/>
          <w:rtl/>
        </w:rPr>
        <w:t>. למשרד תהיה נתונה האופציה (זכות ברירה) להאריך את תקופת ההתקשרות</w:t>
      </w:r>
      <w:r w:rsidRPr="00296CFA">
        <w:rPr>
          <w:rFonts w:hint="cs"/>
          <w:sz w:val="20"/>
          <w:rtl/>
        </w:rPr>
        <w:t xml:space="preserve"> ב 24 חודשים נוספים על ידי ועדת המכרזים המשרדית</w:t>
      </w:r>
      <w:r w:rsidR="00E2531F">
        <w:rPr>
          <w:rFonts w:hint="cs"/>
          <w:sz w:val="20"/>
          <w:rtl/>
        </w:rPr>
        <w:t>, בכפוף לאמור בסעיף 0.1.7</w:t>
      </w:r>
      <w:r w:rsidRPr="00296CFA">
        <w:rPr>
          <w:rFonts w:hint="cs"/>
          <w:sz w:val="20"/>
          <w:rtl/>
        </w:rPr>
        <w:t xml:space="preserve">. תקופת ההתקשרות יכולה להתחיל אך ורק במסגרת תקופת המכרז, אך תוכל להסתיים גם לאחר מועד פקיעתו. יודגש כי התנאים כפי שנקבעו במכרז יהיו תקפים לכל אורך תקופת ההתקשרות. </w:t>
      </w:r>
    </w:p>
    <w:p w:rsidR="00460AEF" w:rsidRPr="00296CFA" w:rsidRDefault="0074779D" w:rsidP="00DD7B18">
      <w:pPr>
        <w:spacing w:after="120" w:line="360" w:lineRule="auto"/>
        <w:ind w:left="1430"/>
        <w:jc w:val="both"/>
        <w:rPr>
          <w:b/>
          <w:bCs/>
          <w:sz w:val="20"/>
        </w:rPr>
      </w:pPr>
      <w:r w:rsidRPr="00296CFA">
        <w:rPr>
          <w:rFonts w:hint="eastAsia"/>
          <w:b/>
          <w:bCs/>
          <w:sz w:val="20"/>
          <w:rtl/>
        </w:rPr>
        <w:t>סל</w:t>
      </w:r>
      <w:r w:rsidRPr="00296CFA">
        <w:rPr>
          <w:b/>
          <w:bCs/>
          <w:sz w:val="20"/>
          <w:rtl/>
        </w:rPr>
        <w:t xml:space="preserve"> </w:t>
      </w:r>
      <w:r w:rsidRPr="00296CFA">
        <w:rPr>
          <w:rFonts w:hint="eastAsia"/>
          <w:b/>
          <w:bCs/>
          <w:sz w:val="20"/>
          <w:rtl/>
        </w:rPr>
        <w:t>משרדים</w:t>
      </w:r>
      <w:r w:rsidRPr="00296CFA">
        <w:rPr>
          <w:b/>
          <w:bCs/>
          <w:sz w:val="20"/>
          <w:rtl/>
        </w:rPr>
        <w:t xml:space="preserve"> </w:t>
      </w:r>
      <w:r w:rsidRPr="00296CFA">
        <w:rPr>
          <w:rFonts w:hint="eastAsia"/>
          <w:b/>
          <w:bCs/>
          <w:sz w:val="20"/>
          <w:rtl/>
        </w:rPr>
        <w:t>א</w:t>
      </w:r>
      <w:r w:rsidRPr="00296CFA">
        <w:rPr>
          <w:b/>
          <w:bCs/>
          <w:sz w:val="20"/>
          <w:rtl/>
        </w:rPr>
        <w:t>'</w:t>
      </w:r>
      <w:r w:rsidR="002D44EB">
        <w:rPr>
          <w:rFonts w:hint="cs"/>
          <w:b/>
          <w:bCs/>
          <w:sz w:val="20"/>
          <w:rtl/>
        </w:rPr>
        <w:t xml:space="preserve">/סל </w:t>
      </w:r>
      <w:r w:rsidR="00E8617E">
        <w:rPr>
          <w:rFonts w:hint="cs"/>
          <w:b/>
          <w:bCs/>
          <w:sz w:val="20"/>
          <w:rtl/>
        </w:rPr>
        <w:t>א</w:t>
      </w:r>
      <w:r w:rsidR="002D44EB">
        <w:rPr>
          <w:rFonts w:hint="cs"/>
          <w:b/>
          <w:bCs/>
          <w:sz w:val="20"/>
          <w:rtl/>
        </w:rPr>
        <w:t>'</w:t>
      </w:r>
      <w:r w:rsidRPr="00296CFA">
        <w:rPr>
          <w:b/>
          <w:bCs/>
          <w:sz w:val="20"/>
          <w:rtl/>
        </w:rPr>
        <w:t xml:space="preserve"> </w:t>
      </w:r>
      <w:r w:rsidR="00E8617E" w:rsidRPr="00296CFA">
        <w:rPr>
          <w:b/>
          <w:bCs/>
          <w:sz w:val="20"/>
          <w:rtl/>
        </w:rPr>
        <w:t>–</w:t>
      </w:r>
      <w:r w:rsidRPr="00296CFA">
        <w:rPr>
          <w:b/>
          <w:bCs/>
          <w:sz w:val="20"/>
          <w:rtl/>
        </w:rPr>
        <w:t xml:space="preserve"> </w:t>
      </w:r>
      <w:r w:rsidRPr="00296CFA">
        <w:rPr>
          <w:rFonts w:hint="eastAsia"/>
          <w:sz w:val="20"/>
          <w:rtl/>
        </w:rPr>
        <w:t>סל</w:t>
      </w:r>
      <w:r w:rsidRPr="00296CFA">
        <w:rPr>
          <w:sz w:val="20"/>
          <w:rtl/>
        </w:rPr>
        <w:t xml:space="preserve"> </w:t>
      </w:r>
      <w:r w:rsidRPr="00296CFA">
        <w:rPr>
          <w:rFonts w:hint="eastAsia"/>
          <w:sz w:val="20"/>
          <w:rtl/>
        </w:rPr>
        <w:t>אשר</w:t>
      </w:r>
      <w:r w:rsidRPr="00296CFA">
        <w:rPr>
          <w:sz w:val="20"/>
          <w:rtl/>
        </w:rPr>
        <w:t xml:space="preserve"> </w:t>
      </w:r>
      <w:r w:rsidRPr="00296CFA">
        <w:rPr>
          <w:rFonts w:hint="eastAsia"/>
          <w:sz w:val="20"/>
          <w:rtl/>
        </w:rPr>
        <w:t>יכלול</w:t>
      </w:r>
      <w:r w:rsidRPr="00296CFA">
        <w:rPr>
          <w:sz w:val="20"/>
          <w:rtl/>
        </w:rPr>
        <w:t xml:space="preserve"> </w:t>
      </w:r>
      <w:r w:rsidRPr="00296CFA">
        <w:rPr>
          <w:rFonts w:hint="eastAsia"/>
          <w:sz w:val="20"/>
          <w:rtl/>
        </w:rPr>
        <w:t>זוכים</w:t>
      </w:r>
      <w:r w:rsidRPr="00296CFA">
        <w:rPr>
          <w:sz w:val="20"/>
          <w:rtl/>
        </w:rPr>
        <w:t xml:space="preserve"> </w:t>
      </w:r>
      <w:r w:rsidRPr="00296CFA">
        <w:rPr>
          <w:rFonts w:hint="eastAsia"/>
          <w:sz w:val="20"/>
          <w:rtl/>
        </w:rPr>
        <w:t>רשומים</w:t>
      </w:r>
      <w:r w:rsidRPr="00296CFA">
        <w:rPr>
          <w:sz w:val="20"/>
          <w:rtl/>
        </w:rPr>
        <w:t xml:space="preserve"> </w:t>
      </w:r>
      <w:r w:rsidRPr="00296CFA">
        <w:rPr>
          <w:rFonts w:hint="eastAsia"/>
          <w:sz w:val="20"/>
          <w:rtl/>
        </w:rPr>
        <w:t>למשרדים</w:t>
      </w:r>
      <w:r w:rsidRPr="00296CFA">
        <w:rPr>
          <w:sz w:val="20"/>
          <w:rtl/>
        </w:rPr>
        <w:t xml:space="preserve"> </w:t>
      </w:r>
      <w:r w:rsidRPr="00296CFA">
        <w:rPr>
          <w:rFonts w:hint="eastAsia"/>
          <w:sz w:val="20"/>
          <w:rtl/>
        </w:rPr>
        <w:t>בעלי</w:t>
      </w:r>
      <w:r w:rsidRPr="00296CFA">
        <w:rPr>
          <w:sz w:val="20"/>
          <w:rtl/>
        </w:rPr>
        <w:t xml:space="preserve"> </w:t>
      </w:r>
      <w:r w:rsidRPr="00296CFA">
        <w:rPr>
          <w:rFonts w:hint="eastAsia"/>
          <w:sz w:val="20"/>
          <w:rtl/>
        </w:rPr>
        <w:t>היקף</w:t>
      </w:r>
      <w:r w:rsidRPr="00296CFA">
        <w:rPr>
          <w:sz w:val="20"/>
          <w:rtl/>
        </w:rPr>
        <w:t xml:space="preserve"> </w:t>
      </w:r>
      <w:r w:rsidRPr="00296CFA">
        <w:rPr>
          <w:rFonts w:hint="eastAsia"/>
          <w:sz w:val="20"/>
          <w:rtl/>
        </w:rPr>
        <w:t>פעילות</w:t>
      </w:r>
      <w:r w:rsidRPr="00296CFA">
        <w:rPr>
          <w:sz w:val="20"/>
          <w:rtl/>
        </w:rPr>
        <w:t xml:space="preserve"> </w:t>
      </w:r>
      <w:r w:rsidRPr="00296CFA">
        <w:rPr>
          <w:rFonts w:hint="eastAsia"/>
          <w:sz w:val="20"/>
          <w:rtl/>
        </w:rPr>
        <w:t>רחב</w:t>
      </w:r>
      <w:r w:rsidR="0083395F" w:rsidRPr="00296CFA">
        <w:rPr>
          <w:sz w:val="20"/>
          <w:rtl/>
        </w:rPr>
        <w:t xml:space="preserve"> </w:t>
      </w:r>
      <w:r w:rsidRPr="00296CFA">
        <w:rPr>
          <w:rFonts w:hint="eastAsia"/>
          <w:sz w:val="20"/>
          <w:rtl/>
        </w:rPr>
        <w:t>כמפורט</w:t>
      </w:r>
      <w:r w:rsidRPr="00296CFA">
        <w:rPr>
          <w:sz w:val="20"/>
          <w:rtl/>
        </w:rPr>
        <w:t xml:space="preserve"> </w:t>
      </w:r>
      <w:hyperlink w:anchor="נספח_רשימת_יחידות" w:history="1">
        <w:r w:rsidRPr="00296CFA">
          <w:rPr>
            <w:rStyle w:val="Hyperlink"/>
            <w:rFonts w:hint="eastAsia"/>
            <w:rtl/>
          </w:rPr>
          <w:t>בנספח</w:t>
        </w:r>
        <w:r w:rsidRPr="00296CFA">
          <w:rPr>
            <w:rStyle w:val="Hyperlink"/>
            <w:rtl/>
          </w:rPr>
          <w:t xml:space="preserve"> 0.1.5 ה'</w:t>
        </w:r>
      </w:hyperlink>
      <w:r w:rsidRPr="00296CFA">
        <w:rPr>
          <w:sz w:val="20"/>
          <w:rtl/>
        </w:rPr>
        <w:t>.</w:t>
      </w:r>
    </w:p>
    <w:p w:rsidR="00460AEF" w:rsidRPr="00296CFA" w:rsidRDefault="0074779D" w:rsidP="00DD7B18">
      <w:pPr>
        <w:spacing w:after="120" w:line="360" w:lineRule="auto"/>
        <w:ind w:left="1430"/>
        <w:jc w:val="both"/>
        <w:rPr>
          <w:rtl/>
        </w:rPr>
      </w:pPr>
      <w:r w:rsidRPr="00296CFA">
        <w:rPr>
          <w:rFonts w:hint="eastAsia"/>
          <w:b/>
          <w:bCs/>
          <w:sz w:val="20"/>
          <w:rtl/>
        </w:rPr>
        <w:t>סל</w:t>
      </w:r>
      <w:r w:rsidRPr="00296CFA">
        <w:rPr>
          <w:b/>
          <w:bCs/>
          <w:sz w:val="20"/>
          <w:rtl/>
        </w:rPr>
        <w:t xml:space="preserve"> </w:t>
      </w:r>
      <w:r w:rsidRPr="00296CFA">
        <w:rPr>
          <w:rFonts w:hint="eastAsia"/>
          <w:b/>
          <w:bCs/>
          <w:sz w:val="20"/>
          <w:rtl/>
        </w:rPr>
        <w:t>משרדים</w:t>
      </w:r>
      <w:r w:rsidRPr="00296CFA">
        <w:rPr>
          <w:b/>
          <w:bCs/>
          <w:sz w:val="20"/>
          <w:rtl/>
        </w:rPr>
        <w:t xml:space="preserve"> </w:t>
      </w:r>
      <w:r w:rsidRPr="00296CFA">
        <w:rPr>
          <w:rFonts w:hint="eastAsia"/>
          <w:b/>
          <w:bCs/>
          <w:sz w:val="20"/>
          <w:rtl/>
        </w:rPr>
        <w:t>ב</w:t>
      </w:r>
      <w:r w:rsidRPr="00296CFA">
        <w:rPr>
          <w:b/>
          <w:bCs/>
          <w:sz w:val="20"/>
          <w:rtl/>
        </w:rPr>
        <w:t>'</w:t>
      </w:r>
      <w:r w:rsidR="002D44EB">
        <w:rPr>
          <w:rFonts w:hint="cs"/>
          <w:b/>
          <w:bCs/>
          <w:sz w:val="20"/>
          <w:rtl/>
        </w:rPr>
        <w:t>/סל ב'</w:t>
      </w:r>
      <w:r w:rsidRPr="00296CFA">
        <w:rPr>
          <w:b/>
          <w:bCs/>
          <w:sz w:val="20"/>
          <w:rtl/>
        </w:rPr>
        <w:t xml:space="preserve"> </w:t>
      </w:r>
      <w:r w:rsidR="00E8617E" w:rsidRPr="00296CFA">
        <w:rPr>
          <w:b/>
          <w:bCs/>
          <w:sz w:val="20"/>
          <w:rtl/>
        </w:rPr>
        <w:t>–</w:t>
      </w:r>
      <w:r w:rsidRPr="00296CFA">
        <w:rPr>
          <w:b/>
          <w:bCs/>
          <w:sz w:val="20"/>
          <w:rtl/>
        </w:rPr>
        <w:t xml:space="preserve"> </w:t>
      </w:r>
      <w:r w:rsidRPr="00296CFA">
        <w:rPr>
          <w:rFonts w:hint="eastAsia"/>
          <w:sz w:val="20"/>
          <w:rtl/>
        </w:rPr>
        <w:t>סל</w:t>
      </w:r>
      <w:r w:rsidRPr="00296CFA">
        <w:rPr>
          <w:sz w:val="20"/>
          <w:rtl/>
        </w:rPr>
        <w:t xml:space="preserve"> </w:t>
      </w:r>
      <w:r w:rsidRPr="00296CFA">
        <w:rPr>
          <w:rFonts w:hint="eastAsia"/>
          <w:sz w:val="20"/>
          <w:rtl/>
        </w:rPr>
        <w:t>אשר</w:t>
      </w:r>
      <w:r w:rsidRPr="00296CFA">
        <w:rPr>
          <w:sz w:val="20"/>
          <w:rtl/>
        </w:rPr>
        <w:t xml:space="preserve"> </w:t>
      </w:r>
      <w:r w:rsidRPr="00296CFA">
        <w:rPr>
          <w:rFonts w:hint="eastAsia"/>
          <w:sz w:val="20"/>
          <w:rtl/>
        </w:rPr>
        <w:t>יכלול</w:t>
      </w:r>
      <w:r w:rsidRPr="00296CFA">
        <w:rPr>
          <w:sz w:val="20"/>
          <w:rtl/>
        </w:rPr>
        <w:t xml:space="preserve"> </w:t>
      </w:r>
      <w:r w:rsidRPr="00296CFA">
        <w:rPr>
          <w:rFonts w:hint="eastAsia"/>
          <w:sz w:val="20"/>
          <w:rtl/>
        </w:rPr>
        <w:t>זוכים</w:t>
      </w:r>
      <w:r w:rsidRPr="00296CFA">
        <w:rPr>
          <w:sz w:val="20"/>
          <w:rtl/>
        </w:rPr>
        <w:t xml:space="preserve"> </w:t>
      </w:r>
      <w:r w:rsidRPr="00296CFA">
        <w:rPr>
          <w:rFonts w:hint="eastAsia"/>
          <w:sz w:val="20"/>
          <w:rtl/>
        </w:rPr>
        <w:t>רשומים</w:t>
      </w:r>
      <w:r w:rsidRPr="00296CFA">
        <w:rPr>
          <w:sz w:val="20"/>
          <w:rtl/>
        </w:rPr>
        <w:t xml:space="preserve"> </w:t>
      </w:r>
      <w:r w:rsidRPr="00296CFA">
        <w:rPr>
          <w:rFonts w:hint="eastAsia"/>
          <w:sz w:val="20"/>
          <w:rtl/>
        </w:rPr>
        <w:t>למשרדים</w:t>
      </w:r>
      <w:r w:rsidRPr="00296CFA">
        <w:rPr>
          <w:sz w:val="20"/>
          <w:rtl/>
        </w:rPr>
        <w:t xml:space="preserve"> </w:t>
      </w:r>
      <w:r w:rsidRPr="00296CFA">
        <w:rPr>
          <w:rFonts w:hint="eastAsia"/>
          <w:sz w:val="20"/>
          <w:rtl/>
        </w:rPr>
        <w:t>בעלי</w:t>
      </w:r>
      <w:r w:rsidRPr="00296CFA">
        <w:rPr>
          <w:sz w:val="20"/>
          <w:rtl/>
        </w:rPr>
        <w:t xml:space="preserve"> </w:t>
      </w:r>
      <w:r w:rsidRPr="00296CFA">
        <w:rPr>
          <w:rFonts w:hint="eastAsia"/>
          <w:sz w:val="20"/>
          <w:rtl/>
        </w:rPr>
        <w:t>היקף</w:t>
      </w:r>
      <w:r w:rsidRPr="00296CFA">
        <w:rPr>
          <w:sz w:val="20"/>
          <w:rtl/>
        </w:rPr>
        <w:t xml:space="preserve"> </w:t>
      </w:r>
      <w:r w:rsidRPr="00296CFA">
        <w:rPr>
          <w:rFonts w:hint="eastAsia"/>
          <w:sz w:val="20"/>
          <w:rtl/>
        </w:rPr>
        <w:t>פעילות</w:t>
      </w:r>
      <w:r w:rsidRPr="00296CFA">
        <w:rPr>
          <w:sz w:val="20"/>
          <w:rtl/>
        </w:rPr>
        <w:t xml:space="preserve"> </w:t>
      </w:r>
      <w:r w:rsidRPr="00296CFA">
        <w:rPr>
          <w:rFonts w:hint="eastAsia"/>
          <w:sz w:val="20"/>
          <w:rtl/>
        </w:rPr>
        <w:t>מובחן</w:t>
      </w:r>
      <w:r w:rsidR="0083395F" w:rsidRPr="00296CFA">
        <w:rPr>
          <w:sz w:val="20"/>
          <w:rtl/>
        </w:rPr>
        <w:t xml:space="preserve"> כמפורט </w:t>
      </w:r>
      <w:hyperlink w:anchor="נספח_רשימת_יחידות" w:history="1">
        <w:r w:rsidRPr="00296CFA">
          <w:rPr>
            <w:rStyle w:val="Hyperlink"/>
            <w:rFonts w:hint="eastAsia"/>
            <w:rtl/>
          </w:rPr>
          <w:t>בנספח</w:t>
        </w:r>
        <w:r w:rsidRPr="00296CFA">
          <w:rPr>
            <w:rStyle w:val="Hyperlink"/>
            <w:rtl/>
          </w:rPr>
          <w:t xml:space="preserve"> 0.1.5 ה'</w:t>
        </w:r>
      </w:hyperlink>
      <w:r w:rsidRPr="00296CFA">
        <w:rPr>
          <w:sz w:val="20"/>
          <w:rtl/>
        </w:rPr>
        <w:t xml:space="preserve">. </w:t>
      </w:r>
    </w:p>
    <w:p w:rsidR="002D44EB" w:rsidRDefault="00000603" w:rsidP="00DD7B18">
      <w:pPr>
        <w:spacing w:line="360" w:lineRule="auto"/>
        <w:ind w:left="1430"/>
        <w:rPr>
          <w:b/>
          <w:bCs/>
          <w:sz w:val="28"/>
          <w:szCs w:val="28"/>
          <w:rtl/>
        </w:rPr>
      </w:pPr>
      <w:r w:rsidRPr="00296CFA">
        <w:rPr>
          <w:rFonts w:hint="cs"/>
          <w:rtl/>
        </w:rPr>
        <w:t xml:space="preserve"> </w:t>
      </w:r>
    </w:p>
    <w:p w:rsidR="00436ABD" w:rsidRPr="00D51A2B" w:rsidRDefault="00000603" w:rsidP="00DD7B18">
      <w:pPr>
        <w:numPr>
          <w:ilvl w:val="2"/>
          <w:numId w:val="1"/>
        </w:numPr>
        <w:tabs>
          <w:tab w:val="clear" w:pos="720"/>
          <w:tab w:val="num" w:pos="1106"/>
        </w:tabs>
        <w:spacing w:line="360" w:lineRule="auto"/>
        <w:ind w:left="1430" w:firstLine="0"/>
        <w:jc w:val="both"/>
        <w:rPr>
          <w:b/>
          <w:bCs/>
          <w:sz w:val="28"/>
          <w:szCs w:val="28"/>
          <w:rtl/>
        </w:rPr>
      </w:pPr>
      <w:r w:rsidRPr="00296CFA">
        <w:rPr>
          <w:rFonts w:hint="cs"/>
          <w:b/>
          <w:bCs/>
          <w:sz w:val="28"/>
          <w:szCs w:val="28"/>
          <w:rtl/>
        </w:rPr>
        <w:t xml:space="preserve">מטרת המכרז ותפוקות מצופות </w:t>
      </w:r>
    </w:p>
    <w:p w:rsidR="00002A48" w:rsidRPr="00296CFA" w:rsidRDefault="001510F6" w:rsidP="00DD7B18">
      <w:pPr>
        <w:tabs>
          <w:tab w:val="left" w:pos="1106"/>
        </w:tabs>
        <w:spacing w:line="360" w:lineRule="auto"/>
        <w:ind w:left="1430"/>
        <w:jc w:val="both"/>
        <w:rPr>
          <w:sz w:val="24"/>
          <w:rtl/>
        </w:rPr>
      </w:pPr>
      <w:r w:rsidRPr="00296CFA">
        <w:rPr>
          <w:rFonts w:hint="cs"/>
          <w:sz w:val="24"/>
          <w:rtl/>
        </w:rPr>
        <w:t xml:space="preserve">מטרת המכרז, והתוצאות המצופות ממנו הן שיפור </w:t>
      </w:r>
      <w:r w:rsidR="00212FC6" w:rsidRPr="00296CFA">
        <w:rPr>
          <w:rFonts w:hint="cs"/>
          <w:sz w:val="24"/>
          <w:rtl/>
        </w:rPr>
        <w:t>וטיוב ה</w:t>
      </w:r>
      <w:r w:rsidRPr="00296CFA">
        <w:rPr>
          <w:rFonts w:hint="cs"/>
          <w:sz w:val="24"/>
          <w:rtl/>
        </w:rPr>
        <w:t xml:space="preserve">יכולת של </w:t>
      </w:r>
      <w:r w:rsidR="004A1AEC" w:rsidRPr="00296CFA">
        <w:rPr>
          <w:rFonts w:hint="cs"/>
          <w:sz w:val="24"/>
          <w:rtl/>
        </w:rPr>
        <w:t>משרדי הממשלה ויחידות הסמך</w:t>
      </w:r>
      <w:r w:rsidRPr="00296CFA">
        <w:rPr>
          <w:rFonts w:hint="cs"/>
          <w:sz w:val="24"/>
          <w:rtl/>
        </w:rPr>
        <w:t xml:space="preserve"> לקבוע </w:t>
      </w:r>
      <w:r w:rsidR="00801747" w:rsidRPr="00296CFA">
        <w:rPr>
          <w:rFonts w:hint="cs"/>
          <w:sz w:val="24"/>
          <w:rtl/>
        </w:rPr>
        <w:t>ו</w:t>
      </w:r>
      <w:r w:rsidRPr="00296CFA">
        <w:rPr>
          <w:rFonts w:hint="cs"/>
          <w:sz w:val="24"/>
          <w:rtl/>
        </w:rPr>
        <w:t>לממש מדיניות, לרבות:</w:t>
      </w:r>
    </w:p>
    <w:p w:rsidR="00002A48" w:rsidRPr="00296CFA" w:rsidRDefault="00801747" w:rsidP="00DD7B18">
      <w:pPr>
        <w:numPr>
          <w:ilvl w:val="3"/>
          <w:numId w:val="1"/>
        </w:numPr>
        <w:tabs>
          <w:tab w:val="num" w:pos="793"/>
        </w:tabs>
        <w:spacing w:line="360" w:lineRule="auto"/>
        <w:ind w:left="1430" w:firstLine="0"/>
        <w:jc w:val="both"/>
        <w:rPr>
          <w:b/>
          <w:bCs/>
          <w:sz w:val="28"/>
          <w:szCs w:val="28"/>
        </w:rPr>
      </w:pPr>
      <w:r w:rsidRPr="00296CFA">
        <w:rPr>
          <w:rFonts w:hint="cs"/>
          <w:sz w:val="24"/>
          <w:rtl/>
        </w:rPr>
        <w:t xml:space="preserve">עידוד </w:t>
      </w:r>
      <w:r w:rsidR="001510F6" w:rsidRPr="00296CFA">
        <w:rPr>
          <w:rFonts w:hint="cs"/>
          <w:sz w:val="24"/>
          <w:rtl/>
        </w:rPr>
        <w:t>חשיבה בתהליכי קביעת המדיניות המשרדית:</w:t>
      </w:r>
      <w:r w:rsidR="00436ABD" w:rsidRPr="00296CFA">
        <w:rPr>
          <w:rFonts w:hint="cs"/>
          <w:sz w:val="24"/>
          <w:rtl/>
        </w:rPr>
        <w:t xml:space="preserve"> </w:t>
      </w:r>
    </w:p>
    <w:p w:rsidR="00002A48" w:rsidRPr="003D2E55"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 xml:space="preserve">בהמשך להחלטת ממשלה </w:t>
      </w:r>
      <w:r w:rsidR="00721F05" w:rsidRPr="00296CFA">
        <w:rPr>
          <w:rFonts w:hint="cs"/>
          <w:sz w:val="24"/>
          <w:rtl/>
        </w:rPr>
        <w:t xml:space="preserve">מס' </w:t>
      </w:r>
      <w:r w:rsidRPr="00296CFA">
        <w:rPr>
          <w:rFonts w:hint="cs"/>
          <w:sz w:val="24"/>
          <w:rtl/>
        </w:rPr>
        <w:t>4028, מיום 25.11.2012,</w:t>
      </w:r>
      <w:r w:rsidR="001E43E2" w:rsidRPr="00296CFA">
        <w:rPr>
          <w:rFonts w:hint="cs"/>
          <w:sz w:val="24"/>
          <w:rtl/>
        </w:rPr>
        <w:t xml:space="preserve"> (נספח</w:t>
      </w:r>
      <w:r w:rsidRPr="00296CFA">
        <w:rPr>
          <w:rFonts w:hint="cs"/>
          <w:sz w:val="24"/>
          <w:rtl/>
        </w:rPr>
        <w:t xml:space="preserve"> </w:t>
      </w:r>
      <w:hyperlink w:anchor="נספח_ב" w:history="1">
        <w:r w:rsidR="001E43E2" w:rsidRPr="003D2E55">
          <w:rPr>
            <w:rFonts w:hint="cs"/>
            <w:sz w:val="24"/>
            <w:rtl/>
          </w:rPr>
          <w:t>0.1.2 ב'</w:t>
        </w:r>
      </w:hyperlink>
      <w:r w:rsidR="001E43E2" w:rsidRPr="003D2E55">
        <w:rPr>
          <w:rFonts w:hint="cs"/>
          <w:sz w:val="24"/>
          <w:rtl/>
        </w:rPr>
        <w:t xml:space="preserve">) לסייע </w:t>
      </w:r>
      <w:r w:rsidRPr="00296CFA">
        <w:rPr>
          <w:rFonts w:hint="cs"/>
          <w:sz w:val="24"/>
          <w:rtl/>
        </w:rPr>
        <w:t>בתהליכי קביעת מטרות רב שנתיות, יעדים ומדדים רב שנתיים כחלק ממעגל התכנון והתקצוב השוטף</w:t>
      </w:r>
      <w:r w:rsidR="001E43E2" w:rsidRPr="003D2E55">
        <w:rPr>
          <w:rFonts w:hint="cs"/>
          <w:sz w:val="24"/>
          <w:rtl/>
        </w:rPr>
        <w:t>.</w:t>
      </w:r>
    </w:p>
    <w:p w:rsidR="00002A48" w:rsidRPr="003D2E55" w:rsidRDefault="003D2E55" w:rsidP="00DD7B18">
      <w:pPr>
        <w:numPr>
          <w:ilvl w:val="4"/>
          <w:numId w:val="1"/>
        </w:numPr>
        <w:tabs>
          <w:tab w:val="clear" w:pos="2356"/>
        </w:tabs>
        <w:spacing w:line="360" w:lineRule="auto"/>
        <w:ind w:left="1430" w:firstLine="0"/>
        <w:jc w:val="both"/>
        <w:rPr>
          <w:sz w:val="24"/>
        </w:rPr>
      </w:pPr>
      <w:r>
        <w:rPr>
          <w:rFonts w:hint="cs"/>
          <w:sz w:val="24"/>
          <w:rtl/>
        </w:rPr>
        <w:t xml:space="preserve"> </w:t>
      </w:r>
      <w:r w:rsidR="00436ABD" w:rsidRPr="00296CFA">
        <w:rPr>
          <w:rFonts w:hint="cs"/>
          <w:sz w:val="24"/>
          <w:rtl/>
        </w:rPr>
        <w:t>בהמשך להחלטת ממשלה מס' 5208 מיום 4.11.2012,</w:t>
      </w:r>
      <w:r w:rsidR="001E43E2" w:rsidRPr="00296CFA">
        <w:rPr>
          <w:rFonts w:hint="cs"/>
          <w:sz w:val="24"/>
          <w:rtl/>
        </w:rPr>
        <w:t xml:space="preserve"> (</w:t>
      </w:r>
      <w:r w:rsidR="001E43E2" w:rsidRPr="003D2E55">
        <w:rPr>
          <w:rFonts w:hint="cs"/>
          <w:sz w:val="24"/>
          <w:rtl/>
        </w:rPr>
        <w:t xml:space="preserve">נספח </w:t>
      </w:r>
      <w:hyperlink w:anchor="נספח_ג" w:history="1">
        <w:r w:rsidR="001E43E2" w:rsidRPr="003D2E55">
          <w:rPr>
            <w:rFonts w:hint="cs"/>
            <w:rtl/>
          </w:rPr>
          <w:t>0.1.3 ג'</w:t>
        </w:r>
      </w:hyperlink>
      <w:r w:rsidR="001E43E2" w:rsidRPr="003D2E55">
        <w:rPr>
          <w:rFonts w:hint="cs"/>
          <w:rtl/>
        </w:rPr>
        <w:t>)</w:t>
      </w:r>
      <w:r w:rsidR="00436ABD" w:rsidRPr="00296CFA">
        <w:rPr>
          <w:rFonts w:hint="cs"/>
          <w:sz w:val="24"/>
          <w:rtl/>
        </w:rPr>
        <w:t xml:space="preserve"> </w:t>
      </w:r>
      <w:r w:rsidR="001E43E2" w:rsidRPr="00296CFA">
        <w:rPr>
          <w:rFonts w:hint="cs"/>
          <w:sz w:val="24"/>
          <w:rtl/>
        </w:rPr>
        <w:t>לסייע</w:t>
      </w:r>
      <w:r w:rsidR="0083395F" w:rsidRPr="00296CFA">
        <w:rPr>
          <w:rFonts w:hint="cs"/>
          <w:sz w:val="24"/>
          <w:rtl/>
        </w:rPr>
        <w:t xml:space="preserve"> למשרד</w:t>
      </w:r>
      <w:r w:rsidR="001E43E2" w:rsidRPr="00296CFA">
        <w:rPr>
          <w:rFonts w:hint="cs"/>
          <w:sz w:val="24"/>
          <w:rtl/>
        </w:rPr>
        <w:t xml:space="preserve"> </w:t>
      </w:r>
      <w:r w:rsidR="0083395F" w:rsidRPr="00296CFA">
        <w:rPr>
          <w:rFonts w:hint="cs"/>
          <w:sz w:val="24"/>
          <w:rtl/>
        </w:rPr>
        <w:t>להשתתף</w:t>
      </w:r>
      <w:r w:rsidR="00436ABD" w:rsidRPr="00296CFA">
        <w:rPr>
          <w:rFonts w:hint="cs"/>
          <w:sz w:val="24"/>
          <w:rtl/>
        </w:rPr>
        <w:t xml:space="preserve"> באופן מיטבי בתהליכים ומוסדות לתכנון אסטרטגי בתחום הכלכלי חברתי במשרד ראש הממשלה, ובכלל זה הפורום המקצועי הבכיר לתכנון אסטרטגי.</w:t>
      </w:r>
    </w:p>
    <w:p w:rsidR="00002A48" w:rsidRPr="00296CFA" w:rsidRDefault="00247CA2" w:rsidP="00DD7B18">
      <w:pPr>
        <w:numPr>
          <w:ilvl w:val="3"/>
          <w:numId w:val="1"/>
        </w:numPr>
        <w:tabs>
          <w:tab w:val="num" w:pos="793"/>
        </w:tabs>
        <w:spacing w:line="360" w:lineRule="auto"/>
        <w:ind w:left="1430" w:firstLine="0"/>
        <w:jc w:val="both"/>
        <w:rPr>
          <w:sz w:val="24"/>
        </w:rPr>
      </w:pPr>
      <w:r w:rsidRPr="00296CFA">
        <w:rPr>
          <w:rFonts w:hint="cs"/>
          <w:sz w:val="24"/>
          <w:rtl/>
        </w:rPr>
        <w:t xml:space="preserve">העמקת והטמעת </w:t>
      </w:r>
      <w:r w:rsidR="00436ABD" w:rsidRPr="00296CFA">
        <w:rPr>
          <w:rFonts w:hint="cs"/>
          <w:sz w:val="24"/>
          <w:rtl/>
        </w:rPr>
        <w:t>תרבות התכנון במשרד:</w:t>
      </w:r>
    </w:p>
    <w:p w:rsidR="00002A48" w:rsidRPr="00296CFA"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בקביעת רף מחייב להשתתפות עובדים בתהליכי התכנון של כלל השדרה הניהולית והמקצועית של המשרד ועד לרמת מנהל תחום לכל הפחות.</w:t>
      </w:r>
    </w:p>
    <w:p w:rsidR="00002A48" w:rsidRPr="00296CFA"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במיקוד אישי בפיתוח וליווי מנהלים לשיפור מתמיד בהשתתפותם בתהליכי תכנון ותרגום תהליכי התכנון לתוצרים מפורטים לעבודת הניהול השוטפת, ברמת היחידה והמנהל.</w:t>
      </w:r>
    </w:p>
    <w:p w:rsidR="00002A48" w:rsidRPr="00296CFA"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 xml:space="preserve">בהתאמת המדיניות הנקבעת בתהליכי התכנון לשגרה הניהולית המחייבת במשרד וזאת בהתייחס לתהליכי שינוי בבסיס הארגון לרבות, תהליך התקצוב ותהליך ניהול </w:t>
      </w:r>
      <w:proofErr w:type="spellStart"/>
      <w:r w:rsidRPr="00296CFA">
        <w:rPr>
          <w:rFonts w:hint="cs"/>
          <w:sz w:val="24"/>
          <w:rtl/>
        </w:rPr>
        <w:t>כח</w:t>
      </w:r>
      <w:proofErr w:type="spellEnd"/>
      <w:r w:rsidRPr="00296CFA">
        <w:rPr>
          <w:rFonts w:hint="cs"/>
          <w:sz w:val="24"/>
          <w:rtl/>
        </w:rPr>
        <w:t xml:space="preserve"> האדם במשרד.</w:t>
      </w:r>
    </w:p>
    <w:p w:rsidR="00002A48" w:rsidRPr="00296CFA"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בהתאמת המדיניות הנקבעת ותרגומה להערכת העובד מבוססת הישגים.</w:t>
      </w:r>
    </w:p>
    <w:p w:rsidR="00436ABD" w:rsidRPr="00296CFA" w:rsidRDefault="00436ABD" w:rsidP="00DD7B18">
      <w:pPr>
        <w:numPr>
          <w:ilvl w:val="4"/>
          <w:numId w:val="1"/>
        </w:numPr>
        <w:tabs>
          <w:tab w:val="clear" w:pos="2356"/>
        </w:tabs>
        <w:spacing w:line="360" w:lineRule="auto"/>
        <w:ind w:left="1430" w:firstLine="0"/>
        <w:jc w:val="both"/>
        <w:rPr>
          <w:sz w:val="24"/>
        </w:rPr>
      </w:pPr>
      <w:r w:rsidRPr="00296CFA">
        <w:rPr>
          <w:rFonts w:hint="cs"/>
          <w:sz w:val="24"/>
          <w:rtl/>
        </w:rPr>
        <w:t xml:space="preserve">בהטמעת מערכת </w:t>
      </w:r>
      <w:proofErr w:type="spellStart"/>
      <w:r w:rsidRPr="00296CFA">
        <w:rPr>
          <w:rFonts w:hint="cs"/>
          <w:sz w:val="24"/>
          <w:rtl/>
        </w:rPr>
        <w:t>תמ"ר</w:t>
      </w:r>
      <w:proofErr w:type="spellEnd"/>
      <w:r w:rsidRPr="00296CFA">
        <w:rPr>
          <w:rFonts w:hint="cs"/>
          <w:sz w:val="24"/>
          <w:rtl/>
        </w:rPr>
        <w:t xml:space="preserve"> (מערכת לתכנון ממשלתי רוחבי) במשרד.</w:t>
      </w:r>
    </w:p>
    <w:p w:rsidR="00436ABD" w:rsidRPr="00296CFA" w:rsidRDefault="0004319D" w:rsidP="00DD7B18">
      <w:pPr>
        <w:numPr>
          <w:ilvl w:val="3"/>
          <w:numId w:val="1"/>
        </w:numPr>
        <w:spacing w:line="360" w:lineRule="auto"/>
        <w:ind w:left="1430" w:firstLine="0"/>
        <w:jc w:val="both"/>
        <w:rPr>
          <w:sz w:val="24"/>
        </w:rPr>
      </w:pPr>
      <w:r w:rsidRPr="00296CFA">
        <w:rPr>
          <w:rFonts w:hint="cs"/>
          <w:sz w:val="24"/>
          <w:rtl/>
        </w:rPr>
        <w:t>הרחבה ניכרת של יכולות התכנון</w:t>
      </w:r>
      <w:r w:rsidR="00436ABD" w:rsidRPr="00296CFA">
        <w:rPr>
          <w:rFonts w:hint="cs"/>
          <w:sz w:val="24"/>
          <w:rtl/>
        </w:rPr>
        <w:t xml:space="preserve">, המעקב, הבקרה וההערכה הנמצאות בידי גוף המטה המופקד על התכנון המשרדי </w:t>
      </w:r>
      <w:r w:rsidR="00130EB0" w:rsidRPr="00296CFA">
        <w:rPr>
          <w:rFonts w:hint="cs"/>
          <w:sz w:val="24"/>
          <w:rtl/>
        </w:rPr>
        <w:t xml:space="preserve">ויצירת </w:t>
      </w:r>
      <w:r w:rsidR="00436ABD" w:rsidRPr="00296CFA">
        <w:rPr>
          <w:rFonts w:hint="cs"/>
          <w:sz w:val="24"/>
          <w:rtl/>
        </w:rPr>
        <w:t>בסיס מוצק לעבודה עצמאית שוטפת של כלל המשתתפים בתהליכי התכנון.</w:t>
      </w:r>
    </w:p>
    <w:p w:rsidR="00436ABD" w:rsidRPr="00296CFA" w:rsidRDefault="0004319D" w:rsidP="00DD7B18">
      <w:pPr>
        <w:numPr>
          <w:ilvl w:val="3"/>
          <w:numId w:val="1"/>
        </w:numPr>
        <w:spacing w:line="360" w:lineRule="auto"/>
        <w:ind w:left="1430" w:firstLine="0"/>
        <w:jc w:val="both"/>
        <w:rPr>
          <w:sz w:val="24"/>
        </w:rPr>
      </w:pPr>
      <w:r w:rsidRPr="00296CFA">
        <w:rPr>
          <w:rFonts w:hint="cs"/>
          <w:sz w:val="24"/>
          <w:rtl/>
        </w:rPr>
        <w:lastRenderedPageBreak/>
        <w:t>הרחבה ניכרת של יכולת</w:t>
      </w:r>
      <w:r w:rsidR="00436ABD" w:rsidRPr="00296CFA">
        <w:rPr>
          <w:rFonts w:hint="cs"/>
          <w:sz w:val="24"/>
          <w:rtl/>
        </w:rPr>
        <w:t xml:space="preserve"> הגמישות התכנונית </w:t>
      </w:r>
      <w:r w:rsidR="00436ABD" w:rsidRPr="003F74E9">
        <w:rPr>
          <w:rFonts w:hint="eastAsia"/>
          <w:sz w:val="24"/>
          <w:rtl/>
        </w:rPr>
        <w:t>וארגז</w:t>
      </w:r>
      <w:r w:rsidR="00436ABD" w:rsidRPr="00296CFA">
        <w:rPr>
          <w:rFonts w:hint="cs"/>
          <w:sz w:val="24"/>
          <w:rtl/>
        </w:rPr>
        <w:t xml:space="preserve"> היכולות העומדות בפני גורם המטה המופקד על התכנון במשרד.</w:t>
      </w:r>
    </w:p>
    <w:p w:rsidR="008F2780" w:rsidRPr="00296CFA" w:rsidRDefault="0004319D" w:rsidP="00DD7B18">
      <w:pPr>
        <w:numPr>
          <w:ilvl w:val="3"/>
          <w:numId w:val="1"/>
        </w:numPr>
        <w:spacing w:line="360" w:lineRule="auto"/>
        <w:ind w:left="1430" w:firstLine="0"/>
        <w:jc w:val="both"/>
        <w:rPr>
          <w:sz w:val="24"/>
        </w:rPr>
      </w:pPr>
      <w:r w:rsidRPr="00296CFA">
        <w:rPr>
          <w:rFonts w:hint="cs"/>
          <w:sz w:val="24"/>
          <w:rtl/>
        </w:rPr>
        <w:t xml:space="preserve">הבטחת ודאות </w:t>
      </w:r>
      <w:r w:rsidR="00436ABD" w:rsidRPr="00296CFA">
        <w:rPr>
          <w:rFonts w:hint="cs"/>
          <w:sz w:val="24"/>
          <w:rtl/>
        </w:rPr>
        <w:t>בתהליכי העברה וניהול הידע לגורם הממשלתי</w:t>
      </w:r>
      <w:r w:rsidR="00B7304D" w:rsidRPr="00296CFA">
        <w:rPr>
          <w:rFonts w:hint="cs"/>
          <w:sz w:val="24"/>
          <w:rtl/>
        </w:rPr>
        <w:t>,</w:t>
      </w:r>
      <w:r w:rsidR="00436ABD" w:rsidRPr="00296CFA">
        <w:rPr>
          <w:rFonts w:hint="cs"/>
          <w:sz w:val="24"/>
          <w:rtl/>
        </w:rPr>
        <w:t xml:space="preserve"> ככל שניתן</w:t>
      </w:r>
      <w:r w:rsidR="00B7304D" w:rsidRPr="00296CFA">
        <w:rPr>
          <w:rFonts w:hint="cs"/>
          <w:sz w:val="24"/>
          <w:rtl/>
        </w:rPr>
        <w:t>,</w:t>
      </w:r>
      <w:r w:rsidR="00436ABD" w:rsidRPr="00296CFA">
        <w:rPr>
          <w:rFonts w:hint="cs"/>
          <w:sz w:val="24"/>
          <w:rtl/>
        </w:rPr>
        <w:t xml:space="preserve"> באמצעות התמקדות בהטמעת עקרונות מתחום ההכשרה וההדרכה </w:t>
      </w:r>
      <w:r w:rsidR="00212FC6" w:rsidRPr="00296CFA">
        <w:rPr>
          <w:rFonts w:hint="cs"/>
          <w:sz w:val="24"/>
          <w:rtl/>
        </w:rPr>
        <w:t xml:space="preserve">למשרתי הציבור הקבועים </w:t>
      </w:r>
      <w:r w:rsidR="00436ABD" w:rsidRPr="00296CFA">
        <w:rPr>
          <w:rFonts w:hint="cs"/>
          <w:sz w:val="24"/>
          <w:rtl/>
        </w:rPr>
        <w:t>בכל שירות המסופק על ידי ה</w:t>
      </w:r>
      <w:r w:rsidR="00721F05" w:rsidRPr="00296CFA">
        <w:rPr>
          <w:rFonts w:hint="cs"/>
          <w:sz w:val="24"/>
          <w:rtl/>
        </w:rPr>
        <w:t>זוכה בפועל</w:t>
      </w:r>
      <w:r w:rsidR="00436ABD" w:rsidRPr="00296CFA">
        <w:rPr>
          <w:rFonts w:hint="cs"/>
          <w:sz w:val="24"/>
          <w:rtl/>
        </w:rPr>
        <w:t>.</w:t>
      </w:r>
    </w:p>
    <w:p w:rsidR="00000603" w:rsidRPr="00296CFA" w:rsidRDefault="00000603" w:rsidP="00DD7B18">
      <w:pPr>
        <w:spacing w:line="360" w:lineRule="auto"/>
        <w:ind w:left="1430"/>
        <w:jc w:val="both"/>
        <w:rPr>
          <w:sz w:val="24"/>
          <w:rtl/>
        </w:rPr>
      </w:pPr>
    </w:p>
    <w:p w:rsidR="002D44EB" w:rsidRDefault="002D44EB" w:rsidP="00DD7B18">
      <w:pPr>
        <w:spacing w:line="360" w:lineRule="auto"/>
        <w:ind w:left="1430"/>
        <w:jc w:val="both"/>
        <w:rPr>
          <w:sz w:val="24"/>
          <w:rtl/>
        </w:rPr>
      </w:pPr>
    </w:p>
    <w:p w:rsidR="003B1157" w:rsidRPr="00296CFA" w:rsidRDefault="00000603" w:rsidP="00DD7B18">
      <w:pPr>
        <w:spacing w:line="360" w:lineRule="auto"/>
        <w:ind w:left="1430"/>
        <w:jc w:val="both"/>
        <w:rPr>
          <w:sz w:val="24"/>
          <w:rtl/>
        </w:rPr>
      </w:pPr>
      <w:r w:rsidRPr="00296CFA">
        <w:rPr>
          <w:rFonts w:hint="cs"/>
          <w:sz w:val="24"/>
          <w:rtl/>
        </w:rPr>
        <w:t xml:space="preserve">מצופה </w:t>
      </w:r>
      <w:proofErr w:type="spellStart"/>
      <w:r w:rsidRPr="00296CFA">
        <w:rPr>
          <w:rFonts w:hint="cs"/>
          <w:sz w:val="24"/>
          <w:rtl/>
        </w:rPr>
        <w:t>מהמציע</w:t>
      </w:r>
      <w:proofErr w:type="spellEnd"/>
      <w:r w:rsidRPr="00296CFA">
        <w:rPr>
          <w:rFonts w:hint="cs"/>
          <w:sz w:val="24"/>
          <w:rtl/>
        </w:rPr>
        <w:t xml:space="preserve">, באם ייבחר לזוכה בפועל, </w:t>
      </w:r>
      <w:r w:rsidR="00DA0004" w:rsidRPr="00296CFA">
        <w:rPr>
          <w:rFonts w:hint="cs"/>
          <w:sz w:val="24"/>
          <w:rtl/>
        </w:rPr>
        <w:t xml:space="preserve">לפעול לרציפות והמשכיות בעבודת המשרד ולהתייחס לתוצרים קודמים הקיימים במערכת התכנון הקיימת, לרבות: </w:t>
      </w:r>
      <w:proofErr w:type="spellStart"/>
      <w:r w:rsidR="00DA0004" w:rsidRPr="00296CFA">
        <w:rPr>
          <w:rFonts w:hint="cs"/>
          <w:sz w:val="24"/>
          <w:rtl/>
        </w:rPr>
        <w:t>תוכניות</w:t>
      </w:r>
      <w:proofErr w:type="spellEnd"/>
      <w:r w:rsidR="00DA0004" w:rsidRPr="00296CFA">
        <w:rPr>
          <w:rFonts w:hint="cs"/>
          <w:sz w:val="24"/>
          <w:rtl/>
        </w:rPr>
        <w:t xml:space="preserve"> עבודה קודמות, בקרות </w:t>
      </w:r>
      <w:r w:rsidR="00212FC6" w:rsidRPr="00296CFA">
        <w:rPr>
          <w:rFonts w:hint="cs"/>
          <w:sz w:val="24"/>
          <w:rtl/>
        </w:rPr>
        <w:t xml:space="preserve">וביקורות </w:t>
      </w:r>
      <w:r w:rsidR="00DA0004" w:rsidRPr="00296CFA">
        <w:rPr>
          <w:rFonts w:hint="cs"/>
          <w:sz w:val="24"/>
          <w:rtl/>
        </w:rPr>
        <w:t>שנערכו</w:t>
      </w:r>
      <w:r w:rsidR="00212FC6" w:rsidRPr="00296CFA">
        <w:rPr>
          <w:rFonts w:hint="cs"/>
          <w:sz w:val="24"/>
          <w:rtl/>
        </w:rPr>
        <w:t>, תהליכי למידה הפקת לקחים</w:t>
      </w:r>
      <w:r w:rsidR="00DA0004" w:rsidRPr="00296CFA">
        <w:rPr>
          <w:rFonts w:hint="cs"/>
          <w:sz w:val="24"/>
          <w:rtl/>
        </w:rPr>
        <w:t xml:space="preserve"> ועוד.</w:t>
      </w:r>
    </w:p>
    <w:p w:rsidR="003B1157" w:rsidRPr="00296CFA" w:rsidRDefault="003B1157" w:rsidP="00DD7B18">
      <w:pPr>
        <w:spacing w:line="360" w:lineRule="auto"/>
        <w:ind w:left="1430"/>
        <w:jc w:val="both"/>
        <w:rPr>
          <w:sz w:val="24"/>
          <w:rtl/>
        </w:rPr>
      </w:pPr>
    </w:p>
    <w:p w:rsidR="00DE08D7" w:rsidRPr="00296CFA" w:rsidRDefault="00000603" w:rsidP="00DD7B18">
      <w:pPr>
        <w:spacing w:line="360" w:lineRule="auto"/>
        <w:ind w:left="1430"/>
        <w:jc w:val="both"/>
        <w:outlineLvl w:val="0"/>
        <w:rPr>
          <w:sz w:val="24"/>
          <w:rtl/>
        </w:rPr>
      </w:pPr>
      <w:r w:rsidRPr="00296CFA">
        <w:rPr>
          <w:rFonts w:hint="eastAsia"/>
          <w:sz w:val="24"/>
          <w:rtl/>
        </w:rPr>
        <w:t>שירותי</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מחולקים</w:t>
      </w:r>
      <w:r w:rsidRPr="00296CFA">
        <w:rPr>
          <w:sz w:val="24"/>
          <w:rtl/>
        </w:rPr>
        <w:t xml:space="preserve"> </w:t>
      </w:r>
      <w:r w:rsidRPr="00296CFA">
        <w:rPr>
          <w:rFonts w:hint="eastAsia"/>
          <w:sz w:val="24"/>
          <w:rtl/>
        </w:rPr>
        <w:t>לשני</w:t>
      </w:r>
      <w:r w:rsidRPr="00296CFA">
        <w:rPr>
          <w:sz w:val="24"/>
          <w:rtl/>
        </w:rPr>
        <w:t xml:space="preserve"> </w:t>
      </w:r>
      <w:r w:rsidR="00DD428C" w:rsidRPr="00296CFA">
        <w:rPr>
          <w:rFonts w:hint="eastAsia"/>
          <w:sz w:val="24"/>
          <w:rtl/>
        </w:rPr>
        <w:t>מקטעים</w:t>
      </w:r>
      <w:r w:rsidRPr="00296CFA">
        <w:rPr>
          <w:sz w:val="24"/>
          <w:rtl/>
        </w:rPr>
        <w:t xml:space="preserve"> – </w:t>
      </w:r>
      <w:r w:rsidRPr="00296CFA">
        <w:rPr>
          <w:rFonts w:hint="eastAsia"/>
          <w:sz w:val="24"/>
          <w:rtl/>
        </w:rPr>
        <w:t>האחד</w:t>
      </w:r>
      <w:r w:rsidRPr="00296CFA">
        <w:rPr>
          <w:sz w:val="24"/>
          <w:rtl/>
        </w:rPr>
        <w:t xml:space="preserve">, </w:t>
      </w:r>
      <w:r w:rsidRPr="00296CFA">
        <w:rPr>
          <w:rFonts w:hint="eastAsia"/>
          <w:sz w:val="24"/>
          <w:rtl/>
        </w:rPr>
        <w:t>שירות</w:t>
      </w:r>
      <w:r w:rsidRPr="00296CFA">
        <w:rPr>
          <w:sz w:val="24"/>
          <w:rtl/>
        </w:rPr>
        <w:t xml:space="preserve"> </w:t>
      </w:r>
      <w:r w:rsidRPr="00296CFA">
        <w:rPr>
          <w:rFonts w:hint="eastAsia"/>
          <w:sz w:val="24"/>
          <w:rtl/>
        </w:rPr>
        <w:t>הליבה</w:t>
      </w:r>
      <w:r w:rsidRPr="00296CFA">
        <w:rPr>
          <w:sz w:val="24"/>
          <w:rtl/>
        </w:rPr>
        <w:t xml:space="preserve"> </w:t>
      </w:r>
      <w:r w:rsidRPr="00296CFA">
        <w:rPr>
          <w:rFonts w:hint="eastAsia"/>
          <w:sz w:val="24"/>
          <w:rtl/>
        </w:rPr>
        <w:t>והשני</w:t>
      </w:r>
      <w:r w:rsidRPr="00296CFA">
        <w:rPr>
          <w:sz w:val="24"/>
          <w:rtl/>
        </w:rPr>
        <w:t xml:space="preserve"> </w:t>
      </w:r>
      <w:r w:rsidRPr="00296CFA">
        <w:rPr>
          <w:rFonts w:hint="eastAsia"/>
          <w:sz w:val="24"/>
          <w:rtl/>
        </w:rPr>
        <w:t>שירותים</w:t>
      </w:r>
      <w:r w:rsidR="00B7304D" w:rsidRPr="00296CFA">
        <w:rPr>
          <w:rFonts w:hint="cs"/>
          <w:sz w:val="24"/>
          <w:rtl/>
        </w:rPr>
        <w:t xml:space="preserve"> נוספים.</w:t>
      </w:r>
      <w:r w:rsidRPr="00296CFA">
        <w:rPr>
          <w:sz w:val="24"/>
          <w:rtl/>
        </w:rPr>
        <w:t xml:space="preserve"> </w:t>
      </w:r>
      <w:r w:rsidR="0074779D" w:rsidRPr="00296CFA">
        <w:rPr>
          <w:rFonts w:hint="eastAsia"/>
          <w:sz w:val="24"/>
          <w:rtl/>
        </w:rPr>
        <w:t>ראה</w:t>
      </w:r>
      <w:r w:rsidR="0074779D" w:rsidRPr="00296CFA">
        <w:rPr>
          <w:sz w:val="24"/>
          <w:rtl/>
        </w:rPr>
        <w:t xml:space="preserve"> </w:t>
      </w:r>
      <w:hyperlink w:anchor="רשימת_השירותים_הנדרשים" w:history="1">
        <w:r w:rsidR="00B7304D" w:rsidRPr="00296CFA">
          <w:rPr>
            <w:rStyle w:val="Hyperlink"/>
            <w:rFonts w:hint="eastAsia"/>
            <w:rtl/>
          </w:rPr>
          <w:t>בנספח</w:t>
        </w:r>
        <w:r w:rsidR="00B7304D" w:rsidRPr="00296CFA">
          <w:rPr>
            <w:rStyle w:val="Hyperlink"/>
            <w:rtl/>
          </w:rPr>
          <w:t xml:space="preserve"> </w:t>
        </w:r>
        <w:r w:rsidR="00B7304D" w:rsidRPr="00296CFA">
          <w:rPr>
            <w:rStyle w:val="Hyperlink"/>
            <w:rFonts w:hint="cs"/>
            <w:rtl/>
          </w:rPr>
          <w:t>1</w:t>
        </w:r>
      </w:hyperlink>
      <w:r w:rsidR="00B7304D" w:rsidRPr="00296CFA">
        <w:rPr>
          <w:rtl/>
        </w:rPr>
        <w:t>.</w:t>
      </w:r>
    </w:p>
    <w:p w:rsidR="002D44EB" w:rsidRDefault="002D44EB" w:rsidP="00DD7B18">
      <w:pPr>
        <w:spacing w:line="360" w:lineRule="auto"/>
        <w:ind w:left="1430"/>
        <w:jc w:val="both"/>
        <w:rPr>
          <w:sz w:val="24"/>
          <w:rtl/>
        </w:rPr>
      </w:pPr>
    </w:p>
    <w:p w:rsidR="00460AEF" w:rsidRPr="00296CFA" w:rsidRDefault="00460AEF" w:rsidP="00DD7B18">
      <w:pPr>
        <w:spacing w:line="360" w:lineRule="auto"/>
        <w:ind w:left="1430"/>
        <w:jc w:val="both"/>
        <w:rPr>
          <w:sz w:val="24"/>
          <w:rtl/>
        </w:rPr>
      </w:pPr>
    </w:p>
    <w:p w:rsidR="002D44EB" w:rsidRPr="00247A11" w:rsidRDefault="00A13A34" w:rsidP="00DD7B18">
      <w:pPr>
        <w:pStyle w:val="a7"/>
        <w:numPr>
          <w:ilvl w:val="2"/>
          <w:numId w:val="1"/>
        </w:numPr>
        <w:spacing w:line="360" w:lineRule="auto"/>
        <w:ind w:left="1430" w:firstLine="0"/>
        <w:rPr>
          <w:b/>
          <w:bCs/>
          <w:sz w:val="28"/>
          <w:szCs w:val="28"/>
          <w:rtl/>
        </w:rPr>
      </w:pPr>
      <w:r w:rsidRPr="00247A11">
        <w:rPr>
          <w:rFonts w:cs="David" w:hint="eastAsia"/>
          <w:b/>
          <w:bCs/>
          <w:sz w:val="28"/>
          <w:szCs w:val="28"/>
          <w:rtl/>
        </w:rPr>
        <w:t>תנאים</w:t>
      </w:r>
      <w:r w:rsidRPr="00247A11">
        <w:rPr>
          <w:rFonts w:cs="David"/>
          <w:b/>
          <w:bCs/>
          <w:sz w:val="28"/>
          <w:szCs w:val="28"/>
          <w:rtl/>
        </w:rPr>
        <w:t xml:space="preserve"> </w:t>
      </w:r>
      <w:r w:rsidRPr="00247A11">
        <w:rPr>
          <w:rFonts w:cs="David" w:hint="eastAsia"/>
          <w:b/>
          <w:bCs/>
          <w:sz w:val="28"/>
          <w:szCs w:val="28"/>
          <w:rtl/>
        </w:rPr>
        <w:t>מוקדמים</w:t>
      </w:r>
      <w:r w:rsidRPr="00247A11">
        <w:rPr>
          <w:rFonts w:cs="David"/>
          <w:b/>
          <w:bCs/>
          <w:sz w:val="28"/>
          <w:szCs w:val="28"/>
          <w:rtl/>
        </w:rPr>
        <w:t xml:space="preserve"> </w:t>
      </w:r>
      <w:r w:rsidRPr="00247A11">
        <w:rPr>
          <w:rFonts w:cs="David" w:hint="eastAsia"/>
          <w:b/>
          <w:bCs/>
          <w:sz w:val="28"/>
          <w:szCs w:val="28"/>
          <w:rtl/>
        </w:rPr>
        <w:t>להשתתפות</w:t>
      </w:r>
      <w:r w:rsidRPr="00247A11">
        <w:rPr>
          <w:rFonts w:cs="David"/>
          <w:b/>
          <w:bCs/>
          <w:sz w:val="28"/>
          <w:szCs w:val="28"/>
          <w:rtl/>
        </w:rPr>
        <w:t xml:space="preserve"> </w:t>
      </w:r>
      <w:r w:rsidRPr="00247A11">
        <w:rPr>
          <w:rFonts w:cs="David" w:hint="eastAsia"/>
          <w:b/>
          <w:bCs/>
          <w:sz w:val="28"/>
          <w:szCs w:val="28"/>
          <w:rtl/>
        </w:rPr>
        <w:t>במכרז</w:t>
      </w:r>
      <w:r w:rsidRPr="00247A11">
        <w:rPr>
          <w:rFonts w:cs="David"/>
          <w:b/>
          <w:bCs/>
          <w:sz w:val="28"/>
          <w:szCs w:val="28"/>
          <w:rtl/>
        </w:rPr>
        <w:t xml:space="preserve"> (</w:t>
      </w:r>
      <w:r w:rsidRPr="00247A11">
        <w:rPr>
          <w:rFonts w:cs="David" w:hint="eastAsia"/>
          <w:b/>
          <w:bCs/>
          <w:sz w:val="28"/>
          <w:szCs w:val="28"/>
          <w:rtl/>
        </w:rPr>
        <w:t>תנאי</w:t>
      </w:r>
      <w:r w:rsidRPr="00247A11">
        <w:rPr>
          <w:rFonts w:cs="David"/>
          <w:b/>
          <w:bCs/>
          <w:sz w:val="28"/>
          <w:szCs w:val="28"/>
          <w:rtl/>
        </w:rPr>
        <w:t xml:space="preserve"> </w:t>
      </w:r>
      <w:r w:rsidRPr="00247A11">
        <w:rPr>
          <w:rFonts w:cs="David" w:hint="eastAsia"/>
          <w:b/>
          <w:bCs/>
          <w:sz w:val="28"/>
          <w:szCs w:val="28"/>
          <w:rtl/>
        </w:rPr>
        <w:t>סף</w:t>
      </w:r>
      <w:r w:rsidRPr="00247A11">
        <w:rPr>
          <w:rFonts w:cs="David"/>
          <w:b/>
          <w:bCs/>
          <w:sz w:val="28"/>
          <w:szCs w:val="28"/>
          <w:rtl/>
        </w:rPr>
        <w:t xml:space="preserve"> </w:t>
      </w:r>
      <w:r w:rsidRPr="00247A11">
        <w:rPr>
          <w:rFonts w:cs="David" w:hint="eastAsia"/>
          <w:b/>
          <w:bCs/>
          <w:sz w:val="28"/>
          <w:szCs w:val="28"/>
          <w:rtl/>
        </w:rPr>
        <w:t>לסל</w:t>
      </w:r>
      <w:r w:rsidRPr="00247A11">
        <w:rPr>
          <w:rFonts w:cs="David"/>
          <w:b/>
          <w:bCs/>
          <w:sz w:val="28"/>
          <w:szCs w:val="28"/>
          <w:rtl/>
        </w:rPr>
        <w:t xml:space="preserve"> </w:t>
      </w:r>
      <w:r w:rsidRPr="00247A11">
        <w:rPr>
          <w:rFonts w:cs="David" w:hint="eastAsia"/>
          <w:b/>
          <w:bCs/>
          <w:sz w:val="28"/>
          <w:szCs w:val="28"/>
          <w:rtl/>
        </w:rPr>
        <w:t>משרדים</w:t>
      </w:r>
      <w:r w:rsidRPr="00247A11">
        <w:rPr>
          <w:rFonts w:cs="David"/>
          <w:b/>
          <w:bCs/>
          <w:sz w:val="28"/>
          <w:szCs w:val="28"/>
          <w:rtl/>
        </w:rPr>
        <w:t xml:space="preserve"> </w:t>
      </w:r>
      <w:r w:rsidRPr="00247A11">
        <w:rPr>
          <w:rFonts w:cs="David" w:hint="eastAsia"/>
          <w:b/>
          <w:bCs/>
          <w:sz w:val="28"/>
          <w:szCs w:val="28"/>
          <w:rtl/>
        </w:rPr>
        <w:t>א</w:t>
      </w:r>
      <w:r w:rsidRPr="00247A11">
        <w:rPr>
          <w:rFonts w:cs="David"/>
          <w:b/>
          <w:bCs/>
          <w:sz w:val="28"/>
          <w:szCs w:val="28"/>
          <w:rtl/>
        </w:rPr>
        <w:t>')</w:t>
      </w:r>
    </w:p>
    <w:p w:rsidR="00002A48" w:rsidRPr="00296CFA" w:rsidRDefault="00002A48" w:rsidP="00DD7B18">
      <w:pPr>
        <w:spacing w:line="360" w:lineRule="auto"/>
        <w:ind w:left="1430"/>
        <w:jc w:val="both"/>
        <w:rPr>
          <w:sz w:val="24"/>
        </w:rPr>
      </w:pPr>
      <w:r w:rsidRPr="00296CFA">
        <w:rPr>
          <w:rFonts w:hint="cs"/>
          <w:sz w:val="24"/>
          <w:rtl/>
        </w:rPr>
        <w:t xml:space="preserve">יובהר כי תנאים אלה חלים על ניגשים למאגר חברות זוכות למשרדים בעלי היקפי פעילות רחבים. </w:t>
      </w:r>
    </w:p>
    <w:p w:rsidR="002D44EB" w:rsidRDefault="00A97582" w:rsidP="003520F9">
      <w:pPr>
        <w:numPr>
          <w:ilvl w:val="3"/>
          <w:numId w:val="1"/>
        </w:numPr>
        <w:spacing w:line="360" w:lineRule="auto"/>
        <w:ind w:left="1430" w:firstLine="0"/>
        <w:jc w:val="both"/>
      </w:pPr>
      <w:r w:rsidRPr="00296CFA">
        <w:rPr>
          <w:rFonts w:hint="cs"/>
          <w:rtl/>
        </w:rPr>
        <w:t xml:space="preserve"> </w:t>
      </w:r>
      <w:r w:rsidR="00002A48" w:rsidRPr="00296CFA">
        <w:rPr>
          <w:rtl/>
        </w:rPr>
        <w:t>המציע הנו תאגיד הרשום ברשם החברות</w:t>
      </w:r>
      <w:r w:rsidR="00002A48" w:rsidRPr="00296CFA">
        <w:rPr>
          <w:rFonts w:hint="cs"/>
          <w:rtl/>
        </w:rPr>
        <w:t>, עוסק מורשה כהגדרתו בחוק או ארגון ללא כוונת רווח (עמותה, חברה לתועלת הציבור או הקדש) בעל אישור "ניהול תקין" בתוקף</w:t>
      </w:r>
      <w:r w:rsidR="003520F9">
        <w:rPr>
          <w:rFonts w:hint="cs"/>
          <w:rtl/>
        </w:rPr>
        <w:t>, אשר</w:t>
      </w:r>
      <w:r w:rsidR="00002A48" w:rsidRPr="00296CFA">
        <w:rPr>
          <w:rFonts w:hint="cs"/>
          <w:rtl/>
        </w:rPr>
        <w:t xml:space="preserve"> </w:t>
      </w:r>
      <w:r w:rsidR="003520F9">
        <w:rPr>
          <w:rFonts w:hint="cs"/>
          <w:rtl/>
        </w:rPr>
        <w:t>הונפק על ידי מס הכנסה</w:t>
      </w:r>
      <w:r w:rsidR="00002A48" w:rsidRPr="00296CFA">
        <w:rPr>
          <w:rFonts w:hint="cs"/>
          <w:rtl/>
        </w:rPr>
        <w:t xml:space="preserve">.  </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ברשות המציע כל האישורים הנדרשים לפי חוק עסקאות גופים ציבוריים, </w:t>
      </w:r>
      <w:proofErr w:type="spellStart"/>
      <w:r w:rsidR="00002A48" w:rsidRPr="00296CFA">
        <w:rPr>
          <w:rFonts w:hint="cs"/>
          <w:rtl/>
        </w:rPr>
        <w:t>התשל"ו</w:t>
      </w:r>
      <w:proofErr w:type="spellEnd"/>
      <w:r w:rsidR="00002A48" w:rsidRPr="00296CFA">
        <w:rPr>
          <w:rFonts w:hint="cs"/>
          <w:rtl/>
        </w:rPr>
        <w:t xml:space="preserve"> </w:t>
      </w:r>
      <w:r w:rsidR="00002A48" w:rsidRPr="00296CFA">
        <w:rPr>
          <w:rtl/>
        </w:rPr>
        <w:t>–</w:t>
      </w:r>
      <w:r w:rsidR="00002A48" w:rsidRPr="00296CFA">
        <w:rPr>
          <w:rFonts w:hint="cs"/>
          <w:rtl/>
        </w:rPr>
        <w:t xml:space="preserve"> 1976.</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למציע ניסיון </w:t>
      </w:r>
      <w:r w:rsidR="00FA6683" w:rsidRPr="00296CFA">
        <w:rPr>
          <w:rFonts w:hint="cs"/>
          <w:rtl/>
        </w:rPr>
        <w:t xml:space="preserve">של </w:t>
      </w:r>
      <w:r w:rsidR="00002A48" w:rsidRPr="00296CFA">
        <w:rPr>
          <w:rtl/>
        </w:rPr>
        <w:t xml:space="preserve">5 </w:t>
      </w:r>
      <w:r w:rsidR="00FA6683" w:rsidRPr="00296CFA">
        <w:rPr>
          <w:rFonts w:hint="cs"/>
          <w:rtl/>
        </w:rPr>
        <w:t xml:space="preserve">שנים לפחות </w:t>
      </w:r>
      <w:r w:rsidR="0074779D" w:rsidRPr="00296CFA">
        <w:rPr>
          <w:rFonts w:hint="eastAsia"/>
          <w:rtl/>
        </w:rPr>
        <w:t>בין</w:t>
      </w:r>
      <w:r w:rsidR="0074779D" w:rsidRPr="00296CFA">
        <w:rPr>
          <w:rtl/>
        </w:rPr>
        <w:t xml:space="preserve"> </w:t>
      </w:r>
      <w:r w:rsidR="0074779D" w:rsidRPr="00296CFA">
        <w:rPr>
          <w:rFonts w:hint="eastAsia"/>
          <w:rtl/>
        </w:rPr>
        <w:t>השנים</w:t>
      </w:r>
      <w:r w:rsidR="00002A48" w:rsidRPr="00296CFA">
        <w:rPr>
          <w:rtl/>
        </w:rPr>
        <w:t xml:space="preserve"> 2007-</w:t>
      </w:r>
      <w:r w:rsidR="00FA6683" w:rsidRPr="00296CFA">
        <w:rPr>
          <w:rtl/>
        </w:rPr>
        <w:t>201</w:t>
      </w:r>
      <w:r w:rsidR="0074779D" w:rsidRPr="00296CFA">
        <w:rPr>
          <w:rtl/>
        </w:rPr>
        <w:t>3</w:t>
      </w:r>
      <w:r w:rsidR="00002A48" w:rsidRPr="00296CFA">
        <w:rPr>
          <w:rFonts w:hint="cs"/>
          <w:rtl/>
        </w:rPr>
        <w:t xml:space="preserve"> בעבודה עם 5 חברות גדולות (אחת מהן עם למעלה מ</w:t>
      </w:r>
      <w:r w:rsidR="00002A48" w:rsidRPr="00296CFA">
        <w:rPr>
          <w:rtl/>
        </w:rPr>
        <w:t>–</w:t>
      </w:r>
      <w:r w:rsidR="00002A48" w:rsidRPr="00296CFA">
        <w:rPr>
          <w:rFonts w:hint="cs"/>
          <w:rtl/>
        </w:rPr>
        <w:t>700 עובדים והשתיים האחרות עם למעלה מ-500 עובדים) במגזר הפרטי</w:t>
      </w:r>
      <w:r w:rsidR="00FA6683" w:rsidRPr="00296CFA">
        <w:rPr>
          <w:rFonts w:hint="cs"/>
          <w:rtl/>
        </w:rPr>
        <w:t xml:space="preserve"> ו/או</w:t>
      </w:r>
      <w:r w:rsidR="00002A48" w:rsidRPr="00296CFA">
        <w:rPr>
          <w:rFonts w:hint="cs"/>
          <w:rtl/>
        </w:rPr>
        <w:t xml:space="preserve"> הציבורי</w:t>
      </w:r>
      <w:r w:rsidR="001A1A37">
        <w:rPr>
          <w:rStyle w:val="affc"/>
          <w:rtl/>
        </w:rPr>
        <w:footnoteReference w:id="1"/>
      </w:r>
      <w:r w:rsidR="00002A48" w:rsidRPr="00296CFA">
        <w:rPr>
          <w:rFonts w:hint="cs"/>
          <w:rtl/>
        </w:rPr>
        <w:t xml:space="preserve"> בכל אחד מהתחומים הבאים:</w:t>
      </w:r>
    </w:p>
    <w:p w:rsidR="002D44EB" w:rsidRDefault="00002A48" w:rsidP="00DD7B18">
      <w:pPr>
        <w:numPr>
          <w:ilvl w:val="4"/>
          <w:numId w:val="1"/>
        </w:numPr>
        <w:spacing w:line="360" w:lineRule="auto"/>
        <w:ind w:left="1430" w:firstLine="0"/>
        <w:jc w:val="both"/>
      </w:pPr>
      <w:r w:rsidRPr="00296CFA">
        <w:rPr>
          <w:sz w:val="24"/>
          <w:rtl/>
        </w:rPr>
        <w:t xml:space="preserve">ניסיון </w:t>
      </w:r>
      <w:r w:rsidRPr="00296CFA">
        <w:rPr>
          <w:rFonts w:hint="cs"/>
          <w:sz w:val="24"/>
          <w:rtl/>
        </w:rPr>
        <w:t xml:space="preserve">מוכח </w:t>
      </w:r>
      <w:r w:rsidRPr="00296CFA">
        <w:rPr>
          <w:sz w:val="24"/>
          <w:rtl/>
        </w:rPr>
        <w:t>בתהליכי תכנון אסטרטגיים</w:t>
      </w:r>
      <w:r w:rsidRPr="00296CFA">
        <w:rPr>
          <w:rFonts w:hint="cs"/>
          <w:sz w:val="24"/>
          <w:rtl/>
        </w:rPr>
        <w:t xml:space="preserve"> בארגונים מורכבים, אשר בהם מבנה ארגוני הכולל ארבעה דרגי ניהול לפחות (קרי, מבנה הכולל מנכ"ל, סמנכ"ל, מנהל מחלקה ומנהל תחום, בשמות אלה או בשמות מקבילים). </w:t>
      </w:r>
    </w:p>
    <w:p w:rsidR="002D44EB" w:rsidRDefault="00002A48" w:rsidP="00DD7B18">
      <w:pPr>
        <w:numPr>
          <w:ilvl w:val="4"/>
          <w:numId w:val="1"/>
        </w:numPr>
        <w:spacing w:line="360" w:lineRule="auto"/>
        <w:ind w:left="1430" w:firstLine="0"/>
        <w:jc w:val="both"/>
      </w:pPr>
      <w:r w:rsidRPr="00296CFA">
        <w:rPr>
          <w:sz w:val="24"/>
          <w:rtl/>
        </w:rPr>
        <w:t xml:space="preserve">ניסיון </w:t>
      </w:r>
      <w:r w:rsidRPr="00296CFA">
        <w:rPr>
          <w:rFonts w:hint="cs"/>
          <w:sz w:val="24"/>
          <w:rtl/>
        </w:rPr>
        <w:t xml:space="preserve">מוכח </w:t>
      </w:r>
      <w:r w:rsidRPr="00296CFA">
        <w:rPr>
          <w:sz w:val="24"/>
          <w:rtl/>
        </w:rPr>
        <w:t>ב</w:t>
      </w:r>
      <w:r w:rsidRPr="00296CFA">
        <w:rPr>
          <w:rFonts w:hint="cs"/>
          <w:sz w:val="24"/>
          <w:rtl/>
        </w:rPr>
        <w:t xml:space="preserve">תהליך של </w:t>
      </w:r>
      <w:r w:rsidRPr="00296CFA">
        <w:rPr>
          <w:sz w:val="24"/>
          <w:rtl/>
        </w:rPr>
        <w:t xml:space="preserve">בניית </w:t>
      </w:r>
      <w:r w:rsidRPr="00296CFA">
        <w:rPr>
          <w:rFonts w:hint="cs"/>
          <w:sz w:val="24"/>
          <w:rtl/>
        </w:rPr>
        <w:t xml:space="preserve">מטרות </w:t>
      </w:r>
      <w:r w:rsidRPr="00296CFA">
        <w:rPr>
          <w:sz w:val="24"/>
          <w:rtl/>
        </w:rPr>
        <w:t>ויעדים.</w:t>
      </w:r>
    </w:p>
    <w:p w:rsidR="002D44EB" w:rsidRDefault="00002A48" w:rsidP="00DD7B18">
      <w:pPr>
        <w:numPr>
          <w:ilvl w:val="4"/>
          <w:numId w:val="1"/>
        </w:numPr>
        <w:spacing w:line="360" w:lineRule="auto"/>
        <w:ind w:left="1430" w:firstLine="0"/>
        <w:jc w:val="both"/>
      </w:pPr>
      <w:r w:rsidRPr="00296CFA">
        <w:rPr>
          <w:sz w:val="24"/>
          <w:rtl/>
        </w:rPr>
        <w:t xml:space="preserve">ניסיון </w:t>
      </w:r>
      <w:r w:rsidRPr="00296CFA">
        <w:rPr>
          <w:rFonts w:hint="cs"/>
          <w:sz w:val="24"/>
          <w:rtl/>
        </w:rPr>
        <w:t xml:space="preserve">מוכח </w:t>
      </w:r>
      <w:r w:rsidRPr="00296CFA">
        <w:rPr>
          <w:sz w:val="24"/>
          <w:rtl/>
        </w:rPr>
        <w:t>בניהול שינוי של תרבות ארגונית במעבר לתרבות של תכנון, מדידה</w:t>
      </w:r>
      <w:r w:rsidRPr="00296CFA">
        <w:rPr>
          <w:rFonts w:hint="cs"/>
          <w:sz w:val="24"/>
          <w:rtl/>
        </w:rPr>
        <w:t xml:space="preserve"> ובקרה</w:t>
      </w:r>
      <w:r w:rsidRPr="00296CFA">
        <w:rPr>
          <w:sz w:val="24"/>
          <w:rtl/>
        </w:rPr>
        <w:t>, כולל הטמעת תהליכי עבודה מתאימים.</w:t>
      </w:r>
      <w:r w:rsidRPr="00296CFA">
        <w:rPr>
          <w:rFonts w:hint="cs"/>
          <w:sz w:val="24"/>
          <w:rtl/>
        </w:rPr>
        <w:t xml:space="preserve"> </w:t>
      </w:r>
    </w:p>
    <w:p w:rsidR="007D30C4" w:rsidRDefault="007D30C4" w:rsidP="0011796F">
      <w:pPr>
        <w:spacing w:line="360" w:lineRule="auto"/>
        <w:ind w:left="1430"/>
        <w:jc w:val="both"/>
        <w:rPr>
          <w:rtl/>
        </w:rPr>
      </w:pPr>
      <w:r>
        <w:rPr>
          <w:rFonts w:hint="cs"/>
          <w:rtl/>
        </w:rPr>
        <w:t xml:space="preserve">לעניין תנאי סף זה יוכל המציע להוכיח את עמידתו על ידי הוכחת ניסיון של גוף אחר ובלבד שגוף זה הינו חלק </w:t>
      </w:r>
      <w:proofErr w:type="spellStart"/>
      <w:r>
        <w:rPr>
          <w:rFonts w:hint="cs"/>
          <w:rtl/>
        </w:rPr>
        <w:t>מהמציע</w:t>
      </w:r>
      <w:proofErr w:type="spellEnd"/>
      <w:r>
        <w:rPr>
          <w:rFonts w:hint="cs"/>
          <w:rtl/>
        </w:rPr>
        <w:t xml:space="preserve"> והם מהווים </w:t>
      </w:r>
      <w:r w:rsidR="0011796F">
        <w:rPr>
          <w:rFonts w:hint="cs"/>
          <w:rtl/>
        </w:rPr>
        <w:t>לפחות חצי שנה לפני מועד</w:t>
      </w:r>
      <w:r>
        <w:rPr>
          <w:rFonts w:hint="cs"/>
          <w:rtl/>
        </w:rPr>
        <w:t xml:space="preserve"> הגשת ההצעה ישות משפטית אחת, לשם הוכחת עמידה בתנאי זה יש לצרף אישור עו"ד המעיד על כך שהגוף האמור מהווה כיום את </w:t>
      </w:r>
      <w:proofErr w:type="spellStart"/>
      <w:r>
        <w:rPr>
          <w:rFonts w:hint="cs"/>
          <w:rtl/>
        </w:rPr>
        <w:t>ההמציע</w:t>
      </w:r>
      <w:proofErr w:type="spellEnd"/>
      <w:r w:rsidR="006E1406">
        <w:rPr>
          <w:rFonts w:hint="cs"/>
          <w:rtl/>
        </w:rPr>
        <w:t>.</w:t>
      </w:r>
    </w:p>
    <w:p w:rsidR="002D44EB" w:rsidRDefault="00002A48" w:rsidP="00DD7B18">
      <w:pPr>
        <w:numPr>
          <w:ilvl w:val="3"/>
          <w:numId w:val="1"/>
        </w:numPr>
        <w:spacing w:line="360" w:lineRule="auto"/>
        <w:ind w:left="1430" w:firstLine="0"/>
        <w:jc w:val="both"/>
      </w:pPr>
      <w:r w:rsidRPr="00296CFA">
        <w:rPr>
          <w:rFonts w:hint="cs"/>
          <w:rtl/>
        </w:rPr>
        <w:lastRenderedPageBreak/>
        <w:t xml:space="preserve">למציע מחזור כספי שנתי של </w:t>
      </w:r>
      <w:r w:rsidR="00774480" w:rsidRPr="00296CFA">
        <w:rPr>
          <w:rFonts w:hint="cs"/>
          <w:rtl/>
        </w:rPr>
        <w:t xml:space="preserve">7 </w:t>
      </w:r>
      <w:r w:rsidRPr="00296CFA">
        <w:rPr>
          <w:rFonts w:hint="eastAsia"/>
          <w:rtl/>
        </w:rPr>
        <w:t>מיליון</w:t>
      </w:r>
      <w:r w:rsidRPr="00296CFA">
        <w:rPr>
          <w:rtl/>
        </w:rPr>
        <w:t xml:space="preserve"> </w:t>
      </w:r>
      <w:r w:rsidRPr="00296CFA">
        <w:rPr>
          <w:rFonts w:hint="eastAsia"/>
          <w:rtl/>
        </w:rPr>
        <w:t>₪</w:t>
      </w:r>
      <w:r w:rsidRPr="00296CFA">
        <w:rPr>
          <w:rtl/>
        </w:rPr>
        <w:t xml:space="preserve"> </w:t>
      </w:r>
      <w:r w:rsidRPr="00296CFA">
        <w:rPr>
          <w:rFonts w:hint="eastAsia"/>
          <w:rtl/>
        </w:rPr>
        <w:t>בכל</w:t>
      </w:r>
      <w:r w:rsidRPr="00296CFA">
        <w:rPr>
          <w:rtl/>
        </w:rPr>
        <w:t xml:space="preserve"> </w:t>
      </w:r>
      <w:r w:rsidRPr="00296CFA">
        <w:rPr>
          <w:rFonts w:hint="eastAsia"/>
          <w:rtl/>
        </w:rPr>
        <w:t>אחת</w:t>
      </w:r>
      <w:r w:rsidRPr="00296CFA">
        <w:rPr>
          <w:rtl/>
        </w:rPr>
        <w:t xml:space="preserve"> </w:t>
      </w:r>
      <w:r w:rsidRPr="00296CFA">
        <w:rPr>
          <w:rFonts w:hint="eastAsia"/>
          <w:rtl/>
        </w:rPr>
        <w:t>מהשנים</w:t>
      </w:r>
      <w:r w:rsidRPr="00296CFA">
        <w:rPr>
          <w:rtl/>
        </w:rPr>
        <w:t xml:space="preserve"> 201</w:t>
      </w:r>
      <w:r w:rsidR="00592172">
        <w:rPr>
          <w:rFonts w:hint="cs"/>
          <w:rtl/>
        </w:rPr>
        <w:t>1</w:t>
      </w:r>
      <w:r w:rsidRPr="00296CFA">
        <w:rPr>
          <w:rtl/>
        </w:rPr>
        <w:t>-201</w:t>
      </w:r>
      <w:r w:rsidR="00592172">
        <w:rPr>
          <w:rFonts w:hint="cs"/>
          <w:rtl/>
        </w:rPr>
        <w:t>3</w:t>
      </w:r>
      <w:r w:rsidRPr="00296CFA">
        <w:rPr>
          <w:rtl/>
        </w:rPr>
        <w:t>.</w:t>
      </w:r>
    </w:p>
    <w:p w:rsidR="002D44EB" w:rsidRPr="00592172" w:rsidRDefault="00A97582" w:rsidP="005D709D">
      <w:pPr>
        <w:numPr>
          <w:ilvl w:val="3"/>
          <w:numId w:val="1"/>
        </w:numPr>
        <w:spacing w:line="360" w:lineRule="auto"/>
        <w:jc w:val="both"/>
      </w:pPr>
      <w:r w:rsidRPr="00296CFA">
        <w:rPr>
          <w:rFonts w:hint="cs"/>
          <w:rtl/>
        </w:rPr>
        <w:t xml:space="preserve"> </w:t>
      </w:r>
      <w:r w:rsidR="00002A48" w:rsidRPr="00C64730">
        <w:rPr>
          <w:rFonts w:hint="eastAsia"/>
          <w:rtl/>
        </w:rPr>
        <w:t>אישור</w:t>
      </w:r>
      <w:r w:rsidR="00002A48" w:rsidRPr="00C64730">
        <w:rPr>
          <w:rtl/>
        </w:rPr>
        <w:t xml:space="preserve"> </w:t>
      </w:r>
      <w:r w:rsidR="00002A48" w:rsidRPr="00C64730">
        <w:rPr>
          <w:rFonts w:hint="eastAsia"/>
          <w:rtl/>
        </w:rPr>
        <w:t>רו</w:t>
      </w:r>
      <w:r w:rsidR="00002A48" w:rsidRPr="00C64730">
        <w:rPr>
          <w:rtl/>
        </w:rPr>
        <w:t>"</w:t>
      </w:r>
      <w:r w:rsidR="00002A48" w:rsidRPr="00C64730">
        <w:rPr>
          <w:rFonts w:hint="eastAsia"/>
          <w:rtl/>
        </w:rPr>
        <w:t>ח</w:t>
      </w:r>
      <w:r w:rsidR="00002A48" w:rsidRPr="00C64730">
        <w:rPr>
          <w:rtl/>
        </w:rPr>
        <w:t xml:space="preserve"> </w:t>
      </w:r>
      <w:r w:rsidR="00002A48" w:rsidRPr="00C64730">
        <w:rPr>
          <w:rFonts w:hint="eastAsia"/>
          <w:rtl/>
        </w:rPr>
        <w:t>בדבר</w:t>
      </w:r>
      <w:r w:rsidR="00002A48" w:rsidRPr="00C64730">
        <w:rPr>
          <w:rtl/>
        </w:rPr>
        <w:t xml:space="preserve"> </w:t>
      </w:r>
      <w:r w:rsidR="00C64730">
        <w:rPr>
          <w:rFonts w:ascii="Arial" w:hAnsi="Arial" w:hint="cs"/>
          <w:color w:val="000000"/>
          <w:sz w:val="24"/>
          <w:rtl/>
        </w:rPr>
        <w:t xml:space="preserve">גובה </w:t>
      </w:r>
      <w:r w:rsidR="00C64730" w:rsidRPr="00C64730">
        <w:rPr>
          <w:rFonts w:ascii="Arial" w:hAnsi="Arial"/>
          <w:color w:val="000000"/>
          <w:sz w:val="24"/>
          <w:rtl/>
        </w:rPr>
        <w:t xml:space="preserve">המחזור </w:t>
      </w:r>
      <w:r w:rsidR="005D709D">
        <w:rPr>
          <w:rFonts w:ascii="Arial" w:hAnsi="Arial" w:hint="cs"/>
          <w:color w:val="000000"/>
          <w:sz w:val="24"/>
          <w:rtl/>
        </w:rPr>
        <w:t>הממוצע ללקוח בשנים 2012</w:t>
      </w:r>
      <w:r w:rsidR="00C64730" w:rsidRPr="00C64730">
        <w:rPr>
          <w:rFonts w:ascii="Arial" w:hAnsi="Arial" w:hint="cs"/>
          <w:color w:val="000000"/>
          <w:sz w:val="24"/>
          <w:rtl/>
        </w:rPr>
        <w:t xml:space="preserve"> ו-2013</w:t>
      </w:r>
      <w:r w:rsidR="00C64730">
        <w:rPr>
          <w:rFonts w:ascii="Arial" w:hAnsi="Arial" w:cs="FrankRuehl" w:hint="cs"/>
          <w:color w:val="000000"/>
          <w:sz w:val="24"/>
          <w:rtl/>
        </w:rPr>
        <w:t xml:space="preserve"> </w:t>
      </w:r>
      <w:r w:rsidR="00002A48" w:rsidRPr="00592172">
        <w:rPr>
          <w:rtl/>
        </w:rPr>
        <w:t>,</w:t>
      </w:r>
      <w:r w:rsidR="0002220B" w:rsidRPr="00592172">
        <w:rPr>
          <w:rFonts w:hint="cs"/>
          <w:rtl/>
        </w:rPr>
        <w:t xml:space="preserve"> כאמור בסעיף 0.4.1.5.</w:t>
      </w:r>
      <w:r w:rsidR="00592172" w:rsidRPr="00592172">
        <w:rPr>
          <w:rFonts w:hint="cs"/>
          <w:rtl/>
        </w:rPr>
        <w:t>5</w:t>
      </w:r>
      <w:r w:rsidR="0002220B" w:rsidRPr="00592172">
        <w:rPr>
          <w:rFonts w:hint="cs"/>
          <w:rtl/>
        </w:rPr>
        <w:t xml:space="preserve"> </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למציע </w:t>
      </w:r>
      <w:r w:rsidR="00002A48" w:rsidRPr="00296CFA">
        <w:rPr>
          <w:rtl/>
        </w:rPr>
        <w:t xml:space="preserve">גישה </w:t>
      </w:r>
      <w:r w:rsidR="00002A48" w:rsidRPr="00296CFA">
        <w:rPr>
          <w:rFonts w:hint="cs"/>
          <w:rtl/>
        </w:rPr>
        <w:t xml:space="preserve">רשומה </w:t>
      </w:r>
      <w:r w:rsidR="00002A48" w:rsidRPr="00296CFA">
        <w:rPr>
          <w:rtl/>
        </w:rPr>
        <w:t xml:space="preserve">למאגרי מידע </w:t>
      </w:r>
      <w:r w:rsidR="00002A48" w:rsidRPr="00296CFA">
        <w:rPr>
          <w:rFonts w:hint="cs"/>
          <w:rtl/>
        </w:rPr>
        <w:t>מה</w:t>
      </w:r>
      <w:r w:rsidR="00002A48" w:rsidRPr="00296CFA">
        <w:rPr>
          <w:rtl/>
        </w:rPr>
        <w:t>ארץ ו</w:t>
      </w:r>
      <w:r w:rsidR="00002A48" w:rsidRPr="00296CFA">
        <w:rPr>
          <w:rFonts w:hint="cs"/>
          <w:rtl/>
        </w:rPr>
        <w:t>מה</w:t>
      </w:r>
      <w:r w:rsidR="00002A48" w:rsidRPr="00296CFA">
        <w:rPr>
          <w:rtl/>
        </w:rPr>
        <w:t>עולם</w:t>
      </w:r>
      <w:r w:rsidR="00002A48" w:rsidRPr="00296CFA">
        <w:rPr>
          <w:rFonts w:hint="cs"/>
          <w:rtl/>
        </w:rPr>
        <w:t xml:space="preserve">, הקשורים לעולם התוכן </w:t>
      </w:r>
      <w:r w:rsidR="00002A48" w:rsidRPr="00296CFA">
        <w:rPr>
          <w:rtl/>
        </w:rPr>
        <w:t xml:space="preserve">של </w:t>
      </w:r>
      <w:r w:rsidR="00002A48" w:rsidRPr="00296CFA">
        <w:rPr>
          <w:rFonts w:hint="cs"/>
          <w:rtl/>
        </w:rPr>
        <w:t>מדיניות ציבורית, ניהול ואסטרטגיה.</w:t>
      </w:r>
    </w:p>
    <w:p w:rsidR="002D44EB" w:rsidRDefault="00A97582" w:rsidP="00DD7B18">
      <w:pPr>
        <w:widowControl w:val="0"/>
        <w:numPr>
          <w:ilvl w:val="3"/>
          <w:numId w:val="1"/>
        </w:numPr>
        <w:spacing w:line="360" w:lineRule="auto"/>
        <w:ind w:left="1430" w:firstLine="0"/>
        <w:jc w:val="both"/>
      </w:pPr>
      <w:r w:rsidRPr="00296CFA">
        <w:rPr>
          <w:rFonts w:hint="cs"/>
          <w:rtl/>
        </w:rPr>
        <w:t xml:space="preserve"> </w:t>
      </w:r>
      <w:r w:rsidR="00002A48" w:rsidRPr="00296CFA">
        <w:rPr>
          <w:rFonts w:hint="cs"/>
          <w:rtl/>
        </w:rPr>
        <w:t>למציע לפחות 15 יועצים קבועים העובדים בחברה, מתוכם ארבעה יועצים אשר יהיו משולבים בצוות שיציע המציע לפרויקט, אשר להם תואר שני ו-4 שנות ניסיון בתחום הייעוץ, או תואר ראשון ו-</w:t>
      </w:r>
      <w:r w:rsidR="006E691C" w:rsidRPr="00296CFA">
        <w:rPr>
          <w:rFonts w:hint="cs"/>
          <w:rtl/>
        </w:rPr>
        <w:t xml:space="preserve">6 </w:t>
      </w:r>
      <w:r w:rsidR="00002A48" w:rsidRPr="00296CFA">
        <w:rPr>
          <w:rFonts w:hint="cs"/>
          <w:rtl/>
        </w:rPr>
        <w:t xml:space="preserve">שנות ניסיון בתחום הייעוץ. </w:t>
      </w:r>
    </w:p>
    <w:p w:rsidR="002D44EB" w:rsidRDefault="00A97582" w:rsidP="00DD7B18">
      <w:pPr>
        <w:pStyle w:val="111"/>
        <w:keepNext w:val="0"/>
        <w:keepLines w:val="0"/>
        <w:widowControl w:val="0"/>
        <w:numPr>
          <w:ilvl w:val="3"/>
          <w:numId w:val="1"/>
        </w:numPr>
        <w:spacing w:line="360" w:lineRule="auto"/>
        <w:ind w:left="1430" w:right="0" w:firstLine="0"/>
        <w:jc w:val="both"/>
      </w:pPr>
      <w:r w:rsidRPr="00296CFA">
        <w:rPr>
          <w:rFonts w:hint="cs"/>
          <w:rtl/>
        </w:rPr>
        <w:t xml:space="preserve"> </w:t>
      </w:r>
      <w:r w:rsidR="00002A48" w:rsidRPr="00296CFA">
        <w:rPr>
          <w:rFonts w:hint="eastAsia"/>
          <w:rtl/>
        </w:rPr>
        <w:t>הפקדת</w:t>
      </w:r>
      <w:r w:rsidR="00002A48" w:rsidRPr="00296CFA">
        <w:rPr>
          <w:rtl/>
        </w:rPr>
        <w:t xml:space="preserve"> </w:t>
      </w:r>
      <w:r w:rsidR="00002A48" w:rsidRPr="00296CFA">
        <w:rPr>
          <w:rFonts w:hint="eastAsia"/>
          <w:rtl/>
        </w:rPr>
        <w:t>ערבות</w:t>
      </w:r>
      <w:r w:rsidR="00002A48" w:rsidRPr="00296CFA">
        <w:rPr>
          <w:rtl/>
        </w:rPr>
        <w:t xml:space="preserve"> </w:t>
      </w:r>
      <w:r w:rsidR="00002A48" w:rsidRPr="00296CFA">
        <w:rPr>
          <w:rFonts w:hint="eastAsia"/>
          <w:rtl/>
        </w:rPr>
        <w:t>בנקאית</w:t>
      </w:r>
      <w:r w:rsidR="00002A48" w:rsidRPr="00296CFA">
        <w:rPr>
          <w:rtl/>
        </w:rPr>
        <w:t xml:space="preserve"> </w:t>
      </w:r>
      <w:r w:rsidR="00002A48" w:rsidRPr="00296CFA">
        <w:rPr>
          <w:rFonts w:hint="eastAsia"/>
          <w:rtl/>
        </w:rPr>
        <w:t>או</w:t>
      </w:r>
      <w:r w:rsidR="00002A48" w:rsidRPr="00296CFA">
        <w:rPr>
          <w:rtl/>
        </w:rPr>
        <w:t xml:space="preserve"> </w:t>
      </w:r>
      <w:r w:rsidR="00002A48" w:rsidRPr="00296CFA">
        <w:rPr>
          <w:rFonts w:hint="eastAsia"/>
          <w:rtl/>
        </w:rPr>
        <w:t>ערבות</w:t>
      </w:r>
      <w:r w:rsidR="00002A48" w:rsidRPr="00296CFA">
        <w:rPr>
          <w:rtl/>
        </w:rPr>
        <w:t xml:space="preserve"> </w:t>
      </w:r>
      <w:r w:rsidR="00002A48" w:rsidRPr="00296CFA">
        <w:rPr>
          <w:rFonts w:hint="eastAsia"/>
          <w:rtl/>
        </w:rPr>
        <w:t>של</w:t>
      </w:r>
      <w:r w:rsidR="00002A48" w:rsidRPr="00296CFA">
        <w:rPr>
          <w:rtl/>
        </w:rPr>
        <w:t xml:space="preserve"> </w:t>
      </w:r>
      <w:r w:rsidR="00002A48" w:rsidRPr="00296CFA">
        <w:rPr>
          <w:rFonts w:hint="eastAsia"/>
          <w:rtl/>
        </w:rPr>
        <w:t>מבטח</w:t>
      </w:r>
      <w:r w:rsidR="00002A48" w:rsidRPr="00296CFA">
        <w:rPr>
          <w:rtl/>
        </w:rPr>
        <w:t xml:space="preserve"> </w:t>
      </w:r>
      <w:r w:rsidR="00002A48" w:rsidRPr="00296CFA">
        <w:rPr>
          <w:rFonts w:hint="eastAsia"/>
          <w:rtl/>
        </w:rPr>
        <w:t>כמשמעותו</w:t>
      </w:r>
      <w:r w:rsidR="00002A48" w:rsidRPr="00296CFA">
        <w:rPr>
          <w:rtl/>
        </w:rPr>
        <w:t xml:space="preserve"> </w:t>
      </w:r>
      <w:r w:rsidR="00002A48" w:rsidRPr="00296CFA">
        <w:rPr>
          <w:rFonts w:hint="eastAsia"/>
          <w:rtl/>
        </w:rPr>
        <w:t>בחוק</w:t>
      </w:r>
      <w:r w:rsidR="00002A48" w:rsidRPr="00296CFA">
        <w:rPr>
          <w:rtl/>
        </w:rPr>
        <w:t xml:space="preserve"> </w:t>
      </w:r>
      <w:r w:rsidR="00002A48" w:rsidRPr="00296CFA">
        <w:rPr>
          <w:rFonts w:hint="eastAsia"/>
          <w:rtl/>
        </w:rPr>
        <w:t>הפיקוח</w:t>
      </w:r>
      <w:r w:rsidR="00002A48" w:rsidRPr="00296CFA">
        <w:rPr>
          <w:rtl/>
        </w:rPr>
        <w:t xml:space="preserve"> </w:t>
      </w:r>
      <w:r w:rsidR="00002A48" w:rsidRPr="00296CFA">
        <w:rPr>
          <w:rFonts w:hint="eastAsia"/>
          <w:rtl/>
        </w:rPr>
        <w:t>על</w:t>
      </w:r>
      <w:r w:rsidR="00002A48" w:rsidRPr="00296CFA">
        <w:rPr>
          <w:rtl/>
        </w:rPr>
        <w:t xml:space="preserve"> </w:t>
      </w:r>
      <w:r w:rsidR="00002A48" w:rsidRPr="00296CFA">
        <w:rPr>
          <w:rFonts w:hint="eastAsia"/>
          <w:rtl/>
        </w:rPr>
        <w:t>שירותים</w:t>
      </w:r>
      <w:r w:rsidR="00002A48" w:rsidRPr="00296CFA">
        <w:rPr>
          <w:rtl/>
        </w:rPr>
        <w:t xml:space="preserve"> </w:t>
      </w:r>
      <w:r w:rsidR="00002A48" w:rsidRPr="00296CFA">
        <w:rPr>
          <w:rFonts w:hint="eastAsia"/>
          <w:rtl/>
        </w:rPr>
        <w:t>פיננסיים</w:t>
      </w:r>
      <w:r w:rsidR="00002A48" w:rsidRPr="00296CFA">
        <w:rPr>
          <w:rtl/>
        </w:rPr>
        <w:t xml:space="preserve"> (</w:t>
      </w:r>
      <w:r w:rsidR="00002A48" w:rsidRPr="00296CFA">
        <w:rPr>
          <w:rFonts w:hint="eastAsia"/>
          <w:rtl/>
        </w:rPr>
        <w:t>ביטוח</w:t>
      </w:r>
      <w:r w:rsidR="00002A48" w:rsidRPr="00296CFA">
        <w:rPr>
          <w:rtl/>
        </w:rPr>
        <w:t xml:space="preserve">), </w:t>
      </w:r>
      <w:r w:rsidR="00002A48" w:rsidRPr="00296CFA">
        <w:rPr>
          <w:rFonts w:hint="eastAsia"/>
          <w:rtl/>
        </w:rPr>
        <w:t>התשמ</w:t>
      </w:r>
      <w:r w:rsidR="00002A48" w:rsidRPr="00296CFA">
        <w:rPr>
          <w:rtl/>
        </w:rPr>
        <w:t>"</w:t>
      </w:r>
      <w:r w:rsidR="00002A48" w:rsidRPr="00296CFA">
        <w:rPr>
          <w:rFonts w:hint="eastAsia"/>
          <w:rtl/>
        </w:rPr>
        <w:t>א</w:t>
      </w:r>
      <w:r w:rsidR="00002A48" w:rsidRPr="00296CFA">
        <w:rPr>
          <w:rtl/>
        </w:rPr>
        <w:t xml:space="preserve">-1981, </w:t>
      </w:r>
      <w:r w:rsidR="00002A48" w:rsidRPr="00296CFA">
        <w:rPr>
          <w:rFonts w:hint="eastAsia"/>
          <w:rtl/>
        </w:rPr>
        <w:t>בגין</w:t>
      </w:r>
      <w:r w:rsidR="00002A48" w:rsidRPr="00296CFA">
        <w:rPr>
          <w:rtl/>
        </w:rPr>
        <w:t xml:space="preserve"> </w:t>
      </w:r>
      <w:r w:rsidR="00002A48" w:rsidRPr="00296CFA">
        <w:rPr>
          <w:rFonts w:hint="eastAsia"/>
          <w:rtl/>
        </w:rPr>
        <w:t>הגשת</w:t>
      </w:r>
      <w:r w:rsidR="00002A48" w:rsidRPr="00296CFA">
        <w:rPr>
          <w:rtl/>
        </w:rPr>
        <w:t xml:space="preserve"> </w:t>
      </w:r>
      <w:r w:rsidR="00002A48" w:rsidRPr="00296CFA">
        <w:rPr>
          <w:rFonts w:hint="eastAsia"/>
          <w:rtl/>
        </w:rPr>
        <w:t>ההצעה</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0.3 </w:t>
      </w:r>
      <w:r w:rsidR="0074779D" w:rsidRPr="00296CFA">
        <w:rPr>
          <w:rFonts w:hint="eastAsia"/>
          <w:rtl/>
        </w:rPr>
        <w:t>להלן</w:t>
      </w:r>
      <w:r w:rsidR="0074779D" w:rsidRPr="00296CFA">
        <w:rPr>
          <w:rtl/>
        </w:rPr>
        <w:t>.</w:t>
      </w:r>
    </w:p>
    <w:p w:rsidR="002D44EB" w:rsidRDefault="0042531E" w:rsidP="00DD7B18">
      <w:pPr>
        <w:pStyle w:val="111"/>
        <w:keepNext w:val="0"/>
        <w:keepLines w:val="0"/>
        <w:widowControl w:val="0"/>
        <w:numPr>
          <w:ilvl w:val="3"/>
          <w:numId w:val="1"/>
        </w:numPr>
        <w:spacing w:line="360" w:lineRule="auto"/>
        <w:ind w:left="1430" w:right="0" w:firstLine="0"/>
        <w:jc w:val="both"/>
      </w:pPr>
      <w:r w:rsidRPr="00296CFA">
        <w:rPr>
          <w:rFonts w:hint="cs"/>
          <w:rtl/>
        </w:rPr>
        <w:t xml:space="preserve"> </w:t>
      </w:r>
      <w:r w:rsidR="00002A48" w:rsidRPr="00296CFA">
        <w:rPr>
          <w:rFonts w:hint="eastAsia"/>
          <w:rtl/>
        </w:rPr>
        <w:t>הצהרה</w:t>
      </w:r>
      <w:r w:rsidR="00002A48" w:rsidRPr="00296CFA">
        <w:rPr>
          <w:rtl/>
        </w:rPr>
        <w:t xml:space="preserve"> </w:t>
      </w:r>
      <w:r w:rsidR="00002A48" w:rsidRPr="00296CFA">
        <w:rPr>
          <w:rFonts w:hint="eastAsia"/>
          <w:rtl/>
        </w:rPr>
        <w:t>כי</w:t>
      </w:r>
      <w:r w:rsidR="00002A48" w:rsidRPr="00296CFA">
        <w:rPr>
          <w:rtl/>
        </w:rPr>
        <w:t xml:space="preserve"> </w:t>
      </w:r>
      <w:r w:rsidR="00002A48" w:rsidRPr="00296CFA">
        <w:rPr>
          <w:rFonts w:hint="eastAsia"/>
          <w:rtl/>
        </w:rPr>
        <w:t>המציע</w:t>
      </w:r>
      <w:r w:rsidR="00002A48" w:rsidRPr="00296CFA">
        <w:rPr>
          <w:rtl/>
        </w:rPr>
        <w:t xml:space="preserve"> </w:t>
      </w:r>
      <w:r w:rsidR="00002A48" w:rsidRPr="00296CFA">
        <w:rPr>
          <w:rFonts w:hint="eastAsia"/>
          <w:rtl/>
        </w:rPr>
        <w:t>הוא</w:t>
      </w:r>
      <w:r w:rsidR="00002A48" w:rsidRPr="00296CFA">
        <w:rPr>
          <w:rtl/>
        </w:rPr>
        <w:t xml:space="preserve"> </w:t>
      </w:r>
      <w:r w:rsidR="00002A48" w:rsidRPr="00296CFA">
        <w:rPr>
          <w:rFonts w:hint="eastAsia"/>
          <w:rtl/>
        </w:rPr>
        <w:t>בעל</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הקניין</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הפטנטים</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היוצרים</w:t>
      </w:r>
      <w:r w:rsidR="00002A48" w:rsidRPr="00296CFA">
        <w:rPr>
          <w:rtl/>
        </w:rPr>
        <w:t xml:space="preserve"> </w:t>
      </w:r>
      <w:r w:rsidR="00002A48" w:rsidRPr="00296CFA">
        <w:rPr>
          <w:rFonts w:hint="eastAsia"/>
          <w:rtl/>
        </w:rPr>
        <w:t>והזכויות</w:t>
      </w:r>
      <w:r w:rsidR="00002A48" w:rsidRPr="00296CFA">
        <w:rPr>
          <w:rtl/>
        </w:rPr>
        <w:t xml:space="preserve"> </w:t>
      </w:r>
      <w:r w:rsidR="00002A48" w:rsidRPr="00296CFA">
        <w:rPr>
          <w:rFonts w:hint="eastAsia"/>
          <w:rtl/>
        </w:rPr>
        <w:t>האחרות</w:t>
      </w:r>
      <w:r w:rsidR="00002A48" w:rsidRPr="00296CFA">
        <w:rPr>
          <w:rtl/>
        </w:rPr>
        <w:t xml:space="preserve"> </w:t>
      </w:r>
      <w:r w:rsidR="00002A48" w:rsidRPr="00296CFA">
        <w:rPr>
          <w:rFonts w:hint="eastAsia"/>
          <w:rtl/>
        </w:rPr>
        <w:t>הגלומות</w:t>
      </w:r>
      <w:r w:rsidR="00002A48" w:rsidRPr="00296CFA">
        <w:rPr>
          <w:rtl/>
        </w:rPr>
        <w:t xml:space="preserve"> </w:t>
      </w:r>
      <w:r w:rsidR="00002A48" w:rsidRPr="00296CFA">
        <w:rPr>
          <w:rFonts w:hint="eastAsia"/>
          <w:rtl/>
        </w:rPr>
        <w:t>בהצעתו</w:t>
      </w:r>
      <w:r w:rsidR="00002A48" w:rsidRPr="00296CFA">
        <w:rPr>
          <w:rtl/>
        </w:rPr>
        <w:t xml:space="preserve">, </w:t>
      </w:r>
      <w:r w:rsidRPr="00296CFA">
        <w:rPr>
          <w:rFonts w:hint="eastAsia"/>
          <w:rtl/>
        </w:rPr>
        <w:t>כמפורט</w:t>
      </w:r>
      <w:r w:rsidRPr="00296CFA">
        <w:rPr>
          <w:rtl/>
        </w:rPr>
        <w:t xml:space="preserve"> </w:t>
      </w:r>
      <w:r w:rsidRPr="00296CFA">
        <w:rPr>
          <w:rFonts w:hint="eastAsia"/>
          <w:rtl/>
        </w:rPr>
        <w:t>בסעיף</w:t>
      </w:r>
      <w:r w:rsidRPr="00296CFA">
        <w:rPr>
          <w:rtl/>
        </w:rPr>
        <w:t xml:space="preserve"> 0.3.</w:t>
      </w:r>
      <w:r w:rsidR="00C8439F">
        <w:rPr>
          <w:rFonts w:hint="cs"/>
          <w:rtl/>
        </w:rPr>
        <w:t>5</w:t>
      </w:r>
      <w:r w:rsidR="0074779D" w:rsidRPr="00296CFA">
        <w:rPr>
          <w:rtl/>
        </w:rPr>
        <w:t xml:space="preserve">. </w:t>
      </w:r>
    </w:p>
    <w:p w:rsidR="002D44EB" w:rsidRDefault="00A97582" w:rsidP="00DD7B18">
      <w:pPr>
        <w:pStyle w:val="111"/>
        <w:numPr>
          <w:ilvl w:val="3"/>
          <w:numId w:val="1"/>
        </w:numPr>
        <w:spacing w:line="360" w:lineRule="auto"/>
        <w:ind w:left="1430" w:right="0" w:firstLine="0"/>
        <w:jc w:val="both"/>
      </w:pPr>
      <w:r w:rsidRPr="00296CFA">
        <w:rPr>
          <w:rFonts w:hint="cs"/>
          <w:rtl/>
        </w:rPr>
        <w:t xml:space="preserve"> </w:t>
      </w:r>
      <w:r w:rsidR="00002A48" w:rsidRPr="00296CFA">
        <w:rPr>
          <w:rFonts w:hint="eastAsia"/>
          <w:rtl/>
        </w:rPr>
        <w:t>הצהרה</w:t>
      </w:r>
      <w:r w:rsidR="00002A48" w:rsidRPr="00296CFA">
        <w:rPr>
          <w:rtl/>
        </w:rPr>
        <w:t xml:space="preserve"> </w:t>
      </w:r>
      <w:r w:rsidR="00002A48" w:rsidRPr="00296CFA">
        <w:rPr>
          <w:rFonts w:hint="eastAsia"/>
          <w:rtl/>
        </w:rPr>
        <w:t>לפיה</w:t>
      </w:r>
      <w:r w:rsidR="00002A48" w:rsidRPr="00296CFA">
        <w:rPr>
          <w:rtl/>
        </w:rPr>
        <w:t xml:space="preserve"> </w:t>
      </w:r>
      <w:r w:rsidR="00002A48" w:rsidRPr="00296CFA">
        <w:rPr>
          <w:rFonts w:hint="eastAsia"/>
          <w:rtl/>
        </w:rPr>
        <w:t>אין</w:t>
      </w:r>
      <w:r w:rsidR="00002A48" w:rsidRPr="00296CFA">
        <w:rPr>
          <w:rtl/>
        </w:rPr>
        <w:t xml:space="preserve"> </w:t>
      </w:r>
      <w:r w:rsidR="00002A48" w:rsidRPr="00296CFA">
        <w:rPr>
          <w:rFonts w:hint="eastAsia"/>
          <w:rtl/>
        </w:rPr>
        <w:t>למציע</w:t>
      </w:r>
      <w:r w:rsidR="00002A48" w:rsidRPr="00296CFA">
        <w:rPr>
          <w:rtl/>
        </w:rPr>
        <w:t xml:space="preserve">, </w:t>
      </w:r>
      <w:r w:rsidR="00002A48" w:rsidRPr="00296CFA">
        <w:rPr>
          <w:rFonts w:hint="eastAsia"/>
          <w:rtl/>
        </w:rPr>
        <w:t>למיטב</w:t>
      </w:r>
      <w:r w:rsidR="00002A48" w:rsidRPr="00296CFA">
        <w:rPr>
          <w:rtl/>
        </w:rPr>
        <w:t xml:space="preserve"> </w:t>
      </w:r>
      <w:r w:rsidR="00002A48" w:rsidRPr="00296CFA">
        <w:rPr>
          <w:rFonts w:hint="eastAsia"/>
          <w:rtl/>
        </w:rPr>
        <w:t>ידיעתו</w:t>
      </w:r>
      <w:r w:rsidR="00002A48" w:rsidRPr="00296CFA">
        <w:rPr>
          <w:rtl/>
        </w:rPr>
        <w:t xml:space="preserve">, </w:t>
      </w:r>
      <w:r w:rsidR="00002A48" w:rsidRPr="00296CFA">
        <w:rPr>
          <w:rFonts w:hint="eastAsia"/>
          <w:rtl/>
        </w:rPr>
        <w:t>משום</w:t>
      </w:r>
      <w:r w:rsidR="00002A48" w:rsidRPr="00296CFA">
        <w:rPr>
          <w:rtl/>
        </w:rPr>
        <w:t xml:space="preserve"> </w:t>
      </w:r>
      <w:r w:rsidR="00002A48" w:rsidRPr="00296CFA">
        <w:rPr>
          <w:rFonts w:hint="eastAsia"/>
          <w:rtl/>
        </w:rPr>
        <w:t>ניגוד</w:t>
      </w:r>
      <w:r w:rsidR="00002A48" w:rsidRPr="00296CFA">
        <w:rPr>
          <w:rtl/>
        </w:rPr>
        <w:t xml:space="preserve"> </w:t>
      </w:r>
      <w:r w:rsidR="00002A48" w:rsidRPr="00296CFA">
        <w:rPr>
          <w:rFonts w:hint="eastAsia"/>
          <w:rtl/>
        </w:rPr>
        <w:t>עניינים</w:t>
      </w:r>
      <w:r w:rsidR="00002A48" w:rsidRPr="00296CFA">
        <w:rPr>
          <w:rtl/>
        </w:rPr>
        <w:t xml:space="preserve"> </w:t>
      </w:r>
      <w:r w:rsidR="00002A48" w:rsidRPr="00296CFA">
        <w:rPr>
          <w:rFonts w:hint="eastAsia"/>
          <w:rtl/>
        </w:rPr>
        <w:t>עסקי</w:t>
      </w:r>
      <w:r w:rsidR="00002A48" w:rsidRPr="00296CFA">
        <w:rPr>
          <w:rtl/>
        </w:rPr>
        <w:t xml:space="preserve"> </w:t>
      </w:r>
      <w:r w:rsidR="00002A48" w:rsidRPr="00296CFA">
        <w:rPr>
          <w:rFonts w:hint="eastAsia"/>
          <w:rtl/>
        </w:rPr>
        <w:t>או</w:t>
      </w:r>
      <w:r w:rsidR="00002A48" w:rsidRPr="00296CFA">
        <w:rPr>
          <w:rtl/>
        </w:rPr>
        <w:t xml:space="preserve"> </w:t>
      </w:r>
      <w:r w:rsidR="00002A48" w:rsidRPr="00296CFA">
        <w:rPr>
          <w:rFonts w:hint="eastAsia"/>
          <w:rtl/>
        </w:rPr>
        <w:t>אישי</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0.3.</w:t>
      </w:r>
      <w:r w:rsidR="00C8439F">
        <w:rPr>
          <w:rFonts w:hint="cs"/>
          <w:rtl/>
        </w:rPr>
        <w:t>6</w:t>
      </w:r>
      <w:r w:rsidR="0074779D" w:rsidRPr="00296CFA">
        <w:rPr>
          <w:rtl/>
        </w:rPr>
        <w:t xml:space="preserve">. </w:t>
      </w:r>
    </w:p>
    <w:p w:rsidR="002D44EB" w:rsidRDefault="00A97582" w:rsidP="00DD7B18">
      <w:pPr>
        <w:pStyle w:val="111"/>
        <w:numPr>
          <w:ilvl w:val="3"/>
          <w:numId w:val="1"/>
        </w:numPr>
        <w:spacing w:line="360" w:lineRule="auto"/>
        <w:ind w:left="1430" w:right="0" w:firstLine="0"/>
        <w:jc w:val="both"/>
      </w:pPr>
      <w:r w:rsidRPr="00296CFA">
        <w:rPr>
          <w:rFonts w:hint="cs"/>
          <w:rtl/>
        </w:rPr>
        <w:t xml:space="preserve"> </w:t>
      </w:r>
      <w:r w:rsidR="00002A48" w:rsidRPr="00296CFA">
        <w:rPr>
          <w:rFonts w:hint="eastAsia"/>
          <w:rtl/>
        </w:rPr>
        <w:t>התחייבות</w:t>
      </w:r>
      <w:r w:rsidR="00002A48" w:rsidRPr="00296CFA">
        <w:rPr>
          <w:rtl/>
        </w:rPr>
        <w:t xml:space="preserve"> </w:t>
      </w:r>
      <w:r w:rsidR="00002A48" w:rsidRPr="00296CFA">
        <w:rPr>
          <w:rFonts w:hint="eastAsia"/>
          <w:rtl/>
        </w:rPr>
        <w:t>לשמירת</w:t>
      </w:r>
      <w:r w:rsidR="00002A48" w:rsidRPr="00296CFA">
        <w:rPr>
          <w:rtl/>
        </w:rPr>
        <w:t xml:space="preserve"> </w:t>
      </w:r>
      <w:r w:rsidR="00002A48" w:rsidRPr="00296CFA">
        <w:rPr>
          <w:rFonts w:hint="eastAsia"/>
          <w:rtl/>
        </w:rPr>
        <w:t>סודיות</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w:t>
      </w:r>
      <w:r w:rsidR="0042531E" w:rsidRPr="00296CFA">
        <w:rPr>
          <w:rFonts w:hint="cs"/>
          <w:rtl/>
        </w:rPr>
        <w:t>0.3.</w:t>
      </w:r>
      <w:r w:rsidR="00C8439F">
        <w:rPr>
          <w:rFonts w:hint="cs"/>
          <w:rtl/>
        </w:rPr>
        <w:t>7</w:t>
      </w:r>
      <w:r w:rsidR="0074779D" w:rsidRPr="00296CFA">
        <w:rPr>
          <w:rtl/>
        </w:rPr>
        <w:t>.</w:t>
      </w:r>
      <w:r w:rsidR="00002A48" w:rsidRPr="00296CFA">
        <w:rPr>
          <w:rtl/>
        </w:rPr>
        <w:t xml:space="preserve"> </w:t>
      </w:r>
    </w:p>
    <w:p w:rsidR="002D44EB" w:rsidRDefault="00A97582" w:rsidP="00DD7B18">
      <w:pPr>
        <w:pStyle w:val="111"/>
        <w:numPr>
          <w:ilvl w:val="3"/>
          <w:numId w:val="1"/>
        </w:numPr>
        <w:spacing w:line="360" w:lineRule="auto"/>
        <w:ind w:left="1430" w:right="0" w:firstLine="0"/>
        <w:jc w:val="both"/>
      </w:pPr>
      <w:r w:rsidRPr="00296CFA">
        <w:rPr>
          <w:rFonts w:hint="cs"/>
          <w:rtl/>
        </w:rPr>
        <w:t xml:space="preserve"> </w:t>
      </w:r>
      <w:r w:rsidR="00002A48" w:rsidRPr="00296CFA">
        <w:rPr>
          <w:rFonts w:hint="eastAsia"/>
          <w:rtl/>
        </w:rPr>
        <w:t>חתימה</w:t>
      </w:r>
      <w:r w:rsidR="00002A48" w:rsidRPr="00296CFA">
        <w:rPr>
          <w:rtl/>
        </w:rPr>
        <w:t xml:space="preserve"> </w:t>
      </w:r>
      <w:r w:rsidR="00002A48" w:rsidRPr="00296CFA">
        <w:rPr>
          <w:rFonts w:hint="eastAsia"/>
          <w:rtl/>
        </w:rPr>
        <w:t>על</w:t>
      </w:r>
      <w:r w:rsidR="00002A48" w:rsidRPr="00296CFA">
        <w:rPr>
          <w:rtl/>
        </w:rPr>
        <w:t xml:space="preserve"> </w:t>
      </w:r>
      <w:r w:rsidR="00002A48" w:rsidRPr="00296CFA">
        <w:rPr>
          <w:rFonts w:hint="eastAsia"/>
          <w:rtl/>
        </w:rPr>
        <w:t>הסכם</w:t>
      </w:r>
      <w:r w:rsidR="00002A48" w:rsidRPr="00296CFA">
        <w:rPr>
          <w:rtl/>
        </w:rPr>
        <w:t xml:space="preserve"> </w:t>
      </w:r>
      <w:r w:rsidR="00002A48" w:rsidRPr="00296CFA">
        <w:rPr>
          <w:rFonts w:hint="eastAsia"/>
          <w:rtl/>
        </w:rPr>
        <w:t>התקשרות</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w:t>
      </w:r>
      <w:r w:rsidR="0042531E" w:rsidRPr="00296CFA">
        <w:rPr>
          <w:rFonts w:hint="cs"/>
          <w:rtl/>
        </w:rPr>
        <w:t>0.3.</w:t>
      </w:r>
      <w:r w:rsidR="00C8439F">
        <w:rPr>
          <w:rFonts w:hint="cs"/>
          <w:rtl/>
        </w:rPr>
        <w:t>8</w:t>
      </w:r>
      <w:r w:rsidR="0074779D" w:rsidRPr="00296CFA">
        <w:rPr>
          <w:rtl/>
        </w:rPr>
        <w:t>.</w:t>
      </w:r>
      <w:r w:rsidR="00002A48" w:rsidRPr="00296CFA">
        <w:rPr>
          <w:rtl/>
        </w:rPr>
        <w:t xml:space="preserve"> </w:t>
      </w:r>
    </w:p>
    <w:p w:rsidR="002D44EB" w:rsidRDefault="00A97582" w:rsidP="00DD7B18">
      <w:pPr>
        <w:pStyle w:val="111"/>
        <w:numPr>
          <w:ilvl w:val="3"/>
          <w:numId w:val="1"/>
        </w:numPr>
        <w:spacing w:line="360" w:lineRule="auto"/>
        <w:ind w:left="1430" w:right="0" w:firstLine="0"/>
        <w:jc w:val="both"/>
      </w:pPr>
      <w:r w:rsidRPr="00296CFA">
        <w:rPr>
          <w:rFonts w:hint="cs"/>
          <w:rtl/>
        </w:rPr>
        <w:t xml:space="preserve"> </w:t>
      </w:r>
      <w:r w:rsidR="00C8439F">
        <w:rPr>
          <w:rFonts w:hint="cs"/>
          <w:rtl/>
        </w:rPr>
        <w:t>העתק קבלה על  תשלום עבור השתתפות</w:t>
      </w:r>
      <w:r w:rsidR="00002A48" w:rsidRPr="00296CFA">
        <w:rPr>
          <w:rtl/>
        </w:rPr>
        <w:t xml:space="preserve"> </w:t>
      </w:r>
      <w:r w:rsidR="00C8439F">
        <w:rPr>
          <w:rFonts w:hint="cs"/>
          <w:rtl/>
        </w:rPr>
        <w:t>ב</w:t>
      </w:r>
      <w:r w:rsidR="00002A48" w:rsidRPr="00296CFA">
        <w:rPr>
          <w:rFonts w:hint="eastAsia"/>
          <w:rtl/>
        </w:rPr>
        <w:t>מכרז</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w:t>
      </w:r>
      <w:r w:rsidR="00C8439F">
        <w:rPr>
          <w:rFonts w:hint="cs"/>
          <w:rtl/>
        </w:rPr>
        <w:t>0.2.2.</w:t>
      </w:r>
      <w:r w:rsidR="0074779D" w:rsidRPr="00296CFA">
        <w:rPr>
          <w:rtl/>
        </w:rPr>
        <w:t xml:space="preserve"> </w:t>
      </w:r>
    </w:p>
    <w:p w:rsidR="00002A48" w:rsidRPr="00296CFA" w:rsidRDefault="00002A48" w:rsidP="00DD7B18">
      <w:pPr>
        <w:pStyle w:val="111"/>
        <w:tabs>
          <w:tab w:val="num" w:pos="2520"/>
        </w:tabs>
        <w:spacing w:line="360" w:lineRule="auto"/>
        <w:ind w:left="1430" w:right="0"/>
        <w:jc w:val="both"/>
      </w:pPr>
    </w:p>
    <w:p w:rsidR="002D44EB" w:rsidRDefault="00002A48" w:rsidP="00DD7B18">
      <w:pPr>
        <w:numPr>
          <w:ilvl w:val="2"/>
          <w:numId w:val="1"/>
        </w:numPr>
        <w:spacing w:line="360" w:lineRule="auto"/>
        <w:ind w:left="1430" w:firstLine="0"/>
        <w:rPr>
          <w:b/>
          <w:bCs/>
          <w:sz w:val="28"/>
          <w:szCs w:val="28"/>
          <w:rtl/>
        </w:rPr>
      </w:pPr>
      <w:r w:rsidRPr="00296CFA">
        <w:rPr>
          <w:rFonts w:hint="cs"/>
          <w:b/>
          <w:bCs/>
          <w:sz w:val="28"/>
          <w:szCs w:val="28"/>
          <w:rtl/>
        </w:rPr>
        <w:t>תנאים מוקדמים להשתתפות במכרז (תנאי סף לסל ב')</w:t>
      </w:r>
    </w:p>
    <w:p w:rsidR="00002A48" w:rsidRPr="00296CFA" w:rsidRDefault="00002A48" w:rsidP="00DD7B18">
      <w:pPr>
        <w:spacing w:line="360" w:lineRule="auto"/>
        <w:ind w:left="1430"/>
        <w:jc w:val="both"/>
        <w:rPr>
          <w:sz w:val="24"/>
        </w:rPr>
      </w:pPr>
      <w:r w:rsidRPr="00296CFA">
        <w:rPr>
          <w:rFonts w:hint="cs"/>
          <w:sz w:val="24"/>
          <w:rtl/>
        </w:rPr>
        <w:t>יובהר כי תנאים אלה חלים על ניגשים למאגר חברות זוכות למשרדים בעלי היקפי  פעילות מובחנים.</w:t>
      </w:r>
    </w:p>
    <w:p w:rsidR="002D44EB" w:rsidRDefault="00A97582" w:rsidP="00DA6B59">
      <w:pPr>
        <w:numPr>
          <w:ilvl w:val="3"/>
          <w:numId w:val="1"/>
        </w:numPr>
        <w:spacing w:line="360" w:lineRule="auto"/>
        <w:ind w:left="1430" w:firstLine="0"/>
        <w:jc w:val="both"/>
      </w:pPr>
      <w:r w:rsidRPr="00296CFA">
        <w:rPr>
          <w:rFonts w:hint="cs"/>
          <w:rtl/>
        </w:rPr>
        <w:t xml:space="preserve"> </w:t>
      </w:r>
      <w:r w:rsidR="00002A48" w:rsidRPr="00296CFA">
        <w:rPr>
          <w:rtl/>
        </w:rPr>
        <w:t>המציע הנו תאגיד הרשום ברשם החברות</w:t>
      </w:r>
      <w:r w:rsidR="00002A48" w:rsidRPr="00296CFA">
        <w:rPr>
          <w:rFonts w:hint="cs"/>
          <w:rtl/>
        </w:rPr>
        <w:t>, עוסק מורשה כהגדרתו בחוק או ארגון ללא כוונת רווח (עמותה, חברה לתועלת הציבור או הקדש) בעל אישור "ניהול תקין" בתוקף</w:t>
      </w:r>
      <w:r w:rsidR="00DA6B59">
        <w:rPr>
          <w:rFonts w:hint="cs"/>
          <w:rtl/>
        </w:rPr>
        <w:t>, אשר הונפק על ידי מס הכנסה.</w:t>
      </w:r>
      <w:r w:rsidR="00002A48" w:rsidRPr="00296CFA">
        <w:rPr>
          <w:rFonts w:hint="cs"/>
          <w:rtl/>
        </w:rPr>
        <w:t xml:space="preserve"> </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ברשות המציע כל האישורים הנדרשים לפי חוק עסקאות גופים ציבוריים, </w:t>
      </w:r>
      <w:proofErr w:type="spellStart"/>
      <w:r w:rsidR="00002A48" w:rsidRPr="00296CFA">
        <w:rPr>
          <w:rFonts w:hint="cs"/>
          <w:rtl/>
        </w:rPr>
        <w:t>התשל"ו</w:t>
      </w:r>
      <w:proofErr w:type="spellEnd"/>
      <w:r w:rsidR="00002A48" w:rsidRPr="00296CFA">
        <w:rPr>
          <w:rFonts w:hint="cs"/>
          <w:rtl/>
        </w:rPr>
        <w:t xml:space="preserve"> </w:t>
      </w:r>
      <w:r w:rsidR="00002A48" w:rsidRPr="00296CFA">
        <w:rPr>
          <w:rtl/>
        </w:rPr>
        <w:t>–</w:t>
      </w:r>
      <w:r w:rsidR="00002A48" w:rsidRPr="00296CFA">
        <w:rPr>
          <w:rFonts w:hint="cs"/>
          <w:rtl/>
        </w:rPr>
        <w:t xml:space="preserve"> 1976.</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למציע ניסיון </w:t>
      </w:r>
      <w:r w:rsidR="00FA6683" w:rsidRPr="00296CFA">
        <w:rPr>
          <w:rFonts w:hint="cs"/>
          <w:rtl/>
        </w:rPr>
        <w:t>של 3 שנים לפחות בין השנים</w:t>
      </w:r>
      <w:r w:rsidR="00E01584" w:rsidRPr="00296CFA">
        <w:rPr>
          <w:rFonts w:hint="cs"/>
          <w:rtl/>
        </w:rPr>
        <w:t xml:space="preserve"> </w:t>
      </w:r>
      <w:r w:rsidR="00002A48" w:rsidRPr="00296CFA">
        <w:rPr>
          <w:rtl/>
        </w:rPr>
        <w:t>2009-2013</w:t>
      </w:r>
      <w:r w:rsidR="00002A48" w:rsidRPr="00296CFA">
        <w:rPr>
          <w:rFonts w:hint="cs"/>
          <w:rtl/>
        </w:rPr>
        <w:t xml:space="preserve"> בעבודה עם 3 חברות גדולות (אחת מהן עם למעלה מ</w:t>
      </w:r>
      <w:r w:rsidR="00002A48" w:rsidRPr="00296CFA">
        <w:rPr>
          <w:rtl/>
        </w:rPr>
        <w:t>–</w:t>
      </w:r>
      <w:r w:rsidR="00002A48" w:rsidRPr="00296CFA">
        <w:rPr>
          <w:rFonts w:hint="cs"/>
          <w:rtl/>
        </w:rPr>
        <w:t>400 עובדים והשתיים האחרות עם למעלה מ-300 עובדים) במגזר הפרטי ו/או הציבורי בכל אחד מהתחומים הבאים:</w:t>
      </w:r>
    </w:p>
    <w:p w:rsidR="002D44EB" w:rsidRDefault="00002A48" w:rsidP="00DD7B18">
      <w:pPr>
        <w:numPr>
          <w:ilvl w:val="4"/>
          <w:numId w:val="1"/>
        </w:numPr>
        <w:spacing w:line="360" w:lineRule="auto"/>
        <w:ind w:left="1430" w:firstLine="0"/>
        <w:jc w:val="both"/>
      </w:pPr>
      <w:r w:rsidRPr="00296CFA">
        <w:rPr>
          <w:sz w:val="24"/>
          <w:rtl/>
        </w:rPr>
        <w:t xml:space="preserve">ניסיון </w:t>
      </w:r>
      <w:r w:rsidRPr="00296CFA">
        <w:rPr>
          <w:rFonts w:hint="cs"/>
          <w:sz w:val="24"/>
          <w:rtl/>
        </w:rPr>
        <w:t xml:space="preserve">מוכח </w:t>
      </w:r>
      <w:r w:rsidRPr="00296CFA">
        <w:rPr>
          <w:sz w:val="24"/>
          <w:rtl/>
        </w:rPr>
        <w:t>בתהליכי תכנון אסטרטגיים</w:t>
      </w:r>
      <w:r w:rsidRPr="00296CFA">
        <w:rPr>
          <w:rFonts w:hint="cs"/>
          <w:sz w:val="24"/>
          <w:rtl/>
        </w:rPr>
        <w:t xml:space="preserve"> בארגונים מורכבים, אשר בהם מבנה ארגוני הכולל ארבעה דרגי ניהול לפחות (קרי, מבנה הכולל מנכ"ל, סמנכ"ל, מנהל מחלקה ומנהל תחום, בשמות אלה או בשמות מקבילים). </w:t>
      </w:r>
    </w:p>
    <w:p w:rsidR="002D44EB" w:rsidRDefault="00002A48" w:rsidP="00DD7B18">
      <w:pPr>
        <w:numPr>
          <w:ilvl w:val="4"/>
          <w:numId w:val="1"/>
        </w:numPr>
        <w:spacing w:line="360" w:lineRule="auto"/>
        <w:ind w:left="1430" w:firstLine="0"/>
        <w:jc w:val="both"/>
      </w:pPr>
      <w:r w:rsidRPr="00296CFA">
        <w:rPr>
          <w:sz w:val="24"/>
          <w:rtl/>
        </w:rPr>
        <w:t xml:space="preserve">ניסיון </w:t>
      </w:r>
      <w:r w:rsidRPr="00296CFA">
        <w:rPr>
          <w:rFonts w:hint="cs"/>
          <w:sz w:val="24"/>
          <w:rtl/>
        </w:rPr>
        <w:t xml:space="preserve">מוכח </w:t>
      </w:r>
      <w:r w:rsidRPr="00296CFA">
        <w:rPr>
          <w:sz w:val="24"/>
          <w:rtl/>
        </w:rPr>
        <w:t>ב</w:t>
      </w:r>
      <w:r w:rsidRPr="00296CFA">
        <w:rPr>
          <w:rFonts w:hint="cs"/>
          <w:sz w:val="24"/>
          <w:rtl/>
        </w:rPr>
        <w:t xml:space="preserve">תהליך של </w:t>
      </w:r>
      <w:r w:rsidRPr="00296CFA">
        <w:rPr>
          <w:sz w:val="24"/>
          <w:rtl/>
        </w:rPr>
        <w:t xml:space="preserve">בניית </w:t>
      </w:r>
      <w:r w:rsidRPr="00296CFA">
        <w:rPr>
          <w:rFonts w:hint="cs"/>
          <w:sz w:val="24"/>
          <w:rtl/>
        </w:rPr>
        <w:t xml:space="preserve">מטרות </w:t>
      </w:r>
      <w:r w:rsidRPr="00296CFA">
        <w:rPr>
          <w:sz w:val="24"/>
          <w:rtl/>
        </w:rPr>
        <w:t>ויעדים.</w:t>
      </w:r>
    </w:p>
    <w:p w:rsidR="002D44EB" w:rsidRDefault="00002A48" w:rsidP="00DD7B18">
      <w:pPr>
        <w:numPr>
          <w:ilvl w:val="4"/>
          <w:numId w:val="1"/>
        </w:numPr>
        <w:spacing w:line="360" w:lineRule="auto"/>
        <w:ind w:left="1430" w:firstLine="0"/>
        <w:jc w:val="both"/>
      </w:pPr>
      <w:r w:rsidRPr="00296CFA">
        <w:rPr>
          <w:sz w:val="24"/>
          <w:rtl/>
        </w:rPr>
        <w:lastRenderedPageBreak/>
        <w:t xml:space="preserve">ניסיון </w:t>
      </w:r>
      <w:r w:rsidRPr="00296CFA">
        <w:rPr>
          <w:rFonts w:hint="cs"/>
          <w:sz w:val="24"/>
          <w:rtl/>
        </w:rPr>
        <w:t xml:space="preserve">מוכח </w:t>
      </w:r>
      <w:r w:rsidRPr="00296CFA">
        <w:rPr>
          <w:sz w:val="24"/>
          <w:rtl/>
        </w:rPr>
        <w:t>בניהול שינוי של תרבות ארגונית במעבר לתרבות של תכנון, מדידה</w:t>
      </w:r>
      <w:r w:rsidRPr="00296CFA">
        <w:rPr>
          <w:rFonts w:hint="cs"/>
          <w:sz w:val="24"/>
          <w:rtl/>
        </w:rPr>
        <w:t xml:space="preserve"> ובקרה</w:t>
      </w:r>
      <w:r w:rsidRPr="00296CFA">
        <w:rPr>
          <w:sz w:val="24"/>
          <w:rtl/>
        </w:rPr>
        <w:t>, כולל הטמעת תהליכי עבודה מתאימים.</w:t>
      </w:r>
      <w:r w:rsidRPr="00296CFA">
        <w:rPr>
          <w:rFonts w:hint="cs"/>
          <w:sz w:val="24"/>
          <w:rtl/>
        </w:rPr>
        <w:t xml:space="preserve"> </w:t>
      </w:r>
    </w:p>
    <w:p w:rsidR="006E1406" w:rsidRDefault="006E1406" w:rsidP="0011796F">
      <w:pPr>
        <w:pStyle w:val="a7"/>
        <w:spacing w:line="360" w:lineRule="auto"/>
        <w:ind w:left="1430"/>
        <w:jc w:val="both"/>
      </w:pPr>
      <w:r>
        <w:rPr>
          <w:rFonts w:hint="cs"/>
          <w:rtl/>
        </w:rPr>
        <w:t xml:space="preserve">לעניין תנאי סף זה יוכל המציע להוכיח את עמידתו על ידי הוכחת ניסיון של גוף אחר ובלבד שגוף זה הינו חלק </w:t>
      </w:r>
      <w:proofErr w:type="spellStart"/>
      <w:r>
        <w:rPr>
          <w:rFonts w:hint="cs"/>
          <w:rtl/>
        </w:rPr>
        <w:t>מהמציע</w:t>
      </w:r>
      <w:proofErr w:type="spellEnd"/>
      <w:r>
        <w:rPr>
          <w:rFonts w:hint="cs"/>
          <w:rtl/>
        </w:rPr>
        <w:t xml:space="preserve"> והם מהווים </w:t>
      </w:r>
      <w:r w:rsidR="0011796F">
        <w:rPr>
          <w:rFonts w:hint="cs"/>
          <w:rtl/>
        </w:rPr>
        <w:t xml:space="preserve">לפחות חצי שנה לפני </w:t>
      </w:r>
      <w:r>
        <w:rPr>
          <w:rFonts w:hint="cs"/>
          <w:rtl/>
        </w:rPr>
        <w:t xml:space="preserve">מועד הגשת ההצעה ישות משפטית אחת , לשם הוכחת עמידה בתנאי זה יש לצרף אישור עו"ד המעיד על כך שהגוף האמור מהווה כיום את </w:t>
      </w:r>
      <w:proofErr w:type="spellStart"/>
      <w:r>
        <w:rPr>
          <w:rFonts w:hint="cs"/>
          <w:rtl/>
        </w:rPr>
        <w:t>ההמציע</w:t>
      </w:r>
      <w:proofErr w:type="spellEnd"/>
      <w:r>
        <w:rPr>
          <w:rFonts w:hint="cs"/>
          <w:rtl/>
        </w:rPr>
        <w:t>.</w:t>
      </w:r>
    </w:p>
    <w:p w:rsidR="002D44EB" w:rsidRDefault="00A97582" w:rsidP="00DD7B18">
      <w:pPr>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למציע מחזור כספי שנתי של </w:t>
      </w:r>
      <w:r w:rsidR="00233206" w:rsidRPr="00296CFA">
        <w:rPr>
          <w:rFonts w:hint="cs"/>
          <w:rtl/>
        </w:rPr>
        <w:t xml:space="preserve">3.5 מיליון </w:t>
      </w:r>
      <w:r w:rsidR="00233206" w:rsidRPr="00296CFA">
        <w:rPr>
          <w:rFonts w:hint="eastAsia"/>
          <w:rtl/>
        </w:rPr>
        <w:t>₪</w:t>
      </w:r>
      <w:r w:rsidR="00233206" w:rsidRPr="00296CFA">
        <w:rPr>
          <w:rFonts w:hint="cs"/>
          <w:rtl/>
        </w:rPr>
        <w:t xml:space="preserve"> </w:t>
      </w:r>
      <w:r w:rsidR="00002A48" w:rsidRPr="00296CFA">
        <w:rPr>
          <w:rFonts w:hint="cs"/>
          <w:rtl/>
        </w:rPr>
        <w:t xml:space="preserve"> בכל אחת מהשנים </w:t>
      </w:r>
      <w:r w:rsidR="00002A48" w:rsidRPr="00296CFA">
        <w:rPr>
          <w:rtl/>
        </w:rPr>
        <w:t>201</w:t>
      </w:r>
      <w:r w:rsidR="00592172">
        <w:rPr>
          <w:rFonts w:hint="cs"/>
          <w:rtl/>
        </w:rPr>
        <w:t>2</w:t>
      </w:r>
      <w:r w:rsidR="00002A48" w:rsidRPr="00296CFA">
        <w:rPr>
          <w:rtl/>
        </w:rPr>
        <w:t>-201</w:t>
      </w:r>
      <w:r w:rsidR="00592172">
        <w:rPr>
          <w:rFonts w:hint="cs"/>
          <w:rtl/>
        </w:rPr>
        <w:t>3</w:t>
      </w:r>
      <w:r w:rsidR="00002A48" w:rsidRPr="00296CFA">
        <w:rPr>
          <w:rtl/>
        </w:rPr>
        <w:t>.</w:t>
      </w:r>
    </w:p>
    <w:p w:rsidR="002D44EB" w:rsidRPr="00592172" w:rsidRDefault="00A97582" w:rsidP="005D709D">
      <w:pPr>
        <w:numPr>
          <w:ilvl w:val="3"/>
          <w:numId w:val="1"/>
        </w:numPr>
        <w:spacing w:line="360" w:lineRule="auto"/>
        <w:ind w:left="1430" w:firstLine="0"/>
        <w:jc w:val="both"/>
        <w:rPr>
          <w:rtl/>
        </w:rPr>
      </w:pPr>
      <w:r w:rsidRPr="00296CFA">
        <w:rPr>
          <w:rFonts w:hint="cs"/>
          <w:rtl/>
        </w:rPr>
        <w:t xml:space="preserve"> </w:t>
      </w:r>
      <w:r w:rsidR="0074779D" w:rsidRPr="00592172">
        <w:rPr>
          <w:rFonts w:hint="eastAsia"/>
          <w:rtl/>
        </w:rPr>
        <w:t>אישור</w:t>
      </w:r>
      <w:r w:rsidR="0074779D" w:rsidRPr="00592172">
        <w:rPr>
          <w:rtl/>
        </w:rPr>
        <w:t xml:space="preserve"> </w:t>
      </w:r>
      <w:r w:rsidR="0074779D" w:rsidRPr="00592172">
        <w:rPr>
          <w:rFonts w:hint="eastAsia"/>
          <w:rtl/>
        </w:rPr>
        <w:t>רו</w:t>
      </w:r>
      <w:r w:rsidR="0074779D" w:rsidRPr="00592172">
        <w:rPr>
          <w:rtl/>
        </w:rPr>
        <w:t>"</w:t>
      </w:r>
      <w:r w:rsidR="0074779D" w:rsidRPr="00592172">
        <w:rPr>
          <w:rFonts w:hint="eastAsia"/>
          <w:rtl/>
        </w:rPr>
        <w:t>ח</w:t>
      </w:r>
      <w:r w:rsidR="0074779D" w:rsidRPr="00592172">
        <w:rPr>
          <w:rtl/>
        </w:rPr>
        <w:t xml:space="preserve"> </w:t>
      </w:r>
      <w:r w:rsidR="0074779D" w:rsidRPr="00592172">
        <w:rPr>
          <w:rFonts w:hint="eastAsia"/>
          <w:rtl/>
        </w:rPr>
        <w:t>בדבר</w:t>
      </w:r>
      <w:r w:rsidR="00F30139">
        <w:rPr>
          <w:rtl/>
        </w:rPr>
        <w:t>–</w:t>
      </w:r>
      <w:r w:rsidR="00F30139">
        <w:rPr>
          <w:rFonts w:hint="cs"/>
          <w:rtl/>
        </w:rPr>
        <w:t xml:space="preserve"> </w:t>
      </w:r>
      <w:r w:rsidR="00F30139">
        <w:rPr>
          <w:rFonts w:ascii="Arial" w:hAnsi="Arial" w:hint="cs"/>
          <w:color w:val="000000"/>
          <w:sz w:val="24"/>
          <w:rtl/>
        </w:rPr>
        <w:t xml:space="preserve">גובה </w:t>
      </w:r>
      <w:r w:rsidR="00F30139" w:rsidRPr="00C64730">
        <w:rPr>
          <w:rFonts w:ascii="Arial" w:hAnsi="Arial"/>
          <w:color w:val="000000"/>
          <w:sz w:val="24"/>
          <w:rtl/>
        </w:rPr>
        <w:t xml:space="preserve">המחזור </w:t>
      </w:r>
      <w:r w:rsidR="005D709D">
        <w:rPr>
          <w:rFonts w:ascii="Arial" w:hAnsi="Arial" w:hint="cs"/>
          <w:color w:val="000000"/>
          <w:sz w:val="24"/>
          <w:rtl/>
        </w:rPr>
        <w:t>הממוצע ללקוח ב</w:t>
      </w:r>
      <w:r w:rsidR="00F30139" w:rsidRPr="00C64730">
        <w:rPr>
          <w:rFonts w:ascii="Arial" w:hAnsi="Arial"/>
          <w:color w:val="000000"/>
          <w:sz w:val="24"/>
          <w:rtl/>
        </w:rPr>
        <w:t xml:space="preserve">שנים </w:t>
      </w:r>
      <w:r w:rsidR="00F30139" w:rsidRPr="00C64730">
        <w:rPr>
          <w:rFonts w:ascii="Arial" w:hAnsi="Arial" w:hint="cs"/>
          <w:color w:val="000000"/>
          <w:sz w:val="24"/>
          <w:rtl/>
        </w:rPr>
        <w:t>2012 ו-2013</w:t>
      </w:r>
      <w:r w:rsidR="00A13A34" w:rsidRPr="00592172">
        <w:rPr>
          <w:rtl/>
        </w:rPr>
        <w:t>,</w:t>
      </w:r>
      <w:r w:rsidR="0002220B" w:rsidRPr="00592172">
        <w:rPr>
          <w:rFonts w:hint="cs"/>
          <w:rtl/>
        </w:rPr>
        <w:t xml:space="preserve"> כאמור בסעיף 0.4.1.5.</w:t>
      </w:r>
      <w:r w:rsidR="00592172" w:rsidRPr="00592172">
        <w:rPr>
          <w:rFonts w:hint="cs"/>
          <w:rtl/>
        </w:rPr>
        <w:t>5</w:t>
      </w:r>
      <w:r w:rsidR="00977D66">
        <w:rPr>
          <w:rFonts w:hint="cs"/>
          <w:rtl/>
        </w:rPr>
        <w:t>.</w:t>
      </w:r>
    </w:p>
    <w:p w:rsidR="002D44EB" w:rsidRDefault="00002A48" w:rsidP="00DD7B18">
      <w:pPr>
        <w:numPr>
          <w:ilvl w:val="3"/>
          <w:numId w:val="1"/>
        </w:numPr>
        <w:spacing w:line="360" w:lineRule="auto"/>
        <w:ind w:left="1430" w:firstLine="0"/>
        <w:jc w:val="both"/>
      </w:pPr>
      <w:r w:rsidRPr="00296CFA">
        <w:rPr>
          <w:rFonts w:hint="cs"/>
          <w:rtl/>
        </w:rPr>
        <w:t xml:space="preserve">למציע </w:t>
      </w:r>
      <w:r w:rsidRPr="00296CFA">
        <w:rPr>
          <w:rtl/>
        </w:rPr>
        <w:t xml:space="preserve">גישה </w:t>
      </w:r>
      <w:r w:rsidRPr="00296CFA">
        <w:rPr>
          <w:rFonts w:hint="cs"/>
          <w:rtl/>
        </w:rPr>
        <w:t xml:space="preserve">רשומה </w:t>
      </w:r>
      <w:r w:rsidRPr="00296CFA">
        <w:rPr>
          <w:rtl/>
        </w:rPr>
        <w:t xml:space="preserve">למאגרי מידע </w:t>
      </w:r>
      <w:r w:rsidRPr="00296CFA">
        <w:rPr>
          <w:rFonts w:hint="cs"/>
          <w:rtl/>
        </w:rPr>
        <w:t>מה</w:t>
      </w:r>
      <w:r w:rsidRPr="00296CFA">
        <w:rPr>
          <w:rtl/>
        </w:rPr>
        <w:t>ארץ ו</w:t>
      </w:r>
      <w:r w:rsidRPr="00296CFA">
        <w:rPr>
          <w:rFonts w:hint="cs"/>
          <w:rtl/>
        </w:rPr>
        <w:t>מה</w:t>
      </w:r>
      <w:r w:rsidRPr="00296CFA">
        <w:rPr>
          <w:rtl/>
        </w:rPr>
        <w:t>עולם</w:t>
      </w:r>
      <w:r w:rsidRPr="00296CFA">
        <w:rPr>
          <w:rFonts w:hint="cs"/>
          <w:rtl/>
        </w:rPr>
        <w:t xml:space="preserve">, הקשורים לעולם התוכן </w:t>
      </w:r>
      <w:r w:rsidRPr="00296CFA">
        <w:rPr>
          <w:rtl/>
        </w:rPr>
        <w:t xml:space="preserve">של </w:t>
      </w:r>
      <w:r w:rsidRPr="00296CFA">
        <w:rPr>
          <w:rFonts w:hint="cs"/>
          <w:rtl/>
        </w:rPr>
        <w:t>מדיניות ציבורית, ניהול ואסטרטגיה.</w:t>
      </w:r>
    </w:p>
    <w:p w:rsidR="002D44EB" w:rsidRDefault="00A97582" w:rsidP="00DD7B18">
      <w:pPr>
        <w:widowControl w:val="0"/>
        <w:numPr>
          <w:ilvl w:val="3"/>
          <w:numId w:val="1"/>
        </w:numPr>
        <w:spacing w:line="360" w:lineRule="auto"/>
        <w:ind w:left="1430" w:firstLine="0"/>
        <w:jc w:val="both"/>
      </w:pPr>
      <w:r w:rsidRPr="00296CFA">
        <w:rPr>
          <w:rFonts w:hint="cs"/>
          <w:rtl/>
        </w:rPr>
        <w:t xml:space="preserve"> </w:t>
      </w:r>
      <w:r w:rsidR="00002A48" w:rsidRPr="00296CFA">
        <w:rPr>
          <w:rFonts w:hint="cs"/>
          <w:rtl/>
        </w:rPr>
        <w:t xml:space="preserve">למציע לפחות עשרה יועצים קבועים העובדים בחברה, מתוכם שני יועצים אשר יהיו משולבים בצוות שיציע המציע לפרויקט, אשר להם תואר שני ו-3 שנות ניסיון בתחום הייעוץ, או תואר ראשון ו-5 שנות ניסיון בתחום הייעוץ. </w:t>
      </w:r>
    </w:p>
    <w:p w:rsidR="002D44EB" w:rsidRDefault="00A97582" w:rsidP="00DD7B18">
      <w:pPr>
        <w:pStyle w:val="111"/>
        <w:keepNext w:val="0"/>
        <w:keepLines w:val="0"/>
        <w:widowControl w:val="0"/>
        <w:numPr>
          <w:ilvl w:val="3"/>
          <w:numId w:val="1"/>
        </w:numPr>
        <w:spacing w:line="360" w:lineRule="auto"/>
        <w:ind w:left="1430" w:right="0" w:firstLine="0"/>
        <w:jc w:val="both"/>
      </w:pPr>
      <w:r w:rsidRPr="00296CFA">
        <w:rPr>
          <w:rFonts w:hint="cs"/>
          <w:rtl/>
        </w:rPr>
        <w:t xml:space="preserve"> </w:t>
      </w:r>
      <w:r w:rsidR="00002A48" w:rsidRPr="00296CFA">
        <w:rPr>
          <w:rFonts w:hint="eastAsia"/>
          <w:rtl/>
        </w:rPr>
        <w:t>הפקדת</w:t>
      </w:r>
      <w:r w:rsidR="00002A48" w:rsidRPr="00296CFA">
        <w:rPr>
          <w:rtl/>
        </w:rPr>
        <w:t xml:space="preserve"> </w:t>
      </w:r>
      <w:r w:rsidR="00002A48" w:rsidRPr="00296CFA">
        <w:rPr>
          <w:rFonts w:hint="eastAsia"/>
          <w:rtl/>
        </w:rPr>
        <w:t>ערבות</w:t>
      </w:r>
      <w:r w:rsidR="00002A48" w:rsidRPr="00296CFA">
        <w:rPr>
          <w:rtl/>
        </w:rPr>
        <w:t xml:space="preserve"> </w:t>
      </w:r>
      <w:r w:rsidR="00002A48" w:rsidRPr="00296CFA">
        <w:rPr>
          <w:rFonts w:hint="eastAsia"/>
          <w:rtl/>
        </w:rPr>
        <w:t>בנקאית</w:t>
      </w:r>
      <w:r w:rsidR="00002A48" w:rsidRPr="00296CFA">
        <w:rPr>
          <w:rtl/>
        </w:rPr>
        <w:t xml:space="preserve"> </w:t>
      </w:r>
      <w:r w:rsidR="00002A48" w:rsidRPr="00296CFA">
        <w:rPr>
          <w:rFonts w:hint="eastAsia"/>
          <w:rtl/>
        </w:rPr>
        <w:t>או</w:t>
      </w:r>
      <w:r w:rsidR="00002A48" w:rsidRPr="00296CFA">
        <w:rPr>
          <w:rtl/>
        </w:rPr>
        <w:t xml:space="preserve"> </w:t>
      </w:r>
      <w:r w:rsidR="00002A48" w:rsidRPr="00296CFA">
        <w:rPr>
          <w:rFonts w:hint="eastAsia"/>
          <w:rtl/>
        </w:rPr>
        <w:t>ערבות</w:t>
      </w:r>
      <w:r w:rsidR="00002A48" w:rsidRPr="00296CFA">
        <w:rPr>
          <w:rtl/>
        </w:rPr>
        <w:t xml:space="preserve"> </w:t>
      </w:r>
      <w:r w:rsidR="00002A48" w:rsidRPr="00296CFA">
        <w:rPr>
          <w:rFonts w:hint="eastAsia"/>
          <w:rtl/>
        </w:rPr>
        <w:t>של</w:t>
      </w:r>
      <w:r w:rsidR="00002A48" w:rsidRPr="00296CFA">
        <w:rPr>
          <w:rtl/>
        </w:rPr>
        <w:t xml:space="preserve"> </w:t>
      </w:r>
      <w:r w:rsidR="00002A48" w:rsidRPr="00296CFA">
        <w:rPr>
          <w:rFonts w:hint="eastAsia"/>
          <w:rtl/>
        </w:rPr>
        <w:t>מבטח</w:t>
      </w:r>
      <w:r w:rsidR="00002A48" w:rsidRPr="00296CFA">
        <w:rPr>
          <w:rtl/>
        </w:rPr>
        <w:t xml:space="preserve"> </w:t>
      </w:r>
      <w:r w:rsidR="00002A48" w:rsidRPr="00296CFA">
        <w:rPr>
          <w:rFonts w:hint="eastAsia"/>
          <w:rtl/>
        </w:rPr>
        <w:t>כמשמעותו</w:t>
      </w:r>
      <w:r w:rsidR="00002A48" w:rsidRPr="00296CFA">
        <w:rPr>
          <w:rtl/>
        </w:rPr>
        <w:t xml:space="preserve"> </w:t>
      </w:r>
      <w:r w:rsidR="00002A48" w:rsidRPr="00296CFA">
        <w:rPr>
          <w:rFonts w:hint="eastAsia"/>
          <w:rtl/>
        </w:rPr>
        <w:t>בחוק</w:t>
      </w:r>
      <w:r w:rsidR="00002A48" w:rsidRPr="00296CFA">
        <w:rPr>
          <w:rtl/>
        </w:rPr>
        <w:t xml:space="preserve"> </w:t>
      </w:r>
      <w:r w:rsidR="00002A48" w:rsidRPr="00296CFA">
        <w:rPr>
          <w:rFonts w:hint="eastAsia"/>
          <w:rtl/>
        </w:rPr>
        <w:t>הפיקוח</w:t>
      </w:r>
      <w:r w:rsidR="00002A48" w:rsidRPr="00296CFA">
        <w:rPr>
          <w:rtl/>
        </w:rPr>
        <w:t xml:space="preserve"> </w:t>
      </w:r>
      <w:r w:rsidR="00002A48" w:rsidRPr="00296CFA">
        <w:rPr>
          <w:rFonts w:hint="eastAsia"/>
          <w:rtl/>
        </w:rPr>
        <w:t>על</w:t>
      </w:r>
      <w:r w:rsidR="00002A48" w:rsidRPr="00296CFA">
        <w:rPr>
          <w:rtl/>
        </w:rPr>
        <w:t xml:space="preserve"> </w:t>
      </w:r>
      <w:r w:rsidR="00002A48" w:rsidRPr="00296CFA">
        <w:rPr>
          <w:rFonts w:hint="eastAsia"/>
          <w:rtl/>
        </w:rPr>
        <w:t>שירותים</w:t>
      </w:r>
      <w:r w:rsidR="00002A48" w:rsidRPr="00296CFA">
        <w:rPr>
          <w:rtl/>
        </w:rPr>
        <w:t xml:space="preserve"> </w:t>
      </w:r>
      <w:r w:rsidR="00002A48" w:rsidRPr="00296CFA">
        <w:rPr>
          <w:rFonts w:hint="eastAsia"/>
          <w:rtl/>
        </w:rPr>
        <w:t>פיננסיים</w:t>
      </w:r>
      <w:r w:rsidR="00002A48" w:rsidRPr="00296CFA">
        <w:rPr>
          <w:rtl/>
        </w:rPr>
        <w:t xml:space="preserve"> (</w:t>
      </w:r>
      <w:r w:rsidR="00002A48" w:rsidRPr="00296CFA">
        <w:rPr>
          <w:rFonts w:hint="eastAsia"/>
          <w:rtl/>
        </w:rPr>
        <w:t>ביטוח</w:t>
      </w:r>
      <w:r w:rsidR="00002A48" w:rsidRPr="00296CFA">
        <w:rPr>
          <w:rtl/>
        </w:rPr>
        <w:t xml:space="preserve">), </w:t>
      </w:r>
      <w:r w:rsidR="00002A48" w:rsidRPr="00296CFA">
        <w:rPr>
          <w:rFonts w:hint="eastAsia"/>
          <w:rtl/>
        </w:rPr>
        <w:t>התשמ</w:t>
      </w:r>
      <w:r w:rsidR="00002A48" w:rsidRPr="00296CFA">
        <w:rPr>
          <w:rtl/>
        </w:rPr>
        <w:t>"</w:t>
      </w:r>
      <w:r w:rsidR="00002A48" w:rsidRPr="00296CFA">
        <w:rPr>
          <w:rFonts w:hint="eastAsia"/>
          <w:rtl/>
        </w:rPr>
        <w:t>א</w:t>
      </w:r>
      <w:r w:rsidR="00002A48" w:rsidRPr="00296CFA">
        <w:rPr>
          <w:rtl/>
        </w:rPr>
        <w:t xml:space="preserve">-1981, </w:t>
      </w:r>
      <w:r w:rsidR="00002A48" w:rsidRPr="00296CFA">
        <w:rPr>
          <w:rFonts w:hint="eastAsia"/>
          <w:rtl/>
        </w:rPr>
        <w:t>בגין</w:t>
      </w:r>
      <w:r w:rsidR="00002A48" w:rsidRPr="00296CFA">
        <w:rPr>
          <w:rtl/>
        </w:rPr>
        <w:t xml:space="preserve"> </w:t>
      </w:r>
      <w:r w:rsidR="00002A48" w:rsidRPr="00296CFA">
        <w:rPr>
          <w:rFonts w:hint="eastAsia"/>
          <w:rtl/>
        </w:rPr>
        <w:t>הגשת</w:t>
      </w:r>
      <w:r w:rsidR="00002A48" w:rsidRPr="00296CFA">
        <w:rPr>
          <w:rtl/>
        </w:rPr>
        <w:t xml:space="preserve"> </w:t>
      </w:r>
      <w:r w:rsidR="00002A48" w:rsidRPr="00296CFA">
        <w:rPr>
          <w:rFonts w:hint="eastAsia"/>
          <w:rtl/>
        </w:rPr>
        <w:t>ההצעה</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0.4.1 </w:t>
      </w:r>
      <w:r w:rsidR="0074779D" w:rsidRPr="00296CFA">
        <w:rPr>
          <w:rFonts w:hint="eastAsia"/>
          <w:rtl/>
        </w:rPr>
        <w:t>להלן</w:t>
      </w:r>
      <w:r w:rsidR="0074779D" w:rsidRPr="00296CFA">
        <w:rPr>
          <w:rtl/>
        </w:rPr>
        <w:t>.</w:t>
      </w:r>
    </w:p>
    <w:p w:rsidR="002D44EB" w:rsidRDefault="00A97582" w:rsidP="00DD7B18">
      <w:pPr>
        <w:pStyle w:val="111"/>
        <w:keepNext w:val="0"/>
        <w:keepLines w:val="0"/>
        <w:widowControl w:val="0"/>
        <w:numPr>
          <w:ilvl w:val="3"/>
          <w:numId w:val="1"/>
        </w:numPr>
        <w:spacing w:line="360" w:lineRule="auto"/>
        <w:ind w:left="1430" w:right="0" w:firstLine="0"/>
        <w:jc w:val="both"/>
      </w:pPr>
      <w:r w:rsidRPr="00296CFA">
        <w:rPr>
          <w:rFonts w:hint="cs"/>
          <w:rtl/>
        </w:rPr>
        <w:t xml:space="preserve"> </w:t>
      </w:r>
      <w:r w:rsidR="00002A48" w:rsidRPr="00296CFA">
        <w:rPr>
          <w:rFonts w:hint="eastAsia"/>
          <w:rtl/>
        </w:rPr>
        <w:t>הצהרה</w:t>
      </w:r>
      <w:r w:rsidR="00002A48" w:rsidRPr="00296CFA">
        <w:rPr>
          <w:rtl/>
        </w:rPr>
        <w:t xml:space="preserve"> </w:t>
      </w:r>
      <w:r w:rsidR="00002A48" w:rsidRPr="00296CFA">
        <w:rPr>
          <w:rFonts w:hint="eastAsia"/>
          <w:rtl/>
        </w:rPr>
        <w:t>כי</w:t>
      </w:r>
      <w:r w:rsidR="00002A48" w:rsidRPr="00296CFA">
        <w:rPr>
          <w:rtl/>
        </w:rPr>
        <w:t xml:space="preserve"> </w:t>
      </w:r>
      <w:r w:rsidR="00002A48" w:rsidRPr="00296CFA">
        <w:rPr>
          <w:rFonts w:hint="eastAsia"/>
          <w:rtl/>
        </w:rPr>
        <w:t>המציע</w:t>
      </w:r>
      <w:r w:rsidR="00002A48" w:rsidRPr="00296CFA">
        <w:rPr>
          <w:rtl/>
        </w:rPr>
        <w:t xml:space="preserve"> </w:t>
      </w:r>
      <w:r w:rsidR="00002A48" w:rsidRPr="00296CFA">
        <w:rPr>
          <w:rFonts w:hint="eastAsia"/>
          <w:rtl/>
        </w:rPr>
        <w:t>הוא</w:t>
      </w:r>
      <w:r w:rsidR="00002A48" w:rsidRPr="00296CFA">
        <w:rPr>
          <w:rtl/>
        </w:rPr>
        <w:t xml:space="preserve"> </w:t>
      </w:r>
      <w:r w:rsidR="00002A48" w:rsidRPr="00296CFA">
        <w:rPr>
          <w:rFonts w:hint="eastAsia"/>
          <w:rtl/>
        </w:rPr>
        <w:t>בעל</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הקניין</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הפטנטים</w:t>
      </w:r>
      <w:r w:rsidR="00002A48" w:rsidRPr="00296CFA">
        <w:rPr>
          <w:rtl/>
        </w:rPr>
        <w:t xml:space="preserve">, </w:t>
      </w:r>
      <w:r w:rsidR="00002A48" w:rsidRPr="00296CFA">
        <w:rPr>
          <w:rFonts w:hint="eastAsia"/>
          <w:rtl/>
        </w:rPr>
        <w:t>זכויות</w:t>
      </w:r>
      <w:r w:rsidR="00002A48" w:rsidRPr="00296CFA">
        <w:rPr>
          <w:rtl/>
        </w:rPr>
        <w:t xml:space="preserve"> </w:t>
      </w:r>
      <w:r w:rsidR="00002A48" w:rsidRPr="00296CFA">
        <w:rPr>
          <w:rFonts w:hint="eastAsia"/>
          <w:rtl/>
        </w:rPr>
        <w:t>היוצרים</w:t>
      </w:r>
      <w:r w:rsidR="00002A48" w:rsidRPr="00296CFA">
        <w:rPr>
          <w:rtl/>
        </w:rPr>
        <w:t xml:space="preserve"> </w:t>
      </w:r>
      <w:r w:rsidR="00002A48" w:rsidRPr="00296CFA">
        <w:rPr>
          <w:rFonts w:hint="eastAsia"/>
          <w:rtl/>
        </w:rPr>
        <w:t>והזכויות</w:t>
      </w:r>
      <w:r w:rsidR="00002A48" w:rsidRPr="00296CFA">
        <w:rPr>
          <w:rtl/>
        </w:rPr>
        <w:t xml:space="preserve"> </w:t>
      </w:r>
      <w:r w:rsidR="00002A48" w:rsidRPr="00296CFA">
        <w:rPr>
          <w:rFonts w:hint="eastAsia"/>
          <w:rtl/>
        </w:rPr>
        <w:t>האחרות</w:t>
      </w:r>
      <w:r w:rsidR="00002A48" w:rsidRPr="00296CFA">
        <w:rPr>
          <w:rtl/>
        </w:rPr>
        <w:t xml:space="preserve"> </w:t>
      </w:r>
      <w:r w:rsidR="00002A48" w:rsidRPr="00296CFA">
        <w:rPr>
          <w:rFonts w:hint="eastAsia"/>
          <w:rtl/>
        </w:rPr>
        <w:t>הגלומות</w:t>
      </w:r>
      <w:r w:rsidR="00002A48" w:rsidRPr="00296CFA">
        <w:rPr>
          <w:rtl/>
        </w:rPr>
        <w:t xml:space="preserve"> </w:t>
      </w:r>
      <w:r w:rsidR="00002A48" w:rsidRPr="00296CFA">
        <w:rPr>
          <w:rFonts w:hint="eastAsia"/>
          <w:rtl/>
        </w:rPr>
        <w:t>בהצעתו</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0.3.</w:t>
      </w:r>
      <w:r w:rsidR="00C8439F">
        <w:rPr>
          <w:rFonts w:hint="cs"/>
          <w:rtl/>
        </w:rPr>
        <w:t>5</w:t>
      </w:r>
      <w:r w:rsidR="0074779D" w:rsidRPr="00296CFA">
        <w:rPr>
          <w:rtl/>
        </w:rPr>
        <w:t xml:space="preserve">. </w:t>
      </w:r>
    </w:p>
    <w:p w:rsidR="002D44EB" w:rsidRDefault="00002A48" w:rsidP="00DD7B18">
      <w:pPr>
        <w:pStyle w:val="111"/>
        <w:numPr>
          <w:ilvl w:val="3"/>
          <w:numId w:val="1"/>
        </w:numPr>
        <w:spacing w:line="360" w:lineRule="auto"/>
        <w:ind w:left="1430" w:right="0" w:firstLine="0"/>
        <w:jc w:val="both"/>
      </w:pPr>
      <w:r w:rsidRPr="00296CFA">
        <w:rPr>
          <w:rFonts w:hint="eastAsia"/>
          <w:rtl/>
        </w:rPr>
        <w:t>הצהרה</w:t>
      </w:r>
      <w:r w:rsidRPr="00296CFA">
        <w:rPr>
          <w:rtl/>
        </w:rPr>
        <w:t xml:space="preserve"> </w:t>
      </w:r>
      <w:r w:rsidRPr="00296CFA">
        <w:rPr>
          <w:rFonts w:hint="eastAsia"/>
          <w:rtl/>
        </w:rPr>
        <w:t>לפיה</w:t>
      </w:r>
      <w:r w:rsidRPr="00296CFA">
        <w:rPr>
          <w:rtl/>
        </w:rPr>
        <w:t xml:space="preserve"> </w:t>
      </w:r>
      <w:r w:rsidRPr="00296CFA">
        <w:rPr>
          <w:rFonts w:hint="eastAsia"/>
          <w:rtl/>
        </w:rPr>
        <w:t>אין</w:t>
      </w:r>
      <w:r w:rsidRPr="00296CFA">
        <w:rPr>
          <w:rtl/>
        </w:rPr>
        <w:t xml:space="preserve"> </w:t>
      </w:r>
      <w:r w:rsidRPr="00296CFA">
        <w:rPr>
          <w:rFonts w:hint="eastAsia"/>
          <w:rtl/>
        </w:rPr>
        <w:t>למציע</w:t>
      </w:r>
      <w:r w:rsidRPr="00296CFA">
        <w:rPr>
          <w:rtl/>
        </w:rPr>
        <w:t xml:space="preserve">, </w:t>
      </w:r>
      <w:r w:rsidRPr="00296CFA">
        <w:rPr>
          <w:rFonts w:hint="eastAsia"/>
          <w:rtl/>
        </w:rPr>
        <w:t>למיטב</w:t>
      </w:r>
      <w:r w:rsidRPr="00296CFA">
        <w:rPr>
          <w:rtl/>
        </w:rPr>
        <w:t xml:space="preserve"> </w:t>
      </w:r>
      <w:r w:rsidRPr="00296CFA">
        <w:rPr>
          <w:rFonts w:hint="eastAsia"/>
          <w:rtl/>
        </w:rPr>
        <w:t>ידיעתו</w:t>
      </w:r>
      <w:r w:rsidRPr="00296CFA">
        <w:rPr>
          <w:rtl/>
        </w:rPr>
        <w:t xml:space="preserve">, </w:t>
      </w:r>
      <w:r w:rsidRPr="00296CFA">
        <w:rPr>
          <w:rFonts w:hint="eastAsia"/>
          <w:rtl/>
        </w:rPr>
        <w:t>משום</w:t>
      </w:r>
      <w:r w:rsidRPr="00296CFA">
        <w:rPr>
          <w:rtl/>
        </w:rPr>
        <w:t xml:space="preserve"> </w:t>
      </w:r>
      <w:r w:rsidRPr="00296CFA">
        <w:rPr>
          <w:rFonts w:hint="eastAsia"/>
          <w:rtl/>
        </w:rPr>
        <w:t>ניגוד</w:t>
      </w:r>
      <w:r w:rsidRPr="00296CFA">
        <w:rPr>
          <w:rtl/>
        </w:rPr>
        <w:t xml:space="preserve"> </w:t>
      </w:r>
      <w:r w:rsidRPr="00296CFA">
        <w:rPr>
          <w:rFonts w:hint="eastAsia"/>
          <w:rtl/>
        </w:rPr>
        <w:t>עניינים</w:t>
      </w:r>
      <w:r w:rsidRPr="00296CFA">
        <w:rPr>
          <w:rtl/>
        </w:rPr>
        <w:t xml:space="preserve"> </w:t>
      </w:r>
      <w:r w:rsidRPr="00296CFA">
        <w:rPr>
          <w:rFonts w:hint="eastAsia"/>
          <w:rtl/>
        </w:rPr>
        <w:t>עסקי</w:t>
      </w:r>
      <w:r w:rsidRPr="00296CFA">
        <w:rPr>
          <w:rtl/>
        </w:rPr>
        <w:t xml:space="preserve"> </w:t>
      </w:r>
      <w:r w:rsidRPr="00296CFA">
        <w:rPr>
          <w:rFonts w:hint="eastAsia"/>
          <w:rtl/>
        </w:rPr>
        <w:t>או</w:t>
      </w:r>
      <w:r w:rsidRPr="00296CFA">
        <w:rPr>
          <w:rtl/>
        </w:rPr>
        <w:t xml:space="preserve"> </w:t>
      </w:r>
      <w:r w:rsidRPr="00296CFA">
        <w:rPr>
          <w:rFonts w:hint="eastAsia"/>
          <w:rtl/>
        </w:rPr>
        <w:t>אישי</w:t>
      </w:r>
      <w:r w:rsidRPr="00296CFA">
        <w:rPr>
          <w:rtl/>
        </w:rPr>
        <w:t xml:space="preserve">, </w:t>
      </w:r>
      <w:r w:rsidRPr="00296CFA">
        <w:rPr>
          <w:rFonts w:hint="eastAsia"/>
          <w:rtl/>
        </w:rPr>
        <w:t>כמפורט</w:t>
      </w:r>
      <w:r w:rsidRPr="00296CFA">
        <w:rPr>
          <w:rtl/>
        </w:rPr>
        <w:t xml:space="preserve"> </w:t>
      </w:r>
      <w:r w:rsidR="0074779D" w:rsidRPr="00296CFA">
        <w:rPr>
          <w:rFonts w:hint="eastAsia"/>
          <w:rtl/>
        </w:rPr>
        <w:t>בסעיף</w:t>
      </w:r>
      <w:r w:rsidR="0074779D" w:rsidRPr="00296CFA">
        <w:rPr>
          <w:rtl/>
        </w:rPr>
        <w:t xml:space="preserve"> 0.3.</w:t>
      </w:r>
      <w:r w:rsidR="00C8439F">
        <w:rPr>
          <w:rFonts w:hint="cs"/>
          <w:rtl/>
        </w:rPr>
        <w:t>6.</w:t>
      </w:r>
    </w:p>
    <w:p w:rsidR="002D44EB" w:rsidRDefault="00002A48" w:rsidP="00DD7B18">
      <w:pPr>
        <w:pStyle w:val="111"/>
        <w:numPr>
          <w:ilvl w:val="3"/>
          <w:numId w:val="1"/>
        </w:numPr>
        <w:spacing w:line="360" w:lineRule="auto"/>
        <w:ind w:left="1430" w:right="0" w:firstLine="0"/>
        <w:jc w:val="both"/>
      </w:pPr>
      <w:r w:rsidRPr="00296CFA">
        <w:rPr>
          <w:rFonts w:hint="eastAsia"/>
          <w:rtl/>
        </w:rPr>
        <w:t>התחייבות</w:t>
      </w:r>
      <w:r w:rsidRPr="00296CFA">
        <w:rPr>
          <w:rtl/>
        </w:rPr>
        <w:t xml:space="preserve"> </w:t>
      </w:r>
      <w:r w:rsidRPr="00296CFA">
        <w:rPr>
          <w:rFonts w:hint="eastAsia"/>
          <w:rtl/>
        </w:rPr>
        <w:t>לשמירת</w:t>
      </w:r>
      <w:r w:rsidRPr="00296CFA">
        <w:rPr>
          <w:rtl/>
        </w:rPr>
        <w:t xml:space="preserve"> </w:t>
      </w:r>
      <w:r w:rsidRPr="00296CFA">
        <w:rPr>
          <w:rFonts w:hint="eastAsia"/>
          <w:rtl/>
        </w:rPr>
        <w:t>סודיות</w:t>
      </w:r>
      <w:r w:rsidRPr="00296CFA">
        <w:rPr>
          <w:rtl/>
        </w:rPr>
        <w:t xml:space="preserve">, </w:t>
      </w:r>
      <w:r w:rsidRPr="00296CFA">
        <w:rPr>
          <w:rFonts w:hint="eastAsia"/>
          <w:rtl/>
        </w:rPr>
        <w:t>כמפורט</w:t>
      </w:r>
      <w:r w:rsidRPr="00296CFA">
        <w:rPr>
          <w:rtl/>
        </w:rPr>
        <w:t xml:space="preserve"> </w:t>
      </w:r>
      <w:r w:rsidR="0074779D" w:rsidRPr="00296CFA">
        <w:rPr>
          <w:rFonts w:hint="eastAsia"/>
          <w:rtl/>
        </w:rPr>
        <w:t>בסעיף</w:t>
      </w:r>
      <w:r w:rsidR="0074779D" w:rsidRPr="00296CFA">
        <w:rPr>
          <w:rtl/>
        </w:rPr>
        <w:t xml:space="preserve"> 0.3.</w:t>
      </w:r>
      <w:r w:rsidR="00C8439F">
        <w:rPr>
          <w:rFonts w:hint="cs"/>
          <w:rtl/>
        </w:rPr>
        <w:t>7</w:t>
      </w:r>
      <w:r w:rsidR="0074779D" w:rsidRPr="00296CFA">
        <w:rPr>
          <w:rtl/>
        </w:rPr>
        <w:t xml:space="preserve">. </w:t>
      </w:r>
    </w:p>
    <w:p w:rsidR="002D44EB" w:rsidRDefault="00002A48" w:rsidP="00DD7B18">
      <w:pPr>
        <w:pStyle w:val="111"/>
        <w:numPr>
          <w:ilvl w:val="3"/>
          <w:numId w:val="1"/>
        </w:numPr>
        <w:spacing w:line="360" w:lineRule="auto"/>
        <w:ind w:left="1430" w:right="0" w:firstLine="0"/>
        <w:jc w:val="both"/>
      </w:pPr>
      <w:r w:rsidRPr="00296CFA">
        <w:rPr>
          <w:rFonts w:hint="eastAsia"/>
          <w:rtl/>
        </w:rPr>
        <w:t>חתימה</w:t>
      </w:r>
      <w:r w:rsidRPr="00296CFA">
        <w:rPr>
          <w:rtl/>
        </w:rPr>
        <w:t xml:space="preserve"> </w:t>
      </w:r>
      <w:r w:rsidRPr="00296CFA">
        <w:rPr>
          <w:rFonts w:hint="eastAsia"/>
          <w:rtl/>
        </w:rPr>
        <w:t>על</w:t>
      </w:r>
      <w:r w:rsidRPr="00296CFA">
        <w:rPr>
          <w:rtl/>
        </w:rPr>
        <w:t xml:space="preserve"> </w:t>
      </w:r>
      <w:r w:rsidRPr="00296CFA">
        <w:rPr>
          <w:rFonts w:hint="eastAsia"/>
          <w:rtl/>
        </w:rPr>
        <w:t>הסכם</w:t>
      </w:r>
      <w:r w:rsidRPr="00296CFA">
        <w:rPr>
          <w:rtl/>
        </w:rPr>
        <w:t xml:space="preserve"> </w:t>
      </w:r>
      <w:r w:rsidRPr="00296CFA">
        <w:rPr>
          <w:rFonts w:hint="eastAsia"/>
          <w:rtl/>
        </w:rPr>
        <w:t>התקשרות</w:t>
      </w:r>
      <w:r w:rsidRPr="00296CFA">
        <w:rPr>
          <w:rtl/>
        </w:rPr>
        <w:t xml:space="preserve">, </w:t>
      </w:r>
      <w:r w:rsidRPr="00296CFA">
        <w:rPr>
          <w:rFonts w:hint="eastAsia"/>
          <w:rtl/>
        </w:rPr>
        <w:t>כמפורט</w:t>
      </w:r>
      <w:r w:rsidRPr="00296CFA">
        <w:rPr>
          <w:rtl/>
        </w:rPr>
        <w:t xml:space="preserve"> </w:t>
      </w:r>
      <w:r w:rsidR="0074779D" w:rsidRPr="00296CFA">
        <w:rPr>
          <w:rFonts w:hint="eastAsia"/>
          <w:rtl/>
        </w:rPr>
        <w:t>בסעיף</w:t>
      </w:r>
      <w:r w:rsidR="0074779D" w:rsidRPr="00296CFA">
        <w:rPr>
          <w:rtl/>
        </w:rPr>
        <w:t xml:space="preserve"> 0.3.</w:t>
      </w:r>
      <w:r w:rsidR="00C8439F">
        <w:rPr>
          <w:rFonts w:hint="cs"/>
          <w:rtl/>
        </w:rPr>
        <w:t>8</w:t>
      </w:r>
      <w:r w:rsidR="0074779D" w:rsidRPr="00296CFA">
        <w:rPr>
          <w:rtl/>
        </w:rPr>
        <w:t xml:space="preserve">. </w:t>
      </w:r>
    </w:p>
    <w:p w:rsidR="002D44EB" w:rsidRDefault="00C8439F" w:rsidP="00DD7B18">
      <w:pPr>
        <w:pStyle w:val="111"/>
        <w:numPr>
          <w:ilvl w:val="3"/>
          <w:numId w:val="1"/>
        </w:numPr>
        <w:spacing w:line="360" w:lineRule="auto"/>
        <w:ind w:left="1430" w:right="0" w:firstLine="0"/>
        <w:jc w:val="both"/>
      </w:pPr>
      <w:r>
        <w:rPr>
          <w:rFonts w:hint="cs"/>
          <w:rtl/>
        </w:rPr>
        <w:t>העתק קבלה על תשלום עבור השתתפות</w:t>
      </w:r>
      <w:r w:rsidR="00002A48" w:rsidRPr="00296CFA">
        <w:rPr>
          <w:rtl/>
        </w:rPr>
        <w:t xml:space="preserve"> </w:t>
      </w:r>
      <w:r w:rsidR="00002A48" w:rsidRPr="00296CFA">
        <w:rPr>
          <w:rFonts w:hint="eastAsia"/>
          <w:rtl/>
        </w:rPr>
        <w:t>המכרז</w:t>
      </w:r>
      <w:r w:rsidR="00002A48" w:rsidRPr="00296CFA">
        <w:rPr>
          <w:rtl/>
        </w:rPr>
        <w:t xml:space="preserve">, </w:t>
      </w:r>
      <w:r w:rsidR="00002A48" w:rsidRPr="00296CFA">
        <w:rPr>
          <w:rFonts w:hint="eastAsia"/>
          <w:rtl/>
        </w:rPr>
        <w:t>כמפורט</w:t>
      </w:r>
      <w:r w:rsidR="00002A48" w:rsidRPr="00296CFA">
        <w:rPr>
          <w:rtl/>
        </w:rPr>
        <w:t xml:space="preserve"> </w:t>
      </w:r>
      <w:r w:rsidR="0074779D" w:rsidRPr="00296CFA">
        <w:rPr>
          <w:rFonts w:hint="eastAsia"/>
          <w:rtl/>
        </w:rPr>
        <w:t>בסעיף</w:t>
      </w:r>
      <w:r w:rsidR="0074779D" w:rsidRPr="00296CFA">
        <w:rPr>
          <w:rtl/>
        </w:rPr>
        <w:t xml:space="preserve"> 0.2.</w:t>
      </w:r>
      <w:r>
        <w:rPr>
          <w:rFonts w:hint="cs"/>
          <w:rtl/>
        </w:rPr>
        <w:t>2</w:t>
      </w:r>
      <w:r w:rsidR="0074779D" w:rsidRPr="00296CFA">
        <w:rPr>
          <w:rtl/>
        </w:rPr>
        <w:t xml:space="preserve">. </w:t>
      </w:r>
    </w:p>
    <w:p w:rsidR="003B09D8" w:rsidRPr="00296CFA" w:rsidRDefault="003B09D8" w:rsidP="00DD7B18">
      <w:pPr>
        <w:pStyle w:val="RonnyBase"/>
        <w:keepNext/>
        <w:tabs>
          <w:tab w:val="left" w:pos="1106"/>
        </w:tabs>
        <w:spacing w:line="360" w:lineRule="auto"/>
        <w:ind w:left="1430"/>
        <w:rPr>
          <w:sz w:val="24"/>
          <w:szCs w:val="24"/>
          <w:rtl/>
        </w:rPr>
      </w:pPr>
    </w:p>
    <w:p w:rsidR="002D44EB" w:rsidRPr="00A33862" w:rsidRDefault="003B09D8" w:rsidP="00DD7B18">
      <w:pPr>
        <w:numPr>
          <w:ilvl w:val="2"/>
          <w:numId w:val="1"/>
        </w:numPr>
        <w:spacing w:line="360" w:lineRule="auto"/>
        <w:ind w:left="1430" w:firstLine="0"/>
        <w:jc w:val="both"/>
        <w:rPr>
          <w:b/>
          <w:bCs/>
          <w:sz w:val="28"/>
          <w:szCs w:val="28"/>
        </w:rPr>
      </w:pPr>
      <w:r w:rsidRPr="00A33862">
        <w:rPr>
          <w:rFonts w:hint="eastAsia"/>
          <w:b/>
          <w:bCs/>
          <w:sz w:val="28"/>
          <w:szCs w:val="28"/>
          <w:rtl/>
        </w:rPr>
        <w:t>שיתופי</w:t>
      </w:r>
      <w:r w:rsidRPr="00A33862">
        <w:rPr>
          <w:b/>
          <w:bCs/>
          <w:sz w:val="28"/>
          <w:szCs w:val="28"/>
          <w:rtl/>
        </w:rPr>
        <w:t xml:space="preserve"> </w:t>
      </w:r>
      <w:r w:rsidRPr="00A33862">
        <w:rPr>
          <w:rFonts w:hint="eastAsia"/>
          <w:b/>
          <w:bCs/>
          <w:sz w:val="28"/>
          <w:szCs w:val="28"/>
          <w:rtl/>
        </w:rPr>
        <w:t>פעולה</w:t>
      </w:r>
      <w:r w:rsidRPr="00A33862">
        <w:rPr>
          <w:b/>
          <w:bCs/>
          <w:sz w:val="28"/>
          <w:szCs w:val="28"/>
          <w:rtl/>
        </w:rPr>
        <w:t xml:space="preserve"> </w:t>
      </w:r>
      <w:r w:rsidRPr="00A33862">
        <w:rPr>
          <w:rFonts w:hint="eastAsia"/>
          <w:b/>
          <w:bCs/>
          <w:sz w:val="28"/>
          <w:szCs w:val="28"/>
          <w:rtl/>
        </w:rPr>
        <w:t>וספקי</w:t>
      </w:r>
      <w:r w:rsidRPr="00A33862">
        <w:rPr>
          <w:b/>
          <w:bCs/>
          <w:sz w:val="28"/>
          <w:szCs w:val="28"/>
          <w:rtl/>
        </w:rPr>
        <w:t xml:space="preserve"> </w:t>
      </w:r>
      <w:r w:rsidRPr="00A33862">
        <w:rPr>
          <w:rFonts w:hint="eastAsia"/>
          <w:b/>
          <w:bCs/>
          <w:sz w:val="28"/>
          <w:szCs w:val="28"/>
          <w:rtl/>
        </w:rPr>
        <w:t>משנה</w:t>
      </w:r>
    </w:p>
    <w:p w:rsidR="00460AEF" w:rsidRPr="00296CFA" w:rsidRDefault="00460AEF" w:rsidP="00DD7B18">
      <w:pPr>
        <w:spacing w:line="360" w:lineRule="auto"/>
        <w:ind w:left="1430"/>
        <w:jc w:val="both"/>
        <w:rPr>
          <w:sz w:val="24"/>
          <w:rtl/>
        </w:rPr>
      </w:pPr>
    </w:p>
    <w:p w:rsidR="003B09D8" w:rsidRPr="00296CFA" w:rsidRDefault="003B09D8" w:rsidP="00DD7B18">
      <w:pPr>
        <w:spacing w:after="120" w:line="360" w:lineRule="auto"/>
        <w:ind w:left="1430"/>
        <w:jc w:val="both"/>
        <w:rPr>
          <w:sz w:val="24"/>
          <w:rtl/>
        </w:rPr>
      </w:pPr>
      <w:r w:rsidRPr="00296CFA">
        <w:rPr>
          <w:rFonts w:hint="cs"/>
          <w:sz w:val="24"/>
          <w:rtl/>
        </w:rPr>
        <w:t xml:space="preserve">המציע </w:t>
      </w:r>
      <w:r w:rsidRPr="00296CFA">
        <w:rPr>
          <w:sz w:val="24"/>
          <w:rtl/>
        </w:rPr>
        <w:t>רשאי</w:t>
      </w:r>
      <w:r w:rsidRPr="00296CFA">
        <w:rPr>
          <w:rFonts w:hint="cs"/>
          <w:sz w:val="24"/>
          <w:rtl/>
        </w:rPr>
        <w:t xml:space="preserve"> </w:t>
      </w:r>
      <w:r w:rsidRPr="00296CFA">
        <w:rPr>
          <w:sz w:val="24"/>
          <w:rtl/>
        </w:rPr>
        <w:t xml:space="preserve">להגיש </w:t>
      </w:r>
      <w:r w:rsidRPr="00296CFA">
        <w:rPr>
          <w:rFonts w:hint="cs"/>
          <w:sz w:val="24"/>
          <w:rtl/>
        </w:rPr>
        <w:t xml:space="preserve">את הצעתו תוך </w:t>
      </w:r>
      <w:r w:rsidRPr="00296CFA">
        <w:rPr>
          <w:sz w:val="24"/>
          <w:rtl/>
        </w:rPr>
        <w:t xml:space="preserve">שילוב </w:t>
      </w:r>
      <w:r w:rsidRPr="00296CFA">
        <w:rPr>
          <w:rFonts w:hint="cs"/>
          <w:sz w:val="24"/>
          <w:rtl/>
        </w:rPr>
        <w:t xml:space="preserve">של </w:t>
      </w:r>
      <w:r w:rsidRPr="00296CFA">
        <w:rPr>
          <w:sz w:val="24"/>
          <w:rtl/>
        </w:rPr>
        <w:t>ספקי משנה</w:t>
      </w:r>
      <w:r w:rsidRPr="00296CFA">
        <w:rPr>
          <w:rFonts w:hint="cs"/>
          <w:sz w:val="24"/>
          <w:rtl/>
        </w:rPr>
        <w:t xml:space="preserve"> ישראלים ושאינם ישראלים, </w:t>
      </w:r>
      <w:r w:rsidRPr="00296CFA">
        <w:rPr>
          <w:sz w:val="24"/>
          <w:rtl/>
        </w:rPr>
        <w:t xml:space="preserve">ואולם האחריות הכוללת תוטל על </w:t>
      </w:r>
      <w:r w:rsidRPr="00296CFA">
        <w:rPr>
          <w:rFonts w:hint="cs"/>
          <w:sz w:val="24"/>
          <w:rtl/>
        </w:rPr>
        <w:t>המציע ועליו בלבד. המדינה לא תהיה צד לכל תביעה או טענה משפטית שתהיה, אם תהיה, לספק המשנה</w:t>
      </w:r>
      <w:r w:rsidRPr="00296CFA">
        <w:rPr>
          <w:sz w:val="24"/>
          <w:rtl/>
        </w:rPr>
        <w:t>.</w:t>
      </w:r>
      <w:r w:rsidRPr="00296CFA">
        <w:rPr>
          <w:rFonts w:hint="cs"/>
          <w:sz w:val="24"/>
          <w:rtl/>
        </w:rPr>
        <w:t xml:space="preserve"> המציע במגעיו עם צדדים שלישיים אלה מתחייב </w:t>
      </w:r>
      <w:r w:rsidRPr="00296CFA">
        <w:rPr>
          <w:rFonts w:hint="eastAsia"/>
          <w:sz w:val="24"/>
          <w:rtl/>
        </w:rPr>
        <w:t>ליידע</w:t>
      </w:r>
      <w:r w:rsidRPr="00296CFA">
        <w:rPr>
          <w:sz w:val="24"/>
          <w:rtl/>
        </w:rPr>
        <w:t xml:space="preserve"> </w:t>
      </w:r>
      <w:r w:rsidRPr="00296CFA">
        <w:rPr>
          <w:rFonts w:hint="eastAsia"/>
          <w:sz w:val="24"/>
          <w:rtl/>
        </w:rPr>
        <w:t>אותם</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כך</w:t>
      </w:r>
      <w:r w:rsidRPr="00296CFA">
        <w:rPr>
          <w:sz w:val="24"/>
          <w:rtl/>
        </w:rPr>
        <w:t xml:space="preserve">. </w:t>
      </w:r>
      <w:r w:rsidRPr="00296CFA">
        <w:rPr>
          <w:rFonts w:hint="eastAsia"/>
          <w:sz w:val="24"/>
          <w:rtl/>
        </w:rPr>
        <w:t>יודגש</w:t>
      </w:r>
      <w:r w:rsidRPr="00296CFA">
        <w:rPr>
          <w:sz w:val="24"/>
          <w:rtl/>
        </w:rPr>
        <w:t xml:space="preserve"> </w:t>
      </w:r>
      <w:r w:rsidRPr="00296CFA">
        <w:rPr>
          <w:rFonts w:hint="eastAsia"/>
          <w:sz w:val="24"/>
          <w:rtl/>
        </w:rPr>
        <w:t>שחבירה</w:t>
      </w:r>
      <w:r w:rsidRPr="00296CFA">
        <w:rPr>
          <w:sz w:val="24"/>
          <w:rtl/>
        </w:rPr>
        <w:t xml:space="preserve"> </w:t>
      </w:r>
      <w:r w:rsidRPr="00296CFA">
        <w:rPr>
          <w:rFonts w:hint="eastAsia"/>
          <w:sz w:val="24"/>
          <w:rtl/>
        </w:rPr>
        <w:t>לספקי</w:t>
      </w:r>
      <w:r w:rsidRPr="00296CFA">
        <w:rPr>
          <w:sz w:val="24"/>
          <w:rtl/>
        </w:rPr>
        <w:t xml:space="preserve"> </w:t>
      </w:r>
      <w:r w:rsidRPr="00296CFA">
        <w:rPr>
          <w:rFonts w:hint="eastAsia"/>
          <w:sz w:val="24"/>
          <w:rtl/>
        </w:rPr>
        <w:t>משנה</w:t>
      </w:r>
      <w:r w:rsidRPr="00296CFA">
        <w:rPr>
          <w:sz w:val="24"/>
          <w:rtl/>
        </w:rPr>
        <w:t xml:space="preserve"> </w:t>
      </w:r>
      <w:r w:rsidRPr="00296CFA">
        <w:rPr>
          <w:rFonts w:hint="eastAsia"/>
          <w:sz w:val="24"/>
          <w:rtl/>
        </w:rPr>
        <w:t>אינה</w:t>
      </w:r>
      <w:r w:rsidRPr="00296CFA">
        <w:rPr>
          <w:sz w:val="24"/>
          <w:rtl/>
        </w:rPr>
        <w:t xml:space="preserve"> </w:t>
      </w:r>
      <w:r w:rsidRPr="00296CFA">
        <w:rPr>
          <w:rFonts w:hint="eastAsia"/>
          <w:sz w:val="24"/>
          <w:rtl/>
        </w:rPr>
        <w:t>גורעת</w:t>
      </w:r>
      <w:r w:rsidRPr="00296CFA">
        <w:rPr>
          <w:sz w:val="24"/>
          <w:rtl/>
        </w:rPr>
        <w:t xml:space="preserve"> </w:t>
      </w:r>
      <w:r w:rsidRPr="00296CFA">
        <w:rPr>
          <w:rFonts w:hint="eastAsia"/>
          <w:sz w:val="24"/>
          <w:rtl/>
        </w:rPr>
        <w:t>מחובתו</w:t>
      </w:r>
      <w:r w:rsidRPr="00296CFA">
        <w:rPr>
          <w:sz w:val="24"/>
          <w:rtl/>
        </w:rPr>
        <w:t xml:space="preserve"> </w:t>
      </w:r>
      <w:r w:rsidRPr="00296CFA">
        <w:rPr>
          <w:rFonts w:hint="eastAsia"/>
          <w:sz w:val="24"/>
          <w:rtl/>
        </w:rPr>
        <w:t>של</w:t>
      </w:r>
      <w:r w:rsidRPr="00296CFA">
        <w:rPr>
          <w:sz w:val="24"/>
          <w:rtl/>
        </w:rPr>
        <w:t xml:space="preserve"> </w:t>
      </w:r>
      <w:r w:rsidRPr="00296CFA">
        <w:rPr>
          <w:rFonts w:hint="eastAsia"/>
          <w:sz w:val="24"/>
          <w:rtl/>
        </w:rPr>
        <w:t>המציע</w:t>
      </w:r>
      <w:r w:rsidRPr="00296CFA">
        <w:rPr>
          <w:sz w:val="24"/>
          <w:rtl/>
        </w:rPr>
        <w:t xml:space="preserve"> </w:t>
      </w:r>
      <w:r w:rsidRPr="00296CFA">
        <w:rPr>
          <w:rFonts w:hint="eastAsia"/>
          <w:sz w:val="24"/>
          <w:rtl/>
        </w:rPr>
        <w:t>הניגש</w:t>
      </w:r>
      <w:r w:rsidRPr="00296CFA">
        <w:rPr>
          <w:sz w:val="24"/>
          <w:rtl/>
        </w:rPr>
        <w:t xml:space="preserve"> </w:t>
      </w:r>
      <w:r w:rsidRPr="00296CFA">
        <w:rPr>
          <w:rFonts w:hint="eastAsia"/>
          <w:sz w:val="24"/>
          <w:rtl/>
        </w:rPr>
        <w:t>למכרז</w:t>
      </w:r>
      <w:r w:rsidRPr="00296CFA">
        <w:rPr>
          <w:sz w:val="24"/>
          <w:rtl/>
        </w:rPr>
        <w:t xml:space="preserve"> </w:t>
      </w:r>
      <w:r w:rsidRPr="00296CFA">
        <w:rPr>
          <w:rFonts w:hint="eastAsia"/>
          <w:sz w:val="24"/>
          <w:rtl/>
        </w:rPr>
        <w:t>לעמוד</w:t>
      </w:r>
      <w:r w:rsidRPr="00296CFA">
        <w:rPr>
          <w:sz w:val="24"/>
          <w:rtl/>
        </w:rPr>
        <w:t xml:space="preserve"> </w:t>
      </w:r>
      <w:r w:rsidRPr="00296CFA">
        <w:rPr>
          <w:rFonts w:hint="eastAsia"/>
          <w:sz w:val="24"/>
          <w:rtl/>
        </w:rPr>
        <w:t>בתנאי</w:t>
      </w:r>
      <w:r w:rsidRPr="00296CFA">
        <w:rPr>
          <w:sz w:val="24"/>
          <w:rtl/>
        </w:rPr>
        <w:t xml:space="preserve"> </w:t>
      </w:r>
      <w:r w:rsidRPr="00296CFA">
        <w:rPr>
          <w:rFonts w:hint="eastAsia"/>
          <w:sz w:val="24"/>
          <w:rtl/>
        </w:rPr>
        <w:t>הסף</w:t>
      </w:r>
      <w:r w:rsidRPr="00296CFA">
        <w:rPr>
          <w:sz w:val="24"/>
          <w:rtl/>
        </w:rPr>
        <w:t xml:space="preserve"> </w:t>
      </w:r>
      <w:r w:rsidRPr="00C8439F">
        <w:rPr>
          <w:rFonts w:hint="eastAsia"/>
          <w:sz w:val="24"/>
          <w:rtl/>
        </w:rPr>
        <w:t>כמוגדר</w:t>
      </w:r>
      <w:r w:rsidRPr="00C8439F">
        <w:rPr>
          <w:sz w:val="24"/>
          <w:rtl/>
        </w:rPr>
        <w:t xml:space="preserve"> </w:t>
      </w:r>
      <w:r w:rsidRPr="00C8439F">
        <w:rPr>
          <w:rFonts w:hint="eastAsia"/>
          <w:sz w:val="24"/>
          <w:rtl/>
        </w:rPr>
        <w:t>בסעיף</w:t>
      </w:r>
      <w:r w:rsidRPr="00C8439F">
        <w:rPr>
          <w:sz w:val="24"/>
          <w:rtl/>
        </w:rPr>
        <w:t xml:space="preserve"> 0.1.</w:t>
      </w:r>
      <w:r w:rsidR="00A13A34" w:rsidRPr="00247A11">
        <w:rPr>
          <w:sz w:val="24"/>
          <w:rtl/>
        </w:rPr>
        <w:t xml:space="preserve">4 </w:t>
      </w:r>
      <w:r w:rsidR="006A232D" w:rsidRPr="00C8439F">
        <w:rPr>
          <w:rFonts w:hint="cs"/>
          <w:sz w:val="24"/>
          <w:rtl/>
        </w:rPr>
        <w:t xml:space="preserve">ו </w:t>
      </w:r>
      <w:r w:rsidR="006A232D" w:rsidRPr="00C8439F">
        <w:rPr>
          <w:sz w:val="24"/>
          <w:rtl/>
        </w:rPr>
        <w:t>–</w:t>
      </w:r>
      <w:r w:rsidR="006A232D" w:rsidRPr="00C8439F">
        <w:rPr>
          <w:rFonts w:hint="cs"/>
          <w:sz w:val="24"/>
          <w:rtl/>
        </w:rPr>
        <w:t xml:space="preserve"> 0.1.</w:t>
      </w:r>
      <w:r w:rsidR="00A13A34" w:rsidRPr="00247A11">
        <w:rPr>
          <w:sz w:val="24"/>
          <w:rtl/>
        </w:rPr>
        <w:t>5</w:t>
      </w:r>
      <w:r w:rsidRPr="00C8439F">
        <w:rPr>
          <w:sz w:val="24"/>
          <w:rtl/>
        </w:rPr>
        <w:t>.</w:t>
      </w:r>
      <w:r w:rsidRPr="00296CFA">
        <w:rPr>
          <w:rFonts w:hint="cs"/>
          <w:sz w:val="24"/>
          <w:rtl/>
        </w:rPr>
        <w:t xml:space="preserve"> </w:t>
      </w:r>
    </w:p>
    <w:p w:rsidR="00460AEF" w:rsidRPr="00296CFA" w:rsidRDefault="003B09D8" w:rsidP="00DD7B18">
      <w:pPr>
        <w:spacing w:after="120" w:line="360" w:lineRule="auto"/>
        <w:ind w:left="1430"/>
        <w:jc w:val="both"/>
        <w:rPr>
          <w:sz w:val="24"/>
          <w:rtl/>
        </w:rPr>
      </w:pPr>
      <w:r w:rsidRPr="00296CFA">
        <w:rPr>
          <w:rFonts w:hint="eastAsia"/>
          <w:sz w:val="24"/>
          <w:rtl/>
        </w:rPr>
        <w:t>עורך</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מדגיש</w:t>
      </w:r>
      <w:r w:rsidRPr="00296CFA">
        <w:rPr>
          <w:sz w:val="24"/>
          <w:rtl/>
        </w:rPr>
        <w:t xml:space="preserve"> </w:t>
      </w:r>
      <w:r w:rsidRPr="00296CFA">
        <w:rPr>
          <w:rFonts w:hint="eastAsia"/>
          <w:sz w:val="24"/>
          <w:rtl/>
        </w:rPr>
        <w:t>כי</w:t>
      </w:r>
      <w:r w:rsidRPr="00296CFA">
        <w:rPr>
          <w:sz w:val="24"/>
          <w:rtl/>
        </w:rPr>
        <w:t xml:space="preserve"> </w:t>
      </w:r>
      <w:r w:rsidRPr="00296CFA">
        <w:rPr>
          <w:rFonts w:hint="eastAsia"/>
          <w:sz w:val="24"/>
          <w:rtl/>
        </w:rPr>
        <w:t>הצעה</w:t>
      </w:r>
      <w:r w:rsidRPr="00296CFA">
        <w:rPr>
          <w:sz w:val="24"/>
          <w:rtl/>
        </w:rPr>
        <w:t xml:space="preserve"> </w:t>
      </w:r>
      <w:r w:rsidRPr="00296CFA">
        <w:rPr>
          <w:rFonts w:hint="eastAsia"/>
          <w:sz w:val="24"/>
          <w:rtl/>
        </w:rPr>
        <w:t>המשלבת</w:t>
      </w:r>
      <w:r w:rsidRPr="00296CFA">
        <w:rPr>
          <w:sz w:val="24"/>
          <w:rtl/>
        </w:rPr>
        <w:t xml:space="preserve"> </w:t>
      </w:r>
      <w:r w:rsidRPr="00296CFA">
        <w:rPr>
          <w:rFonts w:hint="eastAsia"/>
          <w:sz w:val="24"/>
          <w:rtl/>
        </w:rPr>
        <w:t>מספר</w:t>
      </w:r>
      <w:r w:rsidRPr="00296CFA">
        <w:rPr>
          <w:sz w:val="24"/>
          <w:rtl/>
        </w:rPr>
        <w:t xml:space="preserve"> </w:t>
      </w:r>
      <w:r w:rsidRPr="00296CFA">
        <w:rPr>
          <w:rFonts w:hint="eastAsia"/>
          <w:sz w:val="24"/>
          <w:rtl/>
        </w:rPr>
        <w:t>ספקי</w:t>
      </w:r>
      <w:r w:rsidRPr="00296CFA">
        <w:rPr>
          <w:sz w:val="24"/>
          <w:rtl/>
        </w:rPr>
        <w:t xml:space="preserve"> </w:t>
      </w:r>
      <w:r w:rsidRPr="00296CFA">
        <w:rPr>
          <w:rFonts w:hint="eastAsia"/>
          <w:sz w:val="24"/>
          <w:rtl/>
        </w:rPr>
        <w:t>שירות</w:t>
      </w:r>
      <w:r w:rsidRPr="00296CFA">
        <w:rPr>
          <w:sz w:val="24"/>
          <w:rtl/>
        </w:rPr>
        <w:t xml:space="preserve"> </w:t>
      </w:r>
      <w:r w:rsidRPr="00296CFA">
        <w:rPr>
          <w:rFonts w:hint="eastAsia"/>
          <w:sz w:val="24"/>
          <w:rtl/>
        </w:rPr>
        <w:t>בתחומי</w:t>
      </w:r>
      <w:r w:rsidRPr="00296CFA">
        <w:rPr>
          <w:sz w:val="24"/>
          <w:rtl/>
        </w:rPr>
        <w:t xml:space="preserve"> </w:t>
      </w:r>
      <w:r w:rsidRPr="00296CFA">
        <w:rPr>
          <w:rFonts w:hint="eastAsia"/>
          <w:sz w:val="24"/>
          <w:rtl/>
        </w:rPr>
        <w:t>התמחות</w:t>
      </w:r>
      <w:r w:rsidRPr="00296CFA">
        <w:rPr>
          <w:sz w:val="24"/>
          <w:rtl/>
        </w:rPr>
        <w:t xml:space="preserve"> </w:t>
      </w:r>
      <w:r w:rsidRPr="00296CFA">
        <w:rPr>
          <w:rFonts w:hint="eastAsia"/>
          <w:sz w:val="24"/>
          <w:rtl/>
        </w:rPr>
        <w:t>שונים</w:t>
      </w:r>
      <w:r w:rsidRPr="00296CFA">
        <w:rPr>
          <w:sz w:val="24"/>
          <w:rtl/>
        </w:rPr>
        <w:t xml:space="preserve"> </w:t>
      </w:r>
      <w:r w:rsidRPr="00296CFA">
        <w:rPr>
          <w:rFonts w:hint="eastAsia"/>
          <w:sz w:val="24"/>
          <w:rtl/>
        </w:rPr>
        <w:t>ומביאה</w:t>
      </w:r>
      <w:r w:rsidRPr="00296CFA">
        <w:rPr>
          <w:sz w:val="24"/>
          <w:rtl/>
        </w:rPr>
        <w:t xml:space="preserve"> </w:t>
      </w:r>
      <w:r w:rsidRPr="00296CFA">
        <w:rPr>
          <w:rFonts w:hint="eastAsia"/>
          <w:sz w:val="24"/>
          <w:rtl/>
        </w:rPr>
        <w:t>ערך</w:t>
      </w:r>
      <w:r w:rsidRPr="00296CFA">
        <w:rPr>
          <w:sz w:val="24"/>
          <w:rtl/>
        </w:rPr>
        <w:t xml:space="preserve"> </w:t>
      </w:r>
      <w:r w:rsidRPr="00296CFA">
        <w:rPr>
          <w:rFonts w:hint="eastAsia"/>
          <w:sz w:val="24"/>
          <w:rtl/>
        </w:rPr>
        <w:t>מוסף</w:t>
      </w:r>
      <w:r w:rsidRPr="00296CFA">
        <w:rPr>
          <w:sz w:val="24"/>
          <w:rtl/>
        </w:rPr>
        <w:t xml:space="preserve"> </w:t>
      </w:r>
      <w:r w:rsidRPr="00296CFA">
        <w:rPr>
          <w:rFonts w:hint="eastAsia"/>
          <w:sz w:val="24"/>
          <w:rtl/>
        </w:rPr>
        <w:t>העולה</w:t>
      </w:r>
      <w:r w:rsidRPr="00296CFA">
        <w:rPr>
          <w:sz w:val="24"/>
          <w:rtl/>
        </w:rPr>
        <w:t xml:space="preserve"> </w:t>
      </w:r>
      <w:r w:rsidRPr="00296CFA">
        <w:rPr>
          <w:rFonts w:hint="eastAsia"/>
          <w:sz w:val="24"/>
          <w:rtl/>
        </w:rPr>
        <w:t>משיתוף</w:t>
      </w:r>
      <w:r w:rsidRPr="00296CFA">
        <w:rPr>
          <w:sz w:val="24"/>
          <w:rtl/>
        </w:rPr>
        <w:t xml:space="preserve"> </w:t>
      </w:r>
      <w:r w:rsidRPr="00296CFA">
        <w:rPr>
          <w:rFonts w:hint="eastAsia"/>
          <w:sz w:val="24"/>
          <w:rtl/>
        </w:rPr>
        <w:t>בין</w:t>
      </w:r>
      <w:r w:rsidRPr="00296CFA">
        <w:rPr>
          <w:sz w:val="24"/>
          <w:rtl/>
        </w:rPr>
        <w:t xml:space="preserve"> </w:t>
      </w:r>
      <w:r w:rsidRPr="00296CFA">
        <w:rPr>
          <w:rFonts w:hint="eastAsia"/>
          <w:sz w:val="24"/>
          <w:rtl/>
        </w:rPr>
        <w:t>ספקים</w:t>
      </w:r>
      <w:r w:rsidRPr="00296CFA">
        <w:rPr>
          <w:sz w:val="24"/>
          <w:rtl/>
        </w:rPr>
        <w:t xml:space="preserve"> </w:t>
      </w:r>
      <w:r w:rsidRPr="00296CFA">
        <w:rPr>
          <w:rFonts w:hint="eastAsia"/>
          <w:sz w:val="24"/>
          <w:rtl/>
        </w:rPr>
        <w:t>תקבל</w:t>
      </w:r>
      <w:r w:rsidRPr="00296CFA">
        <w:rPr>
          <w:sz w:val="24"/>
          <w:rtl/>
        </w:rPr>
        <w:t xml:space="preserve"> </w:t>
      </w:r>
      <w:r w:rsidRPr="00296CFA">
        <w:rPr>
          <w:rFonts w:hint="eastAsia"/>
          <w:sz w:val="24"/>
          <w:rtl/>
        </w:rPr>
        <w:t>ניקוד</w:t>
      </w:r>
      <w:r w:rsidRPr="00296CFA">
        <w:rPr>
          <w:sz w:val="24"/>
          <w:rtl/>
        </w:rPr>
        <w:t xml:space="preserve"> </w:t>
      </w:r>
      <w:r w:rsidRPr="00296CFA">
        <w:rPr>
          <w:rFonts w:hint="eastAsia"/>
          <w:sz w:val="24"/>
          <w:rtl/>
        </w:rPr>
        <w:t>כפי</w:t>
      </w:r>
      <w:r w:rsidRPr="00296CFA">
        <w:rPr>
          <w:sz w:val="24"/>
          <w:rtl/>
        </w:rPr>
        <w:t xml:space="preserve"> </w:t>
      </w:r>
      <w:r w:rsidRPr="00296CFA">
        <w:rPr>
          <w:rFonts w:hint="eastAsia"/>
          <w:sz w:val="24"/>
          <w:rtl/>
        </w:rPr>
        <w:t>שמצוין</w:t>
      </w:r>
      <w:r w:rsidRPr="00296CFA">
        <w:rPr>
          <w:sz w:val="24"/>
          <w:rtl/>
        </w:rPr>
        <w:t xml:space="preserve"> </w:t>
      </w:r>
      <w:r w:rsidRPr="00296CFA">
        <w:rPr>
          <w:rFonts w:hint="eastAsia"/>
          <w:sz w:val="24"/>
          <w:rtl/>
        </w:rPr>
        <w:t>בטבל</w:t>
      </w:r>
      <w:r w:rsidR="003866AB" w:rsidRPr="00296CFA">
        <w:rPr>
          <w:rFonts w:hint="eastAsia"/>
          <w:sz w:val="24"/>
          <w:rtl/>
        </w:rPr>
        <w:t>ת</w:t>
      </w:r>
      <w:r w:rsidRPr="00296CFA">
        <w:rPr>
          <w:sz w:val="24"/>
          <w:rtl/>
        </w:rPr>
        <w:t xml:space="preserve"> </w:t>
      </w:r>
      <w:r w:rsidR="00D7080E" w:rsidRPr="00296CFA">
        <w:rPr>
          <w:rFonts w:hint="eastAsia"/>
          <w:sz w:val="24"/>
          <w:rtl/>
        </w:rPr>
        <w:t>משקולות</w:t>
      </w:r>
      <w:r w:rsidR="00D7080E" w:rsidRPr="00296CFA">
        <w:rPr>
          <w:sz w:val="24"/>
          <w:rtl/>
        </w:rPr>
        <w:t xml:space="preserve"> </w:t>
      </w:r>
      <w:r w:rsidR="00D7080E" w:rsidRPr="00296CFA">
        <w:rPr>
          <w:rFonts w:hint="eastAsia"/>
          <w:sz w:val="24"/>
          <w:rtl/>
        </w:rPr>
        <w:t>ותפוקות</w:t>
      </w:r>
      <w:r w:rsidR="003866AB" w:rsidRPr="00296CFA">
        <w:rPr>
          <w:sz w:val="24"/>
          <w:rtl/>
        </w:rPr>
        <w:t xml:space="preserve"> </w:t>
      </w:r>
      <w:r w:rsidR="003866AB" w:rsidRPr="00296CFA">
        <w:rPr>
          <w:rFonts w:hint="eastAsia"/>
          <w:sz w:val="24"/>
          <w:rtl/>
        </w:rPr>
        <w:t>נדרשות</w:t>
      </w:r>
      <w:r w:rsidR="006A232D" w:rsidRPr="00296CFA">
        <w:rPr>
          <w:rFonts w:hint="cs"/>
          <w:sz w:val="24"/>
          <w:rtl/>
        </w:rPr>
        <w:t>.</w:t>
      </w:r>
    </w:p>
    <w:p w:rsidR="003B09D8" w:rsidRPr="00296CFA" w:rsidRDefault="003B09D8" w:rsidP="00DD7B18">
      <w:pPr>
        <w:spacing w:after="120" w:line="360" w:lineRule="auto"/>
        <w:ind w:left="1430"/>
        <w:jc w:val="both"/>
        <w:rPr>
          <w:sz w:val="24"/>
          <w:rtl/>
        </w:rPr>
      </w:pPr>
      <w:r w:rsidRPr="00296CFA">
        <w:rPr>
          <w:rFonts w:hint="cs"/>
          <w:sz w:val="24"/>
          <w:rtl/>
        </w:rPr>
        <w:lastRenderedPageBreak/>
        <w:t xml:space="preserve">במידה והמציע </w:t>
      </w:r>
      <w:r w:rsidRPr="00296CFA">
        <w:rPr>
          <w:sz w:val="24"/>
          <w:rtl/>
        </w:rPr>
        <w:t xml:space="preserve">מבקש להגיש את </w:t>
      </w:r>
      <w:r w:rsidRPr="00296CFA">
        <w:rPr>
          <w:rFonts w:hint="cs"/>
          <w:sz w:val="24"/>
          <w:rtl/>
        </w:rPr>
        <w:t xml:space="preserve">הצעתו </w:t>
      </w:r>
      <w:r w:rsidRPr="00296CFA">
        <w:rPr>
          <w:sz w:val="24"/>
          <w:rtl/>
        </w:rPr>
        <w:t>בשילוב ספקי משנה</w:t>
      </w:r>
      <w:r w:rsidRPr="00296CFA">
        <w:rPr>
          <w:rFonts w:hint="cs"/>
          <w:sz w:val="24"/>
          <w:rtl/>
        </w:rPr>
        <w:t xml:space="preserve">, יבהיר מפורשות בכל רכיב ורכיב בתוכנית שיציע מיהו ספק השירות ומה חלקו של המציע, ויביא </w:t>
      </w:r>
      <w:r w:rsidRPr="00247A11">
        <w:rPr>
          <w:rFonts w:hint="cs"/>
          <w:sz w:val="24"/>
          <w:rtl/>
        </w:rPr>
        <w:t xml:space="preserve">בפני </w:t>
      </w:r>
      <w:r w:rsidR="00A13A34" w:rsidRPr="00247A11">
        <w:rPr>
          <w:rFonts w:hint="eastAsia"/>
          <w:sz w:val="24"/>
          <w:rtl/>
        </w:rPr>
        <w:t>עורך</w:t>
      </w:r>
      <w:r w:rsidR="00A13A34" w:rsidRPr="00247A11">
        <w:rPr>
          <w:sz w:val="24"/>
          <w:rtl/>
        </w:rPr>
        <w:t xml:space="preserve"> </w:t>
      </w:r>
      <w:r w:rsidR="00A13A34" w:rsidRPr="00247A11">
        <w:rPr>
          <w:rFonts w:hint="eastAsia"/>
          <w:sz w:val="24"/>
          <w:rtl/>
        </w:rPr>
        <w:t>המכרז</w:t>
      </w:r>
      <w:r w:rsidR="00A13A34" w:rsidRPr="00247A11">
        <w:rPr>
          <w:sz w:val="24"/>
          <w:rtl/>
        </w:rPr>
        <w:t xml:space="preserve"> </w:t>
      </w:r>
      <w:r w:rsidR="00A13A34" w:rsidRPr="00247A11">
        <w:rPr>
          <w:rFonts w:hint="eastAsia"/>
          <w:sz w:val="24"/>
          <w:rtl/>
        </w:rPr>
        <w:t>את</w:t>
      </w:r>
      <w:r w:rsidR="00A13A34" w:rsidRPr="00247A11">
        <w:rPr>
          <w:sz w:val="24"/>
          <w:rtl/>
        </w:rPr>
        <w:t xml:space="preserve"> </w:t>
      </w:r>
      <w:r w:rsidR="00A13A34" w:rsidRPr="00247A11">
        <w:rPr>
          <w:rFonts w:hint="eastAsia"/>
          <w:sz w:val="24"/>
          <w:rtl/>
        </w:rPr>
        <w:t>כלל</w:t>
      </w:r>
      <w:r w:rsidR="00A13A34" w:rsidRPr="00247A11">
        <w:rPr>
          <w:sz w:val="24"/>
          <w:rtl/>
        </w:rPr>
        <w:t xml:space="preserve"> </w:t>
      </w:r>
      <w:r w:rsidR="00A13A34" w:rsidRPr="00247A11">
        <w:rPr>
          <w:rFonts w:hint="eastAsia"/>
          <w:sz w:val="24"/>
          <w:rtl/>
        </w:rPr>
        <w:t>המידע</w:t>
      </w:r>
      <w:r w:rsidR="00A13A34" w:rsidRPr="00247A11">
        <w:rPr>
          <w:sz w:val="24"/>
          <w:rtl/>
        </w:rPr>
        <w:t xml:space="preserve"> </w:t>
      </w:r>
      <w:r w:rsidR="00A13A34" w:rsidRPr="00247A11">
        <w:rPr>
          <w:rFonts w:hint="eastAsia"/>
          <w:sz w:val="24"/>
          <w:rtl/>
        </w:rPr>
        <w:t>על</w:t>
      </w:r>
      <w:r w:rsidR="00A13A34" w:rsidRPr="00247A11">
        <w:rPr>
          <w:sz w:val="24"/>
          <w:rtl/>
        </w:rPr>
        <w:t xml:space="preserve"> </w:t>
      </w:r>
      <w:r w:rsidR="00A13A34" w:rsidRPr="00247A11">
        <w:rPr>
          <w:rFonts w:hint="eastAsia"/>
          <w:sz w:val="24"/>
          <w:rtl/>
        </w:rPr>
        <w:t>ספקי</w:t>
      </w:r>
      <w:r w:rsidR="00A13A34" w:rsidRPr="00247A11">
        <w:rPr>
          <w:sz w:val="24"/>
          <w:rtl/>
        </w:rPr>
        <w:t xml:space="preserve"> </w:t>
      </w:r>
      <w:r w:rsidR="00A13A34" w:rsidRPr="00247A11">
        <w:rPr>
          <w:rFonts w:hint="eastAsia"/>
          <w:sz w:val="24"/>
          <w:rtl/>
        </w:rPr>
        <w:t>המשנה</w:t>
      </w:r>
      <w:r w:rsidR="00A13A34" w:rsidRPr="00247A11">
        <w:rPr>
          <w:sz w:val="24"/>
          <w:rtl/>
        </w:rPr>
        <w:t xml:space="preserve"> </w:t>
      </w:r>
      <w:r w:rsidR="00A13A34" w:rsidRPr="00247A11">
        <w:rPr>
          <w:rFonts w:hint="eastAsia"/>
          <w:sz w:val="24"/>
          <w:rtl/>
        </w:rPr>
        <w:t>המעורבים</w:t>
      </w:r>
      <w:r w:rsidR="00A13A34" w:rsidRPr="00247A11">
        <w:rPr>
          <w:sz w:val="24"/>
          <w:rtl/>
        </w:rPr>
        <w:t xml:space="preserve">, </w:t>
      </w:r>
      <w:r w:rsidR="00A13A34" w:rsidRPr="00247A11">
        <w:rPr>
          <w:rFonts w:hint="eastAsia"/>
          <w:sz w:val="24"/>
          <w:rtl/>
        </w:rPr>
        <w:t>באופן</w:t>
      </w:r>
      <w:r w:rsidR="00A13A34" w:rsidRPr="00247A11">
        <w:rPr>
          <w:sz w:val="24"/>
          <w:rtl/>
        </w:rPr>
        <w:t xml:space="preserve"> </w:t>
      </w:r>
      <w:r w:rsidR="00A13A34" w:rsidRPr="00247A11">
        <w:rPr>
          <w:rFonts w:hint="eastAsia"/>
          <w:sz w:val="24"/>
          <w:rtl/>
        </w:rPr>
        <w:t>זהה</w:t>
      </w:r>
      <w:r w:rsidR="00A13A34" w:rsidRPr="00247A11">
        <w:rPr>
          <w:sz w:val="24"/>
          <w:rtl/>
        </w:rPr>
        <w:t xml:space="preserve"> </w:t>
      </w:r>
      <w:r w:rsidR="00A13A34" w:rsidRPr="00247A11">
        <w:rPr>
          <w:rFonts w:hint="eastAsia"/>
          <w:sz w:val="24"/>
          <w:rtl/>
        </w:rPr>
        <w:t>לזה</w:t>
      </w:r>
      <w:r w:rsidR="00A13A34" w:rsidRPr="00247A11">
        <w:rPr>
          <w:sz w:val="24"/>
          <w:rtl/>
        </w:rPr>
        <w:t xml:space="preserve"> </w:t>
      </w:r>
      <w:r w:rsidR="00A13A34" w:rsidRPr="00247A11">
        <w:rPr>
          <w:rFonts w:hint="eastAsia"/>
          <w:sz w:val="24"/>
          <w:rtl/>
        </w:rPr>
        <w:t>הנדרש</w:t>
      </w:r>
      <w:r w:rsidR="00A13A34" w:rsidRPr="00247A11">
        <w:rPr>
          <w:sz w:val="24"/>
          <w:rtl/>
        </w:rPr>
        <w:t xml:space="preserve"> </w:t>
      </w:r>
      <w:proofErr w:type="spellStart"/>
      <w:r w:rsidR="00A13A34" w:rsidRPr="00247A11">
        <w:rPr>
          <w:rFonts w:hint="eastAsia"/>
          <w:sz w:val="24"/>
          <w:rtl/>
        </w:rPr>
        <w:t>מהמציע</w:t>
      </w:r>
      <w:proofErr w:type="spellEnd"/>
      <w:r w:rsidR="00A13A34" w:rsidRPr="00247A11">
        <w:rPr>
          <w:sz w:val="24"/>
          <w:rtl/>
        </w:rPr>
        <w:t xml:space="preserve"> </w:t>
      </w:r>
      <w:r w:rsidR="00A13A34" w:rsidRPr="00247A11">
        <w:rPr>
          <w:rFonts w:hint="eastAsia"/>
          <w:sz w:val="24"/>
          <w:rtl/>
        </w:rPr>
        <w:t>עצמו</w:t>
      </w:r>
      <w:r w:rsidR="00A13A34" w:rsidRPr="00247A11">
        <w:rPr>
          <w:sz w:val="24"/>
          <w:rtl/>
        </w:rPr>
        <w:t>.</w:t>
      </w:r>
      <w:r w:rsidRPr="00296CFA">
        <w:rPr>
          <w:rFonts w:hint="cs"/>
          <w:sz w:val="24"/>
          <w:rtl/>
        </w:rPr>
        <w:t xml:space="preserve"> </w:t>
      </w:r>
    </w:p>
    <w:p w:rsidR="003B09D8" w:rsidRPr="00296CFA" w:rsidRDefault="003B09D8" w:rsidP="00DD7B18">
      <w:pPr>
        <w:spacing w:after="120" w:line="360" w:lineRule="auto"/>
        <w:ind w:left="1430"/>
        <w:jc w:val="both"/>
        <w:rPr>
          <w:sz w:val="24"/>
          <w:rtl/>
        </w:rPr>
      </w:pPr>
    </w:p>
    <w:p w:rsidR="002D44EB" w:rsidRDefault="003B09D8" w:rsidP="00DD7B18">
      <w:pPr>
        <w:widowControl w:val="0"/>
        <w:numPr>
          <w:ilvl w:val="2"/>
          <w:numId w:val="1"/>
        </w:numPr>
        <w:spacing w:line="360" w:lineRule="auto"/>
        <w:ind w:left="1430" w:firstLine="0"/>
        <w:rPr>
          <w:rFonts w:ascii="Courier" w:hAnsi="Courier"/>
          <w:sz w:val="20"/>
          <w:rtl/>
        </w:rPr>
      </w:pPr>
      <w:r w:rsidRPr="00296CFA">
        <w:rPr>
          <w:rFonts w:hint="cs"/>
          <w:b/>
          <w:bCs/>
          <w:sz w:val="28"/>
          <w:szCs w:val="28"/>
          <w:rtl/>
        </w:rPr>
        <w:t>משך ההתקשרות</w:t>
      </w:r>
    </w:p>
    <w:p w:rsidR="003B09D8" w:rsidRPr="00296CFA" w:rsidRDefault="003B09D8" w:rsidP="00DD7B18">
      <w:pPr>
        <w:pStyle w:val="RonnyBase"/>
        <w:keepLines w:val="0"/>
        <w:widowControl w:val="0"/>
        <w:tabs>
          <w:tab w:val="left" w:pos="1106"/>
        </w:tabs>
        <w:spacing w:line="360" w:lineRule="auto"/>
        <w:ind w:left="1430"/>
        <w:rPr>
          <w:sz w:val="24"/>
          <w:szCs w:val="24"/>
          <w:rtl/>
        </w:rPr>
      </w:pPr>
      <w:r w:rsidRPr="00296CFA">
        <w:rPr>
          <w:rFonts w:ascii="Courier" w:hAnsi="Courier" w:hint="cs"/>
          <w:sz w:val="20"/>
          <w:szCs w:val="24"/>
          <w:rtl/>
        </w:rPr>
        <w:t>תקופת המכרז תהא</w:t>
      </w:r>
      <w:r w:rsidRPr="00296CFA">
        <w:rPr>
          <w:rFonts w:ascii="Courier" w:hAnsi="Courier" w:hint="cs"/>
          <w:sz w:val="24"/>
          <w:szCs w:val="24"/>
          <w:rtl/>
        </w:rPr>
        <w:t xml:space="preserve"> למשך </w:t>
      </w:r>
      <w:r w:rsidR="003A65F3" w:rsidRPr="00296CFA">
        <w:rPr>
          <w:rFonts w:ascii="Courier" w:hAnsi="Courier" w:hint="cs"/>
          <w:sz w:val="24"/>
          <w:szCs w:val="24"/>
          <w:rtl/>
        </w:rPr>
        <w:t xml:space="preserve">36 </w:t>
      </w:r>
      <w:r w:rsidRPr="00296CFA">
        <w:rPr>
          <w:rFonts w:ascii="Courier" w:hAnsi="Courier" w:hint="cs"/>
          <w:sz w:val="24"/>
          <w:szCs w:val="24"/>
          <w:rtl/>
        </w:rPr>
        <w:t>חודשים ממועד החתימה על הסכם</w:t>
      </w:r>
      <w:r w:rsidRPr="00296CFA">
        <w:rPr>
          <w:rFonts w:hint="cs"/>
          <w:sz w:val="24"/>
          <w:szCs w:val="24"/>
          <w:rtl/>
        </w:rPr>
        <w:t xml:space="preserve"> ההתקשרות. כמו כן שומר לעצמו עורך המכרז את הזכות להאריך את משך תקופת המכרז לתקופה של עד </w:t>
      </w:r>
      <w:r w:rsidR="00722062" w:rsidRPr="00296CFA">
        <w:rPr>
          <w:rFonts w:hint="cs"/>
          <w:sz w:val="24"/>
          <w:szCs w:val="24"/>
          <w:rtl/>
        </w:rPr>
        <w:t xml:space="preserve">24 </w:t>
      </w:r>
      <w:r w:rsidRPr="00296CFA">
        <w:rPr>
          <w:rFonts w:hint="cs"/>
          <w:sz w:val="24"/>
          <w:szCs w:val="24"/>
          <w:rtl/>
        </w:rPr>
        <w:t>חודשים נוספי</w:t>
      </w:r>
      <w:r w:rsidRPr="00296CFA">
        <w:rPr>
          <w:rFonts w:hint="eastAsia"/>
          <w:sz w:val="24"/>
          <w:szCs w:val="24"/>
          <w:rtl/>
        </w:rPr>
        <w:t>ם</w:t>
      </w:r>
      <w:r w:rsidRPr="00296CFA">
        <w:rPr>
          <w:rFonts w:hint="cs"/>
          <w:sz w:val="24"/>
          <w:szCs w:val="24"/>
          <w:rtl/>
        </w:rPr>
        <w:t xml:space="preserve"> (להלן</w:t>
      </w:r>
      <w:r w:rsidR="003A65F3" w:rsidRPr="00296CFA">
        <w:rPr>
          <w:rFonts w:hint="cs"/>
          <w:sz w:val="24"/>
          <w:szCs w:val="24"/>
          <w:rtl/>
        </w:rPr>
        <w:t>:</w:t>
      </w:r>
      <w:r w:rsidRPr="00296CFA">
        <w:rPr>
          <w:rFonts w:hint="cs"/>
          <w:sz w:val="24"/>
          <w:szCs w:val="24"/>
          <w:rtl/>
        </w:rPr>
        <w:t xml:space="preserve"> </w:t>
      </w:r>
      <w:r w:rsidRPr="00296CFA">
        <w:rPr>
          <w:rFonts w:hint="cs"/>
          <w:b/>
          <w:bCs/>
          <w:sz w:val="24"/>
          <w:szCs w:val="24"/>
          <w:rtl/>
        </w:rPr>
        <w:t>"תקופת המכרז הנוספת")</w:t>
      </w:r>
      <w:r w:rsidRPr="00296CFA">
        <w:rPr>
          <w:rFonts w:hint="cs"/>
          <w:sz w:val="24"/>
          <w:szCs w:val="24"/>
          <w:rtl/>
        </w:rPr>
        <w:t xml:space="preserve">, במספר תקופות ופעמים כפי שיוחלט על ידו בתנאים זהים לתנאי המכרז וזאת בהודעה מוקדמת של 60 יום מראש לפני תום מועד תקופת המכרז ותקופת המכרז הנוספת. </w:t>
      </w:r>
    </w:p>
    <w:p w:rsidR="00D7080E" w:rsidRPr="00296CFA" w:rsidRDefault="00722062" w:rsidP="00DD7B18">
      <w:pPr>
        <w:pStyle w:val="RonnyBase"/>
        <w:keepLines w:val="0"/>
        <w:widowControl w:val="0"/>
        <w:tabs>
          <w:tab w:val="left" w:pos="1106"/>
        </w:tabs>
        <w:spacing w:line="360" w:lineRule="auto"/>
        <w:ind w:left="1430"/>
        <w:rPr>
          <w:sz w:val="24"/>
          <w:szCs w:val="24"/>
          <w:rtl/>
        </w:rPr>
      </w:pPr>
      <w:r w:rsidRPr="00296CFA">
        <w:rPr>
          <w:rFonts w:hint="cs"/>
          <w:sz w:val="24"/>
          <w:szCs w:val="24"/>
          <w:rtl/>
        </w:rPr>
        <w:t xml:space="preserve">תקופת ההתקשרות של </w:t>
      </w:r>
      <w:r w:rsidR="003B09D8" w:rsidRPr="00296CFA">
        <w:rPr>
          <w:rFonts w:hint="cs"/>
          <w:sz w:val="24"/>
          <w:szCs w:val="24"/>
          <w:rtl/>
        </w:rPr>
        <w:t>מזמין</w:t>
      </w:r>
      <w:r w:rsidRPr="00296CFA">
        <w:rPr>
          <w:rFonts w:hint="cs"/>
          <w:sz w:val="24"/>
          <w:szCs w:val="24"/>
          <w:rtl/>
        </w:rPr>
        <w:t xml:space="preserve"> (המשרד)</w:t>
      </w:r>
      <w:r w:rsidR="003B09D8" w:rsidRPr="00296CFA">
        <w:rPr>
          <w:rFonts w:hint="cs"/>
          <w:sz w:val="24"/>
          <w:szCs w:val="24"/>
          <w:rtl/>
        </w:rPr>
        <w:t xml:space="preserve"> עם זוכה בפועל, תחל במסגרת תקופת המכרז, לפרק הזמן שייקבע בהתקשרות עצמה ואשר לא יעלה על </w:t>
      </w:r>
      <w:r w:rsidRPr="00296CFA">
        <w:rPr>
          <w:rFonts w:hint="cs"/>
          <w:sz w:val="24"/>
          <w:szCs w:val="24"/>
          <w:rtl/>
        </w:rPr>
        <w:t xml:space="preserve">36 </w:t>
      </w:r>
      <w:r w:rsidR="003B09D8" w:rsidRPr="00296CFA">
        <w:rPr>
          <w:rFonts w:hint="cs"/>
          <w:sz w:val="24"/>
          <w:szCs w:val="24"/>
          <w:rtl/>
        </w:rPr>
        <w:t>חודשים</w:t>
      </w:r>
      <w:r w:rsidR="003866AB" w:rsidRPr="00296CFA">
        <w:rPr>
          <w:rFonts w:hint="cs"/>
          <w:sz w:val="24"/>
          <w:szCs w:val="24"/>
          <w:rtl/>
        </w:rPr>
        <w:t xml:space="preserve">. למשרד שמורה </w:t>
      </w:r>
      <w:proofErr w:type="spellStart"/>
      <w:r w:rsidR="003B09D8" w:rsidRPr="00296CFA">
        <w:rPr>
          <w:rFonts w:hint="cs"/>
          <w:sz w:val="24"/>
          <w:szCs w:val="24"/>
          <w:rtl/>
        </w:rPr>
        <w:t>הא</w:t>
      </w:r>
      <w:r w:rsidR="00F06B00" w:rsidRPr="00296CFA">
        <w:rPr>
          <w:rFonts w:hint="cs"/>
          <w:sz w:val="24"/>
          <w:szCs w:val="24"/>
          <w:rtl/>
        </w:rPr>
        <w:t>ופצייה</w:t>
      </w:r>
      <w:proofErr w:type="spellEnd"/>
      <w:r w:rsidR="00F06B00" w:rsidRPr="00296CFA">
        <w:rPr>
          <w:rFonts w:hint="cs"/>
          <w:sz w:val="24"/>
          <w:szCs w:val="24"/>
          <w:rtl/>
        </w:rPr>
        <w:t xml:space="preserve"> (זכות ברירה) </w:t>
      </w:r>
      <w:r w:rsidR="003B09D8" w:rsidRPr="00296CFA">
        <w:rPr>
          <w:rFonts w:hint="cs"/>
          <w:sz w:val="24"/>
          <w:szCs w:val="24"/>
          <w:rtl/>
        </w:rPr>
        <w:t xml:space="preserve">להאריך </w:t>
      </w:r>
      <w:r w:rsidR="003866AB" w:rsidRPr="00296CFA">
        <w:rPr>
          <w:rFonts w:hint="cs"/>
          <w:sz w:val="24"/>
          <w:szCs w:val="24"/>
          <w:rtl/>
        </w:rPr>
        <w:t xml:space="preserve">את ההתקשרות מתוקף מכרז זה </w:t>
      </w:r>
      <w:r w:rsidR="00F06B00" w:rsidRPr="00296CFA">
        <w:rPr>
          <w:rFonts w:hint="cs"/>
          <w:sz w:val="24"/>
          <w:szCs w:val="24"/>
          <w:rtl/>
        </w:rPr>
        <w:t xml:space="preserve"> עד</w:t>
      </w:r>
      <w:r w:rsidR="003B09D8" w:rsidRPr="00296CFA">
        <w:rPr>
          <w:rFonts w:hint="cs"/>
          <w:sz w:val="24"/>
          <w:szCs w:val="24"/>
          <w:rtl/>
        </w:rPr>
        <w:t xml:space="preserve"> 24 חודשים נוספים </w:t>
      </w:r>
      <w:r w:rsidR="003B09D8" w:rsidRPr="00296CFA">
        <w:rPr>
          <w:rFonts w:hint="eastAsia"/>
          <w:sz w:val="24"/>
          <w:szCs w:val="24"/>
          <w:rtl/>
        </w:rPr>
        <w:t>באמצעות</w:t>
      </w:r>
      <w:r w:rsidR="003B09D8" w:rsidRPr="00296CFA">
        <w:rPr>
          <w:sz w:val="24"/>
          <w:szCs w:val="24"/>
          <w:rtl/>
        </w:rPr>
        <w:t xml:space="preserve"> ועדת המכרזים של </w:t>
      </w:r>
      <w:r w:rsidR="003B09D8" w:rsidRPr="00296CFA">
        <w:rPr>
          <w:rFonts w:hint="eastAsia"/>
          <w:sz w:val="24"/>
          <w:szCs w:val="24"/>
          <w:rtl/>
        </w:rPr>
        <w:t>המשרד</w:t>
      </w:r>
      <w:r w:rsidR="003B09D8" w:rsidRPr="00296CFA">
        <w:rPr>
          <w:sz w:val="24"/>
          <w:szCs w:val="24"/>
          <w:rtl/>
        </w:rPr>
        <w:t>.</w:t>
      </w:r>
      <w:r w:rsidR="00F06B00" w:rsidRPr="00296CFA">
        <w:rPr>
          <w:sz w:val="24"/>
          <w:szCs w:val="24"/>
          <w:rtl/>
        </w:rPr>
        <w:t xml:space="preserve"> </w:t>
      </w:r>
      <w:r w:rsidR="00A13A34" w:rsidRPr="00615524">
        <w:rPr>
          <w:rFonts w:hint="eastAsia"/>
          <w:b/>
          <w:bCs/>
          <w:sz w:val="24"/>
          <w:szCs w:val="24"/>
          <w:rtl/>
        </w:rPr>
        <w:t>יצוין</w:t>
      </w:r>
      <w:r w:rsidR="00A13A34" w:rsidRPr="00615524">
        <w:rPr>
          <w:b/>
          <w:bCs/>
          <w:sz w:val="24"/>
          <w:szCs w:val="24"/>
          <w:rtl/>
        </w:rPr>
        <w:t xml:space="preserve"> כי, במידה והתקשרות המשרד עם הזוכה בפועל תבוצע במהלך תקופת </w:t>
      </w:r>
      <w:r w:rsidR="00482951" w:rsidRPr="00615524">
        <w:rPr>
          <w:rFonts w:hint="eastAsia"/>
          <w:b/>
          <w:bCs/>
          <w:sz w:val="24"/>
          <w:szCs w:val="24"/>
          <w:rtl/>
        </w:rPr>
        <w:t>המכרז</w:t>
      </w:r>
      <w:r w:rsidR="00A13A34" w:rsidRPr="00615524">
        <w:rPr>
          <w:b/>
          <w:bCs/>
          <w:sz w:val="24"/>
          <w:szCs w:val="24"/>
          <w:rtl/>
        </w:rPr>
        <w:t xml:space="preserve"> הנוספת </w:t>
      </w:r>
      <w:r w:rsidR="00482951" w:rsidRPr="00615524">
        <w:rPr>
          <w:rFonts w:hint="eastAsia"/>
          <w:b/>
          <w:bCs/>
          <w:sz w:val="24"/>
          <w:szCs w:val="24"/>
          <w:rtl/>
        </w:rPr>
        <w:t>כאמור</w:t>
      </w:r>
      <w:r w:rsidR="00482951" w:rsidRPr="00615524">
        <w:rPr>
          <w:b/>
          <w:bCs/>
          <w:sz w:val="24"/>
          <w:szCs w:val="24"/>
          <w:rtl/>
        </w:rPr>
        <w:t xml:space="preserve">, </w:t>
      </w:r>
      <w:r w:rsidR="00482951" w:rsidRPr="00615524">
        <w:rPr>
          <w:rFonts w:hint="eastAsia"/>
          <w:b/>
          <w:bCs/>
          <w:sz w:val="24"/>
          <w:szCs w:val="24"/>
          <w:rtl/>
        </w:rPr>
        <w:t>לא</w:t>
      </w:r>
      <w:r w:rsidR="00482951" w:rsidRPr="00615524">
        <w:rPr>
          <w:b/>
          <w:bCs/>
          <w:sz w:val="24"/>
          <w:szCs w:val="24"/>
          <w:rtl/>
        </w:rPr>
        <w:t xml:space="preserve"> </w:t>
      </w:r>
      <w:r w:rsidR="00482951" w:rsidRPr="00615524">
        <w:rPr>
          <w:rFonts w:hint="eastAsia"/>
          <w:b/>
          <w:bCs/>
          <w:sz w:val="24"/>
          <w:szCs w:val="24"/>
          <w:rtl/>
        </w:rPr>
        <w:t>תעמוד</w:t>
      </w:r>
      <w:r w:rsidR="00482951" w:rsidRPr="00615524">
        <w:rPr>
          <w:b/>
          <w:bCs/>
          <w:sz w:val="24"/>
          <w:szCs w:val="24"/>
          <w:rtl/>
        </w:rPr>
        <w:t xml:space="preserve"> </w:t>
      </w:r>
      <w:r w:rsidR="00482951" w:rsidRPr="00615524">
        <w:rPr>
          <w:rFonts w:hint="eastAsia"/>
          <w:b/>
          <w:bCs/>
          <w:sz w:val="24"/>
          <w:szCs w:val="24"/>
          <w:rtl/>
        </w:rPr>
        <w:t>למשרד</w:t>
      </w:r>
      <w:r w:rsidR="00482951" w:rsidRPr="00615524">
        <w:rPr>
          <w:b/>
          <w:bCs/>
          <w:sz w:val="24"/>
          <w:szCs w:val="24"/>
          <w:rtl/>
        </w:rPr>
        <w:t xml:space="preserve"> </w:t>
      </w:r>
      <w:r w:rsidR="00482951" w:rsidRPr="00615524">
        <w:rPr>
          <w:rFonts w:hint="eastAsia"/>
          <w:b/>
          <w:bCs/>
          <w:sz w:val="24"/>
          <w:szCs w:val="24"/>
          <w:rtl/>
        </w:rPr>
        <w:t>זכות</w:t>
      </w:r>
      <w:r w:rsidR="00482951" w:rsidRPr="00615524">
        <w:rPr>
          <w:b/>
          <w:bCs/>
          <w:sz w:val="24"/>
          <w:szCs w:val="24"/>
          <w:rtl/>
        </w:rPr>
        <w:t xml:space="preserve"> </w:t>
      </w:r>
      <w:r w:rsidR="00482951" w:rsidRPr="00615524">
        <w:rPr>
          <w:rFonts w:hint="eastAsia"/>
          <w:b/>
          <w:bCs/>
          <w:sz w:val="24"/>
          <w:szCs w:val="24"/>
          <w:rtl/>
        </w:rPr>
        <w:t>הברירה</w:t>
      </w:r>
      <w:r w:rsidR="00482951" w:rsidRPr="00615524">
        <w:rPr>
          <w:b/>
          <w:bCs/>
          <w:sz w:val="24"/>
          <w:szCs w:val="24"/>
          <w:rtl/>
        </w:rPr>
        <w:t xml:space="preserve"> </w:t>
      </w:r>
      <w:r w:rsidR="00482951" w:rsidRPr="00615524">
        <w:rPr>
          <w:rFonts w:hint="eastAsia"/>
          <w:b/>
          <w:bCs/>
          <w:sz w:val="24"/>
          <w:szCs w:val="24"/>
          <w:rtl/>
        </w:rPr>
        <w:t>להאריך</w:t>
      </w:r>
      <w:r w:rsidR="00482951" w:rsidRPr="00615524">
        <w:rPr>
          <w:b/>
          <w:bCs/>
          <w:sz w:val="24"/>
          <w:szCs w:val="24"/>
          <w:rtl/>
        </w:rPr>
        <w:t xml:space="preserve"> </w:t>
      </w:r>
      <w:r w:rsidR="00482951" w:rsidRPr="00615524">
        <w:rPr>
          <w:rFonts w:hint="eastAsia"/>
          <w:b/>
          <w:bCs/>
          <w:sz w:val="24"/>
          <w:szCs w:val="24"/>
          <w:rtl/>
        </w:rPr>
        <w:t>את</w:t>
      </w:r>
      <w:r w:rsidR="00482951" w:rsidRPr="00615524">
        <w:rPr>
          <w:b/>
          <w:bCs/>
          <w:sz w:val="24"/>
          <w:szCs w:val="24"/>
          <w:rtl/>
        </w:rPr>
        <w:t xml:space="preserve"> </w:t>
      </w:r>
      <w:r w:rsidR="00482951" w:rsidRPr="00615524">
        <w:rPr>
          <w:rFonts w:hint="eastAsia"/>
          <w:b/>
          <w:bCs/>
          <w:sz w:val="24"/>
          <w:szCs w:val="24"/>
          <w:rtl/>
        </w:rPr>
        <w:t>ההתקשרות</w:t>
      </w:r>
      <w:r w:rsidR="00482951" w:rsidRPr="00615524">
        <w:rPr>
          <w:b/>
          <w:bCs/>
          <w:sz w:val="24"/>
          <w:szCs w:val="24"/>
          <w:rtl/>
        </w:rPr>
        <w:t xml:space="preserve"> </w:t>
      </w:r>
      <w:r w:rsidR="00482951" w:rsidRPr="00615524">
        <w:rPr>
          <w:rFonts w:hint="eastAsia"/>
          <w:b/>
          <w:bCs/>
          <w:sz w:val="24"/>
          <w:szCs w:val="24"/>
          <w:rtl/>
        </w:rPr>
        <w:t>בעוד</w:t>
      </w:r>
      <w:r w:rsidR="00482951" w:rsidRPr="00615524">
        <w:rPr>
          <w:b/>
          <w:bCs/>
          <w:sz w:val="24"/>
          <w:szCs w:val="24"/>
          <w:rtl/>
        </w:rPr>
        <w:t xml:space="preserve"> 24 </w:t>
      </w:r>
      <w:r w:rsidR="00482951" w:rsidRPr="00615524">
        <w:rPr>
          <w:rFonts w:hint="eastAsia"/>
          <w:b/>
          <w:bCs/>
          <w:sz w:val="24"/>
          <w:szCs w:val="24"/>
          <w:rtl/>
        </w:rPr>
        <w:t>חודשים</w:t>
      </w:r>
      <w:r w:rsidR="00482951" w:rsidRPr="00615524">
        <w:rPr>
          <w:b/>
          <w:bCs/>
          <w:sz w:val="24"/>
          <w:szCs w:val="24"/>
          <w:rtl/>
        </w:rPr>
        <w:t xml:space="preserve">, </w:t>
      </w:r>
      <w:r w:rsidR="00482951" w:rsidRPr="00615524">
        <w:rPr>
          <w:rFonts w:hint="eastAsia"/>
          <w:b/>
          <w:bCs/>
          <w:sz w:val="24"/>
          <w:szCs w:val="24"/>
          <w:rtl/>
        </w:rPr>
        <w:t>זכות</w:t>
      </w:r>
      <w:r w:rsidR="00482951" w:rsidRPr="00615524">
        <w:rPr>
          <w:b/>
          <w:bCs/>
          <w:sz w:val="24"/>
          <w:szCs w:val="24"/>
          <w:rtl/>
        </w:rPr>
        <w:t xml:space="preserve"> </w:t>
      </w:r>
      <w:r w:rsidR="00482951" w:rsidRPr="00615524">
        <w:rPr>
          <w:rFonts w:hint="eastAsia"/>
          <w:b/>
          <w:bCs/>
          <w:sz w:val="24"/>
          <w:szCs w:val="24"/>
          <w:rtl/>
        </w:rPr>
        <w:t>זו</w:t>
      </w:r>
      <w:r w:rsidR="00482951" w:rsidRPr="00615524">
        <w:rPr>
          <w:b/>
          <w:bCs/>
          <w:sz w:val="24"/>
          <w:szCs w:val="24"/>
          <w:rtl/>
        </w:rPr>
        <w:t xml:space="preserve"> </w:t>
      </w:r>
      <w:r w:rsidR="00482951" w:rsidRPr="00615524">
        <w:rPr>
          <w:rFonts w:hint="eastAsia"/>
          <w:b/>
          <w:bCs/>
          <w:sz w:val="24"/>
          <w:szCs w:val="24"/>
          <w:rtl/>
        </w:rPr>
        <w:t>תהא</w:t>
      </w:r>
      <w:r w:rsidR="00482951" w:rsidRPr="00615524">
        <w:rPr>
          <w:b/>
          <w:bCs/>
          <w:sz w:val="24"/>
          <w:szCs w:val="24"/>
          <w:rtl/>
        </w:rPr>
        <w:t xml:space="preserve"> </w:t>
      </w:r>
      <w:r w:rsidR="00482951" w:rsidRPr="00615524">
        <w:rPr>
          <w:rFonts w:hint="eastAsia"/>
          <w:b/>
          <w:bCs/>
          <w:sz w:val="24"/>
          <w:szCs w:val="24"/>
          <w:rtl/>
        </w:rPr>
        <w:t>מותנית</w:t>
      </w:r>
      <w:r w:rsidR="00482951" w:rsidRPr="00615524">
        <w:rPr>
          <w:b/>
          <w:bCs/>
          <w:sz w:val="24"/>
          <w:szCs w:val="24"/>
          <w:rtl/>
        </w:rPr>
        <w:t xml:space="preserve"> </w:t>
      </w:r>
      <w:r w:rsidR="00482951" w:rsidRPr="00615524">
        <w:rPr>
          <w:rFonts w:hint="eastAsia"/>
          <w:b/>
          <w:bCs/>
          <w:sz w:val="24"/>
          <w:szCs w:val="24"/>
          <w:rtl/>
        </w:rPr>
        <w:t>באישורו</w:t>
      </w:r>
      <w:r w:rsidR="00482951" w:rsidRPr="00615524">
        <w:rPr>
          <w:b/>
          <w:bCs/>
          <w:sz w:val="24"/>
          <w:szCs w:val="24"/>
          <w:rtl/>
        </w:rPr>
        <w:t xml:space="preserve"> </w:t>
      </w:r>
      <w:r w:rsidR="00482951" w:rsidRPr="00615524">
        <w:rPr>
          <w:rFonts w:hint="eastAsia"/>
          <w:b/>
          <w:bCs/>
          <w:sz w:val="24"/>
          <w:szCs w:val="24"/>
          <w:rtl/>
        </w:rPr>
        <w:t>של</w:t>
      </w:r>
      <w:r w:rsidR="00482951" w:rsidRPr="00615524">
        <w:rPr>
          <w:b/>
          <w:bCs/>
          <w:sz w:val="24"/>
          <w:szCs w:val="24"/>
          <w:rtl/>
        </w:rPr>
        <w:t xml:space="preserve"> </w:t>
      </w:r>
      <w:r w:rsidR="00482951" w:rsidRPr="00615524">
        <w:rPr>
          <w:rFonts w:hint="eastAsia"/>
          <w:b/>
          <w:bCs/>
          <w:sz w:val="24"/>
          <w:szCs w:val="24"/>
          <w:rtl/>
        </w:rPr>
        <w:t>עורך</w:t>
      </w:r>
      <w:r w:rsidR="00482951" w:rsidRPr="00615524">
        <w:rPr>
          <w:b/>
          <w:bCs/>
          <w:sz w:val="24"/>
          <w:szCs w:val="24"/>
          <w:rtl/>
        </w:rPr>
        <w:t xml:space="preserve"> </w:t>
      </w:r>
      <w:r w:rsidR="00482951" w:rsidRPr="00615524">
        <w:rPr>
          <w:rFonts w:hint="eastAsia"/>
          <w:b/>
          <w:bCs/>
          <w:sz w:val="24"/>
          <w:szCs w:val="24"/>
          <w:rtl/>
        </w:rPr>
        <w:t>המכרז</w:t>
      </w:r>
      <w:r w:rsidR="00482951" w:rsidRPr="00615524">
        <w:rPr>
          <w:b/>
          <w:bCs/>
          <w:sz w:val="24"/>
          <w:szCs w:val="24"/>
          <w:rtl/>
        </w:rPr>
        <w:t>.</w:t>
      </w:r>
    </w:p>
    <w:p w:rsidR="00A97582" w:rsidRPr="00296CFA" w:rsidRDefault="00A97582" w:rsidP="00DD7B18">
      <w:pPr>
        <w:pStyle w:val="RonnyBase"/>
        <w:keepLines w:val="0"/>
        <w:widowControl w:val="0"/>
        <w:tabs>
          <w:tab w:val="left" w:pos="1106"/>
        </w:tabs>
        <w:spacing w:line="360" w:lineRule="auto"/>
        <w:ind w:left="1430"/>
        <w:rPr>
          <w:sz w:val="24"/>
          <w:szCs w:val="24"/>
          <w:rtl/>
        </w:rPr>
      </w:pPr>
    </w:p>
    <w:p w:rsidR="000A2567" w:rsidRPr="00296CFA" w:rsidRDefault="003B09D8" w:rsidP="00DD7B18">
      <w:pPr>
        <w:pStyle w:val="RonnyBase"/>
        <w:keepLines w:val="0"/>
        <w:widowControl w:val="0"/>
        <w:tabs>
          <w:tab w:val="left" w:pos="1106"/>
        </w:tabs>
        <w:spacing w:line="360" w:lineRule="auto"/>
        <w:ind w:left="1430"/>
        <w:rPr>
          <w:sz w:val="24"/>
          <w:szCs w:val="24"/>
          <w:rtl/>
        </w:rPr>
      </w:pPr>
      <w:r w:rsidRPr="00296CFA">
        <w:rPr>
          <w:rFonts w:hint="eastAsia"/>
          <w:sz w:val="24"/>
          <w:szCs w:val="24"/>
          <w:rtl/>
        </w:rPr>
        <w:t>בעצם</w:t>
      </w:r>
      <w:r w:rsidRPr="00296CFA">
        <w:rPr>
          <w:sz w:val="24"/>
          <w:szCs w:val="24"/>
          <w:rtl/>
        </w:rPr>
        <w:t xml:space="preserve"> </w:t>
      </w:r>
      <w:r w:rsidRPr="00296CFA">
        <w:rPr>
          <w:rFonts w:hint="eastAsia"/>
          <w:sz w:val="24"/>
          <w:szCs w:val="24"/>
          <w:rtl/>
        </w:rPr>
        <w:t>הגשת</w:t>
      </w:r>
      <w:r w:rsidRPr="00296CFA">
        <w:rPr>
          <w:sz w:val="24"/>
          <w:szCs w:val="24"/>
          <w:rtl/>
        </w:rPr>
        <w:t xml:space="preserve"> </w:t>
      </w:r>
      <w:r w:rsidRPr="00296CFA">
        <w:rPr>
          <w:rFonts w:hint="eastAsia"/>
          <w:sz w:val="24"/>
          <w:szCs w:val="24"/>
          <w:rtl/>
        </w:rPr>
        <w:t>מסמכי</w:t>
      </w:r>
      <w:r w:rsidRPr="00296CFA">
        <w:rPr>
          <w:sz w:val="24"/>
          <w:szCs w:val="24"/>
          <w:rtl/>
        </w:rPr>
        <w:t xml:space="preserve"> </w:t>
      </w:r>
      <w:r w:rsidRPr="00296CFA">
        <w:rPr>
          <w:rFonts w:hint="eastAsia"/>
          <w:sz w:val="24"/>
          <w:szCs w:val="24"/>
          <w:rtl/>
        </w:rPr>
        <w:t>המכרז</w:t>
      </w:r>
      <w:r w:rsidRPr="00296CFA">
        <w:rPr>
          <w:sz w:val="24"/>
          <w:szCs w:val="24"/>
          <w:rtl/>
        </w:rPr>
        <w:t xml:space="preserve">, </w:t>
      </w:r>
      <w:r w:rsidRPr="00296CFA">
        <w:rPr>
          <w:rFonts w:hint="eastAsia"/>
          <w:sz w:val="24"/>
          <w:szCs w:val="24"/>
          <w:rtl/>
        </w:rPr>
        <w:t>המציע</w:t>
      </w:r>
      <w:r w:rsidRPr="00296CFA">
        <w:rPr>
          <w:sz w:val="24"/>
          <w:szCs w:val="24"/>
          <w:rtl/>
        </w:rPr>
        <w:t xml:space="preserve"> </w:t>
      </w:r>
      <w:r w:rsidRPr="00296CFA">
        <w:rPr>
          <w:rFonts w:hint="eastAsia"/>
          <w:sz w:val="24"/>
          <w:szCs w:val="24"/>
          <w:rtl/>
        </w:rPr>
        <w:t>מסכים</w:t>
      </w:r>
      <w:r w:rsidRPr="00296CFA">
        <w:rPr>
          <w:sz w:val="24"/>
          <w:szCs w:val="24"/>
          <w:rtl/>
        </w:rPr>
        <w:t xml:space="preserve"> </w:t>
      </w:r>
      <w:r w:rsidRPr="00296CFA">
        <w:rPr>
          <w:rFonts w:hint="eastAsia"/>
          <w:sz w:val="24"/>
          <w:szCs w:val="24"/>
          <w:rtl/>
        </w:rPr>
        <w:t>לכך</w:t>
      </w:r>
      <w:r w:rsidRPr="00296CFA">
        <w:rPr>
          <w:sz w:val="24"/>
          <w:szCs w:val="24"/>
          <w:rtl/>
        </w:rPr>
        <w:t xml:space="preserve"> </w:t>
      </w:r>
      <w:r w:rsidRPr="00296CFA">
        <w:rPr>
          <w:rFonts w:hint="eastAsia"/>
          <w:sz w:val="24"/>
          <w:szCs w:val="24"/>
          <w:rtl/>
        </w:rPr>
        <w:t>שיכול</w:t>
      </w:r>
      <w:r w:rsidRPr="00296CFA">
        <w:rPr>
          <w:sz w:val="24"/>
          <w:szCs w:val="24"/>
          <w:rtl/>
        </w:rPr>
        <w:t xml:space="preserve"> </w:t>
      </w:r>
      <w:r w:rsidRPr="00296CFA">
        <w:rPr>
          <w:rFonts w:hint="eastAsia"/>
          <w:sz w:val="24"/>
          <w:szCs w:val="24"/>
          <w:rtl/>
        </w:rPr>
        <w:t>וייבחר</w:t>
      </w:r>
      <w:r w:rsidRPr="00296CFA">
        <w:rPr>
          <w:sz w:val="24"/>
          <w:szCs w:val="24"/>
          <w:rtl/>
        </w:rPr>
        <w:t xml:space="preserve"> </w:t>
      </w:r>
      <w:r w:rsidRPr="00296CFA">
        <w:rPr>
          <w:rFonts w:hint="eastAsia"/>
          <w:sz w:val="24"/>
          <w:szCs w:val="24"/>
          <w:rtl/>
        </w:rPr>
        <w:t>כזוכה</w:t>
      </w:r>
      <w:r w:rsidRPr="00296CFA">
        <w:rPr>
          <w:sz w:val="24"/>
          <w:szCs w:val="24"/>
          <w:rtl/>
        </w:rPr>
        <w:t xml:space="preserve"> </w:t>
      </w:r>
      <w:r w:rsidRPr="00296CFA">
        <w:rPr>
          <w:rFonts w:hint="eastAsia"/>
          <w:sz w:val="24"/>
          <w:szCs w:val="24"/>
          <w:rtl/>
        </w:rPr>
        <w:t>רשום</w:t>
      </w:r>
      <w:r w:rsidRPr="00296CFA">
        <w:rPr>
          <w:sz w:val="24"/>
          <w:szCs w:val="24"/>
          <w:rtl/>
        </w:rPr>
        <w:t xml:space="preserve">, </w:t>
      </w:r>
      <w:r w:rsidRPr="00296CFA">
        <w:rPr>
          <w:rFonts w:hint="eastAsia"/>
          <w:sz w:val="24"/>
          <w:szCs w:val="24"/>
          <w:rtl/>
        </w:rPr>
        <w:t>אך</w:t>
      </w:r>
      <w:r w:rsidRPr="00296CFA">
        <w:rPr>
          <w:sz w:val="24"/>
          <w:szCs w:val="24"/>
          <w:rtl/>
        </w:rPr>
        <w:t xml:space="preserve"> </w:t>
      </w:r>
      <w:r w:rsidRPr="00296CFA">
        <w:rPr>
          <w:rFonts w:hint="eastAsia"/>
          <w:sz w:val="24"/>
          <w:szCs w:val="24"/>
          <w:rtl/>
        </w:rPr>
        <w:t>לא</w:t>
      </w:r>
      <w:r w:rsidRPr="00296CFA">
        <w:rPr>
          <w:sz w:val="24"/>
          <w:szCs w:val="24"/>
          <w:rtl/>
        </w:rPr>
        <w:t xml:space="preserve"> </w:t>
      </w:r>
      <w:r w:rsidRPr="00296CFA">
        <w:rPr>
          <w:rFonts w:hint="eastAsia"/>
          <w:sz w:val="24"/>
          <w:szCs w:val="24"/>
          <w:rtl/>
        </w:rPr>
        <w:t>יתבקש</w:t>
      </w:r>
      <w:r w:rsidRPr="00296CFA">
        <w:rPr>
          <w:sz w:val="24"/>
          <w:szCs w:val="24"/>
          <w:rtl/>
        </w:rPr>
        <w:t xml:space="preserve"> </w:t>
      </w:r>
      <w:r w:rsidRPr="00296CFA">
        <w:rPr>
          <w:rFonts w:hint="eastAsia"/>
          <w:sz w:val="24"/>
          <w:szCs w:val="24"/>
          <w:rtl/>
        </w:rPr>
        <w:t>על</w:t>
      </w:r>
      <w:r w:rsidRPr="00296CFA">
        <w:rPr>
          <w:sz w:val="24"/>
          <w:szCs w:val="24"/>
          <w:rtl/>
        </w:rPr>
        <w:t xml:space="preserve"> </w:t>
      </w:r>
      <w:r w:rsidRPr="00296CFA">
        <w:rPr>
          <w:rFonts w:hint="eastAsia"/>
          <w:sz w:val="24"/>
          <w:szCs w:val="24"/>
          <w:rtl/>
        </w:rPr>
        <w:t>ידי</w:t>
      </w:r>
      <w:r w:rsidRPr="00296CFA">
        <w:rPr>
          <w:sz w:val="24"/>
          <w:szCs w:val="24"/>
          <w:rtl/>
        </w:rPr>
        <w:t xml:space="preserve"> </w:t>
      </w:r>
      <w:r w:rsidRPr="00296CFA">
        <w:rPr>
          <w:rFonts w:hint="eastAsia"/>
          <w:sz w:val="24"/>
          <w:szCs w:val="24"/>
          <w:rtl/>
        </w:rPr>
        <w:t>אף</w:t>
      </w:r>
      <w:r w:rsidRPr="00296CFA">
        <w:rPr>
          <w:sz w:val="24"/>
          <w:szCs w:val="24"/>
          <w:rtl/>
        </w:rPr>
        <w:t xml:space="preserve"> </w:t>
      </w:r>
      <w:r w:rsidRPr="00296CFA">
        <w:rPr>
          <w:rFonts w:hint="eastAsia"/>
          <w:sz w:val="24"/>
          <w:szCs w:val="24"/>
          <w:rtl/>
        </w:rPr>
        <w:t>מזמין</w:t>
      </w:r>
      <w:r w:rsidRPr="00296CFA">
        <w:rPr>
          <w:sz w:val="24"/>
          <w:szCs w:val="24"/>
          <w:rtl/>
        </w:rPr>
        <w:t xml:space="preserve"> </w:t>
      </w:r>
      <w:r w:rsidRPr="00296CFA">
        <w:rPr>
          <w:rFonts w:hint="eastAsia"/>
          <w:sz w:val="24"/>
          <w:szCs w:val="24"/>
          <w:rtl/>
        </w:rPr>
        <w:t>להגיש</w:t>
      </w:r>
      <w:r w:rsidRPr="00296CFA">
        <w:rPr>
          <w:sz w:val="24"/>
          <w:szCs w:val="24"/>
          <w:rtl/>
        </w:rPr>
        <w:t xml:space="preserve"> </w:t>
      </w:r>
      <w:r w:rsidRPr="00296CFA">
        <w:rPr>
          <w:rFonts w:hint="eastAsia"/>
          <w:sz w:val="24"/>
          <w:szCs w:val="24"/>
          <w:rtl/>
        </w:rPr>
        <w:t>הצעה</w:t>
      </w:r>
      <w:r w:rsidRPr="00296CFA">
        <w:rPr>
          <w:sz w:val="24"/>
          <w:szCs w:val="24"/>
          <w:rtl/>
        </w:rPr>
        <w:t xml:space="preserve"> </w:t>
      </w:r>
      <w:r w:rsidRPr="00296CFA">
        <w:rPr>
          <w:rFonts w:hint="eastAsia"/>
          <w:sz w:val="24"/>
          <w:szCs w:val="24"/>
          <w:rtl/>
        </w:rPr>
        <w:t>מותאמת</w:t>
      </w:r>
      <w:r w:rsidRPr="00296CFA">
        <w:rPr>
          <w:sz w:val="24"/>
          <w:szCs w:val="24"/>
          <w:rtl/>
        </w:rPr>
        <w:t xml:space="preserve"> </w:t>
      </w:r>
      <w:r w:rsidRPr="00296CFA">
        <w:rPr>
          <w:rFonts w:hint="eastAsia"/>
          <w:sz w:val="24"/>
          <w:szCs w:val="24"/>
          <w:rtl/>
        </w:rPr>
        <w:t>כמפורט</w:t>
      </w:r>
      <w:r w:rsidRPr="00296CFA">
        <w:rPr>
          <w:sz w:val="24"/>
          <w:szCs w:val="24"/>
          <w:rtl/>
        </w:rPr>
        <w:t xml:space="preserve"> </w:t>
      </w:r>
      <w:r w:rsidRPr="00296CFA">
        <w:rPr>
          <w:rFonts w:hint="eastAsia"/>
          <w:sz w:val="24"/>
          <w:szCs w:val="24"/>
          <w:rtl/>
        </w:rPr>
        <w:t>בס</w:t>
      </w:r>
      <w:r w:rsidRPr="00C8439F">
        <w:rPr>
          <w:rFonts w:hint="eastAsia"/>
          <w:sz w:val="24"/>
          <w:szCs w:val="24"/>
          <w:rtl/>
        </w:rPr>
        <w:t>עיף</w:t>
      </w:r>
      <w:r w:rsidRPr="00C8439F">
        <w:rPr>
          <w:sz w:val="24"/>
          <w:szCs w:val="24"/>
          <w:rtl/>
        </w:rPr>
        <w:t xml:space="preserve"> 2.2.</w:t>
      </w:r>
      <w:r w:rsidRPr="00296CFA">
        <w:rPr>
          <w:sz w:val="24"/>
          <w:szCs w:val="24"/>
          <w:rtl/>
        </w:rPr>
        <w:t xml:space="preserve"> כמו כן מסכים המציע כי ייתכן וייבחר על ידי מזמין להעביר לו הצעה ממוקדת מותאמת, אך לא יבחר כזוכה בפועל, או ייבחר כזוכה בפועל אך יידרש</w:t>
      </w:r>
      <w:r w:rsidRPr="00296CFA">
        <w:rPr>
          <w:rFonts w:hint="cs"/>
          <w:sz w:val="24"/>
          <w:szCs w:val="24"/>
          <w:rtl/>
        </w:rPr>
        <w:t xml:space="preserve"> לספק רק חלק מהשירותים שהציע בשלבים הראשוניים במכרז.  </w:t>
      </w:r>
    </w:p>
    <w:p w:rsidR="00D031B8" w:rsidRPr="00296CFA" w:rsidRDefault="00D031B8" w:rsidP="00DD7B18">
      <w:pPr>
        <w:pStyle w:val="RonnyBase"/>
        <w:keepLines w:val="0"/>
        <w:widowControl w:val="0"/>
        <w:tabs>
          <w:tab w:val="left" w:pos="1106"/>
        </w:tabs>
        <w:spacing w:line="360" w:lineRule="auto"/>
        <w:ind w:left="1430"/>
        <w:rPr>
          <w:sz w:val="24"/>
          <w:szCs w:val="24"/>
          <w:rtl/>
        </w:rPr>
      </w:pPr>
      <w:r w:rsidRPr="00296CFA">
        <w:rPr>
          <w:rFonts w:hint="eastAsia"/>
          <w:sz w:val="24"/>
          <w:szCs w:val="24"/>
          <w:u w:val="single"/>
          <w:rtl/>
        </w:rPr>
        <w:t>יודגש</w:t>
      </w:r>
      <w:r w:rsidRPr="00296CFA">
        <w:rPr>
          <w:sz w:val="24"/>
          <w:szCs w:val="24"/>
          <w:u w:val="single"/>
          <w:rtl/>
        </w:rPr>
        <w:t xml:space="preserve"> </w:t>
      </w:r>
      <w:r w:rsidRPr="00296CFA">
        <w:rPr>
          <w:rFonts w:hint="eastAsia"/>
          <w:sz w:val="24"/>
          <w:szCs w:val="24"/>
          <w:u w:val="single"/>
          <w:rtl/>
        </w:rPr>
        <w:t>שהבחירה</w:t>
      </w:r>
      <w:r w:rsidRPr="00296CFA">
        <w:rPr>
          <w:sz w:val="24"/>
          <w:szCs w:val="24"/>
          <w:u w:val="single"/>
          <w:rtl/>
        </w:rPr>
        <w:t xml:space="preserve"> </w:t>
      </w:r>
      <w:r w:rsidRPr="00296CFA">
        <w:rPr>
          <w:rFonts w:hint="eastAsia"/>
          <w:sz w:val="24"/>
          <w:szCs w:val="24"/>
          <w:u w:val="single"/>
          <w:rtl/>
        </w:rPr>
        <w:t>באם</w:t>
      </w:r>
      <w:r w:rsidRPr="00296CFA">
        <w:rPr>
          <w:sz w:val="24"/>
          <w:szCs w:val="24"/>
          <w:u w:val="single"/>
          <w:rtl/>
        </w:rPr>
        <w:t xml:space="preserve"> </w:t>
      </w:r>
      <w:r w:rsidRPr="00296CFA">
        <w:rPr>
          <w:rFonts w:hint="eastAsia"/>
          <w:sz w:val="24"/>
          <w:szCs w:val="24"/>
          <w:u w:val="single"/>
          <w:rtl/>
        </w:rPr>
        <w:t>להשתמש</w:t>
      </w:r>
      <w:r w:rsidRPr="00296CFA">
        <w:rPr>
          <w:sz w:val="24"/>
          <w:szCs w:val="24"/>
          <w:u w:val="single"/>
          <w:rtl/>
        </w:rPr>
        <w:t xml:space="preserve"> </w:t>
      </w:r>
      <w:r w:rsidRPr="00296CFA">
        <w:rPr>
          <w:rFonts w:hint="eastAsia"/>
          <w:sz w:val="24"/>
          <w:szCs w:val="24"/>
          <w:u w:val="single"/>
          <w:rtl/>
        </w:rPr>
        <w:t>בשירותי</w:t>
      </w:r>
      <w:r w:rsidRPr="00296CFA">
        <w:rPr>
          <w:sz w:val="24"/>
          <w:szCs w:val="24"/>
          <w:u w:val="single"/>
          <w:rtl/>
        </w:rPr>
        <w:t xml:space="preserve"> </w:t>
      </w:r>
      <w:r w:rsidRPr="00296CFA">
        <w:rPr>
          <w:rFonts w:hint="eastAsia"/>
          <w:sz w:val="24"/>
          <w:szCs w:val="24"/>
          <w:u w:val="single"/>
          <w:rtl/>
        </w:rPr>
        <w:t>הזוכים</w:t>
      </w:r>
      <w:r w:rsidRPr="00296CFA">
        <w:rPr>
          <w:sz w:val="24"/>
          <w:szCs w:val="24"/>
          <w:u w:val="single"/>
          <w:rtl/>
        </w:rPr>
        <w:t xml:space="preserve"> </w:t>
      </w:r>
      <w:r w:rsidRPr="00296CFA">
        <w:rPr>
          <w:rFonts w:hint="eastAsia"/>
          <w:sz w:val="24"/>
          <w:szCs w:val="24"/>
          <w:u w:val="single"/>
          <w:rtl/>
        </w:rPr>
        <w:t>הרשומים</w:t>
      </w:r>
      <w:r w:rsidRPr="00296CFA">
        <w:rPr>
          <w:sz w:val="24"/>
          <w:szCs w:val="24"/>
          <w:u w:val="single"/>
          <w:rtl/>
        </w:rPr>
        <w:t xml:space="preserve"> </w:t>
      </w:r>
      <w:r w:rsidRPr="00296CFA">
        <w:rPr>
          <w:rFonts w:hint="eastAsia"/>
          <w:sz w:val="24"/>
          <w:szCs w:val="24"/>
          <w:u w:val="single"/>
          <w:rtl/>
        </w:rPr>
        <w:t>במכרז</w:t>
      </w:r>
      <w:r w:rsidRPr="00296CFA">
        <w:rPr>
          <w:sz w:val="24"/>
          <w:szCs w:val="24"/>
          <w:u w:val="single"/>
          <w:rtl/>
        </w:rPr>
        <w:t xml:space="preserve"> </w:t>
      </w:r>
      <w:r w:rsidRPr="00296CFA">
        <w:rPr>
          <w:rFonts w:hint="eastAsia"/>
          <w:sz w:val="24"/>
          <w:szCs w:val="24"/>
          <w:u w:val="single"/>
          <w:rtl/>
        </w:rPr>
        <w:t>זה</w:t>
      </w:r>
      <w:r w:rsidRPr="00296CFA">
        <w:rPr>
          <w:sz w:val="24"/>
          <w:szCs w:val="24"/>
          <w:u w:val="single"/>
          <w:rtl/>
        </w:rPr>
        <w:t xml:space="preserve">, </w:t>
      </w:r>
      <w:r w:rsidRPr="00296CFA">
        <w:rPr>
          <w:rFonts w:hint="eastAsia"/>
          <w:sz w:val="24"/>
          <w:szCs w:val="24"/>
          <w:u w:val="single"/>
          <w:rtl/>
        </w:rPr>
        <w:t>ובאיזה</w:t>
      </w:r>
      <w:r w:rsidRPr="00296CFA">
        <w:rPr>
          <w:sz w:val="24"/>
          <w:szCs w:val="24"/>
          <w:u w:val="single"/>
          <w:rtl/>
        </w:rPr>
        <w:t xml:space="preserve"> </w:t>
      </w:r>
      <w:r w:rsidRPr="00296CFA">
        <w:rPr>
          <w:rFonts w:hint="eastAsia"/>
          <w:sz w:val="24"/>
          <w:szCs w:val="24"/>
          <w:u w:val="single"/>
          <w:rtl/>
        </w:rPr>
        <w:t>היקף</w:t>
      </w:r>
      <w:r w:rsidRPr="00296CFA">
        <w:rPr>
          <w:sz w:val="24"/>
          <w:szCs w:val="24"/>
          <w:u w:val="single"/>
          <w:rtl/>
        </w:rPr>
        <w:t xml:space="preserve"> </w:t>
      </w:r>
      <w:r w:rsidRPr="00296CFA">
        <w:rPr>
          <w:rFonts w:hint="eastAsia"/>
          <w:sz w:val="24"/>
          <w:szCs w:val="24"/>
          <w:u w:val="single"/>
          <w:rtl/>
        </w:rPr>
        <w:t>שירותים</w:t>
      </w:r>
      <w:r w:rsidRPr="00296CFA">
        <w:rPr>
          <w:sz w:val="24"/>
          <w:szCs w:val="24"/>
          <w:u w:val="single"/>
          <w:rtl/>
        </w:rPr>
        <w:t xml:space="preserve"> </w:t>
      </w:r>
      <w:r w:rsidRPr="00296CFA">
        <w:rPr>
          <w:rFonts w:hint="eastAsia"/>
          <w:sz w:val="24"/>
          <w:szCs w:val="24"/>
          <w:u w:val="single"/>
          <w:rtl/>
        </w:rPr>
        <w:t>להשתמש</w:t>
      </w:r>
      <w:r w:rsidRPr="00296CFA">
        <w:rPr>
          <w:sz w:val="24"/>
          <w:szCs w:val="24"/>
          <w:u w:val="single"/>
          <w:rtl/>
        </w:rPr>
        <w:t xml:space="preserve">, </w:t>
      </w:r>
      <w:r w:rsidRPr="00296CFA">
        <w:rPr>
          <w:rFonts w:hint="eastAsia"/>
          <w:sz w:val="24"/>
          <w:szCs w:val="24"/>
          <w:u w:val="single"/>
          <w:rtl/>
        </w:rPr>
        <w:t>נתונה</w:t>
      </w:r>
      <w:r w:rsidRPr="00296CFA">
        <w:rPr>
          <w:sz w:val="24"/>
          <w:szCs w:val="24"/>
          <w:u w:val="single"/>
          <w:rtl/>
        </w:rPr>
        <w:t xml:space="preserve"> </w:t>
      </w:r>
      <w:r w:rsidRPr="00296CFA">
        <w:rPr>
          <w:rFonts w:hint="eastAsia"/>
          <w:sz w:val="24"/>
          <w:szCs w:val="24"/>
          <w:u w:val="single"/>
          <w:rtl/>
        </w:rPr>
        <w:t>בידי</w:t>
      </w:r>
      <w:r w:rsidRPr="00296CFA">
        <w:rPr>
          <w:sz w:val="24"/>
          <w:szCs w:val="24"/>
          <w:u w:val="single"/>
          <w:rtl/>
        </w:rPr>
        <w:t xml:space="preserve"> </w:t>
      </w:r>
      <w:r w:rsidRPr="00296CFA">
        <w:rPr>
          <w:rFonts w:hint="eastAsia"/>
          <w:sz w:val="24"/>
          <w:szCs w:val="24"/>
          <w:u w:val="single"/>
          <w:rtl/>
        </w:rPr>
        <w:t>המזמינים</w:t>
      </w:r>
      <w:r w:rsidRPr="00296CFA">
        <w:rPr>
          <w:sz w:val="24"/>
          <w:szCs w:val="24"/>
          <w:u w:val="single"/>
          <w:rtl/>
        </w:rPr>
        <w:t xml:space="preserve"> </w:t>
      </w:r>
      <w:r w:rsidRPr="00296CFA">
        <w:rPr>
          <w:rFonts w:hint="eastAsia"/>
          <w:sz w:val="24"/>
          <w:szCs w:val="24"/>
          <w:u w:val="single"/>
          <w:rtl/>
        </w:rPr>
        <w:t>על</w:t>
      </w:r>
      <w:r w:rsidRPr="00296CFA">
        <w:rPr>
          <w:sz w:val="24"/>
          <w:szCs w:val="24"/>
          <w:u w:val="single"/>
          <w:rtl/>
        </w:rPr>
        <w:t xml:space="preserve"> </w:t>
      </w:r>
      <w:r w:rsidRPr="00296CFA">
        <w:rPr>
          <w:rFonts w:hint="eastAsia"/>
          <w:sz w:val="24"/>
          <w:szCs w:val="24"/>
          <w:u w:val="single"/>
          <w:rtl/>
        </w:rPr>
        <w:t>פי</w:t>
      </w:r>
      <w:r w:rsidRPr="00296CFA">
        <w:rPr>
          <w:sz w:val="24"/>
          <w:szCs w:val="24"/>
          <w:u w:val="single"/>
          <w:rtl/>
        </w:rPr>
        <w:t xml:space="preserve"> </w:t>
      </w:r>
      <w:r w:rsidRPr="00296CFA">
        <w:rPr>
          <w:rFonts w:hint="eastAsia"/>
          <w:sz w:val="24"/>
          <w:szCs w:val="24"/>
          <w:u w:val="single"/>
          <w:rtl/>
        </w:rPr>
        <w:t>שיקול</w:t>
      </w:r>
      <w:r w:rsidRPr="00296CFA">
        <w:rPr>
          <w:sz w:val="24"/>
          <w:szCs w:val="24"/>
          <w:u w:val="single"/>
          <w:rtl/>
        </w:rPr>
        <w:t xml:space="preserve"> </w:t>
      </w:r>
      <w:r w:rsidRPr="00296CFA">
        <w:rPr>
          <w:rFonts w:hint="eastAsia"/>
          <w:sz w:val="24"/>
          <w:szCs w:val="24"/>
          <w:u w:val="single"/>
          <w:rtl/>
        </w:rPr>
        <w:t>דעתם</w:t>
      </w:r>
      <w:r w:rsidRPr="00296CFA">
        <w:rPr>
          <w:sz w:val="24"/>
          <w:szCs w:val="24"/>
          <w:u w:val="single"/>
          <w:rtl/>
        </w:rPr>
        <w:t xml:space="preserve"> </w:t>
      </w:r>
      <w:r w:rsidRPr="00296CFA">
        <w:rPr>
          <w:rFonts w:hint="eastAsia"/>
          <w:sz w:val="24"/>
          <w:szCs w:val="24"/>
          <w:u w:val="single"/>
          <w:rtl/>
        </w:rPr>
        <w:t>הבלעדי</w:t>
      </w:r>
      <w:r w:rsidRPr="00296CFA">
        <w:rPr>
          <w:sz w:val="24"/>
          <w:szCs w:val="24"/>
          <w:rtl/>
        </w:rPr>
        <w:t>.</w:t>
      </w:r>
    </w:p>
    <w:p w:rsidR="002D44EB" w:rsidRDefault="002D44EB" w:rsidP="00DD7B18">
      <w:pPr>
        <w:spacing w:line="360" w:lineRule="auto"/>
        <w:ind w:left="1430"/>
        <w:rPr>
          <w:rtl/>
        </w:rPr>
      </w:pPr>
    </w:p>
    <w:p w:rsidR="002D44EB" w:rsidRDefault="002D44EB" w:rsidP="00DD7B18">
      <w:pPr>
        <w:spacing w:line="360" w:lineRule="auto"/>
        <w:ind w:left="1430"/>
        <w:rPr>
          <w:rtl/>
        </w:rPr>
      </w:pPr>
    </w:p>
    <w:p w:rsidR="002D44EB" w:rsidRDefault="002D44EB" w:rsidP="00DD7B18">
      <w:pPr>
        <w:spacing w:line="360" w:lineRule="auto"/>
        <w:ind w:left="1430"/>
        <w:jc w:val="both"/>
        <w:rPr>
          <w:rtl/>
        </w:rPr>
      </w:pPr>
    </w:p>
    <w:p w:rsidR="002D44EB" w:rsidRDefault="003B09D8" w:rsidP="00DD7B18">
      <w:pPr>
        <w:numPr>
          <w:ilvl w:val="1"/>
          <w:numId w:val="1"/>
        </w:numPr>
        <w:spacing w:line="360" w:lineRule="auto"/>
        <w:ind w:left="1430" w:firstLine="0"/>
        <w:jc w:val="both"/>
        <w:rPr>
          <w:b/>
          <w:bCs/>
          <w:sz w:val="32"/>
          <w:szCs w:val="32"/>
        </w:rPr>
      </w:pPr>
      <w:r w:rsidRPr="00296CFA">
        <w:rPr>
          <w:rFonts w:hint="cs"/>
          <w:b/>
          <w:bCs/>
          <w:sz w:val="32"/>
          <w:szCs w:val="32"/>
          <w:rtl/>
        </w:rPr>
        <w:t>מנהלה</w:t>
      </w:r>
    </w:p>
    <w:p w:rsidR="002D44EB" w:rsidRDefault="0089560B" w:rsidP="00DD7B18">
      <w:pPr>
        <w:numPr>
          <w:ilvl w:val="2"/>
          <w:numId w:val="1"/>
        </w:numPr>
        <w:spacing w:line="360" w:lineRule="auto"/>
        <w:ind w:left="1430" w:firstLine="0"/>
        <w:jc w:val="both"/>
        <w:rPr>
          <w:b/>
          <w:bCs/>
          <w:sz w:val="28"/>
          <w:szCs w:val="28"/>
        </w:rPr>
      </w:pPr>
      <w:r w:rsidRPr="00296CFA">
        <w:rPr>
          <w:rFonts w:hint="cs"/>
          <w:b/>
          <w:bCs/>
          <w:sz w:val="28"/>
          <w:szCs w:val="28"/>
          <w:rtl/>
        </w:rPr>
        <w:t>קבלת מסמכי המכרז:</w:t>
      </w:r>
    </w:p>
    <w:p w:rsidR="002D44EB" w:rsidRDefault="0089560B" w:rsidP="00141BAC">
      <w:pPr>
        <w:numPr>
          <w:ilvl w:val="3"/>
          <w:numId w:val="1"/>
        </w:numPr>
        <w:spacing w:line="360" w:lineRule="auto"/>
        <w:ind w:left="1430" w:firstLine="0"/>
        <w:jc w:val="both"/>
      </w:pPr>
      <w:r w:rsidRPr="00296CFA">
        <w:rPr>
          <w:rFonts w:hint="cs"/>
          <w:rtl/>
        </w:rPr>
        <w:t xml:space="preserve">ניתן להוריד, ללא תשלום, את מסמכי המכרז מאתר האינטרנט של </w:t>
      </w:r>
      <w:proofErr w:type="spellStart"/>
      <w:r w:rsidRPr="00296CFA">
        <w:rPr>
          <w:rFonts w:hint="cs"/>
          <w:rtl/>
        </w:rPr>
        <w:t>מינהל</w:t>
      </w:r>
      <w:proofErr w:type="spellEnd"/>
      <w:r w:rsidRPr="00296CFA">
        <w:rPr>
          <w:rFonts w:hint="cs"/>
          <w:rtl/>
        </w:rPr>
        <w:t xml:space="preserve"> הרכש הממשלתי בכתובת: </w:t>
      </w:r>
      <w:hyperlink r:id="rId19" w:history="1">
        <w:r w:rsidRPr="00296CFA">
          <w:t>www</w:t>
        </w:r>
        <w:r w:rsidR="00A13A34" w:rsidRPr="00247A11">
          <w:rPr>
            <w:u w:val="single"/>
          </w:rPr>
          <w:t>.mr.gov.il</w:t>
        </w:r>
      </w:hyperlink>
      <w:r w:rsidRPr="00296CFA">
        <w:rPr>
          <w:rtl/>
        </w:rPr>
        <w:t xml:space="preserve"> </w:t>
      </w:r>
      <w:r w:rsidR="00804D3B" w:rsidRPr="00296CFA">
        <w:rPr>
          <w:rFonts w:hint="eastAsia"/>
          <w:rtl/>
        </w:rPr>
        <w:t>להלן</w:t>
      </w:r>
      <w:r w:rsidR="00804D3B" w:rsidRPr="00296CFA">
        <w:rPr>
          <w:sz w:val="24"/>
          <w:szCs w:val="22"/>
          <w:rtl/>
        </w:rPr>
        <w:t xml:space="preserve"> </w:t>
      </w:r>
      <w:r w:rsidR="00A13A34" w:rsidRPr="00247A11">
        <w:rPr>
          <w:sz w:val="28"/>
          <w:rtl/>
        </w:rPr>
        <w:t>("</w:t>
      </w:r>
      <w:r w:rsidR="00804D3B" w:rsidRPr="00296CFA">
        <w:rPr>
          <w:rFonts w:hint="eastAsia"/>
          <w:rtl/>
        </w:rPr>
        <w:t>אתר</w:t>
      </w:r>
      <w:r w:rsidR="00804D3B" w:rsidRPr="00296CFA">
        <w:t xml:space="preserve"> </w:t>
      </w:r>
      <w:r w:rsidR="00804D3B" w:rsidRPr="00296CFA">
        <w:rPr>
          <w:rFonts w:hint="eastAsia"/>
          <w:rtl/>
        </w:rPr>
        <w:t>המכרז</w:t>
      </w:r>
      <w:r w:rsidR="00A13A34" w:rsidRPr="00247A11">
        <w:rPr>
          <w:sz w:val="28"/>
          <w:rtl/>
        </w:rPr>
        <w:t>")</w:t>
      </w:r>
      <w:r w:rsidR="00804D3B" w:rsidRPr="00296CFA">
        <w:rPr>
          <w:sz w:val="24"/>
          <w:szCs w:val="22"/>
          <w:rtl/>
        </w:rPr>
        <w:t xml:space="preserve"> </w:t>
      </w:r>
      <w:r w:rsidRPr="00296CFA">
        <w:rPr>
          <w:rtl/>
        </w:rPr>
        <w:t>תחת הכותרת מכרזי</w:t>
      </w:r>
      <w:r w:rsidRPr="00296CFA">
        <w:rPr>
          <w:rFonts w:hint="cs"/>
          <w:rtl/>
        </w:rPr>
        <w:t xml:space="preserve"> </w:t>
      </w:r>
      <w:proofErr w:type="spellStart"/>
      <w:r w:rsidRPr="00296CFA">
        <w:rPr>
          <w:rFonts w:hint="cs"/>
          <w:rtl/>
        </w:rPr>
        <w:t>מינהל</w:t>
      </w:r>
      <w:proofErr w:type="spellEnd"/>
      <w:r w:rsidRPr="00296CFA">
        <w:rPr>
          <w:rFonts w:hint="cs"/>
          <w:rtl/>
        </w:rPr>
        <w:t xml:space="preserve"> הרכש </w:t>
      </w:r>
      <w:r w:rsidRPr="00296CFA">
        <w:sym w:font="Wingdings" w:char="F0DF"/>
      </w:r>
      <w:r w:rsidRPr="00296CFA">
        <w:rPr>
          <w:rFonts w:hint="cs"/>
          <w:rtl/>
        </w:rPr>
        <w:t xml:space="preserve"> מכרז מרכזי פומבי</w:t>
      </w:r>
      <w:r w:rsidR="00141BAC">
        <w:rPr>
          <w:rFonts w:hint="cs"/>
          <w:rtl/>
        </w:rPr>
        <w:t xml:space="preserve"> </w:t>
      </w:r>
      <w:r w:rsidR="00141BAC" w:rsidRPr="00141BAC">
        <w:rPr>
          <w:rFonts w:hint="cs"/>
          <w:b/>
          <w:bCs/>
          <w:rtl/>
        </w:rPr>
        <w:t>26-2014</w:t>
      </w:r>
      <w:r w:rsidRPr="00296CFA">
        <w:rPr>
          <w:rFonts w:hint="cs"/>
          <w:rtl/>
        </w:rPr>
        <w:t>.</w:t>
      </w:r>
    </w:p>
    <w:p w:rsidR="002D44EB" w:rsidRDefault="0089560B" w:rsidP="00DD7B18">
      <w:pPr>
        <w:numPr>
          <w:ilvl w:val="3"/>
          <w:numId w:val="1"/>
        </w:numPr>
        <w:spacing w:line="360" w:lineRule="auto"/>
        <w:ind w:left="1430" w:firstLine="0"/>
        <w:jc w:val="both"/>
      </w:pPr>
      <w:r w:rsidRPr="00296CFA">
        <w:rPr>
          <w:rFonts w:hint="cs"/>
          <w:rtl/>
        </w:rPr>
        <w:t xml:space="preserve">לצורך השתתפות, </w:t>
      </w:r>
      <w:r w:rsidR="00A13A34" w:rsidRPr="00482951">
        <w:rPr>
          <w:rFonts w:hint="eastAsia"/>
          <w:rtl/>
        </w:rPr>
        <w:t>נדרש</w:t>
      </w:r>
      <w:r w:rsidR="00A13A34" w:rsidRPr="00482951">
        <w:rPr>
          <w:rtl/>
        </w:rPr>
        <w:t xml:space="preserve"> </w:t>
      </w:r>
      <w:r w:rsidR="00A13A34" w:rsidRPr="00482951">
        <w:rPr>
          <w:rFonts w:hint="eastAsia"/>
          <w:rtl/>
        </w:rPr>
        <w:t>רישום</w:t>
      </w:r>
      <w:r w:rsidR="00A13A34" w:rsidRPr="00482951">
        <w:rPr>
          <w:rtl/>
        </w:rPr>
        <w:t xml:space="preserve"> </w:t>
      </w:r>
      <w:r w:rsidR="00A13A34" w:rsidRPr="00482951">
        <w:rPr>
          <w:rFonts w:hint="eastAsia"/>
          <w:rtl/>
        </w:rPr>
        <w:t>מוקדם</w:t>
      </w:r>
      <w:r w:rsidRPr="00296CFA">
        <w:rPr>
          <w:rFonts w:hint="cs"/>
          <w:rtl/>
        </w:rPr>
        <w:t xml:space="preserve"> למכרז אצל איש הקשר למכרז, </w:t>
      </w:r>
      <w:r w:rsidRPr="00296CFA">
        <w:rPr>
          <w:rFonts w:hint="eastAsia"/>
          <w:rtl/>
        </w:rPr>
        <w:t>באמצעות</w:t>
      </w:r>
      <w:r w:rsidRPr="00296CFA">
        <w:rPr>
          <w:rtl/>
        </w:rPr>
        <w:t xml:space="preserve"> </w:t>
      </w:r>
      <w:r w:rsidRPr="00296CFA">
        <w:rPr>
          <w:rFonts w:hint="eastAsia"/>
          <w:rtl/>
        </w:rPr>
        <w:t>כתובת</w:t>
      </w:r>
      <w:r w:rsidRPr="00296CFA">
        <w:rPr>
          <w:rtl/>
        </w:rPr>
        <w:t xml:space="preserve"> </w:t>
      </w:r>
      <w:r w:rsidRPr="00296CFA">
        <w:rPr>
          <w:rFonts w:hint="eastAsia"/>
          <w:rtl/>
        </w:rPr>
        <w:t>הדוא</w:t>
      </w:r>
      <w:r w:rsidRPr="00296CFA">
        <w:rPr>
          <w:rtl/>
        </w:rPr>
        <w:t>"</w:t>
      </w:r>
      <w:r w:rsidRPr="00296CFA">
        <w:rPr>
          <w:rFonts w:hint="eastAsia"/>
          <w:rtl/>
        </w:rPr>
        <w:t>ל</w:t>
      </w:r>
      <w:r w:rsidRPr="00296CFA">
        <w:rPr>
          <w:rtl/>
        </w:rPr>
        <w:t xml:space="preserve"> </w:t>
      </w:r>
      <w:r w:rsidRPr="00296CFA">
        <w:rPr>
          <w:rFonts w:hint="eastAsia"/>
          <w:rtl/>
        </w:rPr>
        <w:t>המופיעה</w:t>
      </w:r>
      <w:r w:rsidRPr="00296CFA">
        <w:rPr>
          <w:rtl/>
        </w:rPr>
        <w:t xml:space="preserve"> </w:t>
      </w:r>
      <w:r w:rsidRPr="00296CFA">
        <w:rPr>
          <w:rFonts w:hint="eastAsia"/>
          <w:rtl/>
        </w:rPr>
        <w:t>בסעיף</w:t>
      </w:r>
      <w:r w:rsidRPr="00296CFA">
        <w:rPr>
          <w:rtl/>
        </w:rPr>
        <w:t xml:space="preserve"> 0.</w:t>
      </w:r>
      <w:r w:rsidR="00737DA3" w:rsidRPr="00296CFA">
        <w:rPr>
          <w:rtl/>
        </w:rPr>
        <w:t>2</w:t>
      </w:r>
      <w:r w:rsidRPr="00296CFA">
        <w:rPr>
          <w:rtl/>
        </w:rPr>
        <w:t xml:space="preserve">.3. </w:t>
      </w:r>
      <w:r w:rsidRPr="00296CFA">
        <w:rPr>
          <w:rFonts w:hint="eastAsia"/>
          <w:rtl/>
        </w:rPr>
        <w:t>הפרטים</w:t>
      </w:r>
      <w:r w:rsidRPr="00296CFA">
        <w:rPr>
          <w:rtl/>
        </w:rPr>
        <w:t xml:space="preserve"> </w:t>
      </w:r>
      <w:r w:rsidRPr="00296CFA">
        <w:rPr>
          <w:rFonts w:hint="eastAsia"/>
          <w:rtl/>
        </w:rPr>
        <w:t>הנדרשים</w:t>
      </w:r>
      <w:r w:rsidRPr="00296CFA">
        <w:rPr>
          <w:rtl/>
        </w:rPr>
        <w:t xml:space="preserve"> </w:t>
      </w:r>
      <w:r w:rsidRPr="00296CFA">
        <w:rPr>
          <w:rFonts w:hint="eastAsia"/>
          <w:rtl/>
        </w:rPr>
        <w:t>הם</w:t>
      </w:r>
      <w:r w:rsidRPr="00296CFA">
        <w:rPr>
          <w:rtl/>
        </w:rPr>
        <w:t xml:space="preserve">: </w:t>
      </w:r>
      <w:r w:rsidRPr="00296CFA">
        <w:rPr>
          <w:rFonts w:hint="eastAsia"/>
          <w:rtl/>
        </w:rPr>
        <w:t>שם</w:t>
      </w:r>
      <w:r w:rsidRPr="00296CFA">
        <w:rPr>
          <w:rtl/>
        </w:rPr>
        <w:t xml:space="preserve"> </w:t>
      </w:r>
      <w:r w:rsidRPr="00296CFA">
        <w:rPr>
          <w:rFonts w:hint="eastAsia"/>
          <w:rtl/>
        </w:rPr>
        <w:t>התאגיד</w:t>
      </w:r>
      <w:r w:rsidRPr="00296CFA">
        <w:rPr>
          <w:rtl/>
        </w:rPr>
        <w:t xml:space="preserve">, </w:t>
      </w:r>
      <w:r w:rsidRPr="00296CFA">
        <w:rPr>
          <w:rFonts w:hint="eastAsia"/>
          <w:rtl/>
        </w:rPr>
        <w:t>כתובתו</w:t>
      </w:r>
      <w:r w:rsidRPr="00296CFA">
        <w:rPr>
          <w:rtl/>
        </w:rPr>
        <w:t xml:space="preserve">, </w:t>
      </w:r>
      <w:r w:rsidRPr="00296CFA">
        <w:rPr>
          <w:rFonts w:hint="eastAsia"/>
          <w:rtl/>
        </w:rPr>
        <w:t>שם</w:t>
      </w:r>
      <w:r w:rsidRPr="00296CFA">
        <w:rPr>
          <w:rtl/>
        </w:rPr>
        <w:t xml:space="preserve"> </w:t>
      </w:r>
      <w:r w:rsidRPr="00296CFA">
        <w:rPr>
          <w:rFonts w:hint="eastAsia"/>
          <w:rtl/>
        </w:rPr>
        <w:t>איש</w:t>
      </w:r>
      <w:r w:rsidRPr="00296CFA">
        <w:rPr>
          <w:rtl/>
        </w:rPr>
        <w:t xml:space="preserve"> </w:t>
      </w:r>
      <w:r w:rsidRPr="00296CFA">
        <w:rPr>
          <w:rFonts w:hint="eastAsia"/>
          <w:rtl/>
        </w:rPr>
        <w:t>הקשר</w:t>
      </w:r>
      <w:r w:rsidRPr="00296CFA">
        <w:rPr>
          <w:rtl/>
        </w:rPr>
        <w:t xml:space="preserve"> </w:t>
      </w:r>
      <w:r w:rsidRPr="00296CFA">
        <w:rPr>
          <w:rFonts w:hint="eastAsia"/>
          <w:rtl/>
        </w:rPr>
        <w:t>מטעם</w:t>
      </w:r>
      <w:r w:rsidRPr="00296CFA">
        <w:rPr>
          <w:rtl/>
        </w:rPr>
        <w:t xml:space="preserve"> </w:t>
      </w:r>
      <w:r w:rsidRPr="00296CFA">
        <w:rPr>
          <w:rFonts w:hint="eastAsia"/>
          <w:rtl/>
        </w:rPr>
        <w:t>המציע</w:t>
      </w:r>
      <w:r w:rsidRPr="00296CFA">
        <w:rPr>
          <w:rFonts w:hint="cs"/>
          <w:rtl/>
        </w:rPr>
        <w:t xml:space="preserve"> </w:t>
      </w:r>
      <w:r w:rsidRPr="00296CFA">
        <w:rPr>
          <w:rtl/>
        </w:rPr>
        <w:t xml:space="preserve">לצורך מכרז זה, מספר הטלפון, </w:t>
      </w:r>
      <w:r w:rsidRPr="00296CFA">
        <w:rPr>
          <w:rFonts w:hint="cs"/>
          <w:rtl/>
        </w:rPr>
        <w:t xml:space="preserve">מספר טלפון נייד, </w:t>
      </w:r>
      <w:r w:rsidRPr="00296CFA">
        <w:rPr>
          <w:rtl/>
        </w:rPr>
        <w:t>מספר הפקס וכתובת דואר אלקטרוני</w:t>
      </w:r>
      <w:r w:rsidRPr="00296CFA">
        <w:rPr>
          <w:rFonts w:hint="cs"/>
          <w:rtl/>
        </w:rPr>
        <w:t>.</w:t>
      </w:r>
    </w:p>
    <w:p w:rsidR="00460AEF" w:rsidRPr="00296CFA" w:rsidRDefault="0008404A" w:rsidP="00DD7B18">
      <w:pPr>
        <w:spacing w:line="360" w:lineRule="auto"/>
        <w:ind w:left="1430"/>
        <w:jc w:val="both"/>
      </w:pPr>
      <w:r w:rsidRPr="00296CFA">
        <w:rPr>
          <w:rFonts w:hint="cs"/>
          <w:rtl/>
        </w:rPr>
        <w:lastRenderedPageBreak/>
        <w:t>על המציע לוודא כי אכן בוצע רישום כאמור אצל איש הקשר למכרז.</w:t>
      </w:r>
      <w:r w:rsidR="0089560B" w:rsidRPr="00296CFA">
        <w:rPr>
          <w:rFonts w:hint="cs"/>
          <w:rtl/>
        </w:rPr>
        <w:t xml:space="preserve"> </w:t>
      </w:r>
      <w:r w:rsidR="006B5CE8" w:rsidRPr="00296CFA">
        <w:rPr>
          <w:rFonts w:hint="cs"/>
          <w:rtl/>
        </w:rPr>
        <w:t xml:space="preserve">רישום מוקדם </w:t>
      </w:r>
      <w:r w:rsidR="00A13A34" w:rsidRPr="00482951">
        <w:rPr>
          <w:rFonts w:hint="eastAsia"/>
          <w:rtl/>
        </w:rPr>
        <w:t>אינו</w:t>
      </w:r>
      <w:r w:rsidR="00A13A34" w:rsidRPr="00482951">
        <w:rPr>
          <w:rtl/>
        </w:rPr>
        <w:t xml:space="preserve"> </w:t>
      </w:r>
      <w:r w:rsidR="00482951">
        <w:rPr>
          <w:rFonts w:hint="cs"/>
          <w:rtl/>
        </w:rPr>
        <w:t xml:space="preserve">מהווה </w:t>
      </w:r>
      <w:r w:rsidR="00A13A34" w:rsidRPr="00482951">
        <w:rPr>
          <w:rFonts w:hint="eastAsia"/>
          <w:rtl/>
        </w:rPr>
        <w:t>תנאי</w:t>
      </w:r>
      <w:r w:rsidR="00A13A34" w:rsidRPr="00482951">
        <w:rPr>
          <w:rtl/>
        </w:rPr>
        <w:t xml:space="preserve"> </w:t>
      </w:r>
      <w:r w:rsidR="00A13A34" w:rsidRPr="00482951">
        <w:rPr>
          <w:rFonts w:hint="eastAsia"/>
          <w:rtl/>
        </w:rPr>
        <w:t>מקד</w:t>
      </w:r>
      <w:r w:rsidR="00482951">
        <w:rPr>
          <w:rFonts w:hint="cs"/>
          <w:rtl/>
        </w:rPr>
        <w:t>י</w:t>
      </w:r>
      <w:r w:rsidR="00A13A34" w:rsidRPr="00482951">
        <w:rPr>
          <w:rFonts w:hint="eastAsia"/>
          <w:rtl/>
        </w:rPr>
        <w:t>ם</w:t>
      </w:r>
      <w:r w:rsidR="006B5CE8" w:rsidRPr="00296CFA">
        <w:rPr>
          <w:rFonts w:hint="cs"/>
          <w:rtl/>
        </w:rPr>
        <w:t xml:space="preserve"> להגשת הצע</w:t>
      </w:r>
      <w:r w:rsidR="00482951">
        <w:rPr>
          <w:rFonts w:hint="cs"/>
          <w:rtl/>
        </w:rPr>
        <w:t>ות</w:t>
      </w:r>
      <w:r w:rsidR="006B5CE8" w:rsidRPr="00296CFA">
        <w:rPr>
          <w:rFonts w:hint="cs"/>
          <w:rtl/>
        </w:rPr>
        <w:t xml:space="preserve"> במכרז.</w:t>
      </w:r>
    </w:p>
    <w:p w:rsidR="002D44EB" w:rsidRDefault="0089560B" w:rsidP="00DD7B18">
      <w:pPr>
        <w:numPr>
          <w:ilvl w:val="3"/>
          <w:numId w:val="1"/>
        </w:numPr>
        <w:spacing w:line="360" w:lineRule="auto"/>
        <w:ind w:left="1430" w:firstLine="0"/>
        <w:jc w:val="both"/>
      </w:pPr>
      <w:r w:rsidRPr="00296CFA">
        <w:rPr>
          <w:rFonts w:hint="cs"/>
          <w:rtl/>
        </w:rPr>
        <w:t xml:space="preserve">לחלופין, ניתן לקבל את מסמכי המכרז בתמורה לתשלום של </w:t>
      </w:r>
      <w:r w:rsidR="00482951">
        <w:rPr>
          <w:rFonts w:hint="cs"/>
          <w:rtl/>
        </w:rPr>
        <w:t>5</w:t>
      </w:r>
      <w:r w:rsidRPr="00296CFA">
        <w:rPr>
          <w:rFonts w:hint="cs"/>
          <w:rtl/>
        </w:rPr>
        <w:t>0₪ וזאת כנגד צילום הקבלה על תשלום בבנק הדואר כמפורט להלן:</w:t>
      </w:r>
    </w:p>
    <w:p w:rsidR="002D44EB" w:rsidRDefault="0089560B" w:rsidP="00DD7B18">
      <w:pPr>
        <w:numPr>
          <w:ilvl w:val="4"/>
          <w:numId w:val="1"/>
        </w:numPr>
        <w:spacing w:line="360" w:lineRule="auto"/>
        <w:ind w:left="1430" w:firstLine="0"/>
        <w:jc w:val="both"/>
      </w:pPr>
      <w:r w:rsidRPr="00296CFA">
        <w:rPr>
          <w:rtl/>
        </w:rPr>
        <w:t xml:space="preserve">התשלום </w:t>
      </w:r>
      <w:r w:rsidRPr="00296CFA">
        <w:rPr>
          <w:rFonts w:hint="cs"/>
          <w:rtl/>
        </w:rPr>
        <w:t xml:space="preserve">המפורט לעיל, </w:t>
      </w:r>
      <w:r w:rsidRPr="00296CFA">
        <w:rPr>
          <w:rtl/>
        </w:rPr>
        <w:t xml:space="preserve">יעשה במזומן בלבד - לזכות משרד האוצר לחשבון מס' </w:t>
      </w:r>
      <w:r w:rsidRPr="00296CFA">
        <w:rPr>
          <w:rFonts w:hint="cs"/>
          <w:rtl/>
        </w:rPr>
        <w:t xml:space="preserve">25636 </w:t>
      </w:r>
      <w:r w:rsidRPr="00296CFA">
        <w:rPr>
          <w:rtl/>
        </w:rPr>
        <w:t>בבנק הדואר</w:t>
      </w:r>
      <w:r w:rsidRPr="00296CFA">
        <w:rPr>
          <w:rFonts w:hint="cs"/>
          <w:rtl/>
        </w:rPr>
        <w:t xml:space="preserve"> (סמל בנק 09) סניף ירושלים (מספר סניף 001)</w:t>
      </w:r>
      <w:r w:rsidRPr="00296CFA">
        <w:rPr>
          <w:rtl/>
        </w:rPr>
        <w:t xml:space="preserve"> באמצעות טופס </w:t>
      </w:r>
      <w:r w:rsidRPr="00296CFA">
        <w:rPr>
          <w:rFonts w:hint="cs"/>
          <w:rtl/>
        </w:rPr>
        <w:t>שניתן</w:t>
      </w:r>
      <w:r w:rsidRPr="00296CFA">
        <w:rPr>
          <w:rtl/>
        </w:rPr>
        <w:t xml:space="preserve"> לקבלו בבנק הדואר</w:t>
      </w:r>
      <w:r w:rsidRPr="00296CFA">
        <w:rPr>
          <w:rFonts w:hint="cs"/>
          <w:rtl/>
        </w:rPr>
        <w:t>.</w:t>
      </w:r>
      <w:r w:rsidRPr="00296CFA">
        <w:rPr>
          <w:rtl/>
        </w:rPr>
        <w:t xml:space="preserve"> </w:t>
      </w:r>
      <w:r w:rsidRPr="00296CFA">
        <w:rPr>
          <w:rFonts w:hint="cs"/>
          <w:rtl/>
        </w:rPr>
        <w:t>יש לוודא כי שם המכרז ומספרו מצוינים על הקבלה. תשלום</w:t>
      </w:r>
      <w:r w:rsidRPr="00296CFA">
        <w:rPr>
          <w:rtl/>
        </w:rPr>
        <w:t xml:space="preserve"> זה לא יוחזר</w:t>
      </w:r>
      <w:r w:rsidRPr="00296CFA">
        <w:rPr>
          <w:rFonts w:hint="cs"/>
          <w:rtl/>
        </w:rPr>
        <w:t xml:space="preserve"> לרוכש בשום מקרה.</w:t>
      </w:r>
    </w:p>
    <w:p w:rsidR="002D44EB" w:rsidRDefault="0089560B" w:rsidP="00DD7B18">
      <w:pPr>
        <w:numPr>
          <w:ilvl w:val="4"/>
          <w:numId w:val="1"/>
        </w:numPr>
        <w:spacing w:line="360" w:lineRule="auto"/>
        <w:ind w:left="1430" w:firstLine="0"/>
        <w:jc w:val="both"/>
      </w:pPr>
      <w:r w:rsidRPr="00296CFA">
        <w:rPr>
          <w:rtl/>
        </w:rPr>
        <w:t xml:space="preserve">כל </w:t>
      </w:r>
      <w:r w:rsidRPr="00296CFA">
        <w:rPr>
          <w:rFonts w:hint="cs"/>
          <w:rtl/>
        </w:rPr>
        <w:t>רוכש</w:t>
      </w:r>
      <w:r w:rsidRPr="00296CFA">
        <w:rPr>
          <w:rtl/>
        </w:rPr>
        <w:t xml:space="preserve"> של המכרז ימסור במעמד קבלת המסמכים את שמו, כתובתו, שם ה</w:t>
      </w:r>
      <w:r w:rsidRPr="00296CFA">
        <w:rPr>
          <w:rFonts w:hint="cs"/>
          <w:rtl/>
        </w:rPr>
        <w:t>תאגיד</w:t>
      </w:r>
      <w:r w:rsidRPr="00296CFA">
        <w:rPr>
          <w:rtl/>
        </w:rPr>
        <w:t xml:space="preserve">, שם איש הקשר </w:t>
      </w:r>
      <w:r w:rsidRPr="00296CFA">
        <w:rPr>
          <w:rFonts w:hint="cs"/>
          <w:rtl/>
        </w:rPr>
        <w:t xml:space="preserve">מטעם המציע </w:t>
      </w:r>
      <w:r w:rsidRPr="00296CFA">
        <w:rPr>
          <w:rtl/>
        </w:rPr>
        <w:t xml:space="preserve">לצורך מכרז זה, מספר הטלפון, </w:t>
      </w:r>
      <w:r w:rsidRPr="00296CFA">
        <w:rPr>
          <w:rFonts w:hint="cs"/>
          <w:rtl/>
        </w:rPr>
        <w:t xml:space="preserve">מספר טלפון נייד, </w:t>
      </w:r>
      <w:r w:rsidRPr="00296CFA">
        <w:rPr>
          <w:rtl/>
        </w:rPr>
        <w:t>מספר הפקס וכתובת דואר אלקטרוני</w:t>
      </w:r>
      <w:r w:rsidRPr="00296CFA">
        <w:rPr>
          <w:rFonts w:hint="cs"/>
          <w:rtl/>
        </w:rPr>
        <w:t>.</w:t>
      </w:r>
    </w:p>
    <w:p w:rsidR="002D44EB" w:rsidRDefault="0089560B" w:rsidP="00DD7B18">
      <w:pPr>
        <w:numPr>
          <w:ilvl w:val="4"/>
          <w:numId w:val="1"/>
        </w:numPr>
        <w:spacing w:line="360" w:lineRule="auto"/>
        <w:ind w:left="1430" w:firstLine="0"/>
        <w:jc w:val="both"/>
      </w:pPr>
      <w:r w:rsidRPr="00296CFA">
        <w:rPr>
          <w:rtl/>
        </w:rPr>
        <w:t>ל</w:t>
      </w:r>
      <w:r w:rsidRPr="00296CFA">
        <w:rPr>
          <w:rFonts w:hint="cs"/>
          <w:rtl/>
        </w:rPr>
        <w:t xml:space="preserve">צורך </w:t>
      </w:r>
      <w:r w:rsidRPr="00296CFA">
        <w:rPr>
          <w:rtl/>
        </w:rPr>
        <w:t xml:space="preserve">קבלת </w:t>
      </w:r>
      <w:r w:rsidRPr="00296CFA">
        <w:rPr>
          <w:rFonts w:hint="cs"/>
          <w:rtl/>
        </w:rPr>
        <w:t xml:space="preserve">מסמכי המכרז, </w:t>
      </w:r>
      <w:r w:rsidRPr="00296CFA">
        <w:rPr>
          <w:rtl/>
        </w:rPr>
        <w:t>כנגד הצגת הקבלה</w:t>
      </w:r>
      <w:r w:rsidRPr="00296CFA">
        <w:rPr>
          <w:rFonts w:hint="cs"/>
          <w:rtl/>
        </w:rPr>
        <w:t xml:space="preserve"> המקורית</w:t>
      </w:r>
      <w:r w:rsidRPr="00296CFA">
        <w:rPr>
          <w:rtl/>
        </w:rPr>
        <w:t xml:space="preserve"> על התשלום לרכישת </w:t>
      </w:r>
      <w:r w:rsidRPr="00296CFA">
        <w:rPr>
          <w:rFonts w:hint="cs"/>
          <w:rtl/>
        </w:rPr>
        <w:t xml:space="preserve">מסמכי </w:t>
      </w:r>
      <w:r w:rsidRPr="00296CFA">
        <w:rPr>
          <w:rtl/>
        </w:rPr>
        <w:t>המ</w:t>
      </w:r>
      <w:r w:rsidRPr="00296CFA">
        <w:rPr>
          <w:rFonts w:hint="cs"/>
          <w:rtl/>
        </w:rPr>
        <w:t>כרז</w:t>
      </w:r>
      <w:r w:rsidRPr="00296CFA">
        <w:rPr>
          <w:rtl/>
        </w:rPr>
        <w:t xml:space="preserve"> </w:t>
      </w:r>
      <w:r w:rsidRPr="00296CFA">
        <w:rPr>
          <w:rFonts w:hint="cs"/>
          <w:rtl/>
        </w:rPr>
        <w:t xml:space="preserve">כאמור לעיל, </w:t>
      </w:r>
      <w:r w:rsidRPr="00296CFA">
        <w:rPr>
          <w:rtl/>
        </w:rPr>
        <w:t xml:space="preserve">יש לפנות </w:t>
      </w:r>
      <w:r w:rsidRPr="00296CFA">
        <w:rPr>
          <w:rFonts w:hint="cs"/>
          <w:rtl/>
        </w:rPr>
        <w:t xml:space="preserve">אל איש הקשר </w:t>
      </w:r>
      <w:r w:rsidRPr="00296CFA">
        <w:rPr>
          <w:rtl/>
        </w:rPr>
        <w:t>בימים א' - ה' בין השעות</w:t>
      </w:r>
      <w:r w:rsidRPr="00296CFA">
        <w:rPr>
          <w:rFonts w:hint="cs"/>
          <w:rtl/>
        </w:rPr>
        <w:t xml:space="preserve"> 9:00 </w:t>
      </w:r>
      <w:r w:rsidRPr="00296CFA">
        <w:rPr>
          <w:rtl/>
        </w:rPr>
        <w:t>–</w:t>
      </w:r>
      <w:r w:rsidRPr="00296CFA">
        <w:rPr>
          <w:rFonts w:hint="cs"/>
          <w:rtl/>
        </w:rPr>
        <w:t xml:space="preserve"> 16:00.</w:t>
      </w:r>
    </w:p>
    <w:p w:rsidR="00460AEF" w:rsidRPr="00296CFA" w:rsidRDefault="00460AEF" w:rsidP="00DD7B18">
      <w:pPr>
        <w:tabs>
          <w:tab w:val="left" w:pos="1106"/>
        </w:tabs>
        <w:spacing w:line="360" w:lineRule="auto"/>
        <w:ind w:left="1430"/>
        <w:jc w:val="both"/>
        <w:rPr>
          <w:b/>
          <w:bCs/>
          <w:sz w:val="28"/>
          <w:szCs w:val="28"/>
          <w:rtl/>
        </w:rPr>
      </w:pPr>
    </w:p>
    <w:p w:rsidR="002D44EB" w:rsidRDefault="0089560B" w:rsidP="00DD7B18">
      <w:pPr>
        <w:numPr>
          <w:ilvl w:val="2"/>
          <w:numId w:val="1"/>
        </w:numPr>
        <w:spacing w:line="360" w:lineRule="auto"/>
        <w:ind w:left="1430" w:firstLine="0"/>
        <w:jc w:val="both"/>
        <w:rPr>
          <w:b/>
          <w:bCs/>
          <w:sz w:val="28"/>
          <w:szCs w:val="28"/>
        </w:rPr>
      </w:pPr>
      <w:r w:rsidRPr="00296CFA">
        <w:rPr>
          <w:rFonts w:hint="cs"/>
          <w:b/>
          <w:bCs/>
          <w:sz w:val="28"/>
          <w:szCs w:val="28"/>
          <w:rtl/>
        </w:rPr>
        <w:t>תשלום עבור השתתפות במכרז</w:t>
      </w:r>
    </w:p>
    <w:p w:rsidR="002D44EB" w:rsidRDefault="0089560B" w:rsidP="00DD7B18">
      <w:pPr>
        <w:numPr>
          <w:ilvl w:val="3"/>
          <w:numId w:val="1"/>
        </w:numPr>
        <w:spacing w:line="360" w:lineRule="auto"/>
        <w:ind w:left="1430" w:firstLine="0"/>
        <w:jc w:val="both"/>
      </w:pPr>
      <w:r w:rsidRPr="00296CFA">
        <w:rPr>
          <w:rFonts w:hint="cs"/>
          <w:rtl/>
        </w:rPr>
        <w:t xml:space="preserve">ההשתתפות במכרז, בסל אחד או יותר, תהיה בתמורה לתשלום שלא יוחזר, על סך 500 ₪ (אף אם רכש את חוברת המכרז בתמורה ל </w:t>
      </w:r>
      <w:r w:rsidRPr="00296CFA">
        <w:rPr>
          <w:rtl/>
        </w:rPr>
        <w:t>–</w:t>
      </w:r>
      <w:r w:rsidRPr="00296CFA">
        <w:rPr>
          <w:rFonts w:hint="cs"/>
          <w:rtl/>
        </w:rPr>
        <w:t xml:space="preserve"> 50 ₪ כמפורט בסעיף 0.</w:t>
      </w:r>
      <w:r w:rsidR="006B5CE8" w:rsidRPr="00296CFA">
        <w:rPr>
          <w:rFonts w:hint="cs"/>
          <w:rtl/>
        </w:rPr>
        <w:t>2</w:t>
      </w:r>
      <w:r w:rsidRPr="00296CFA">
        <w:rPr>
          <w:rFonts w:hint="cs"/>
          <w:rtl/>
        </w:rPr>
        <w:t>.1</w:t>
      </w:r>
      <w:r w:rsidR="006B5CE8" w:rsidRPr="00296CFA">
        <w:rPr>
          <w:rFonts w:hint="cs"/>
          <w:rtl/>
        </w:rPr>
        <w:t>.3</w:t>
      </w:r>
      <w:r w:rsidRPr="00296CFA">
        <w:rPr>
          <w:rFonts w:hint="cs"/>
          <w:rtl/>
        </w:rPr>
        <w:t xml:space="preserve">. לעיל - ישלם בנוסף 500 ₪ בגין ההשתתפות במכרז). תשלום זה הינו </w:t>
      </w:r>
      <w:r w:rsidRPr="00296CFA">
        <w:rPr>
          <w:rtl/>
        </w:rPr>
        <w:t xml:space="preserve">תנאי </w:t>
      </w:r>
      <w:r w:rsidRPr="00296CFA">
        <w:rPr>
          <w:rFonts w:hint="cs"/>
          <w:rtl/>
        </w:rPr>
        <w:t>מוקדם להגשת הצעה</w:t>
      </w:r>
      <w:r w:rsidRPr="00296CFA">
        <w:rPr>
          <w:rtl/>
        </w:rPr>
        <w:t xml:space="preserve"> במכרז</w:t>
      </w:r>
      <w:r w:rsidRPr="00296CFA">
        <w:rPr>
          <w:rFonts w:hint="cs"/>
          <w:rtl/>
        </w:rPr>
        <w:t>.</w:t>
      </w:r>
    </w:p>
    <w:p w:rsidR="002D44EB" w:rsidRDefault="0089560B" w:rsidP="00DD7B18">
      <w:pPr>
        <w:numPr>
          <w:ilvl w:val="3"/>
          <w:numId w:val="1"/>
        </w:numPr>
        <w:spacing w:line="360" w:lineRule="auto"/>
        <w:ind w:left="1430" w:firstLine="0"/>
        <w:jc w:val="both"/>
      </w:pPr>
      <w:r w:rsidRPr="00296CFA">
        <w:rPr>
          <w:rFonts w:hint="cs"/>
          <w:rtl/>
        </w:rPr>
        <w:t xml:space="preserve">התשלום המפורט לעיל, יעשה במזומן בלבד </w:t>
      </w:r>
      <w:r w:rsidRPr="00296CFA">
        <w:rPr>
          <w:rtl/>
        </w:rPr>
        <w:t xml:space="preserve">לזכות משרד האוצר לחשבון </w:t>
      </w:r>
      <w:r w:rsidRPr="00296CFA">
        <w:rPr>
          <w:rFonts w:hint="cs"/>
          <w:rtl/>
        </w:rPr>
        <w:t>בבנק הדואר (סמל בנק 09) סניף ירושלים (מספר סניף 001) חשבון מס' 25636</w:t>
      </w:r>
      <w:r w:rsidRPr="00296CFA">
        <w:rPr>
          <w:rtl/>
        </w:rPr>
        <w:t>, באמצעות טופס שיש לקבלו בבנק הדואר</w:t>
      </w:r>
      <w:r w:rsidRPr="00296CFA">
        <w:rPr>
          <w:rFonts w:hint="cs"/>
          <w:rtl/>
        </w:rPr>
        <w:t>. יש לוודא כי שם המכרז ומספרו מצוינים על הקבלה. תשלום</w:t>
      </w:r>
      <w:r w:rsidRPr="00296CFA">
        <w:rPr>
          <w:rtl/>
        </w:rPr>
        <w:t xml:space="preserve"> זה לא יוחזר</w:t>
      </w:r>
      <w:r w:rsidRPr="00296CFA">
        <w:rPr>
          <w:rFonts w:hint="cs"/>
          <w:rtl/>
        </w:rPr>
        <w:t xml:space="preserve"> בשום מקרה.</w:t>
      </w:r>
    </w:p>
    <w:p w:rsidR="002D44EB" w:rsidRDefault="0089560B" w:rsidP="00DD7B18">
      <w:pPr>
        <w:numPr>
          <w:ilvl w:val="3"/>
          <w:numId w:val="1"/>
        </w:numPr>
        <w:spacing w:line="360" w:lineRule="auto"/>
        <w:ind w:left="1430" w:firstLine="0"/>
        <w:jc w:val="both"/>
      </w:pPr>
      <w:r w:rsidRPr="00296CFA">
        <w:rPr>
          <w:rFonts w:hint="cs"/>
          <w:rtl/>
        </w:rPr>
        <w:t>יש להגיש במסגרת ההצעה את הקבלה על התשלום בבנק הדואר.</w:t>
      </w:r>
    </w:p>
    <w:p w:rsidR="003B09D8" w:rsidRDefault="003B09D8" w:rsidP="00DD7B18">
      <w:pPr>
        <w:tabs>
          <w:tab w:val="left" w:pos="1106"/>
        </w:tabs>
        <w:spacing w:line="360" w:lineRule="auto"/>
        <w:ind w:left="1430"/>
        <w:rPr>
          <w:b/>
          <w:bCs/>
          <w:sz w:val="28"/>
          <w:szCs w:val="28"/>
          <w:rtl/>
        </w:rPr>
      </w:pPr>
    </w:p>
    <w:p w:rsidR="00D45B4C" w:rsidRPr="00296CFA" w:rsidRDefault="00D45B4C" w:rsidP="00DD7B18">
      <w:pPr>
        <w:tabs>
          <w:tab w:val="left" w:pos="1106"/>
        </w:tabs>
        <w:spacing w:line="360" w:lineRule="auto"/>
        <w:ind w:left="1430"/>
        <w:rPr>
          <w:b/>
          <w:bCs/>
          <w:sz w:val="28"/>
          <w:szCs w:val="28"/>
          <w:rtl/>
        </w:rPr>
      </w:pPr>
    </w:p>
    <w:p w:rsidR="002D44EB" w:rsidRDefault="003B09D8" w:rsidP="00DD7B18">
      <w:pPr>
        <w:numPr>
          <w:ilvl w:val="2"/>
          <w:numId w:val="1"/>
        </w:numPr>
        <w:tabs>
          <w:tab w:val="left" w:pos="1106"/>
        </w:tabs>
        <w:spacing w:line="360" w:lineRule="auto"/>
        <w:ind w:left="1430" w:firstLine="0"/>
        <w:rPr>
          <w:b/>
          <w:bCs/>
          <w:sz w:val="28"/>
          <w:szCs w:val="28"/>
        </w:rPr>
      </w:pPr>
      <w:r w:rsidRPr="00296CFA">
        <w:rPr>
          <w:rFonts w:hint="cs"/>
          <w:b/>
          <w:bCs/>
          <w:sz w:val="28"/>
          <w:szCs w:val="28"/>
          <w:rtl/>
        </w:rPr>
        <w:t>איש הקשר</w:t>
      </w:r>
    </w:p>
    <w:p w:rsidR="003B09D8" w:rsidRPr="00296CFA" w:rsidRDefault="003B09D8" w:rsidP="00057004">
      <w:pPr>
        <w:tabs>
          <w:tab w:val="left" w:pos="1106"/>
        </w:tabs>
        <w:spacing w:line="360" w:lineRule="auto"/>
        <w:ind w:left="1430"/>
        <w:jc w:val="both"/>
        <w:rPr>
          <w:b/>
          <w:bCs/>
          <w:sz w:val="28"/>
          <w:szCs w:val="28"/>
          <w:rtl/>
        </w:rPr>
      </w:pPr>
      <w:r w:rsidRPr="00296CFA">
        <w:rPr>
          <w:smallCaps/>
          <w:rtl/>
        </w:rPr>
        <w:t>נציג עורך המכרז לענ</w:t>
      </w:r>
      <w:r w:rsidRPr="00296CFA">
        <w:rPr>
          <w:rFonts w:hint="cs"/>
          <w:smallCaps/>
          <w:rtl/>
        </w:rPr>
        <w:t>י</w:t>
      </w:r>
      <w:r w:rsidRPr="00296CFA">
        <w:rPr>
          <w:smallCaps/>
          <w:rtl/>
        </w:rPr>
        <w:t xml:space="preserve">ין </w:t>
      </w:r>
      <w:r w:rsidRPr="00296CFA">
        <w:rPr>
          <w:rFonts w:hint="cs"/>
          <w:smallCaps/>
          <w:rtl/>
        </w:rPr>
        <w:t>ה</w:t>
      </w:r>
      <w:r w:rsidRPr="00296CFA">
        <w:rPr>
          <w:smallCaps/>
          <w:rtl/>
        </w:rPr>
        <w:t>מכרז, אל</w:t>
      </w:r>
      <w:r w:rsidRPr="00296CFA">
        <w:rPr>
          <w:rFonts w:hint="cs"/>
          <w:smallCaps/>
          <w:rtl/>
        </w:rPr>
        <w:t xml:space="preserve">יו </w:t>
      </w:r>
      <w:r w:rsidRPr="00296CFA">
        <w:rPr>
          <w:smallCaps/>
          <w:rtl/>
        </w:rPr>
        <w:t>יש להפנות את כל השאלות והבירורים בנושא</w:t>
      </w:r>
      <w:r w:rsidRPr="00296CFA">
        <w:rPr>
          <w:rFonts w:hint="cs"/>
          <w:smallCaps/>
          <w:rtl/>
        </w:rPr>
        <w:t>,</w:t>
      </w:r>
      <w:r w:rsidRPr="00296CFA">
        <w:rPr>
          <w:smallCaps/>
          <w:rtl/>
        </w:rPr>
        <w:t xml:space="preserve"> </w:t>
      </w:r>
      <w:r w:rsidR="00411629" w:rsidRPr="00296CFA">
        <w:rPr>
          <w:rFonts w:hint="cs"/>
          <w:smallCaps/>
          <w:rtl/>
        </w:rPr>
        <w:t>ה</w:t>
      </w:r>
      <w:r w:rsidR="00057004">
        <w:rPr>
          <w:rFonts w:hint="cs"/>
          <w:smallCaps/>
          <w:rtl/>
        </w:rPr>
        <w:t>יא</w:t>
      </w:r>
      <w:r w:rsidR="00141BAC">
        <w:rPr>
          <w:rFonts w:hint="cs"/>
          <w:smallCaps/>
          <w:rtl/>
        </w:rPr>
        <w:t xml:space="preserve"> </w:t>
      </w:r>
      <w:r w:rsidR="00057004">
        <w:rPr>
          <w:rFonts w:hint="cs"/>
          <w:smallCaps/>
          <w:rtl/>
        </w:rPr>
        <w:t>גב'</w:t>
      </w:r>
      <w:r w:rsidR="00141BAC">
        <w:rPr>
          <w:rFonts w:hint="cs"/>
          <w:smallCaps/>
          <w:rtl/>
        </w:rPr>
        <w:t xml:space="preserve"> אבי</w:t>
      </w:r>
      <w:r w:rsidR="00057004">
        <w:rPr>
          <w:rFonts w:hint="cs"/>
          <w:smallCaps/>
          <w:rtl/>
        </w:rPr>
        <w:t>ב</w:t>
      </w:r>
      <w:r w:rsidR="00411629" w:rsidRPr="00296CFA">
        <w:rPr>
          <w:rFonts w:hint="cs"/>
          <w:smallCaps/>
          <w:rtl/>
        </w:rPr>
        <w:t xml:space="preserve"> </w:t>
      </w:r>
      <w:r w:rsidR="00057004">
        <w:rPr>
          <w:rFonts w:hint="cs"/>
          <w:smallCaps/>
          <w:rtl/>
        </w:rPr>
        <w:t>בן שימול</w:t>
      </w:r>
      <w:r w:rsidRPr="00296CFA">
        <w:rPr>
          <w:rFonts w:hint="cs"/>
          <w:rtl/>
        </w:rPr>
        <w:t xml:space="preserve">, </w:t>
      </w:r>
      <w:proofErr w:type="spellStart"/>
      <w:r w:rsidRPr="00296CFA">
        <w:rPr>
          <w:rFonts w:hint="cs"/>
          <w:rtl/>
        </w:rPr>
        <w:t>מינהל</w:t>
      </w:r>
      <w:proofErr w:type="spellEnd"/>
      <w:r w:rsidRPr="00296CFA">
        <w:rPr>
          <w:rFonts w:hint="cs"/>
          <w:rtl/>
        </w:rPr>
        <w:t xml:space="preserve"> הרכש הממשלתי, אגף החשב הכללי, שבמשרד האוצר, </w:t>
      </w:r>
      <w:r w:rsidRPr="00296CFA">
        <w:rPr>
          <w:rtl/>
        </w:rPr>
        <w:t xml:space="preserve">רח' </w:t>
      </w:r>
      <w:r w:rsidRPr="00296CFA">
        <w:rPr>
          <w:rFonts w:hint="cs"/>
          <w:rtl/>
        </w:rPr>
        <w:t xml:space="preserve">נתנאל </w:t>
      </w:r>
      <w:proofErr w:type="spellStart"/>
      <w:r w:rsidRPr="00296CFA">
        <w:rPr>
          <w:rFonts w:hint="cs"/>
          <w:rtl/>
        </w:rPr>
        <w:t>לורך</w:t>
      </w:r>
      <w:proofErr w:type="spellEnd"/>
      <w:r w:rsidRPr="00296CFA">
        <w:rPr>
          <w:rFonts w:hint="cs"/>
          <w:rtl/>
        </w:rPr>
        <w:t xml:space="preserve"> 1, </w:t>
      </w:r>
      <w:r w:rsidRPr="00296CFA">
        <w:rPr>
          <w:rtl/>
        </w:rPr>
        <w:t xml:space="preserve">ירושלים, קומה </w:t>
      </w:r>
      <w:r w:rsidRPr="00296CFA">
        <w:rPr>
          <w:rFonts w:hint="cs"/>
          <w:rtl/>
        </w:rPr>
        <w:t>1,</w:t>
      </w:r>
      <w:r w:rsidRPr="00296CFA">
        <w:rPr>
          <w:rtl/>
        </w:rPr>
        <w:t xml:space="preserve"> טל</w:t>
      </w:r>
      <w:r w:rsidRPr="00296CFA">
        <w:rPr>
          <w:rFonts w:hint="cs"/>
          <w:rtl/>
        </w:rPr>
        <w:t>: 02-6663</w:t>
      </w:r>
      <w:r w:rsidR="00F26546" w:rsidRPr="00296CFA">
        <w:rPr>
          <w:rFonts w:hint="cs"/>
          <w:rtl/>
        </w:rPr>
        <w:t>44</w:t>
      </w:r>
      <w:r w:rsidR="00057004">
        <w:rPr>
          <w:rFonts w:hint="cs"/>
          <w:rtl/>
        </w:rPr>
        <w:t>5</w:t>
      </w:r>
      <w:r w:rsidRPr="00296CFA">
        <w:rPr>
          <w:rFonts w:hint="cs"/>
          <w:sz w:val="24"/>
          <w:rtl/>
        </w:rPr>
        <w:t xml:space="preserve">, דואר אלקטרוני </w:t>
      </w:r>
      <w:r w:rsidR="00F26546" w:rsidRPr="00296CFA">
        <w:rPr>
          <w:sz w:val="24"/>
        </w:rPr>
        <w:t>avi</w:t>
      </w:r>
      <w:r w:rsidR="00057004">
        <w:rPr>
          <w:sz w:val="24"/>
        </w:rPr>
        <w:t>vbs</w:t>
      </w:r>
      <w:r w:rsidR="00F26546" w:rsidRPr="00296CFA">
        <w:rPr>
          <w:sz w:val="24"/>
        </w:rPr>
        <w:t>@mof.gov.il</w:t>
      </w:r>
      <w:r w:rsidRPr="00296CFA">
        <w:rPr>
          <w:rFonts w:hint="cs"/>
          <w:b/>
          <w:bCs/>
          <w:sz w:val="28"/>
          <w:szCs w:val="28"/>
          <w:rtl/>
        </w:rPr>
        <w:t>.</w:t>
      </w:r>
      <w:r w:rsidRPr="00296CFA">
        <w:rPr>
          <w:rFonts w:hint="cs"/>
          <w:sz w:val="24"/>
          <w:rtl/>
        </w:rPr>
        <w:t xml:space="preserve"> </w:t>
      </w:r>
    </w:p>
    <w:p w:rsidR="00564066" w:rsidRPr="00296CFA" w:rsidRDefault="00564066" w:rsidP="00DD7B18">
      <w:pPr>
        <w:tabs>
          <w:tab w:val="left" w:pos="1106"/>
        </w:tabs>
        <w:spacing w:line="360" w:lineRule="auto"/>
        <w:ind w:left="1430"/>
        <w:jc w:val="both"/>
        <w:rPr>
          <w:b/>
          <w:bCs/>
          <w:sz w:val="28"/>
          <w:szCs w:val="28"/>
          <w:rtl/>
        </w:rPr>
      </w:pPr>
    </w:p>
    <w:p w:rsidR="002D44EB" w:rsidRDefault="00564066" w:rsidP="00DD7B18">
      <w:pPr>
        <w:numPr>
          <w:ilvl w:val="2"/>
          <w:numId w:val="1"/>
        </w:numPr>
        <w:tabs>
          <w:tab w:val="left" w:pos="1106"/>
        </w:tabs>
        <w:spacing w:line="360" w:lineRule="auto"/>
        <w:ind w:left="1430" w:firstLine="0"/>
        <w:rPr>
          <w:b/>
          <w:bCs/>
          <w:sz w:val="28"/>
          <w:szCs w:val="28"/>
        </w:rPr>
      </w:pPr>
      <w:r w:rsidRPr="00296CFA">
        <w:rPr>
          <w:rFonts w:hint="cs"/>
          <w:b/>
          <w:bCs/>
          <w:sz w:val="28"/>
          <w:szCs w:val="28"/>
          <w:rtl/>
        </w:rPr>
        <w:t>כנס מציעים</w:t>
      </w:r>
    </w:p>
    <w:p w:rsidR="002D44EB" w:rsidRDefault="00C32B56" w:rsidP="00DD7B18">
      <w:pPr>
        <w:numPr>
          <w:ilvl w:val="3"/>
          <w:numId w:val="1"/>
        </w:numPr>
        <w:spacing w:line="360" w:lineRule="auto"/>
        <w:ind w:left="1430" w:firstLine="0"/>
        <w:jc w:val="both"/>
      </w:pPr>
      <w:r>
        <w:rPr>
          <w:rFonts w:hint="cs"/>
          <w:rtl/>
        </w:rPr>
        <w:t>עורך המכרז</w:t>
      </w:r>
      <w:r w:rsidR="0074779D" w:rsidRPr="00296CFA">
        <w:t xml:space="preserve"> </w:t>
      </w:r>
      <w:r w:rsidR="0074779D" w:rsidRPr="00296CFA">
        <w:rPr>
          <w:rFonts w:hint="eastAsia"/>
          <w:rtl/>
        </w:rPr>
        <w:t>יהיה</w:t>
      </w:r>
      <w:r w:rsidR="0074779D" w:rsidRPr="00296CFA">
        <w:t xml:space="preserve"> </w:t>
      </w:r>
      <w:r w:rsidR="0074779D" w:rsidRPr="00296CFA">
        <w:rPr>
          <w:rFonts w:hint="eastAsia"/>
          <w:rtl/>
        </w:rPr>
        <w:t>רשאי</w:t>
      </w:r>
      <w:r w:rsidR="0074779D" w:rsidRPr="00296CFA">
        <w:t xml:space="preserve"> </w:t>
      </w:r>
      <w:r w:rsidR="0074779D" w:rsidRPr="00296CFA">
        <w:rPr>
          <w:rFonts w:hint="eastAsia"/>
          <w:rtl/>
        </w:rPr>
        <w:t>לקיים</w:t>
      </w:r>
      <w:r w:rsidR="0074779D" w:rsidRPr="00296CFA">
        <w:t xml:space="preserve"> </w:t>
      </w:r>
      <w:r w:rsidR="0074779D" w:rsidRPr="00296CFA">
        <w:rPr>
          <w:rFonts w:hint="eastAsia"/>
          <w:rtl/>
        </w:rPr>
        <w:t>כנס</w:t>
      </w:r>
      <w:r w:rsidR="0074779D" w:rsidRPr="00296CFA">
        <w:t xml:space="preserve"> </w:t>
      </w:r>
      <w:r w:rsidR="00564066" w:rsidRPr="00296CFA">
        <w:rPr>
          <w:rFonts w:hint="cs"/>
          <w:rtl/>
        </w:rPr>
        <w:t>מציעים</w:t>
      </w:r>
      <w:r w:rsidR="0074779D" w:rsidRPr="00296CFA">
        <w:t xml:space="preserve"> </w:t>
      </w:r>
      <w:r w:rsidR="0074779D" w:rsidRPr="00296CFA">
        <w:rPr>
          <w:rFonts w:hint="eastAsia"/>
          <w:rtl/>
        </w:rPr>
        <w:t>או</w:t>
      </w:r>
      <w:r w:rsidR="0074779D" w:rsidRPr="00296CFA">
        <w:t xml:space="preserve"> </w:t>
      </w:r>
      <w:r w:rsidR="0074779D" w:rsidRPr="00296CFA">
        <w:rPr>
          <w:rFonts w:hint="eastAsia"/>
          <w:rtl/>
        </w:rPr>
        <w:t>כנסים</w:t>
      </w:r>
      <w:r w:rsidR="0074779D" w:rsidRPr="00296CFA">
        <w:t xml:space="preserve"> </w:t>
      </w:r>
      <w:r w:rsidR="0074779D" w:rsidRPr="00296CFA">
        <w:rPr>
          <w:rFonts w:hint="eastAsia"/>
          <w:rtl/>
        </w:rPr>
        <w:t>לרבות</w:t>
      </w:r>
      <w:r w:rsidR="0074779D" w:rsidRPr="00296CFA">
        <w:t xml:space="preserve"> </w:t>
      </w:r>
      <w:r w:rsidR="0074779D" w:rsidRPr="00296CFA">
        <w:rPr>
          <w:rFonts w:hint="eastAsia"/>
          <w:rtl/>
        </w:rPr>
        <w:t>מפגשים</w:t>
      </w:r>
      <w:r w:rsidR="0074779D" w:rsidRPr="00296CFA">
        <w:t xml:space="preserve"> </w:t>
      </w:r>
      <w:r w:rsidR="0074779D" w:rsidRPr="00296CFA">
        <w:rPr>
          <w:rFonts w:hint="eastAsia"/>
          <w:rtl/>
        </w:rPr>
        <w:t>מכל</w:t>
      </w:r>
      <w:r w:rsidR="0074779D" w:rsidRPr="00296CFA">
        <w:t xml:space="preserve"> </w:t>
      </w:r>
      <w:r w:rsidR="0074779D" w:rsidRPr="00296CFA">
        <w:rPr>
          <w:rFonts w:hint="eastAsia"/>
          <w:rtl/>
        </w:rPr>
        <w:t>סוג</w:t>
      </w:r>
      <w:r w:rsidR="00564066" w:rsidRPr="00296CFA">
        <w:rPr>
          <w:rFonts w:hint="cs"/>
          <w:rtl/>
        </w:rPr>
        <w:t xml:space="preserve"> </w:t>
      </w:r>
      <w:r w:rsidR="00804D3B" w:rsidRPr="00296CFA">
        <w:rPr>
          <w:rFonts w:hint="cs"/>
          <w:rtl/>
        </w:rPr>
        <w:t>(</w:t>
      </w:r>
      <w:r w:rsidR="00564066" w:rsidRPr="00296CFA">
        <w:rPr>
          <w:rFonts w:hint="cs"/>
          <w:rtl/>
        </w:rPr>
        <w:t>להלן: "כ</w:t>
      </w:r>
      <w:r w:rsidR="0074779D" w:rsidRPr="00296CFA">
        <w:rPr>
          <w:rFonts w:hint="eastAsia"/>
          <w:rtl/>
        </w:rPr>
        <w:t>נס</w:t>
      </w:r>
      <w:r w:rsidR="0074779D" w:rsidRPr="00296CFA">
        <w:t xml:space="preserve"> / </w:t>
      </w:r>
      <w:r w:rsidR="0074779D" w:rsidRPr="00296CFA">
        <w:rPr>
          <w:rFonts w:hint="eastAsia"/>
          <w:rtl/>
        </w:rPr>
        <w:t>כנס</w:t>
      </w:r>
      <w:r w:rsidR="0074779D" w:rsidRPr="00296CFA">
        <w:t xml:space="preserve"> </w:t>
      </w:r>
      <w:r w:rsidR="0074779D" w:rsidRPr="00296CFA">
        <w:rPr>
          <w:rFonts w:hint="eastAsia"/>
          <w:rtl/>
        </w:rPr>
        <w:t>מציעים</w:t>
      </w:r>
      <w:r w:rsidR="00564066" w:rsidRPr="00296CFA">
        <w:rPr>
          <w:rFonts w:hint="cs"/>
          <w:rtl/>
        </w:rPr>
        <w:t>"</w:t>
      </w:r>
      <w:r w:rsidR="00804D3B" w:rsidRPr="00296CFA">
        <w:rPr>
          <w:rFonts w:hint="cs"/>
          <w:rtl/>
        </w:rPr>
        <w:t>)</w:t>
      </w:r>
      <w:r w:rsidR="00564066" w:rsidRPr="00296CFA">
        <w:rPr>
          <w:rFonts w:hint="cs"/>
          <w:rtl/>
        </w:rPr>
        <w:t xml:space="preserve">, </w:t>
      </w:r>
      <w:r w:rsidR="0074779D" w:rsidRPr="00296CFA">
        <w:rPr>
          <w:rFonts w:hint="eastAsia"/>
          <w:rtl/>
        </w:rPr>
        <w:t>בכל</w:t>
      </w:r>
      <w:r w:rsidR="0074779D" w:rsidRPr="00296CFA">
        <w:t xml:space="preserve"> </w:t>
      </w:r>
      <w:r w:rsidR="0074779D" w:rsidRPr="00296CFA">
        <w:rPr>
          <w:rFonts w:hint="eastAsia"/>
          <w:rtl/>
        </w:rPr>
        <w:t>מועד</w:t>
      </w:r>
      <w:r w:rsidR="0074779D" w:rsidRPr="00296CFA">
        <w:t xml:space="preserve"> </w:t>
      </w:r>
      <w:r w:rsidR="0074779D" w:rsidRPr="00296CFA">
        <w:rPr>
          <w:rFonts w:hint="eastAsia"/>
          <w:rtl/>
        </w:rPr>
        <w:t>לפני</w:t>
      </w:r>
      <w:r w:rsidR="0074779D" w:rsidRPr="00296CFA">
        <w:t xml:space="preserve"> </w:t>
      </w:r>
      <w:r w:rsidR="0074779D" w:rsidRPr="00296CFA">
        <w:rPr>
          <w:rFonts w:hint="eastAsia"/>
          <w:rtl/>
        </w:rPr>
        <w:t>המועד</w:t>
      </w:r>
      <w:r w:rsidR="0074779D" w:rsidRPr="00296CFA">
        <w:t xml:space="preserve"> </w:t>
      </w:r>
      <w:r w:rsidR="0074779D" w:rsidRPr="00296CFA">
        <w:rPr>
          <w:rFonts w:hint="eastAsia"/>
          <w:rtl/>
        </w:rPr>
        <w:t>האחרון</w:t>
      </w:r>
      <w:r w:rsidR="0074779D" w:rsidRPr="00296CFA">
        <w:t xml:space="preserve"> </w:t>
      </w:r>
      <w:r w:rsidR="0074779D" w:rsidRPr="00296CFA">
        <w:rPr>
          <w:rFonts w:hint="eastAsia"/>
          <w:rtl/>
        </w:rPr>
        <w:t>להגשת</w:t>
      </w:r>
      <w:r w:rsidR="0074779D" w:rsidRPr="00296CFA">
        <w:t xml:space="preserve"> </w:t>
      </w:r>
      <w:r w:rsidR="0074779D" w:rsidRPr="00296CFA">
        <w:rPr>
          <w:rFonts w:hint="eastAsia"/>
          <w:rtl/>
        </w:rPr>
        <w:t>הצעות</w:t>
      </w:r>
      <w:r w:rsidR="00804D3B" w:rsidRPr="00296CFA">
        <w:rPr>
          <w:rFonts w:hint="cs"/>
          <w:rtl/>
        </w:rPr>
        <w:t>,</w:t>
      </w:r>
      <w:r w:rsidR="0074779D" w:rsidRPr="00296CFA">
        <w:t xml:space="preserve"> </w:t>
      </w:r>
      <w:r w:rsidR="0074779D" w:rsidRPr="00296CFA">
        <w:rPr>
          <w:rFonts w:hint="eastAsia"/>
          <w:rtl/>
        </w:rPr>
        <w:t>לפי</w:t>
      </w:r>
      <w:r w:rsidR="0074779D" w:rsidRPr="00296CFA">
        <w:t xml:space="preserve"> </w:t>
      </w:r>
      <w:r w:rsidR="0074779D" w:rsidRPr="00296CFA">
        <w:rPr>
          <w:rFonts w:hint="eastAsia"/>
          <w:rtl/>
        </w:rPr>
        <w:t>שיקול</w:t>
      </w:r>
      <w:r w:rsidR="00564066" w:rsidRPr="00296CFA">
        <w:rPr>
          <w:rFonts w:hint="cs"/>
          <w:rtl/>
        </w:rPr>
        <w:t xml:space="preserve"> </w:t>
      </w:r>
      <w:r w:rsidR="0074779D" w:rsidRPr="00296CFA">
        <w:rPr>
          <w:rFonts w:hint="eastAsia"/>
          <w:rtl/>
        </w:rPr>
        <w:t>דעתו</w:t>
      </w:r>
      <w:r w:rsidR="0074779D" w:rsidRPr="00296CFA">
        <w:t xml:space="preserve"> </w:t>
      </w:r>
      <w:r w:rsidR="0074779D" w:rsidRPr="00296CFA">
        <w:rPr>
          <w:rFonts w:hint="eastAsia"/>
          <w:rtl/>
        </w:rPr>
        <w:t>הבלעדי</w:t>
      </w:r>
      <w:r w:rsidR="0074779D" w:rsidRPr="00296CFA">
        <w:t>.</w:t>
      </w:r>
    </w:p>
    <w:p w:rsidR="002D44EB" w:rsidRDefault="0074779D" w:rsidP="00DD7B18">
      <w:pPr>
        <w:numPr>
          <w:ilvl w:val="3"/>
          <w:numId w:val="1"/>
        </w:numPr>
        <w:spacing w:line="360" w:lineRule="auto"/>
        <w:ind w:left="1430" w:firstLine="0"/>
        <w:jc w:val="both"/>
      </w:pPr>
      <w:r w:rsidRPr="00296CFA">
        <w:rPr>
          <w:rFonts w:hint="eastAsia"/>
          <w:rtl/>
        </w:rPr>
        <w:t>ככל</w:t>
      </w:r>
      <w:r w:rsidRPr="00296CFA">
        <w:t xml:space="preserve"> </w:t>
      </w:r>
      <w:r w:rsidRPr="00296CFA">
        <w:rPr>
          <w:rFonts w:hint="eastAsia"/>
          <w:rtl/>
        </w:rPr>
        <w:t>שיחליט</w:t>
      </w:r>
      <w:r w:rsidRPr="00296CFA">
        <w:t xml:space="preserve"> </w:t>
      </w:r>
      <w:r w:rsidR="003F74E9">
        <w:rPr>
          <w:rFonts w:hint="cs"/>
          <w:rtl/>
        </w:rPr>
        <w:t>ע</w:t>
      </w:r>
      <w:r w:rsidR="00C32B56">
        <w:rPr>
          <w:rFonts w:hint="cs"/>
          <w:rtl/>
        </w:rPr>
        <w:t>ורך המכרז</w:t>
      </w:r>
      <w:r w:rsidRPr="00296CFA">
        <w:t xml:space="preserve"> </w:t>
      </w:r>
      <w:r w:rsidRPr="00296CFA">
        <w:rPr>
          <w:rFonts w:hint="eastAsia"/>
          <w:rtl/>
        </w:rPr>
        <w:t>לקיים</w:t>
      </w:r>
      <w:r w:rsidRPr="00296CFA">
        <w:t xml:space="preserve"> </w:t>
      </w:r>
      <w:r w:rsidRPr="00296CFA">
        <w:rPr>
          <w:rFonts w:hint="eastAsia"/>
          <w:rtl/>
        </w:rPr>
        <w:t>כנס</w:t>
      </w:r>
      <w:r w:rsidRPr="00296CFA">
        <w:t xml:space="preserve"> </w:t>
      </w:r>
      <w:r w:rsidRPr="00296CFA">
        <w:rPr>
          <w:rFonts w:hint="eastAsia"/>
          <w:rtl/>
        </w:rPr>
        <w:t>מציעים</w:t>
      </w:r>
      <w:r w:rsidR="00804D3B" w:rsidRPr="00296CFA">
        <w:rPr>
          <w:rFonts w:hint="cs"/>
          <w:rtl/>
        </w:rPr>
        <w:t xml:space="preserve">, </w:t>
      </w:r>
      <w:r w:rsidRPr="00296CFA">
        <w:rPr>
          <w:rFonts w:hint="eastAsia"/>
          <w:rtl/>
        </w:rPr>
        <w:t>יודיע</w:t>
      </w:r>
      <w:r w:rsidRPr="00296CFA">
        <w:t xml:space="preserve"> </w:t>
      </w:r>
      <w:r w:rsidRPr="00296CFA">
        <w:rPr>
          <w:rFonts w:hint="eastAsia"/>
          <w:rtl/>
        </w:rPr>
        <w:t>על</w:t>
      </w:r>
      <w:r w:rsidRPr="00296CFA">
        <w:t xml:space="preserve"> </w:t>
      </w:r>
      <w:r w:rsidRPr="00296CFA">
        <w:rPr>
          <w:rFonts w:hint="eastAsia"/>
          <w:rtl/>
        </w:rPr>
        <w:t>קיומו</w:t>
      </w:r>
      <w:r w:rsidRPr="00296CFA">
        <w:t xml:space="preserve"> </w:t>
      </w:r>
      <w:r w:rsidRPr="00296CFA">
        <w:rPr>
          <w:rFonts w:hint="eastAsia"/>
          <w:rtl/>
        </w:rPr>
        <w:t>של</w:t>
      </w:r>
      <w:r w:rsidRPr="00296CFA">
        <w:t xml:space="preserve"> </w:t>
      </w:r>
      <w:r w:rsidRPr="00296CFA">
        <w:rPr>
          <w:rFonts w:hint="eastAsia"/>
          <w:rtl/>
        </w:rPr>
        <w:t>כנס</w:t>
      </w:r>
      <w:r w:rsidRPr="00296CFA">
        <w:t xml:space="preserve"> </w:t>
      </w:r>
      <w:r w:rsidRPr="00296CFA">
        <w:rPr>
          <w:rFonts w:hint="eastAsia"/>
          <w:rtl/>
        </w:rPr>
        <w:t>המציעים</w:t>
      </w:r>
      <w:r w:rsidR="00564066" w:rsidRPr="00296CFA">
        <w:rPr>
          <w:rFonts w:hint="cs"/>
          <w:rtl/>
        </w:rPr>
        <w:t xml:space="preserve"> </w:t>
      </w:r>
      <w:r w:rsidRPr="00296CFA">
        <w:rPr>
          <w:rFonts w:hint="eastAsia"/>
          <w:rtl/>
        </w:rPr>
        <w:t>בהודעה</w:t>
      </w:r>
      <w:r w:rsidRPr="00296CFA">
        <w:t xml:space="preserve"> </w:t>
      </w:r>
      <w:r w:rsidRPr="00296CFA">
        <w:rPr>
          <w:rFonts w:hint="eastAsia"/>
          <w:rtl/>
        </w:rPr>
        <w:t>באתר</w:t>
      </w:r>
      <w:r w:rsidRPr="00296CFA">
        <w:t xml:space="preserve"> </w:t>
      </w:r>
      <w:r w:rsidRPr="00296CFA">
        <w:rPr>
          <w:rFonts w:hint="eastAsia"/>
          <w:rtl/>
        </w:rPr>
        <w:t>המכרז</w:t>
      </w:r>
      <w:r w:rsidR="00564066" w:rsidRPr="00296CFA">
        <w:rPr>
          <w:rFonts w:hint="cs"/>
          <w:rtl/>
        </w:rPr>
        <w:t xml:space="preserve"> </w:t>
      </w:r>
      <w:hyperlink r:id="rId20" w:history="1">
        <w:r w:rsidR="00564066" w:rsidRPr="00296CFA">
          <w:t>www.mr.gov.il</w:t>
        </w:r>
      </w:hyperlink>
      <w:r w:rsidRPr="00296CFA">
        <w:t xml:space="preserve"> </w:t>
      </w:r>
      <w:r w:rsidR="00804D3B" w:rsidRPr="00296CFA">
        <w:rPr>
          <w:rFonts w:hint="cs"/>
          <w:sz w:val="24"/>
          <w:szCs w:val="22"/>
          <w:rtl/>
        </w:rPr>
        <w:t>.</w:t>
      </w:r>
    </w:p>
    <w:p w:rsidR="00D45B4C" w:rsidRDefault="00A13A34" w:rsidP="00DD7B18">
      <w:pPr>
        <w:numPr>
          <w:ilvl w:val="3"/>
          <w:numId w:val="1"/>
        </w:numPr>
        <w:spacing w:line="360" w:lineRule="auto"/>
        <w:ind w:left="1430" w:firstLine="0"/>
        <w:jc w:val="both"/>
      </w:pPr>
      <w:r w:rsidRPr="00D45B4C">
        <w:rPr>
          <w:rFonts w:hint="eastAsia"/>
          <w:rtl/>
        </w:rPr>
        <w:lastRenderedPageBreak/>
        <w:t>לעורך</w:t>
      </w:r>
      <w:r w:rsidRPr="00D45B4C">
        <w:rPr>
          <w:rtl/>
        </w:rPr>
        <w:t xml:space="preserve"> </w:t>
      </w:r>
      <w:r w:rsidRPr="00D45B4C">
        <w:rPr>
          <w:rFonts w:hint="eastAsia"/>
          <w:rtl/>
        </w:rPr>
        <w:t>המכרז</w:t>
      </w:r>
      <w:r w:rsidRPr="00D45B4C">
        <w:rPr>
          <w:rtl/>
        </w:rPr>
        <w:t xml:space="preserve"> </w:t>
      </w:r>
      <w:r w:rsidRPr="00D45B4C">
        <w:rPr>
          <w:rFonts w:hint="eastAsia"/>
          <w:rtl/>
        </w:rPr>
        <w:t>שמורה</w:t>
      </w:r>
      <w:r w:rsidRPr="00D45B4C">
        <w:rPr>
          <w:rtl/>
        </w:rPr>
        <w:t xml:space="preserve"> </w:t>
      </w:r>
      <w:r w:rsidRPr="00D45B4C">
        <w:rPr>
          <w:rFonts w:hint="eastAsia"/>
          <w:rtl/>
        </w:rPr>
        <w:t>הזכות</w:t>
      </w:r>
      <w:r w:rsidRPr="00D45B4C">
        <w:rPr>
          <w:rtl/>
        </w:rPr>
        <w:t xml:space="preserve"> </w:t>
      </w:r>
      <w:r w:rsidRPr="00D45B4C">
        <w:rPr>
          <w:rFonts w:hint="eastAsia"/>
          <w:rtl/>
        </w:rPr>
        <w:t>להגדיר</w:t>
      </w:r>
      <w:r w:rsidRPr="00D45B4C">
        <w:rPr>
          <w:rtl/>
        </w:rPr>
        <w:t xml:space="preserve">, </w:t>
      </w:r>
      <w:r w:rsidRPr="00D45B4C">
        <w:rPr>
          <w:rFonts w:hint="eastAsia"/>
          <w:rtl/>
        </w:rPr>
        <w:t>בעת</w:t>
      </w:r>
      <w:r w:rsidRPr="00D45B4C">
        <w:rPr>
          <w:rtl/>
        </w:rPr>
        <w:t xml:space="preserve"> </w:t>
      </w:r>
      <w:r w:rsidRPr="00D45B4C">
        <w:rPr>
          <w:rFonts w:hint="eastAsia"/>
          <w:rtl/>
        </w:rPr>
        <w:t>פרסום</w:t>
      </w:r>
      <w:r w:rsidRPr="00D45B4C">
        <w:rPr>
          <w:rtl/>
        </w:rPr>
        <w:t xml:space="preserve"> </w:t>
      </w:r>
      <w:r w:rsidRPr="00D45B4C">
        <w:rPr>
          <w:rFonts w:hint="eastAsia"/>
          <w:rtl/>
        </w:rPr>
        <w:t>הכנס</w:t>
      </w:r>
      <w:r w:rsidR="005309D0" w:rsidRPr="00D45B4C">
        <w:rPr>
          <w:rFonts w:hint="cs"/>
          <w:rtl/>
        </w:rPr>
        <w:t>,</w:t>
      </w:r>
      <w:r w:rsidRPr="00D45B4C">
        <w:rPr>
          <w:rtl/>
        </w:rPr>
        <w:t xml:space="preserve"> </w:t>
      </w:r>
      <w:r w:rsidRPr="00D45B4C">
        <w:rPr>
          <w:rFonts w:hint="eastAsia"/>
          <w:rtl/>
        </w:rPr>
        <w:t>כי</w:t>
      </w:r>
      <w:r w:rsidR="00804D3B" w:rsidRPr="00296CFA">
        <w:rPr>
          <w:rFonts w:hint="cs"/>
          <w:rtl/>
        </w:rPr>
        <w:t xml:space="preserve"> </w:t>
      </w:r>
      <w:r w:rsidR="0074779D" w:rsidRPr="00296CFA">
        <w:rPr>
          <w:rFonts w:hint="eastAsia"/>
          <w:rtl/>
        </w:rPr>
        <w:t>ההשתתפות</w:t>
      </w:r>
      <w:r w:rsidR="0074779D" w:rsidRPr="00296CFA">
        <w:t xml:space="preserve"> </w:t>
      </w:r>
      <w:r w:rsidR="0074779D" w:rsidRPr="00296CFA">
        <w:rPr>
          <w:rFonts w:hint="eastAsia"/>
          <w:rtl/>
        </w:rPr>
        <w:t>בכנס</w:t>
      </w:r>
      <w:r w:rsidR="0074779D" w:rsidRPr="00296CFA">
        <w:t xml:space="preserve"> </w:t>
      </w:r>
      <w:r w:rsidR="0074779D" w:rsidRPr="00296CFA">
        <w:rPr>
          <w:rFonts w:hint="eastAsia"/>
          <w:rtl/>
        </w:rPr>
        <w:t>המציעים</w:t>
      </w:r>
      <w:r w:rsidR="0074779D" w:rsidRPr="00296CFA">
        <w:t xml:space="preserve"> </w:t>
      </w:r>
      <w:r w:rsidR="0074779D" w:rsidRPr="00296CFA">
        <w:rPr>
          <w:rFonts w:hint="eastAsia"/>
          <w:rtl/>
        </w:rPr>
        <w:t>היא</w:t>
      </w:r>
      <w:r w:rsidR="0074779D" w:rsidRPr="00296CFA">
        <w:t xml:space="preserve"> </w:t>
      </w:r>
      <w:r w:rsidR="0074779D" w:rsidRPr="00296CFA">
        <w:rPr>
          <w:rFonts w:hint="eastAsia"/>
          <w:rtl/>
        </w:rPr>
        <w:t>חובה</w:t>
      </w:r>
      <w:r w:rsidR="0074779D" w:rsidRPr="00296CFA">
        <w:t xml:space="preserve"> </w:t>
      </w:r>
      <w:r w:rsidR="0064526B" w:rsidRPr="00296CFA">
        <w:rPr>
          <w:rFonts w:hint="cs"/>
          <w:rtl/>
        </w:rPr>
        <w:t>ול</w:t>
      </w:r>
      <w:r w:rsidR="00804D3B" w:rsidRPr="00296CFA">
        <w:rPr>
          <w:rFonts w:hint="cs"/>
          <w:rtl/>
        </w:rPr>
        <w:t xml:space="preserve">קבוע </w:t>
      </w:r>
      <w:r w:rsidR="005309D0">
        <w:rPr>
          <w:rFonts w:hint="cs"/>
          <w:rtl/>
        </w:rPr>
        <w:t xml:space="preserve">כי </w:t>
      </w:r>
      <w:r w:rsidR="0074779D" w:rsidRPr="00296CFA">
        <w:rPr>
          <w:rFonts w:hint="eastAsia"/>
          <w:rtl/>
        </w:rPr>
        <w:t>מציע</w:t>
      </w:r>
      <w:r w:rsidR="0074779D" w:rsidRPr="00296CFA">
        <w:t xml:space="preserve"> </w:t>
      </w:r>
      <w:r w:rsidR="0074779D" w:rsidRPr="00296CFA">
        <w:rPr>
          <w:rFonts w:hint="eastAsia"/>
          <w:rtl/>
        </w:rPr>
        <w:t>אשר</w:t>
      </w:r>
      <w:r w:rsidR="0074779D" w:rsidRPr="00296CFA">
        <w:t xml:space="preserve"> </w:t>
      </w:r>
      <w:r w:rsidR="0074779D" w:rsidRPr="00296CFA">
        <w:rPr>
          <w:rFonts w:hint="eastAsia"/>
          <w:rtl/>
        </w:rPr>
        <w:t>מסיבה</w:t>
      </w:r>
      <w:r w:rsidR="0074779D" w:rsidRPr="00296CFA">
        <w:t xml:space="preserve"> </w:t>
      </w:r>
      <w:r w:rsidR="0074779D" w:rsidRPr="00296CFA">
        <w:rPr>
          <w:rFonts w:hint="eastAsia"/>
          <w:rtl/>
        </w:rPr>
        <w:t>כלשהי</w:t>
      </w:r>
      <w:r w:rsidR="0074779D" w:rsidRPr="00296CFA">
        <w:t xml:space="preserve"> </w:t>
      </w:r>
      <w:r w:rsidR="0074779D" w:rsidRPr="00296CFA">
        <w:rPr>
          <w:rFonts w:hint="eastAsia"/>
          <w:rtl/>
        </w:rPr>
        <w:t>לא</w:t>
      </w:r>
      <w:r w:rsidR="0074779D" w:rsidRPr="00296CFA">
        <w:t xml:space="preserve"> </w:t>
      </w:r>
      <w:r w:rsidR="0074779D" w:rsidRPr="00296CFA">
        <w:rPr>
          <w:rFonts w:hint="eastAsia"/>
          <w:rtl/>
        </w:rPr>
        <w:t>השתתף</w:t>
      </w:r>
      <w:r w:rsidR="0074779D" w:rsidRPr="00296CFA">
        <w:t xml:space="preserve"> </w:t>
      </w:r>
      <w:r w:rsidR="0074779D" w:rsidRPr="00296CFA">
        <w:rPr>
          <w:rFonts w:hint="eastAsia"/>
          <w:rtl/>
        </w:rPr>
        <w:t>נציג</w:t>
      </w:r>
      <w:r w:rsidR="00564066" w:rsidRPr="00296CFA">
        <w:rPr>
          <w:rFonts w:hint="cs"/>
          <w:rtl/>
        </w:rPr>
        <w:t xml:space="preserve"> </w:t>
      </w:r>
      <w:r w:rsidR="0074779D" w:rsidRPr="00296CFA">
        <w:rPr>
          <w:rFonts w:hint="eastAsia"/>
          <w:rtl/>
        </w:rPr>
        <w:t>מטעמו</w:t>
      </w:r>
      <w:r w:rsidR="0074779D" w:rsidRPr="00296CFA">
        <w:t xml:space="preserve"> </w:t>
      </w:r>
      <w:r w:rsidR="0074779D" w:rsidRPr="00296CFA">
        <w:rPr>
          <w:rFonts w:hint="eastAsia"/>
          <w:rtl/>
        </w:rPr>
        <w:t>בכנס</w:t>
      </w:r>
      <w:r w:rsidR="0074779D" w:rsidRPr="00296CFA">
        <w:t xml:space="preserve"> </w:t>
      </w:r>
      <w:r w:rsidR="0074779D" w:rsidRPr="00296CFA">
        <w:rPr>
          <w:rFonts w:hint="eastAsia"/>
        </w:rPr>
        <w:t>–</w:t>
      </w:r>
      <w:r w:rsidR="0074779D" w:rsidRPr="00296CFA">
        <w:t xml:space="preserve"> </w:t>
      </w:r>
      <w:r w:rsidR="00D45B4C" w:rsidRPr="00296CFA">
        <w:rPr>
          <w:rFonts w:hint="eastAsia"/>
          <w:rtl/>
        </w:rPr>
        <w:t>פסול</w:t>
      </w:r>
      <w:r w:rsidR="00D45B4C" w:rsidRPr="00296CFA">
        <w:t xml:space="preserve"> </w:t>
      </w:r>
      <w:r w:rsidR="00D45B4C" w:rsidRPr="00296CFA">
        <w:rPr>
          <w:rFonts w:hint="eastAsia"/>
          <w:rtl/>
        </w:rPr>
        <w:t>מלגשת</w:t>
      </w:r>
      <w:r w:rsidR="00D45B4C" w:rsidRPr="00296CFA">
        <w:t xml:space="preserve"> </w:t>
      </w:r>
      <w:r w:rsidR="00D45B4C" w:rsidRPr="00296CFA">
        <w:rPr>
          <w:rFonts w:hint="eastAsia"/>
          <w:rtl/>
        </w:rPr>
        <w:t>למכרז</w:t>
      </w:r>
      <w:r w:rsidR="00D45B4C" w:rsidRPr="00296CFA">
        <w:t xml:space="preserve"> </w:t>
      </w:r>
      <w:r w:rsidR="00D45B4C" w:rsidRPr="00296CFA">
        <w:rPr>
          <w:rFonts w:hint="eastAsia"/>
          <w:rtl/>
        </w:rPr>
        <w:t>וכי</w:t>
      </w:r>
      <w:r w:rsidR="00D45B4C" w:rsidRPr="00296CFA">
        <w:t xml:space="preserve"> </w:t>
      </w:r>
      <w:r w:rsidR="00D45B4C" w:rsidRPr="00296CFA">
        <w:rPr>
          <w:rFonts w:hint="eastAsia"/>
          <w:rtl/>
        </w:rPr>
        <w:t>אין</w:t>
      </w:r>
      <w:r w:rsidR="00D45B4C" w:rsidRPr="00296CFA">
        <w:rPr>
          <w:rFonts w:hint="cs"/>
          <w:rtl/>
        </w:rPr>
        <w:t xml:space="preserve"> </w:t>
      </w:r>
      <w:r w:rsidR="00D45B4C" w:rsidRPr="00296CFA">
        <w:rPr>
          <w:rFonts w:hint="eastAsia"/>
          <w:rtl/>
        </w:rPr>
        <w:t>הוא</w:t>
      </w:r>
      <w:r w:rsidR="00D45B4C" w:rsidRPr="00296CFA">
        <w:t xml:space="preserve"> </w:t>
      </w:r>
      <w:r w:rsidR="00D45B4C" w:rsidRPr="00296CFA">
        <w:rPr>
          <w:rFonts w:hint="eastAsia"/>
          <w:rtl/>
        </w:rPr>
        <w:t>רשאי</w:t>
      </w:r>
      <w:r w:rsidR="00D45B4C" w:rsidRPr="00296CFA">
        <w:t xml:space="preserve"> </w:t>
      </w:r>
      <w:r w:rsidR="00D45B4C" w:rsidRPr="00296CFA">
        <w:rPr>
          <w:rFonts w:hint="eastAsia"/>
          <w:rtl/>
        </w:rPr>
        <w:t>להגיש</w:t>
      </w:r>
      <w:r w:rsidR="00D45B4C" w:rsidRPr="00296CFA">
        <w:t xml:space="preserve"> </w:t>
      </w:r>
      <w:r w:rsidR="00D45B4C" w:rsidRPr="00296CFA">
        <w:rPr>
          <w:rFonts w:hint="eastAsia"/>
          <w:rtl/>
        </w:rPr>
        <w:t>הצעה</w:t>
      </w:r>
      <w:r w:rsidR="00D45B4C" w:rsidRPr="00296CFA">
        <w:t xml:space="preserve"> </w:t>
      </w:r>
      <w:r w:rsidR="00D45B4C" w:rsidRPr="00296CFA">
        <w:rPr>
          <w:rFonts w:hint="eastAsia"/>
          <w:rtl/>
        </w:rPr>
        <w:t>במכרז</w:t>
      </w:r>
      <w:r w:rsidR="00D45B4C" w:rsidRPr="00296CFA">
        <w:t>.</w:t>
      </w:r>
    </w:p>
    <w:p w:rsidR="002D44EB" w:rsidRDefault="0074779D" w:rsidP="00DD7B18">
      <w:pPr>
        <w:numPr>
          <w:ilvl w:val="3"/>
          <w:numId w:val="1"/>
        </w:numPr>
        <w:spacing w:line="360" w:lineRule="auto"/>
        <w:ind w:left="1430" w:firstLine="0"/>
        <w:jc w:val="both"/>
      </w:pPr>
      <w:r w:rsidRPr="00296CFA">
        <w:rPr>
          <w:rFonts w:hint="eastAsia"/>
          <w:rtl/>
        </w:rPr>
        <w:t>יובהר</w:t>
      </w:r>
      <w:r w:rsidRPr="00296CFA">
        <w:t xml:space="preserve"> </w:t>
      </w:r>
      <w:r w:rsidRPr="00296CFA">
        <w:rPr>
          <w:rFonts w:hint="eastAsia"/>
          <w:rtl/>
        </w:rPr>
        <w:t>כי</w:t>
      </w:r>
      <w:r w:rsidRPr="00296CFA">
        <w:t xml:space="preserve"> </w:t>
      </w:r>
      <w:r w:rsidR="00D45B4C">
        <w:rPr>
          <w:rFonts w:hint="cs"/>
          <w:rtl/>
        </w:rPr>
        <w:t>עורך המכרז</w:t>
      </w:r>
      <w:r w:rsidRPr="00296CFA">
        <w:t xml:space="preserve"> </w:t>
      </w:r>
      <w:r w:rsidRPr="00296CFA">
        <w:rPr>
          <w:rFonts w:hint="eastAsia"/>
          <w:rtl/>
        </w:rPr>
        <w:t>יהיה</w:t>
      </w:r>
      <w:r w:rsidRPr="00296CFA">
        <w:t xml:space="preserve"> </w:t>
      </w:r>
      <w:r w:rsidRPr="00296CFA">
        <w:rPr>
          <w:rFonts w:hint="eastAsia"/>
          <w:rtl/>
        </w:rPr>
        <w:t>רשאי</w:t>
      </w:r>
      <w:r w:rsidRPr="00296CFA">
        <w:t xml:space="preserve"> </w:t>
      </w:r>
      <w:r w:rsidRPr="00296CFA">
        <w:rPr>
          <w:rFonts w:hint="eastAsia"/>
          <w:rtl/>
        </w:rPr>
        <w:t>לקבל</w:t>
      </w:r>
      <w:r w:rsidRPr="00296CFA">
        <w:t xml:space="preserve"> </w:t>
      </w:r>
      <w:r w:rsidRPr="00296CFA">
        <w:rPr>
          <w:rFonts w:hint="eastAsia"/>
          <w:rtl/>
        </w:rPr>
        <w:t>כל</w:t>
      </w:r>
      <w:r w:rsidRPr="00296CFA">
        <w:t xml:space="preserve"> </w:t>
      </w:r>
      <w:r w:rsidRPr="00296CFA">
        <w:rPr>
          <w:rFonts w:hint="eastAsia"/>
          <w:rtl/>
        </w:rPr>
        <w:t>החלטה</w:t>
      </w:r>
      <w:r w:rsidR="00564066" w:rsidRPr="00296CFA">
        <w:rPr>
          <w:rFonts w:hint="cs"/>
          <w:rtl/>
        </w:rPr>
        <w:t xml:space="preserve"> ל</w:t>
      </w:r>
      <w:r w:rsidRPr="00296CFA">
        <w:rPr>
          <w:rFonts w:hint="eastAsia"/>
          <w:rtl/>
        </w:rPr>
        <w:t>עניין</w:t>
      </w:r>
      <w:r w:rsidR="00564066" w:rsidRPr="00296CFA">
        <w:rPr>
          <w:rFonts w:hint="cs"/>
          <w:rtl/>
        </w:rPr>
        <w:t xml:space="preserve"> נפקות השתתפות המציע</w:t>
      </w:r>
      <w:r w:rsidRPr="00296CFA">
        <w:t xml:space="preserve"> </w:t>
      </w:r>
      <w:r w:rsidRPr="00296CFA">
        <w:rPr>
          <w:rFonts w:hint="eastAsia"/>
          <w:rtl/>
        </w:rPr>
        <w:t>בכנס</w:t>
      </w:r>
      <w:r w:rsidR="00564066" w:rsidRPr="00296CFA">
        <w:rPr>
          <w:rFonts w:hint="cs"/>
          <w:rtl/>
        </w:rPr>
        <w:t xml:space="preserve"> המציעים </w:t>
      </w:r>
      <w:r w:rsidRPr="00296CFA">
        <w:rPr>
          <w:rFonts w:hint="eastAsia"/>
          <w:rtl/>
        </w:rPr>
        <w:t>בהתאם</w:t>
      </w:r>
      <w:r w:rsidRPr="00296CFA">
        <w:t xml:space="preserve"> </w:t>
      </w:r>
      <w:r w:rsidRPr="00296CFA">
        <w:rPr>
          <w:rFonts w:hint="eastAsia"/>
          <w:rtl/>
        </w:rPr>
        <w:t>לשיקול</w:t>
      </w:r>
      <w:r w:rsidRPr="00296CFA">
        <w:t xml:space="preserve"> </w:t>
      </w:r>
      <w:r w:rsidRPr="00296CFA">
        <w:rPr>
          <w:rFonts w:hint="eastAsia"/>
          <w:rtl/>
        </w:rPr>
        <w:t>דעתו</w:t>
      </w:r>
      <w:r w:rsidR="00564066" w:rsidRPr="00296CFA">
        <w:rPr>
          <w:rFonts w:hint="cs"/>
          <w:rtl/>
        </w:rPr>
        <w:t xml:space="preserve"> הבלעדי, </w:t>
      </w:r>
      <w:r w:rsidRPr="00296CFA">
        <w:rPr>
          <w:rFonts w:hint="eastAsia"/>
          <w:rtl/>
        </w:rPr>
        <w:t>ובין</w:t>
      </w:r>
      <w:r w:rsidRPr="00296CFA">
        <w:t xml:space="preserve"> </w:t>
      </w:r>
      <w:r w:rsidRPr="00296CFA">
        <w:rPr>
          <w:rFonts w:hint="eastAsia"/>
          <w:rtl/>
        </w:rPr>
        <w:t>השאר</w:t>
      </w:r>
      <w:r w:rsidRPr="00296CFA">
        <w:t xml:space="preserve"> </w:t>
      </w:r>
      <w:r w:rsidRPr="00296CFA">
        <w:rPr>
          <w:rFonts w:hint="eastAsia"/>
          <w:rtl/>
        </w:rPr>
        <w:t>לקבוע</w:t>
      </w:r>
      <w:r w:rsidRPr="00296CFA">
        <w:t xml:space="preserve"> </w:t>
      </w:r>
      <w:r w:rsidRPr="00296CFA">
        <w:rPr>
          <w:rFonts w:hint="eastAsia"/>
          <w:rtl/>
        </w:rPr>
        <w:t>כי</w:t>
      </w:r>
      <w:r w:rsidRPr="00296CFA">
        <w:t xml:space="preserve"> </w:t>
      </w:r>
      <w:r w:rsidRPr="00296CFA">
        <w:rPr>
          <w:rFonts w:hint="eastAsia"/>
          <w:rtl/>
        </w:rPr>
        <w:t>קבלת</w:t>
      </w:r>
      <w:r w:rsidRPr="00296CFA">
        <w:t xml:space="preserve"> </w:t>
      </w:r>
      <w:r w:rsidRPr="00296CFA">
        <w:rPr>
          <w:rFonts w:hint="eastAsia"/>
          <w:rtl/>
        </w:rPr>
        <w:t>פרוטוקול</w:t>
      </w:r>
      <w:r w:rsidRPr="00296CFA">
        <w:t xml:space="preserve"> </w:t>
      </w:r>
      <w:r w:rsidRPr="00296CFA">
        <w:rPr>
          <w:rFonts w:hint="eastAsia"/>
          <w:rtl/>
        </w:rPr>
        <w:t>כנס</w:t>
      </w:r>
      <w:r w:rsidRPr="00296CFA">
        <w:t xml:space="preserve"> </w:t>
      </w:r>
      <w:r w:rsidRPr="00296CFA">
        <w:rPr>
          <w:rFonts w:hint="eastAsia"/>
          <w:rtl/>
        </w:rPr>
        <w:t>המציעים</w:t>
      </w:r>
      <w:r w:rsidRPr="00296CFA">
        <w:t xml:space="preserve"> </w:t>
      </w:r>
      <w:r w:rsidRPr="00296CFA">
        <w:rPr>
          <w:rFonts w:hint="eastAsia"/>
          <w:rtl/>
        </w:rPr>
        <w:t>מהווה</w:t>
      </w:r>
      <w:r w:rsidR="00564066" w:rsidRPr="00296CFA">
        <w:rPr>
          <w:rFonts w:hint="cs"/>
          <w:rtl/>
        </w:rPr>
        <w:t xml:space="preserve"> </w:t>
      </w:r>
      <w:r w:rsidRPr="00296CFA">
        <w:rPr>
          <w:rFonts w:hint="eastAsia"/>
          <w:rtl/>
        </w:rPr>
        <w:t>תחליף</w:t>
      </w:r>
      <w:r w:rsidRPr="00296CFA">
        <w:t xml:space="preserve"> </w:t>
      </w:r>
      <w:r w:rsidRPr="00296CFA">
        <w:rPr>
          <w:rFonts w:hint="eastAsia"/>
          <w:rtl/>
        </w:rPr>
        <w:t>נאות</w:t>
      </w:r>
      <w:r w:rsidRPr="00296CFA">
        <w:t xml:space="preserve"> </w:t>
      </w:r>
      <w:r w:rsidRPr="00296CFA">
        <w:rPr>
          <w:rFonts w:hint="eastAsia"/>
          <w:rtl/>
        </w:rPr>
        <w:t>להשתתפות</w:t>
      </w:r>
      <w:r w:rsidRPr="00296CFA">
        <w:t xml:space="preserve"> </w:t>
      </w:r>
      <w:r w:rsidRPr="00296CFA">
        <w:rPr>
          <w:rFonts w:hint="eastAsia"/>
          <w:rtl/>
        </w:rPr>
        <w:t>בו</w:t>
      </w:r>
      <w:r w:rsidRPr="00296CFA">
        <w:t xml:space="preserve"> </w:t>
      </w:r>
      <w:r w:rsidRPr="00296CFA">
        <w:rPr>
          <w:rFonts w:hint="eastAsia"/>
          <w:rtl/>
        </w:rPr>
        <w:t>או</w:t>
      </w:r>
      <w:r w:rsidRPr="00296CFA">
        <w:t xml:space="preserve"> </w:t>
      </w:r>
      <w:r w:rsidRPr="00296CFA">
        <w:rPr>
          <w:rFonts w:hint="eastAsia"/>
          <w:rtl/>
        </w:rPr>
        <w:t>כי</w:t>
      </w:r>
      <w:r w:rsidRPr="00296CFA">
        <w:t xml:space="preserve"> </w:t>
      </w:r>
      <w:r w:rsidRPr="00296CFA">
        <w:rPr>
          <w:rFonts w:hint="eastAsia"/>
          <w:rtl/>
        </w:rPr>
        <w:t>כנס</w:t>
      </w:r>
      <w:r w:rsidRPr="00296CFA">
        <w:t xml:space="preserve"> </w:t>
      </w:r>
      <w:r w:rsidRPr="00296CFA">
        <w:rPr>
          <w:rFonts w:hint="eastAsia"/>
          <w:rtl/>
        </w:rPr>
        <w:t>המציעים</w:t>
      </w:r>
      <w:r w:rsidRPr="00296CFA">
        <w:t xml:space="preserve"> </w:t>
      </w:r>
      <w:r w:rsidRPr="00296CFA">
        <w:rPr>
          <w:rFonts w:hint="eastAsia"/>
          <w:rtl/>
        </w:rPr>
        <w:t>התברר</w:t>
      </w:r>
      <w:r w:rsidRPr="00296CFA">
        <w:t xml:space="preserve"> </w:t>
      </w:r>
      <w:r w:rsidRPr="00296CFA">
        <w:rPr>
          <w:rFonts w:hint="eastAsia"/>
          <w:rtl/>
        </w:rPr>
        <w:t>כחסר</w:t>
      </w:r>
      <w:r w:rsidRPr="00296CFA">
        <w:t xml:space="preserve"> </w:t>
      </w:r>
      <w:r w:rsidRPr="00296CFA">
        <w:rPr>
          <w:rFonts w:hint="eastAsia"/>
          <w:rtl/>
        </w:rPr>
        <w:t>חשיבות</w:t>
      </w:r>
      <w:r w:rsidRPr="00296CFA">
        <w:t xml:space="preserve"> </w:t>
      </w:r>
      <w:r w:rsidRPr="00296CFA">
        <w:rPr>
          <w:rFonts w:hint="eastAsia"/>
          <w:rtl/>
        </w:rPr>
        <w:t>מיוחדת</w:t>
      </w:r>
      <w:r w:rsidRPr="00296CFA">
        <w:t xml:space="preserve"> </w:t>
      </w:r>
      <w:r w:rsidRPr="00296CFA">
        <w:rPr>
          <w:rFonts w:hint="eastAsia"/>
          <w:rtl/>
        </w:rPr>
        <w:t>ועל</w:t>
      </w:r>
      <w:r w:rsidR="00564066" w:rsidRPr="00296CFA">
        <w:rPr>
          <w:rFonts w:hint="cs"/>
          <w:rtl/>
        </w:rPr>
        <w:t xml:space="preserve"> </w:t>
      </w:r>
      <w:r w:rsidRPr="00296CFA">
        <w:rPr>
          <w:rFonts w:hint="eastAsia"/>
          <w:rtl/>
        </w:rPr>
        <w:t>כן</w:t>
      </w:r>
      <w:r w:rsidRPr="00296CFA">
        <w:t xml:space="preserve"> </w:t>
      </w:r>
      <w:r w:rsidRPr="00296CFA">
        <w:rPr>
          <w:rFonts w:hint="eastAsia"/>
          <w:rtl/>
        </w:rPr>
        <w:t>אין</w:t>
      </w:r>
      <w:r w:rsidRPr="00296CFA">
        <w:t xml:space="preserve"> </w:t>
      </w:r>
      <w:r w:rsidRPr="00296CFA">
        <w:rPr>
          <w:rFonts w:hint="eastAsia"/>
          <w:rtl/>
        </w:rPr>
        <w:t>חובה</w:t>
      </w:r>
      <w:r w:rsidRPr="00296CFA">
        <w:t xml:space="preserve"> </w:t>
      </w:r>
      <w:r w:rsidRPr="00296CFA">
        <w:rPr>
          <w:rFonts w:hint="eastAsia"/>
          <w:rtl/>
        </w:rPr>
        <w:t>להשתתף</w:t>
      </w:r>
      <w:r w:rsidR="0064526B" w:rsidRPr="00296CFA">
        <w:rPr>
          <w:rFonts w:hint="cs"/>
          <w:rtl/>
        </w:rPr>
        <w:t xml:space="preserve">, </w:t>
      </w:r>
      <w:r w:rsidRPr="00296CFA">
        <w:rPr>
          <w:rFonts w:hint="eastAsia"/>
          <w:rtl/>
        </w:rPr>
        <w:t>הכול</w:t>
      </w:r>
      <w:r w:rsidRPr="00296CFA">
        <w:t xml:space="preserve"> </w:t>
      </w:r>
      <w:r w:rsidRPr="00296CFA">
        <w:rPr>
          <w:rFonts w:hint="eastAsia"/>
          <w:rtl/>
        </w:rPr>
        <w:t>בהתאם</w:t>
      </w:r>
      <w:r w:rsidRPr="00296CFA">
        <w:t xml:space="preserve"> </w:t>
      </w:r>
      <w:r w:rsidRPr="00296CFA">
        <w:rPr>
          <w:rFonts w:hint="eastAsia"/>
          <w:rtl/>
        </w:rPr>
        <w:t>לנסיבות</w:t>
      </w:r>
      <w:r w:rsidRPr="00296CFA">
        <w:t xml:space="preserve"> </w:t>
      </w:r>
      <w:r w:rsidRPr="00296CFA">
        <w:rPr>
          <w:rFonts w:hint="eastAsia"/>
          <w:rtl/>
        </w:rPr>
        <w:t>ולשיקול</w:t>
      </w:r>
      <w:r w:rsidRPr="00296CFA">
        <w:t xml:space="preserve"> </w:t>
      </w:r>
      <w:r w:rsidRPr="00296CFA">
        <w:rPr>
          <w:rFonts w:hint="eastAsia"/>
          <w:rtl/>
        </w:rPr>
        <w:t>דעת</w:t>
      </w:r>
      <w:r w:rsidRPr="00296CFA">
        <w:t xml:space="preserve"> </w:t>
      </w:r>
      <w:r w:rsidR="00D45B4C">
        <w:rPr>
          <w:rFonts w:hint="cs"/>
          <w:rtl/>
        </w:rPr>
        <w:t>עורך המכרז</w:t>
      </w:r>
      <w:r w:rsidRPr="00296CFA">
        <w:t>.</w:t>
      </w:r>
    </w:p>
    <w:p w:rsidR="002D44EB" w:rsidRDefault="0074779D" w:rsidP="00DD7B18">
      <w:pPr>
        <w:numPr>
          <w:ilvl w:val="3"/>
          <w:numId w:val="1"/>
        </w:numPr>
        <w:spacing w:line="360" w:lineRule="auto"/>
        <w:ind w:left="1430" w:firstLine="0"/>
        <w:jc w:val="both"/>
      </w:pPr>
      <w:r w:rsidRPr="00296CFA">
        <w:rPr>
          <w:rFonts w:hint="eastAsia"/>
          <w:rtl/>
        </w:rPr>
        <w:t>במהלך</w:t>
      </w:r>
      <w:r w:rsidRPr="00296CFA">
        <w:t xml:space="preserve"> </w:t>
      </w:r>
      <w:r w:rsidRPr="00296CFA">
        <w:rPr>
          <w:rFonts w:hint="eastAsia"/>
          <w:rtl/>
        </w:rPr>
        <w:t>כנס</w:t>
      </w:r>
      <w:r w:rsidRPr="00296CFA">
        <w:t xml:space="preserve"> </w:t>
      </w:r>
      <w:r w:rsidRPr="00296CFA">
        <w:rPr>
          <w:rFonts w:hint="eastAsia"/>
          <w:rtl/>
        </w:rPr>
        <w:t>המציעים</w:t>
      </w:r>
      <w:r w:rsidR="00564066" w:rsidRPr="00296CFA">
        <w:rPr>
          <w:rFonts w:hint="cs"/>
          <w:rtl/>
        </w:rPr>
        <w:t>,</w:t>
      </w:r>
      <w:r w:rsidRPr="00296CFA">
        <w:t xml:space="preserve"> </w:t>
      </w:r>
      <w:r w:rsidRPr="00296CFA">
        <w:rPr>
          <w:rFonts w:hint="eastAsia"/>
          <w:rtl/>
        </w:rPr>
        <w:t>רשאי</w:t>
      </w:r>
      <w:r w:rsidRPr="00296CFA">
        <w:t xml:space="preserve"> </w:t>
      </w:r>
      <w:r w:rsidR="00D45B4C">
        <w:rPr>
          <w:rFonts w:hint="cs"/>
          <w:rtl/>
        </w:rPr>
        <w:t>עורך המכרז</w:t>
      </w:r>
      <w:r w:rsidRPr="00296CFA">
        <w:t xml:space="preserve"> </w:t>
      </w:r>
      <w:r w:rsidRPr="00296CFA">
        <w:rPr>
          <w:rFonts w:hint="eastAsia"/>
          <w:rtl/>
        </w:rPr>
        <w:t>להשיב</w:t>
      </w:r>
      <w:r w:rsidRPr="00296CFA">
        <w:t xml:space="preserve"> </w:t>
      </w:r>
      <w:r w:rsidRPr="00296CFA">
        <w:rPr>
          <w:rFonts w:hint="eastAsia"/>
          <w:rtl/>
        </w:rPr>
        <w:t>לשאלות</w:t>
      </w:r>
      <w:r w:rsidRPr="00296CFA">
        <w:t xml:space="preserve"> </w:t>
      </w:r>
      <w:r w:rsidRPr="00296CFA">
        <w:rPr>
          <w:rFonts w:hint="eastAsia"/>
          <w:rtl/>
        </w:rPr>
        <w:t>שיועלו</w:t>
      </w:r>
      <w:r w:rsidRPr="00296CFA">
        <w:t xml:space="preserve"> </w:t>
      </w:r>
      <w:r w:rsidRPr="00296CFA">
        <w:rPr>
          <w:rFonts w:hint="eastAsia"/>
          <w:rtl/>
        </w:rPr>
        <w:t>על</w:t>
      </w:r>
      <w:r w:rsidRPr="00296CFA">
        <w:t xml:space="preserve"> </w:t>
      </w:r>
      <w:r w:rsidRPr="00296CFA">
        <w:rPr>
          <w:rFonts w:hint="eastAsia"/>
          <w:rtl/>
        </w:rPr>
        <w:t>ידי</w:t>
      </w:r>
      <w:r w:rsidRPr="00296CFA">
        <w:t xml:space="preserve"> </w:t>
      </w:r>
      <w:r w:rsidRPr="00296CFA">
        <w:rPr>
          <w:rFonts w:hint="eastAsia"/>
          <w:rtl/>
        </w:rPr>
        <w:t>מציעים</w:t>
      </w:r>
      <w:r w:rsidRPr="00296CFA">
        <w:t xml:space="preserve"> </w:t>
      </w:r>
      <w:r w:rsidRPr="00296CFA">
        <w:rPr>
          <w:rFonts w:hint="eastAsia"/>
          <w:rtl/>
        </w:rPr>
        <w:t>וכן</w:t>
      </w:r>
      <w:r w:rsidR="00564066" w:rsidRPr="00296CFA">
        <w:rPr>
          <w:rFonts w:hint="cs"/>
          <w:rtl/>
        </w:rPr>
        <w:t xml:space="preserve"> </w:t>
      </w:r>
      <w:r w:rsidRPr="00296CFA">
        <w:rPr>
          <w:rFonts w:hint="eastAsia"/>
          <w:rtl/>
        </w:rPr>
        <w:t>למסור</w:t>
      </w:r>
      <w:r w:rsidRPr="00296CFA">
        <w:t xml:space="preserve"> </w:t>
      </w:r>
      <w:r w:rsidRPr="00296CFA">
        <w:rPr>
          <w:rFonts w:hint="eastAsia"/>
          <w:rtl/>
        </w:rPr>
        <w:t>מידע</w:t>
      </w:r>
      <w:r w:rsidRPr="00296CFA">
        <w:t xml:space="preserve"> </w:t>
      </w:r>
      <w:r w:rsidRPr="00296CFA">
        <w:rPr>
          <w:rFonts w:hint="eastAsia"/>
          <w:rtl/>
        </w:rPr>
        <w:t>לפי</w:t>
      </w:r>
      <w:r w:rsidRPr="00296CFA">
        <w:t xml:space="preserve"> </w:t>
      </w:r>
      <w:r w:rsidRPr="00296CFA">
        <w:rPr>
          <w:rFonts w:hint="eastAsia"/>
          <w:rtl/>
        </w:rPr>
        <w:t>שיקול</w:t>
      </w:r>
      <w:r w:rsidRPr="00296CFA">
        <w:t xml:space="preserve"> </w:t>
      </w:r>
      <w:r w:rsidRPr="00296CFA">
        <w:rPr>
          <w:rFonts w:hint="eastAsia"/>
          <w:rtl/>
        </w:rPr>
        <w:t>דעתו</w:t>
      </w:r>
      <w:r w:rsidR="00564066" w:rsidRPr="00296CFA">
        <w:rPr>
          <w:rFonts w:hint="cs"/>
          <w:rtl/>
        </w:rPr>
        <w:t xml:space="preserve">, </w:t>
      </w:r>
      <w:r w:rsidRPr="00296CFA">
        <w:rPr>
          <w:rFonts w:hint="eastAsia"/>
          <w:rtl/>
        </w:rPr>
        <w:t>בהתאם</w:t>
      </w:r>
      <w:r w:rsidRPr="00296CFA">
        <w:t xml:space="preserve"> </w:t>
      </w:r>
      <w:r w:rsidRPr="00296CFA">
        <w:rPr>
          <w:rFonts w:hint="eastAsia"/>
          <w:rtl/>
        </w:rPr>
        <w:t>למתכונת</w:t>
      </w:r>
      <w:r w:rsidRPr="00296CFA">
        <w:t xml:space="preserve"> </w:t>
      </w:r>
      <w:r w:rsidRPr="00296CFA">
        <w:rPr>
          <w:rFonts w:hint="eastAsia"/>
          <w:rtl/>
        </w:rPr>
        <w:t>ש</w:t>
      </w:r>
      <w:r w:rsidR="00D45B4C">
        <w:rPr>
          <w:rFonts w:hint="cs"/>
          <w:rtl/>
        </w:rPr>
        <w:t xml:space="preserve">עורך המכרז </w:t>
      </w:r>
      <w:r w:rsidRPr="00296CFA">
        <w:rPr>
          <w:rFonts w:hint="eastAsia"/>
          <w:rtl/>
        </w:rPr>
        <w:t>ימצא</w:t>
      </w:r>
      <w:r w:rsidRPr="00296CFA">
        <w:t xml:space="preserve"> </w:t>
      </w:r>
      <w:r w:rsidRPr="00296CFA">
        <w:rPr>
          <w:rFonts w:hint="eastAsia"/>
          <w:rtl/>
        </w:rPr>
        <w:t>לנכון</w:t>
      </w:r>
      <w:r w:rsidR="00564066" w:rsidRPr="00296CFA">
        <w:rPr>
          <w:rFonts w:hint="cs"/>
          <w:rtl/>
        </w:rPr>
        <w:t xml:space="preserve">, </w:t>
      </w:r>
      <w:r w:rsidRPr="00296CFA">
        <w:rPr>
          <w:rFonts w:hint="eastAsia"/>
          <w:rtl/>
        </w:rPr>
        <w:t>אולם</w:t>
      </w:r>
      <w:r w:rsidRPr="00296CFA">
        <w:t xml:space="preserve"> </w:t>
      </w:r>
      <w:r w:rsidRPr="00296CFA">
        <w:rPr>
          <w:rFonts w:hint="eastAsia"/>
          <w:rtl/>
        </w:rPr>
        <w:t>בכל</w:t>
      </w:r>
      <w:r w:rsidR="00564066" w:rsidRPr="00296CFA">
        <w:rPr>
          <w:rFonts w:hint="cs"/>
          <w:rtl/>
        </w:rPr>
        <w:t xml:space="preserve"> </w:t>
      </w:r>
      <w:r w:rsidRPr="00296CFA">
        <w:rPr>
          <w:rFonts w:hint="eastAsia"/>
          <w:rtl/>
        </w:rPr>
        <w:t>מקרה</w:t>
      </w:r>
      <w:r w:rsidR="00564066" w:rsidRPr="00296CFA">
        <w:rPr>
          <w:rFonts w:hint="cs"/>
          <w:rtl/>
        </w:rPr>
        <w:t xml:space="preserve">, </w:t>
      </w:r>
      <w:r w:rsidRPr="00296CFA">
        <w:rPr>
          <w:rFonts w:hint="eastAsia"/>
          <w:rtl/>
        </w:rPr>
        <w:t>לא</w:t>
      </w:r>
      <w:r w:rsidRPr="00296CFA">
        <w:t xml:space="preserve"> </w:t>
      </w:r>
      <w:r w:rsidRPr="00296CFA">
        <w:rPr>
          <w:rFonts w:hint="eastAsia"/>
          <w:rtl/>
        </w:rPr>
        <w:t>יהיה</w:t>
      </w:r>
      <w:r w:rsidRPr="00296CFA">
        <w:t xml:space="preserve"> </w:t>
      </w:r>
      <w:r w:rsidRPr="00296CFA">
        <w:rPr>
          <w:rFonts w:hint="eastAsia"/>
          <w:rtl/>
        </w:rPr>
        <w:t>תוקף</w:t>
      </w:r>
      <w:r w:rsidRPr="00296CFA">
        <w:t xml:space="preserve"> </w:t>
      </w:r>
      <w:r w:rsidRPr="00296CFA">
        <w:rPr>
          <w:rFonts w:hint="eastAsia"/>
          <w:rtl/>
        </w:rPr>
        <w:t>להבהרות</w:t>
      </w:r>
      <w:r w:rsidR="00564066" w:rsidRPr="00296CFA">
        <w:rPr>
          <w:rFonts w:hint="cs"/>
          <w:rtl/>
        </w:rPr>
        <w:t xml:space="preserve">, </w:t>
      </w:r>
      <w:r w:rsidRPr="00296CFA">
        <w:rPr>
          <w:rFonts w:hint="eastAsia"/>
          <w:rtl/>
        </w:rPr>
        <w:t>מידע</w:t>
      </w:r>
      <w:r w:rsidRPr="00296CFA">
        <w:t xml:space="preserve"> </w:t>
      </w:r>
      <w:r w:rsidRPr="00296CFA">
        <w:rPr>
          <w:rFonts w:hint="eastAsia"/>
          <w:rtl/>
        </w:rPr>
        <w:t>והסברים</w:t>
      </w:r>
      <w:r w:rsidRPr="00296CFA">
        <w:t xml:space="preserve"> </w:t>
      </w:r>
      <w:r w:rsidRPr="00296CFA">
        <w:rPr>
          <w:rFonts w:hint="eastAsia"/>
          <w:rtl/>
        </w:rPr>
        <w:t>שימסרו</w:t>
      </w:r>
      <w:r w:rsidRPr="00296CFA">
        <w:t xml:space="preserve"> </w:t>
      </w:r>
      <w:r w:rsidRPr="00296CFA">
        <w:rPr>
          <w:rFonts w:hint="eastAsia"/>
          <w:rtl/>
        </w:rPr>
        <w:t>בעל</w:t>
      </w:r>
      <w:r w:rsidRPr="00296CFA">
        <w:t xml:space="preserve"> </w:t>
      </w:r>
      <w:r w:rsidRPr="00296CFA">
        <w:rPr>
          <w:rFonts w:hint="eastAsia"/>
          <w:rtl/>
        </w:rPr>
        <w:t>פה</w:t>
      </w:r>
      <w:r w:rsidRPr="00296CFA">
        <w:t xml:space="preserve"> </w:t>
      </w:r>
      <w:r w:rsidRPr="00296CFA">
        <w:rPr>
          <w:rFonts w:hint="eastAsia"/>
          <w:rtl/>
        </w:rPr>
        <w:t>במהלך</w:t>
      </w:r>
      <w:r w:rsidRPr="00296CFA">
        <w:t xml:space="preserve"> </w:t>
      </w:r>
      <w:r w:rsidRPr="00296CFA">
        <w:rPr>
          <w:rFonts w:hint="eastAsia"/>
          <w:rtl/>
        </w:rPr>
        <w:t>כנס</w:t>
      </w:r>
      <w:r w:rsidRPr="00296CFA">
        <w:rPr>
          <w:rtl/>
        </w:rPr>
        <w:t xml:space="preserve"> </w:t>
      </w:r>
      <w:r w:rsidRPr="00296CFA">
        <w:rPr>
          <w:rFonts w:hint="eastAsia"/>
          <w:rtl/>
        </w:rPr>
        <w:t>המציעים</w:t>
      </w:r>
      <w:r w:rsidRPr="00296CFA">
        <w:t xml:space="preserve"> </w:t>
      </w:r>
      <w:r w:rsidRPr="00296CFA">
        <w:rPr>
          <w:rFonts w:hint="eastAsia"/>
          <w:rtl/>
        </w:rPr>
        <w:t>כאמור</w:t>
      </w:r>
      <w:r w:rsidR="00564066" w:rsidRPr="00296CFA">
        <w:rPr>
          <w:rFonts w:hint="cs"/>
          <w:rtl/>
        </w:rPr>
        <w:t xml:space="preserve">, </w:t>
      </w:r>
      <w:r w:rsidRPr="00296CFA">
        <w:rPr>
          <w:rFonts w:hint="eastAsia"/>
          <w:rtl/>
        </w:rPr>
        <w:t>או</w:t>
      </w:r>
      <w:r w:rsidRPr="00296CFA">
        <w:t xml:space="preserve"> </w:t>
      </w:r>
      <w:r w:rsidRPr="00296CFA">
        <w:rPr>
          <w:rFonts w:hint="eastAsia"/>
          <w:rtl/>
        </w:rPr>
        <w:t>בכל</w:t>
      </w:r>
      <w:r w:rsidRPr="00296CFA">
        <w:t xml:space="preserve"> </w:t>
      </w:r>
      <w:r w:rsidRPr="00296CFA">
        <w:rPr>
          <w:rFonts w:hint="eastAsia"/>
          <w:rtl/>
        </w:rPr>
        <w:t>הזדמנות</w:t>
      </w:r>
      <w:r w:rsidRPr="00296CFA">
        <w:t xml:space="preserve"> </w:t>
      </w:r>
      <w:r w:rsidRPr="00296CFA">
        <w:rPr>
          <w:rFonts w:hint="eastAsia"/>
          <w:rtl/>
        </w:rPr>
        <w:t>אחרת</w:t>
      </w:r>
      <w:r w:rsidR="00564066" w:rsidRPr="00296CFA">
        <w:rPr>
          <w:rFonts w:hint="cs"/>
          <w:rtl/>
        </w:rPr>
        <w:t xml:space="preserve">, </w:t>
      </w:r>
      <w:r w:rsidRPr="00296CFA">
        <w:rPr>
          <w:rFonts w:hint="eastAsia"/>
          <w:rtl/>
        </w:rPr>
        <w:t>ולא</w:t>
      </w:r>
      <w:r w:rsidRPr="00296CFA">
        <w:t xml:space="preserve"> </w:t>
      </w:r>
      <w:r w:rsidRPr="00296CFA">
        <w:rPr>
          <w:rFonts w:hint="eastAsia"/>
          <w:rtl/>
        </w:rPr>
        <w:t>יהיה</w:t>
      </w:r>
      <w:r w:rsidRPr="00296CFA">
        <w:t xml:space="preserve"> </w:t>
      </w:r>
      <w:r w:rsidRPr="00296CFA">
        <w:rPr>
          <w:rFonts w:hint="eastAsia"/>
          <w:rtl/>
        </w:rPr>
        <w:t>בהם</w:t>
      </w:r>
      <w:r w:rsidRPr="00296CFA">
        <w:t xml:space="preserve"> </w:t>
      </w:r>
      <w:r w:rsidRPr="00296CFA">
        <w:rPr>
          <w:rFonts w:hint="eastAsia"/>
          <w:rtl/>
        </w:rPr>
        <w:t>כדי</w:t>
      </w:r>
      <w:r w:rsidRPr="00296CFA">
        <w:t xml:space="preserve"> </w:t>
      </w:r>
      <w:r w:rsidRPr="00296CFA">
        <w:rPr>
          <w:rFonts w:hint="eastAsia"/>
          <w:rtl/>
        </w:rPr>
        <w:t>לשנות</w:t>
      </w:r>
      <w:r w:rsidRPr="00296CFA">
        <w:t xml:space="preserve"> </w:t>
      </w:r>
      <w:r w:rsidRPr="00296CFA">
        <w:rPr>
          <w:rFonts w:hint="eastAsia"/>
          <w:rtl/>
        </w:rPr>
        <w:t>את</w:t>
      </w:r>
      <w:r w:rsidRPr="00296CFA">
        <w:t xml:space="preserve"> </w:t>
      </w:r>
      <w:r w:rsidRPr="00296CFA">
        <w:rPr>
          <w:rFonts w:hint="eastAsia"/>
          <w:rtl/>
        </w:rPr>
        <w:t>האמור</w:t>
      </w:r>
      <w:r w:rsidR="00564066" w:rsidRPr="00296CFA">
        <w:rPr>
          <w:rFonts w:hint="cs"/>
          <w:rtl/>
        </w:rPr>
        <w:t xml:space="preserve"> </w:t>
      </w:r>
      <w:r w:rsidRPr="00296CFA">
        <w:rPr>
          <w:rFonts w:hint="eastAsia"/>
          <w:rtl/>
        </w:rPr>
        <w:t>במסמכי</w:t>
      </w:r>
      <w:r w:rsidRPr="00296CFA">
        <w:t xml:space="preserve"> </w:t>
      </w:r>
      <w:r w:rsidRPr="00296CFA">
        <w:rPr>
          <w:rFonts w:hint="eastAsia"/>
          <w:rtl/>
        </w:rPr>
        <w:t>המכרז</w:t>
      </w:r>
      <w:r w:rsidRPr="00296CFA">
        <w:t xml:space="preserve"> </w:t>
      </w:r>
      <w:r w:rsidRPr="00296CFA">
        <w:rPr>
          <w:rFonts w:hint="eastAsia"/>
          <w:rtl/>
        </w:rPr>
        <w:t>או</w:t>
      </w:r>
      <w:r w:rsidRPr="00296CFA">
        <w:t xml:space="preserve"> </w:t>
      </w:r>
      <w:r w:rsidRPr="00296CFA">
        <w:rPr>
          <w:rFonts w:hint="eastAsia"/>
          <w:rtl/>
        </w:rPr>
        <w:t>להוסיף</w:t>
      </w:r>
      <w:r w:rsidRPr="00296CFA">
        <w:t xml:space="preserve"> </w:t>
      </w:r>
      <w:r w:rsidRPr="00296CFA">
        <w:rPr>
          <w:rFonts w:hint="eastAsia"/>
          <w:rtl/>
        </w:rPr>
        <w:t>עליהם</w:t>
      </w:r>
      <w:r w:rsidRPr="00296CFA">
        <w:t xml:space="preserve"> </w:t>
      </w:r>
      <w:r w:rsidRPr="00296CFA">
        <w:rPr>
          <w:rFonts w:hint="eastAsia"/>
          <w:rtl/>
        </w:rPr>
        <w:t>או</w:t>
      </w:r>
      <w:r w:rsidRPr="00296CFA">
        <w:t xml:space="preserve"> </w:t>
      </w:r>
      <w:r w:rsidRPr="00296CFA">
        <w:rPr>
          <w:rFonts w:hint="eastAsia"/>
          <w:rtl/>
        </w:rPr>
        <w:t>כדי</w:t>
      </w:r>
      <w:r w:rsidRPr="00296CFA">
        <w:t xml:space="preserve"> </w:t>
      </w:r>
      <w:r w:rsidRPr="00296CFA">
        <w:rPr>
          <w:rFonts w:hint="eastAsia"/>
          <w:rtl/>
        </w:rPr>
        <w:t>לחייב</w:t>
      </w:r>
      <w:r w:rsidRPr="00296CFA">
        <w:t xml:space="preserve"> </w:t>
      </w:r>
      <w:r w:rsidRPr="00296CFA">
        <w:rPr>
          <w:rFonts w:hint="eastAsia"/>
          <w:rtl/>
        </w:rPr>
        <w:t>את</w:t>
      </w:r>
      <w:r w:rsidRPr="00296CFA">
        <w:t xml:space="preserve"> </w:t>
      </w:r>
      <w:r w:rsidR="00D45B4C">
        <w:rPr>
          <w:rFonts w:hint="cs"/>
          <w:rtl/>
        </w:rPr>
        <w:t>עורך המכרז</w:t>
      </w:r>
      <w:r w:rsidRPr="00296CFA">
        <w:t xml:space="preserve"> </w:t>
      </w:r>
      <w:r w:rsidRPr="00296CFA">
        <w:rPr>
          <w:rFonts w:hint="eastAsia"/>
          <w:rtl/>
        </w:rPr>
        <w:t>בכל</w:t>
      </w:r>
      <w:r w:rsidRPr="00296CFA">
        <w:t xml:space="preserve"> </w:t>
      </w:r>
      <w:r w:rsidRPr="00296CFA">
        <w:rPr>
          <w:rFonts w:hint="eastAsia"/>
          <w:rtl/>
        </w:rPr>
        <w:t>צורה</w:t>
      </w:r>
      <w:r w:rsidRPr="00296CFA">
        <w:t xml:space="preserve"> </w:t>
      </w:r>
      <w:r w:rsidRPr="00296CFA">
        <w:rPr>
          <w:rFonts w:hint="eastAsia"/>
          <w:rtl/>
        </w:rPr>
        <w:t>שהיא</w:t>
      </w:r>
      <w:r w:rsidR="00564066" w:rsidRPr="00296CFA">
        <w:rPr>
          <w:rFonts w:hint="cs"/>
          <w:rtl/>
        </w:rPr>
        <w:t xml:space="preserve">, </w:t>
      </w:r>
      <w:r w:rsidRPr="00296CFA">
        <w:rPr>
          <w:rFonts w:hint="eastAsia"/>
          <w:rtl/>
        </w:rPr>
        <w:t>אלא</w:t>
      </w:r>
      <w:r w:rsidR="00564066" w:rsidRPr="00296CFA">
        <w:rPr>
          <w:rFonts w:hint="cs"/>
          <w:rtl/>
        </w:rPr>
        <w:t xml:space="preserve"> </w:t>
      </w:r>
      <w:r w:rsidRPr="00296CFA">
        <w:rPr>
          <w:rFonts w:hint="eastAsia"/>
          <w:rtl/>
        </w:rPr>
        <w:t>אם</w:t>
      </w:r>
      <w:r w:rsidRPr="00296CFA">
        <w:t xml:space="preserve"> </w:t>
      </w:r>
      <w:r w:rsidRPr="00296CFA">
        <w:rPr>
          <w:rFonts w:hint="eastAsia"/>
          <w:rtl/>
        </w:rPr>
        <w:t>באו</w:t>
      </w:r>
      <w:r w:rsidRPr="00296CFA">
        <w:t xml:space="preserve"> </w:t>
      </w:r>
      <w:r w:rsidRPr="00296CFA">
        <w:rPr>
          <w:rFonts w:hint="eastAsia"/>
          <w:rtl/>
        </w:rPr>
        <w:t>לידי</w:t>
      </w:r>
      <w:r w:rsidRPr="00296CFA">
        <w:t xml:space="preserve"> </w:t>
      </w:r>
      <w:r w:rsidRPr="00296CFA">
        <w:rPr>
          <w:rFonts w:hint="eastAsia"/>
          <w:rtl/>
        </w:rPr>
        <w:t>ביטוי</w:t>
      </w:r>
      <w:r w:rsidRPr="00296CFA">
        <w:t xml:space="preserve"> </w:t>
      </w:r>
      <w:r w:rsidRPr="00296CFA">
        <w:rPr>
          <w:rFonts w:hint="eastAsia"/>
          <w:rtl/>
        </w:rPr>
        <w:t>בהודעה</w:t>
      </w:r>
      <w:r w:rsidRPr="00296CFA">
        <w:t xml:space="preserve"> </w:t>
      </w:r>
      <w:r w:rsidRPr="00296CFA">
        <w:rPr>
          <w:rFonts w:hint="eastAsia"/>
          <w:rtl/>
        </w:rPr>
        <w:t>רשמית</w:t>
      </w:r>
      <w:r w:rsidRPr="00296CFA">
        <w:t xml:space="preserve"> </w:t>
      </w:r>
      <w:r w:rsidRPr="00296CFA">
        <w:rPr>
          <w:rFonts w:hint="eastAsia"/>
          <w:rtl/>
        </w:rPr>
        <w:t>בכת</w:t>
      </w:r>
      <w:r w:rsidR="00B83D89" w:rsidRPr="00296CFA">
        <w:rPr>
          <w:rFonts w:hint="cs"/>
          <w:rtl/>
        </w:rPr>
        <w:t>ב</w:t>
      </w:r>
      <w:r w:rsidR="00AA1948" w:rsidRPr="00296CFA">
        <w:rPr>
          <w:rFonts w:hint="cs"/>
          <w:rtl/>
        </w:rPr>
        <w:t>.</w:t>
      </w:r>
    </w:p>
    <w:p w:rsidR="00460AEF" w:rsidRPr="00296CFA" w:rsidRDefault="0074779D" w:rsidP="00DD7B18">
      <w:pPr>
        <w:spacing w:line="360" w:lineRule="auto"/>
        <w:ind w:left="1430"/>
        <w:jc w:val="both"/>
      </w:pPr>
      <w:r w:rsidRPr="00296CFA">
        <w:rPr>
          <w:rFonts w:hint="eastAsia"/>
          <w:rtl/>
        </w:rPr>
        <w:t>מצגות</w:t>
      </w:r>
      <w:r w:rsidRPr="00296CFA">
        <w:t xml:space="preserve"> </w:t>
      </w:r>
      <w:r w:rsidRPr="00296CFA">
        <w:rPr>
          <w:rFonts w:hint="eastAsia"/>
          <w:rtl/>
        </w:rPr>
        <w:t>שיוצגו</w:t>
      </w:r>
      <w:r w:rsidR="00564066" w:rsidRPr="00296CFA">
        <w:rPr>
          <w:rFonts w:hint="cs"/>
          <w:rtl/>
        </w:rPr>
        <w:t xml:space="preserve"> </w:t>
      </w:r>
      <w:r w:rsidRPr="00296CFA">
        <w:rPr>
          <w:rFonts w:hint="eastAsia"/>
          <w:rtl/>
        </w:rPr>
        <w:t>בכנס</w:t>
      </w:r>
      <w:r w:rsidRPr="00296CFA">
        <w:t xml:space="preserve"> </w:t>
      </w:r>
      <w:r w:rsidRPr="00296CFA">
        <w:rPr>
          <w:rFonts w:hint="eastAsia"/>
          <w:rtl/>
        </w:rPr>
        <w:t>המציעים</w:t>
      </w:r>
      <w:r w:rsidRPr="00296CFA">
        <w:t xml:space="preserve"> </w:t>
      </w:r>
      <w:r w:rsidRPr="00296CFA">
        <w:rPr>
          <w:rFonts w:hint="eastAsia"/>
          <w:rtl/>
        </w:rPr>
        <w:t>או</w:t>
      </w:r>
      <w:r w:rsidRPr="00296CFA">
        <w:t xml:space="preserve"> </w:t>
      </w:r>
      <w:r w:rsidRPr="00296CFA">
        <w:rPr>
          <w:rFonts w:hint="eastAsia"/>
          <w:rtl/>
        </w:rPr>
        <w:t>ימסרו</w:t>
      </w:r>
      <w:r w:rsidRPr="00296CFA">
        <w:t xml:space="preserve"> </w:t>
      </w:r>
      <w:r w:rsidRPr="00296CFA">
        <w:rPr>
          <w:rFonts w:hint="eastAsia"/>
          <w:rtl/>
        </w:rPr>
        <w:t>לאחר</w:t>
      </w:r>
      <w:r w:rsidRPr="00296CFA">
        <w:t xml:space="preserve"> </w:t>
      </w:r>
      <w:r w:rsidRPr="00296CFA">
        <w:rPr>
          <w:rFonts w:hint="eastAsia"/>
          <w:rtl/>
        </w:rPr>
        <w:t>הכנס</w:t>
      </w:r>
      <w:r w:rsidRPr="00296CFA">
        <w:t xml:space="preserve"> </w:t>
      </w:r>
      <w:r w:rsidRPr="00296CFA">
        <w:rPr>
          <w:rFonts w:hint="eastAsia"/>
          <w:rtl/>
        </w:rPr>
        <w:t>למציעים</w:t>
      </w:r>
      <w:r w:rsidRPr="00296CFA">
        <w:t xml:space="preserve"> </w:t>
      </w:r>
      <w:r w:rsidRPr="00296CFA">
        <w:rPr>
          <w:rFonts w:hint="eastAsia"/>
          <w:rtl/>
        </w:rPr>
        <w:t>לא</w:t>
      </w:r>
      <w:r w:rsidRPr="00296CFA">
        <w:t xml:space="preserve"> </w:t>
      </w:r>
      <w:r w:rsidRPr="00296CFA">
        <w:rPr>
          <w:rFonts w:hint="eastAsia"/>
          <w:rtl/>
        </w:rPr>
        <w:t>יחשבו</w:t>
      </w:r>
      <w:r w:rsidRPr="00296CFA">
        <w:t xml:space="preserve"> </w:t>
      </w:r>
      <w:r w:rsidRPr="00296CFA">
        <w:rPr>
          <w:rFonts w:hint="eastAsia"/>
          <w:rtl/>
        </w:rPr>
        <w:t>לחלק</w:t>
      </w:r>
      <w:r w:rsidRPr="00296CFA">
        <w:t xml:space="preserve"> </w:t>
      </w:r>
      <w:r w:rsidRPr="00296CFA">
        <w:rPr>
          <w:rFonts w:hint="eastAsia"/>
          <w:rtl/>
        </w:rPr>
        <w:t>ממסמכי</w:t>
      </w:r>
      <w:r w:rsidRPr="00296CFA">
        <w:t xml:space="preserve"> </w:t>
      </w:r>
      <w:r w:rsidRPr="00296CFA">
        <w:rPr>
          <w:rFonts w:hint="eastAsia"/>
          <w:rtl/>
        </w:rPr>
        <w:t>המכרז</w:t>
      </w:r>
      <w:r w:rsidR="00564066" w:rsidRPr="00296CFA">
        <w:rPr>
          <w:rFonts w:hint="cs"/>
          <w:rtl/>
        </w:rPr>
        <w:t xml:space="preserve"> </w:t>
      </w:r>
      <w:r w:rsidRPr="00296CFA">
        <w:rPr>
          <w:rFonts w:hint="eastAsia"/>
          <w:rtl/>
        </w:rPr>
        <w:t>והפרטים</w:t>
      </w:r>
      <w:r w:rsidRPr="00296CFA">
        <w:t xml:space="preserve"> </w:t>
      </w:r>
      <w:r w:rsidRPr="00296CFA">
        <w:rPr>
          <w:rFonts w:hint="eastAsia"/>
          <w:rtl/>
        </w:rPr>
        <w:t>שיכללו</w:t>
      </w:r>
      <w:r w:rsidRPr="00296CFA">
        <w:t xml:space="preserve"> </w:t>
      </w:r>
      <w:r w:rsidRPr="00296CFA">
        <w:rPr>
          <w:rFonts w:hint="eastAsia"/>
          <w:rtl/>
        </w:rPr>
        <w:t>בהם</w:t>
      </w:r>
      <w:r w:rsidRPr="00296CFA">
        <w:t xml:space="preserve"> </w:t>
      </w:r>
      <w:r w:rsidRPr="00296CFA">
        <w:rPr>
          <w:rFonts w:hint="eastAsia"/>
          <w:rtl/>
        </w:rPr>
        <w:t>לא</w:t>
      </w:r>
      <w:r w:rsidRPr="00296CFA">
        <w:t xml:space="preserve"> </w:t>
      </w:r>
      <w:r w:rsidRPr="00296CFA">
        <w:rPr>
          <w:rFonts w:hint="eastAsia"/>
          <w:rtl/>
        </w:rPr>
        <w:t>יהוו</w:t>
      </w:r>
      <w:r w:rsidRPr="00296CFA">
        <w:t xml:space="preserve"> </w:t>
      </w:r>
      <w:r w:rsidRPr="00296CFA">
        <w:rPr>
          <w:rFonts w:hint="eastAsia"/>
          <w:rtl/>
        </w:rPr>
        <w:t>מצג</w:t>
      </w:r>
      <w:r w:rsidRPr="00296CFA">
        <w:t xml:space="preserve"> </w:t>
      </w:r>
      <w:r w:rsidRPr="00296CFA">
        <w:rPr>
          <w:rFonts w:hint="eastAsia"/>
          <w:rtl/>
        </w:rPr>
        <w:t>מצד</w:t>
      </w:r>
      <w:r w:rsidRPr="00296CFA">
        <w:t xml:space="preserve"> </w:t>
      </w:r>
      <w:r w:rsidR="00C32B56">
        <w:rPr>
          <w:rFonts w:hint="cs"/>
          <w:rtl/>
        </w:rPr>
        <w:t>עורך המכרז</w:t>
      </w:r>
      <w:r w:rsidR="00AA1948" w:rsidRPr="00296CFA">
        <w:rPr>
          <w:rFonts w:hint="cs"/>
          <w:rtl/>
        </w:rPr>
        <w:t xml:space="preserve">, </w:t>
      </w:r>
      <w:r w:rsidRPr="00296CFA">
        <w:rPr>
          <w:rFonts w:hint="eastAsia"/>
          <w:rtl/>
        </w:rPr>
        <w:t>אלא</w:t>
      </w:r>
      <w:r w:rsidRPr="00296CFA">
        <w:t xml:space="preserve"> </w:t>
      </w:r>
      <w:r w:rsidRPr="00296CFA">
        <w:rPr>
          <w:rFonts w:hint="eastAsia"/>
          <w:rtl/>
        </w:rPr>
        <w:t>אם</w:t>
      </w:r>
      <w:r w:rsidRPr="00296CFA">
        <w:t xml:space="preserve"> </w:t>
      </w:r>
      <w:r w:rsidRPr="00296CFA">
        <w:rPr>
          <w:rFonts w:hint="eastAsia"/>
          <w:rtl/>
        </w:rPr>
        <w:t>נקבע</w:t>
      </w:r>
      <w:r w:rsidRPr="00296CFA">
        <w:t xml:space="preserve"> </w:t>
      </w:r>
      <w:r w:rsidRPr="00296CFA">
        <w:rPr>
          <w:rFonts w:hint="eastAsia"/>
          <w:rtl/>
        </w:rPr>
        <w:t>אחרת</w:t>
      </w:r>
      <w:r w:rsidRPr="00296CFA">
        <w:t xml:space="preserve"> </w:t>
      </w:r>
      <w:r w:rsidRPr="00296CFA">
        <w:rPr>
          <w:rFonts w:hint="eastAsia"/>
          <w:rtl/>
        </w:rPr>
        <w:t>במפורש</w:t>
      </w:r>
      <w:r w:rsidR="00564066" w:rsidRPr="00296CFA">
        <w:rPr>
          <w:rFonts w:hint="cs"/>
          <w:rtl/>
        </w:rPr>
        <w:t xml:space="preserve"> </w:t>
      </w:r>
      <w:r w:rsidRPr="00296CFA">
        <w:rPr>
          <w:rFonts w:hint="eastAsia"/>
          <w:rtl/>
        </w:rPr>
        <w:t>ובכתב</w:t>
      </w:r>
      <w:r w:rsidRPr="00296CFA">
        <w:t xml:space="preserve"> </w:t>
      </w:r>
      <w:r w:rsidRPr="00296CFA">
        <w:rPr>
          <w:rFonts w:hint="eastAsia"/>
          <w:rtl/>
        </w:rPr>
        <w:t>על</w:t>
      </w:r>
      <w:r w:rsidRPr="00296CFA">
        <w:t xml:space="preserve"> </w:t>
      </w:r>
      <w:r w:rsidRPr="00296CFA">
        <w:rPr>
          <w:rFonts w:hint="eastAsia"/>
          <w:rtl/>
        </w:rPr>
        <w:t>ידי</w:t>
      </w:r>
      <w:r w:rsidRPr="00296CFA">
        <w:t xml:space="preserve"> </w:t>
      </w:r>
      <w:r w:rsidR="00D45B4C">
        <w:rPr>
          <w:rFonts w:hint="cs"/>
          <w:rtl/>
        </w:rPr>
        <w:t>עורך המכרז</w:t>
      </w:r>
      <w:r w:rsidRPr="00296CFA">
        <w:t>.</w:t>
      </w:r>
    </w:p>
    <w:p w:rsidR="003B09D8" w:rsidRPr="00296CFA" w:rsidRDefault="003B09D8" w:rsidP="00DD7B18">
      <w:pPr>
        <w:tabs>
          <w:tab w:val="left" w:pos="1106"/>
        </w:tabs>
        <w:spacing w:line="360" w:lineRule="auto"/>
        <w:ind w:left="1430"/>
        <w:rPr>
          <w:b/>
          <w:bCs/>
          <w:sz w:val="28"/>
          <w:szCs w:val="28"/>
        </w:rPr>
      </w:pPr>
    </w:p>
    <w:p w:rsidR="002D44EB" w:rsidRDefault="003B09D8" w:rsidP="00DD7B18">
      <w:pPr>
        <w:numPr>
          <w:ilvl w:val="2"/>
          <w:numId w:val="1"/>
        </w:numPr>
        <w:tabs>
          <w:tab w:val="left" w:pos="1106"/>
        </w:tabs>
        <w:spacing w:line="360" w:lineRule="auto"/>
        <w:ind w:left="1430" w:firstLine="0"/>
        <w:rPr>
          <w:b/>
          <w:bCs/>
          <w:sz w:val="28"/>
          <w:szCs w:val="28"/>
        </w:rPr>
      </w:pPr>
      <w:r w:rsidRPr="00296CFA">
        <w:rPr>
          <w:rFonts w:hint="cs"/>
          <w:b/>
          <w:bCs/>
          <w:sz w:val="28"/>
          <w:szCs w:val="28"/>
          <w:rtl/>
        </w:rPr>
        <w:t>נוהל העברת שאלות ובירורים</w:t>
      </w:r>
    </w:p>
    <w:p w:rsidR="003B09D8" w:rsidRPr="00296CFA" w:rsidRDefault="003B09D8" w:rsidP="00DD7B18">
      <w:pPr>
        <w:tabs>
          <w:tab w:val="left" w:pos="1106"/>
        </w:tabs>
        <w:spacing w:line="360" w:lineRule="auto"/>
        <w:ind w:left="1430"/>
        <w:jc w:val="both"/>
        <w:rPr>
          <w:b/>
          <w:bCs/>
          <w:sz w:val="28"/>
          <w:szCs w:val="28"/>
          <w:rtl/>
        </w:rPr>
      </w:pPr>
      <w:r w:rsidRPr="00296CFA">
        <w:rPr>
          <w:rtl/>
        </w:rPr>
        <w:t xml:space="preserve">שאלות </w:t>
      </w:r>
      <w:proofErr w:type="spellStart"/>
      <w:r w:rsidRPr="00296CFA">
        <w:rPr>
          <w:rFonts w:hint="cs"/>
          <w:rtl/>
        </w:rPr>
        <w:t>רוכשי</w:t>
      </w:r>
      <w:proofErr w:type="spellEnd"/>
      <w:r w:rsidRPr="00296CFA">
        <w:rPr>
          <w:rFonts w:hint="cs"/>
          <w:rtl/>
        </w:rPr>
        <w:t xml:space="preserve"> מסמכי המכרז</w:t>
      </w:r>
      <w:r w:rsidRPr="00296CFA">
        <w:rPr>
          <w:rtl/>
        </w:rPr>
        <w:t xml:space="preserve"> תוגשנ</w:t>
      </w:r>
      <w:r w:rsidRPr="00296CFA">
        <w:rPr>
          <w:rFonts w:hint="cs"/>
          <w:rtl/>
        </w:rPr>
        <w:t xml:space="preserve">ה </w:t>
      </w:r>
      <w:r w:rsidRPr="00296CFA">
        <w:rPr>
          <w:rtl/>
        </w:rPr>
        <w:t>אל א</w:t>
      </w:r>
      <w:r w:rsidRPr="00296CFA">
        <w:rPr>
          <w:rFonts w:hint="cs"/>
          <w:rtl/>
        </w:rPr>
        <w:t>י</w:t>
      </w:r>
      <w:r w:rsidRPr="00296CFA">
        <w:rPr>
          <w:rtl/>
        </w:rPr>
        <w:t>ש הקשר</w:t>
      </w:r>
      <w:r w:rsidR="003614BA" w:rsidRPr="00296CFA">
        <w:rPr>
          <w:rFonts w:hint="cs"/>
          <w:rtl/>
        </w:rPr>
        <w:t xml:space="preserve">, בכתב, </w:t>
      </w:r>
      <w:r w:rsidRPr="00296CFA">
        <w:rPr>
          <w:rFonts w:hint="cs"/>
          <w:rtl/>
        </w:rPr>
        <w:t xml:space="preserve"> </w:t>
      </w:r>
      <w:r w:rsidR="003614BA" w:rsidRPr="00296CFA">
        <w:rPr>
          <w:rFonts w:hint="cs"/>
          <w:rtl/>
        </w:rPr>
        <w:t>בקובץ</w:t>
      </w:r>
      <w:r w:rsidR="003614BA" w:rsidRPr="00296CFA">
        <w:t xml:space="preserve">Excel </w:t>
      </w:r>
      <w:r w:rsidR="003614BA" w:rsidRPr="00296CFA">
        <w:rPr>
          <w:rFonts w:hint="cs"/>
          <w:rtl/>
        </w:rPr>
        <w:t xml:space="preserve"> בדואר אלקטרוני המפורט לעיל. </w:t>
      </w:r>
      <w:r w:rsidRPr="00296CFA">
        <w:rPr>
          <w:rFonts w:hint="cs"/>
          <w:rtl/>
        </w:rPr>
        <w:t xml:space="preserve">מועד אחרון להגשת שאלות מציעים מפורט בטבלת ריכוז תאריכים. על הרוכש חלה האחריות לוודא טלפונית ששאלותיו הגיעו בשלמותן לידי איש הקשר. </w:t>
      </w:r>
      <w:r w:rsidRPr="00296CFA">
        <w:rPr>
          <w:rFonts w:hint="cs"/>
          <w:smallCaps/>
          <w:sz w:val="22"/>
          <w:rtl/>
        </w:rPr>
        <w:t xml:space="preserve">שאלות </w:t>
      </w:r>
      <w:proofErr w:type="spellStart"/>
      <w:r w:rsidRPr="00296CFA">
        <w:rPr>
          <w:rFonts w:hint="cs"/>
          <w:smallCaps/>
          <w:sz w:val="22"/>
          <w:rtl/>
        </w:rPr>
        <w:t>רוכשי</w:t>
      </w:r>
      <w:proofErr w:type="spellEnd"/>
      <w:r w:rsidRPr="00296CFA">
        <w:rPr>
          <w:rFonts w:hint="cs"/>
          <w:smallCaps/>
          <w:sz w:val="22"/>
          <w:rtl/>
        </w:rPr>
        <w:t xml:space="preserve"> מסמכי המכרז תוגשנה במבנה הבא:</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10"/>
        <w:gridCol w:w="3686"/>
        <w:gridCol w:w="2126"/>
      </w:tblGrid>
      <w:tr w:rsidR="00E01584" w:rsidRPr="00296CFA" w:rsidTr="00247A11">
        <w:tc>
          <w:tcPr>
            <w:tcW w:w="3510" w:type="dxa"/>
            <w:shd w:val="pct10" w:color="000000" w:fill="FFFFFF"/>
          </w:tcPr>
          <w:p w:rsidR="002D44EB" w:rsidRDefault="00E01584" w:rsidP="00956B26">
            <w:pPr>
              <w:pStyle w:val="RonnyBase"/>
              <w:keepNext/>
              <w:spacing w:line="360" w:lineRule="auto"/>
              <w:jc w:val="center"/>
              <w:rPr>
                <w:sz w:val="26"/>
                <w:szCs w:val="24"/>
                <w:rtl/>
              </w:rPr>
            </w:pPr>
            <w:r w:rsidRPr="00296CFA">
              <w:rPr>
                <w:szCs w:val="24"/>
                <w:rtl/>
              </w:rPr>
              <w:t>פירוט השאלה</w:t>
            </w:r>
            <w:r w:rsidR="00212593" w:rsidRPr="00296CFA">
              <w:rPr>
                <w:rFonts w:hint="cs"/>
                <w:szCs w:val="24"/>
                <w:rtl/>
              </w:rPr>
              <w:t xml:space="preserve"> / פירוט ההערה</w:t>
            </w:r>
          </w:p>
        </w:tc>
        <w:tc>
          <w:tcPr>
            <w:tcW w:w="3686" w:type="dxa"/>
            <w:shd w:val="pct10" w:color="000000" w:fill="FFFFFF"/>
          </w:tcPr>
          <w:p w:rsidR="002D44EB" w:rsidRDefault="00E01584" w:rsidP="00956B26">
            <w:pPr>
              <w:pStyle w:val="RonnyBase"/>
              <w:keepNext/>
              <w:spacing w:line="360" w:lineRule="auto"/>
              <w:ind w:left="34"/>
              <w:jc w:val="center"/>
              <w:rPr>
                <w:sz w:val="26"/>
                <w:szCs w:val="24"/>
                <w:rtl/>
              </w:rPr>
            </w:pPr>
            <w:r w:rsidRPr="00296CFA">
              <w:rPr>
                <w:rFonts w:hint="cs"/>
                <w:szCs w:val="24"/>
                <w:rtl/>
              </w:rPr>
              <w:t>הסעיף</w:t>
            </w:r>
          </w:p>
          <w:p w:rsidR="002D44EB" w:rsidRDefault="0074779D" w:rsidP="00956B26">
            <w:pPr>
              <w:pStyle w:val="RonnyBase"/>
              <w:keepNext/>
              <w:spacing w:line="360" w:lineRule="auto"/>
              <w:ind w:left="34"/>
              <w:jc w:val="center"/>
              <w:rPr>
                <w:sz w:val="26"/>
                <w:szCs w:val="24"/>
                <w:rtl/>
              </w:rPr>
            </w:pPr>
            <w:r w:rsidRPr="00296CFA">
              <w:rPr>
                <w:rFonts w:hint="eastAsia"/>
                <w:sz w:val="14"/>
                <w:szCs w:val="16"/>
                <w:rtl/>
              </w:rPr>
              <w:t>הפניה</w:t>
            </w:r>
            <w:r w:rsidRPr="00296CFA">
              <w:rPr>
                <w:sz w:val="14"/>
                <w:szCs w:val="16"/>
                <w:rtl/>
              </w:rPr>
              <w:t xml:space="preserve"> </w:t>
            </w:r>
            <w:r w:rsidRPr="00296CFA">
              <w:rPr>
                <w:rFonts w:hint="eastAsia"/>
                <w:sz w:val="14"/>
                <w:szCs w:val="16"/>
                <w:rtl/>
              </w:rPr>
              <w:t>למקום</w:t>
            </w:r>
            <w:r w:rsidRPr="00296CFA">
              <w:rPr>
                <w:sz w:val="14"/>
                <w:szCs w:val="16"/>
                <w:rtl/>
              </w:rPr>
              <w:t xml:space="preserve"> </w:t>
            </w:r>
            <w:r w:rsidRPr="00296CFA">
              <w:rPr>
                <w:rFonts w:hint="eastAsia"/>
                <w:sz w:val="14"/>
                <w:szCs w:val="16"/>
                <w:rtl/>
              </w:rPr>
              <w:t>המדויק</w:t>
            </w:r>
            <w:r w:rsidRPr="00296CFA">
              <w:rPr>
                <w:sz w:val="14"/>
                <w:szCs w:val="16"/>
                <w:rtl/>
              </w:rPr>
              <w:t xml:space="preserve"> </w:t>
            </w:r>
            <w:r w:rsidRPr="00296CFA">
              <w:rPr>
                <w:rFonts w:hint="eastAsia"/>
                <w:sz w:val="14"/>
                <w:szCs w:val="16"/>
                <w:rtl/>
              </w:rPr>
              <w:t>במסמכי</w:t>
            </w:r>
            <w:r w:rsidRPr="00296CFA">
              <w:rPr>
                <w:sz w:val="14"/>
                <w:szCs w:val="16"/>
                <w:rtl/>
              </w:rPr>
              <w:t xml:space="preserve"> </w:t>
            </w:r>
            <w:r w:rsidRPr="00296CFA">
              <w:rPr>
                <w:rFonts w:hint="eastAsia"/>
                <w:sz w:val="14"/>
                <w:szCs w:val="16"/>
                <w:rtl/>
              </w:rPr>
              <w:t>המכרז</w:t>
            </w:r>
            <w:r w:rsidRPr="00296CFA">
              <w:rPr>
                <w:sz w:val="14"/>
                <w:szCs w:val="16"/>
                <w:rtl/>
              </w:rPr>
              <w:t xml:space="preserve"> </w:t>
            </w:r>
            <w:r w:rsidRPr="00296CFA">
              <w:rPr>
                <w:rFonts w:hint="eastAsia"/>
                <w:sz w:val="14"/>
                <w:szCs w:val="16"/>
                <w:rtl/>
              </w:rPr>
              <w:t>ונספחיו</w:t>
            </w:r>
            <w:r w:rsidRPr="00296CFA">
              <w:rPr>
                <w:sz w:val="14"/>
                <w:szCs w:val="16"/>
                <w:rtl/>
              </w:rPr>
              <w:t xml:space="preserve"> </w:t>
            </w:r>
            <w:r w:rsidRPr="00296CFA">
              <w:rPr>
                <w:rFonts w:hint="eastAsia"/>
                <w:sz w:val="14"/>
                <w:szCs w:val="16"/>
                <w:rtl/>
              </w:rPr>
              <w:t>אליו</w:t>
            </w:r>
            <w:r w:rsidRPr="00296CFA">
              <w:rPr>
                <w:sz w:val="14"/>
                <w:szCs w:val="16"/>
                <w:rtl/>
              </w:rPr>
              <w:t xml:space="preserve"> </w:t>
            </w:r>
            <w:r w:rsidRPr="00296CFA">
              <w:rPr>
                <w:rFonts w:hint="eastAsia"/>
                <w:sz w:val="14"/>
                <w:szCs w:val="16"/>
                <w:rtl/>
              </w:rPr>
              <w:t>מתייחסת</w:t>
            </w:r>
            <w:r w:rsidRPr="00296CFA">
              <w:rPr>
                <w:sz w:val="14"/>
                <w:szCs w:val="16"/>
                <w:rtl/>
              </w:rPr>
              <w:t xml:space="preserve"> </w:t>
            </w:r>
            <w:r w:rsidRPr="00296CFA">
              <w:rPr>
                <w:rFonts w:hint="eastAsia"/>
                <w:sz w:val="14"/>
                <w:szCs w:val="16"/>
                <w:rtl/>
              </w:rPr>
              <w:t>השאלה</w:t>
            </w:r>
          </w:p>
        </w:tc>
        <w:tc>
          <w:tcPr>
            <w:tcW w:w="2126" w:type="dxa"/>
            <w:shd w:val="pct10" w:color="000000" w:fill="FFFFFF"/>
          </w:tcPr>
          <w:p w:rsidR="002D44EB" w:rsidRDefault="00E01584" w:rsidP="00956B26">
            <w:pPr>
              <w:pStyle w:val="RonnyBase"/>
              <w:keepNext/>
              <w:spacing w:line="360" w:lineRule="auto"/>
              <w:jc w:val="center"/>
              <w:rPr>
                <w:sz w:val="26"/>
                <w:szCs w:val="24"/>
                <w:rtl/>
              </w:rPr>
            </w:pPr>
            <w:proofErr w:type="spellStart"/>
            <w:r w:rsidRPr="00296CFA">
              <w:rPr>
                <w:rFonts w:hint="cs"/>
                <w:szCs w:val="24"/>
                <w:rtl/>
              </w:rPr>
              <w:t>מס"ד</w:t>
            </w:r>
            <w:proofErr w:type="spellEnd"/>
          </w:p>
        </w:tc>
      </w:tr>
      <w:tr w:rsidR="00E01584" w:rsidRPr="00296CFA" w:rsidTr="00247A11">
        <w:tc>
          <w:tcPr>
            <w:tcW w:w="3510" w:type="dxa"/>
          </w:tcPr>
          <w:p w:rsidR="00E01584" w:rsidRPr="00296CFA" w:rsidRDefault="00E01584" w:rsidP="00956B26">
            <w:pPr>
              <w:keepNext/>
              <w:spacing w:line="360" w:lineRule="auto"/>
              <w:rPr>
                <w:rtl/>
              </w:rPr>
            </w:pPr>
          </w:p>
        </w:tc>
        <w:tc>
          <w:tcPr>
            <w:tcW w:w="3686" w:type="dxa"/>
          </w:tcPr>
          <w:p w:rsidR="00E01584" w:rsidRPr="00296CFA" w:rsidRDefault="00E01584" w:rsidP="00956B26">
            <w:pPr>
              <w:keepNext/>
              <w:spacing w:line="360" w:lineRule="auto"/>
              <w:ind w:left="34"/>
              <w:rPr>
                <w:rtl/>
              </w:rPr>
            </w:pPr>
          </w:p>
        </w:tc>
        <w:tc>
          <w:tcPr>
            <w:tcW w:w="2126" w:type="dxa"/>
          </w:tcPr>
          <w:p w:rsidR="00E01584" w:rsidRPr="00296CFA" w:rsidRDefault="00212593" w:rsidP="00956B26">
            <w:pPr>
              <w:keepNext/>
              <w:spacing w:line="360" w:lineRule="auto"/>
              <w:ind w:left="34"/>
              <w:rPr>
                <w:rtl/>
              </w:rPr>
            </w:pPr>
            <w:r w:rsidRPr="00296CFA">
              <w:rPr>
                <w:rFonts w:hint="cs"/>
                <w:rtl/>
              </w:rPr>
              <w:t>1.</w:t>
            </w:r>
          </w:p>
        </w:tc>
      </w:tr>
      <w:tr w:rsidR="00212593" w:rsidRPr="00296CFA" w:rsidTr="00247A11">
        <w:tc>
          <w:tcPr>
            <w:tcW w:w="3510" w:type="dxa"/>
          </w:tcPr>
          <w:p w:rsidR="00212593" w:rsidRPr="00296CFA" w:rsidRDefault="00212593" w:rsidP="00956B26">
            <w:pPr>
              <w:keepNext/>
              <w:spacing w:line="360" w:lineRule="auto"/>
              <w:rPr>
                <w:rtl/>
              </w:rPr>
            </w:pPr>
          </w:p>
        </w:tc>
        <w:tc>
          <w:tcPr>
            <w:tcW w:w="3686" w:type="dxa"/>
          </w:tcPr>
          <w:p w:rsidR="00212593" w:rsidRPr="00296CFA" w:rsidRDefault="00212593" w:rsidP="00956B26">
            <w:pPr>
              <w:keepNext/>
              <w:spacing w:line="360" w:lineRule="auto"/>
              <w:ind w:left="34"/>
              <w:rPr>
                <w:rtl/>
              </w:rPr>
            </w:pPr>
          </w:p>
        </w:tc>
        <w:tc>
          <w:tcPr>
            <w:tcW w:w="2126" w:type="dxa"/>
          </w:tcPr>
          <w:p w:rsidR="00212593" w:rsidRPr="00296CFA" w:rsidRDefault="00212593" w:rsidP="00956B26">
            <w:pPr>
              <w:keepNext/>
              <w:spacing w:line="360" w:lineRule="auto"/>
              <w:ind w:left="34"/>
              <w:rPr>
                <w:rtl/>
              </w:rPr>
            </w:pPr>
            <w:r w:rsidRPr="00296CFA">
              <w:rPr>
                <w:rFonts w:hint="cs"/>
                <w:rtl/>
              </w:rPr>
              <w:t>2.</w:t>
            </w:r>
          </w:p>
        </w:tc>
      </w:tr>
      <w:tr w:rsidR="00212593" w:rsidRPr="00296CFA" w:rsidTr="00247A11">
        <w:tc>
          <w:tcPr>
            <w:tcW w:w="3510" w:type="dxa"/>
          </w:tcPr>
          <w:p w:rsidR="00212593" w:rsidRPr="00296CFA" w:rsidRDefault="00212593" w:rsidP="00956B26">
            <w:pPr>
              <w:keepNext/>
              <w:spacing w:line="360" w:lineRule="auto"/>
              <w:rPr>
                <w:rtl/>
              </w:rPr>
            </w:pPr>
          </w:p>
        </w:tc>
        <w:tc>
          <w:tcPr>
            <w:tcW w:w="3686" w:type="dxa"/>
          </w:tcPr>
          <w:p w:rsidR="00212593" w:rsidRPr="00296CFA" w:rsidRDefault="00212593" w:rsidP="00956B26">
            <w:pPr>
              <w:keepNext/>
              <w:spacing w:line="360" w:lineRule="auto"/>
              <w:ind w:left="34"/>
              <w:rPr>
                <w:rtl/>
              </w:rPr>
            </w:pPr>
          </w:p>
        </w:tc>
        <w:tc>
          <w:tcPr>
            <w:tcW w:w="2126" w:type="dxa"/>
          </w:tcPr>
          <w:p w:rsidR="00212593" w:rsidRPr="00296CFA" w:rsidRDefault="00212593" w:rsidP="00956B26">
            <w:pPr>
              <w:keepNext/>
              <w:spacing w:line="360" w:lineRule="auto"/>
              <w:ind w:left="34"/>
              <w:rPr>
                <w:rtl/>
              </w:rPr>
            </w:pPr>
            <w:r w:rsidRPr="00296CFA">
              <w:rPr>
                <w:rFonts w:hint="cs"/>
                <w:rtl/>
              </w:rPr>
              <w:t>...</w:t>
            </w:r>
          </w:p>
        </w:tc>
      </w:tr>
    </w:tbl>
    <w:p w:rsidR="003B09D8" w:rsidRPr="00296CFA" w:rsidRDefault="003B09D8" w:rsidP="00DD7B18">
      <w:pPr>
        <w:tabs>
          <w:tab w:val="left" w:pos="1106"/>
        </w:tabs>
        <w:spacing w:line="360" w:lineRule="auto"/>
        <w:ind w:left="1430"/>
        <w:jc w:val="both"/>
        <w:rPr>
          <w:b/>
          <w:bCs/>
          <w:sz w:val="28"/>
          <w:szCs w:val="28"/>
          <w:rtl/>
        </w:rPr>
      </w:pPr>
      <w:r w:rsidRPr="00296CFA">
        <w:rPr>
          <w:rFonts w:hint="cs"/>
          <w:rtl/>
        </w:rPr>
        <w:br/>
      </w:r>
      <w:r w:rsidRPr="00296CFA">
        <w:rPr>
          <w:rtl/>
        </w:rPr>
        <w:t xml:space="preserve">תשובות </w:t>
      </w:r>
      <w:r w:rsidRPr="00296CFA">
        <w:rPr>
          <w:rFonts w:hint="cs"/>
          <w:rtl/>
        </w:rPr>
        <w:t>עורך המכרז</w:t>
      </w:r>
      <w:r w:rsidRPr="00296CFA">
        <w:rPr>
          <w:rtl/>
        </w:rPr>
        <w:t xml:space="preserve"> לשאלות שתתקבלנה</w:t>
      </w:r>
      <w:r w:rsidRPr="00296CFA">
        <w:rPr>
          <w:rFonts w:hint="cs"/>
          <w:rtl/>
        </w:rPr>
        <w:t>,</w:t>
      </w:r>
      <w:r w:rsidRPr="00296CFA">
        <w:rPr>
          <w:rtl/>
        </w:rPr>
        <w:t xml:space="preserve"> תפורסמנה בקובץ הבהרות אחד או יותר, אשר ישלחו למספר הפקס</w:t>
      </w:r>
      <w:r w:rsidRPr="00296CFA">
        <w:rPr>
          <w:rFonts w:hint="cs"/>
          <w:rtl/>
        </w:rPr>
        <w:t>ימיליה</w:t>
      </w:r>
      <w:r w:rsidR="00D45B4C">
        <w:rPr>
          <w:rFonts w:hint="cs"/>
          <w:rtl/>
        </w:rPr>
        <w:t xml:space="preserve">/ הדואר </w:t>
      </w:r>
      <w:proofErr w:type="spellStart"/>
      <w:r w:rsidR="00D45B4C">
        <w:rPr>
          <w:rFonts w:hint="cs"/>
          <w:rtl/>
        </w:rPr>
        <w:t>האלרטרוני</w:t>
      </w:r>
      <w:proofErr w:type="spellEnd"/>
      <w:r w:rsidRPr="00296CFA">
        <w:rPr>
          <w:rtl/>
        </w:rPr>
        <w:t xml:space="preserve"> אותו מסר </w:t>
      </w:r>
      <w:r w:rsidRPr="00296CFA">
        <w:rPr>
          <w:rFonts w:hint="cs"/>
          <w:rtl/>
        </w:rPr>
        <w:t>רוכש מסמכי המכרז</w:t>
      </w:r>
      <w:r w:rsidRPr="00296CFA">
        <w:rPr>
          <w:rtl/>
        </w:rPr>
        <w:t xml:space="preserve"> עם קבלת מסמכי המ</w:t>
      </w:r>
      <w:r w:rsidRPr="00296CFA">
        <w:rPr>
          <w:rFonts w:hint="cs"/>
          <w:rtl/>
        </w:rPr>
        <w:t>כרז</w:t>
      </w:r>
      <w:r w:rsidRPr="00296CFA">
        <w:rPr>
          <w:rtl/>
        </w:rPr>
        <w:t xml:space="preserve"> וכמו כן יפורסמו באתר האינטרנט </w:t>
      </w:r>
      <w:r w:rsidRPr="00296CFA">
        <w:rPr>
          <w:rFonts w:hint="cs"/>
          <w:rtl/>
        </w:rPr>
        <w:t>של עורך המכרז</w:t>
      </w:r>
      <w:r w:rsidRPr="00296CFA">
        <w:rPr>
          <w:rtl/>
        </w:rPr>
        <w:t>.</w:t>
      </w:r>
    </w:p>
    <w:p w:rsidR="00D66808" w:rsidRPr="00296CFA" w:rsidRDefault="00D66808" w:rsidP="00DD7B18">
      <w:pPr>
        <w:tabs>
          <w:tab w:val="left" w:pos="1106"/>
        </w:tabs>
        <w:spacing w:line="360" w:lineRule="auto"/>
        <w:ind w:left="1430"/>
        <w:jc w:val="both"/>
        <w:rPr>
          <w:b/>
          <w:bCs/>
          <w:sz w:val="28"/>
          <w:szCs w:val="28"/>
          <w:rtl/>
        </w:rPr>
      </w:pPr>
    </w:p>
    <w:p w:rsidR="002D44EB" w:rsidRDefault="0074779D" w:rsidP="00DD7B18">
      <w:pPr>
        <w:numPr>
          <w:ilvl w:val="3"/>
          <w:numId w:val="1"/>
        </w:numPr>
        <w:tabs>
          <w:tab w:val="clear" w:pos="2279"/>
        </w:tabs>
        <w:spacing w:line="360" w:lineRule="auto"/>
        <w:ind w:left="1430" w:firstLine="0"/>
        <w:jc w:val="both"/>
      </w:pPr>
      <w:r w:rsidRPr="00296CFA">
        <w:rPr>
          <w:rFonts w:hint="eastAsia"/>
          <w:rtl/>
        </w:rPr>
        <w:t>תשובות</w:t>
      </w:r>
      <w:r w:rsidRPr="00296CFA">
        <w:t xml:space="preserve"> </w:t>
      </w:r>
      <w:r w:rsidRPr="00296CFA">
        <w:rPr>
          <w:rFonts w:hint="eastAsia"/>
          <w:rtl/>
        </w:rPr>
        <w:t>והבהרות</w:t>
      </w:r>
      <w:r w:rsidRPr="00296CFA">
        <w:t xml:space="preserve"> </w:t>
      </w:r>
      <w:r w:rsidRPr="00296CFA">
        <w:rPr>
          <w:rFonts w:hint="eastAsia"/>
          <w:rtl/>
        </w:rPr>
        <w:t>יינתנו</w:t>
      </w:r>
      <w:r w:rsidRPr="00296CFA">
        <w:t xml:space="preserve"> </w:t>
      </w:r>
      <w:r w:rsidRPr="00296CFA">
        <w:rPr>
          <w:rFonts w:hint="eastAsia"/>
          <w:rtl/>
        </w:rPr>
        <w:t>בכתב</w:t>
      </w:r>
      <w:r w:rsidRPr="00296CFA">
        <w:t xml:space="preserve"> </w:t>
      </w:r>
      <w:r w:rsidRPr="00296CFA">
        <w:rPr>
          <w:rFonts w:hint="eastAsia"/>
          <w:rtl/>
        </w:rPr>
        <w:t>בלבד</w:t>
      </w:r>
      <w:r w:rsidRPr="00296CFA">
        <w:t xml:space="preserve"> </w:t>
      </w:r>
      <w:r w:rsidRPr="00296CFA">
        <w:rPr>
          <w:rFonts w:hint="eastAsia"/>
          <w:rtl/>
        </w:rPr>
        <w:t>ויפורסמו</w:t>
      </w:r>
      <w:r w:rsidRPr="00296CFA">
        <w:t xml:space="preserve"> </w:t>
      </w:r>
      <w:r w:rsidRPr="00296CFA">
        <w:rPr>
          <w:rFonts w:hint="eastAsia"/>
          <w:rtl/>
        </w:rPr>
        <w:t>באתר</w:t>
      </w:r>
      <w:r w:rsidRPr="00296CFA">
        <w:t xml:space="preserve"> </w:t>
      </w:r>
      <w:r w:rsidRPr="00296CFA">
        <w:rPr>
          <w:rFonts w:hint="eastAsia"/>
          <w:rtl/>
        </w:rPr>
        <w:t>המכרז</w:t>
      </w:r>
      <w:r w:rsidR="00AA1948" w:rsidRPr="00296CFA">
        <w:rPr>
          <w:rFonts w:hint="cs"/>
          <w:rtl/>
        </w:rPr>
        <w:t xml:space="preserve">, </w:t>
      </w:r>
      <w:r w:rsidRPr="00296CFA">
        <w:rPr>
          <w:rFonts w:hint="eastAsia"/>
          <w:rtl/>
        </w:rPr>
        <w:t>ויהיו</w:t>
      </w:r>
      <w:r w:rsidRPr="00296CFA">
        <w:t xml:space="preserve"> </w:t>
      </w:r>
      <w:r w:rsidRPr="00296CFA">
        <w:rPr>
          <w:rFonts w:hint="eastAsia"/>
          <w:rtl/>
        </w:rPr>
        <w:t>חלק</w:t>
      </w:r>
      <w:r w:rsidRPr="00296CFA">
        <w:t xml:space="preserve"> </w:t>
      </w:r>
      <w:r w:rsidRPr="00296CFA">
        <w:rPr>
          <w:rFonts w:hint="eastAsia"/>
          <w:rtl/>
        </w:rPr>
        <w:t>בלתי</w:t>
      </w:r>
      <w:r w:rsidR="00AA1948" w:rsidRPr="00296CFA">
        <w:rPr>
          <w:rFonts w:hint="cs"/>
          <w:rtl/>
        </w:rPr>
        <w:t xml:space="preserve"> </w:t>
      </w:r>
      <w:r w:rsidRPr="00296CFA">
        <w:rPr>
          <w:rFonts w:hint="eastAsia"/>
          <w:rtl/>
        </w:rPr>
        <w:t>נפרד</w:t>
      </w:r>
      <w:r w:rsidRPr="00296CFA">
        <w:t xml:space="preserve"> </w:t>
      </w:r>
      <w:r w:rsidRPr="00296CFA">
        <w:rPr>
          <w:rFonts w:hint="eastAsia"/>
          <w:rtl/>
        </w:rPr>
        <w:t>ממסמכי</w:t>
      </w:r>
      <w:r w:rsidRPr="00296CFA">
        <w:t xml:space="preserve"> </w:t>
      </w:r>
      <w:r w:rsidRPr="00296CFA">
        <w:rPr>
          <w:rFonts w:hint="eastAsia"/>
          <w:rtl/>
        </w:rPr>
        <w:t>המכרז</w:t>
      </w:r>
      <w:r w:rsidR="00AA1948" w:rsidRPr="00296CFA">
        <w:rPr>
          <w:rFonts w:hint="cs"/>
          <w:rtl/>
        </w:rPr>
        <w:t xml:space="preserve">. </w:t>
      </w:r>
      <w:r w:rsidRPr="00296CFA">
        <w:rPr>
          <w:rFonts w:hint="eastAsia"/>
          <w:rtl/>
        </w:rPr>
        <w:t>רק</w:t>
      </w:r>
      <w:r w:rsidRPr="00296CFA">
        <w:t xml:space="preserve"> </w:t>
      </w:r>
      <w:r w:rsidRPr="00296CFA">
        <w:rPr>
          <w:rFonts w:hint="eastAsia"/>
          <w:rtl/>
        </w:rPr>
        <w:t>תשובות</w:t>
      </w:r>
      <w:r w:rsidRPr="00296CFA">
        <w:t xml:space="preserve"> </w:t>
      </w:r>
      <w:r w:rsidRPr="00296CFA">
        <w:rPr>
          <w:rFonts w:hint="eastAsia"/>
          <w:rtl/>
        </w:rPr>
        <w:t>והבהרות</w:t>
      </w:r>
      <w:r w:rsidRPr="00296CFA">
        <w:t xml:space="preserve"> </w:t>
      </w:r>
      <w:r w:rsidRPr="00296CFA">
        <w:rPr>
          <w:rFonts w:hint="eastAsia"/>
          <w:rtl/>
        </w:rPr>
        <w:t>בכתב</w:t>
      </w:r>
      <w:r w:rsidRPr="00296CFA">
        <w:t xml:space="preserve"> </w:t>
      </w:r>
      <w:r w:rsidRPr="00296CFA">
        <w:rPr>
          <w:rFonts w:hint="eastAsia"/>
          <w:rtl/>
        </w:rPr>
        <w:t>תחייבנה</w:t>
      </w:r>
      <w:r w:rsidRPr="00296CFA">
        <w:t xml:space="preserve"> </w:t>
      </w:r>
      <w:r w:rsidRPr="00296CFA">
        <w:rPr>
          <w:rFonts w:hint="eastAsia"/>
          <w:rtl/>
        </w:rPr>
        <w:t>את</w:t>
      </w:r>
      <w:r w:rsidRPr="00296CFA">
        <w:t xml:space="preserve"> </w:t>
      </w:r>
      <w:r w:rsidR="00D45B4C">
        <w:rPr>
          <w:rFonts w:hint="cs"/>
          <w:rtl/>
        </w:rPr>
        <w:t>עורך המכרז</w:t>
      </w:r>
      <w:r w:rsidR="00AA1948" w:rsidRPr="00296CFA">
        <w:rPr>
          <w:rFonts w:hint="cs"/>
          <w:rtl/>
        </w:rPr>
        <w:t xml:space="preserve">. </w:t>
      </w:r>
      <w:r w:rsidRPr="00296CFA">
        <w:rPr>
          <w:rFonts w:hint="eastAsia"/>
          <w:rtl/>
        </w:rPr>
        <w:t>יובהר</w:t>
      </w:r>
      <w:r w:rsidRPr="00296CFA">
        <w:t xml:space="preserve"> </w:t>
      </w:r>
      <w:r w:rsidRPr="00296CFA">
        <w:rPr>
          <w:rFonts w:hint="eastAsia"/>
          <w:rtl/>
        </w:rPr>
        <w:t>כי</w:t>
      </w:r>
      <w:r w:rsidR="00AA1948" w:rsidRPr="00296CFA">
        <w:rPr>
          <w:rFonts w:hint="cs"/>
          <w:rtl/>
        </w:rPr>
        <w:t xml:space="preserve"> </w:t>
      </w:r>
      <w:r w:rsidR="00D45B4C">
        <w:rPr>
          <w:rFonts w:hint="cs"/>
          <w:rtl/>
        </w:rPr>
        <w:t xml:space="preserve">עורך המכרז </w:t>
      </w:r>
      <w:r w:rsidRPr="00296CFA">
        <w:rPr>
          <w:rFonts w:hint="eastAsia"/>
          <w:rtl/>
        </w:rPr>
        <w:t>אינו</w:t>
      </w:r>
      <w:r w:rsidRPr="00296CFA">
        <w:t xml:space="preserve"> </w:t>
      </w:r>
      <w:r w:rsidRPr="00296CFA">
        <w:rPr>
          <w:rFonts w:hint="eastAsia"/>
          <w:rtl/>
        </w:rPr>
        <w:t>מחויב</w:t>
      </w:r>
      <w:r w:rsidRPr="00296CFA">
        <w:t xml:space="preserve"> </w:t>
      </w:r>
      <w:r w:rsidRPr="00296CFA">
        <w:rPr>
          <w:rFonts w:hint="eastAsia"/>
          <w:rtl/>
        </w:rPr>
        <w:t>לנוסח</w:t>
      </w:r>
      <w:r w:rsidRPr="00296CFA">
        <w:t xml:space="preserve"> </w:t>
      </w:r>
      <w:r w:rsidRPr="00296CFA">
        <w:rPr>
          <w:rFonts w:hint="eastAsia"/>
          <w:rtl/>
        </w:rPr>
        <w:t>השאלה</w:t>
      </w:r>
      <w:r w:rsidR="0064526B" w:rsidRPr="00296CFA">
        <w:rPr>
          <w:rFonts w:hint="cs"/>
          <w:rtl/>
        </w:rPr>
        <w:t xml:space="preserve">, </w:t>
      </w:r>
      <w:r w:rsidRPr="00296CFA">
        <w:rPr>
          <w:rFonts w:hint="eastAsia"/>
          <w:rtl/>
        </w:rPr>
        <w:t>ובכלל</w:t>
      </w:r>
      <w:r w:rsidRPr="00296CFA">
        <w:t xml:space="preserve"> </w:t>
      </w:r>
      <w:r w:rsidRPr="00296CFA">
        <w:rPr>
          <w:rFonts w:hint="eastAsia"/>
          <w:rtl/>
        </w:rPr>
        <w:t>זה</w:t>
      </w:r>
      <w:r w:rsidRPr="00296CFA">
        <w:t xml:space="preserve"> </w:t>
      </w:r>
      <w:r w:rsidRPr="00296CFA">
        <w:rPr>
          <w:rFonts w:hint="eastAsia"/>
          <w:rtl/>
        </w:rPr>
        <w:t>רשאי</w:t>
      </w:r>
      <w:r w:rsidRPr="00296CFA">
        <w:t xml:space="preserve"> </w:t>
      </w:r>
      <w:r w:rsidR="00D45B4C">
        <w:rPr>
          <w:rFonts w:hint="cs"/>
          <w:rtl/>
        </w:rPr>
        <w:t>עורך המכרז</w:t>
      </w:r>
      <w:r w:rsidRPr="00296CFA">
        <w:t xml:space="preserve"> </w:t>
      </w:r>
      <w:r w:rsidRPr="00296CFA">
        <w:rPr>
          <w:rFonts w:hint="eastAsia"/>
          <w:rtl/>
        </w:rPr>
        <w:t>בעת</w:t>
      </w:r>
      <w:r w:rsidRPr="00296CFA">
        <w:t xml:space="preserve"> </w:t>
      </w:r>
      <w:r w:rsidRPr="00296CFA">
        <w:rPr>
          <w:rFonts w:hint="eastAsia"/>
          <w:rtl/>
        </w:rPr>
        <w:t>ניסוח</w:t>
      </w:r>
      <w:r w:rsidRPr="00296CFA">
        <w:t xml:space="preserve"> </w:t>
      </w:r>
      <w:r w:rsidRPr="00296CFA">
        <w:rPr>
          <w:rFonts w:hint="eastAsia"/>
          <w:rtl/>
        </w:rPr>
        <w:t>תשובות</w:t>
      </w:r>
      <w:r w:rsidR="00AA1948" w:rsidRPr="00296CFA">
        <w:rPr>
          <w:rFonts w:hint="cs"/>
          <w:rtl/>
        </w:rPr>
        <w:t xml:space="preserve"> </w:t>
      </w:r>
      <w:r w:rsidRPr="00296CFA">
        <w:rPr>
          <w:rFonts w:hint="eastAsia"/>
          <w:rtl/>
        </w:rPr>
        <w:t>ההבהרה</w:t>
      </w:r>
      <w:r w:rsidRPr="00296CFA">
        <w:t xml:space="preserve"> </w:t>
      </w:r>
      <w:r w:rsidRPr="00296CFA">
        <w:rPr>
          <w:rFonts w:hint="eastAsia"/>
          <w:rtl/>
        </w:rPr>
        <w:t>שתפורסמנה</w:t>
      </w:r>
      <w:r w:rsidRPr="00296CFA">
        <w:t xml:space="preserve"> </w:t>
      </w:r>
      <w:r w:rsidRPr="00296CFA">
        <w:rPr>
          <w:rFonts w:hint="eastAsia"/>
          <w:rtl/>
        </w:rPr>
        <w:t>למתמודדים</w:t>
      </w:r>
      <w:r w:rsidRPr="00296CFA">
        <w:t xml:space="preserve"> </w:t>
      </w:r>
      <w:r w:rsidRPr="00296CFA">
        <w:rPr>
          <w:rFonts w:hint="eastAsia"/>
          <w:rtl/>
        </w:rPr>
        <w:t>באתר</w:t>
      </w:r>
      <w:r w:rsidRPr="00296CFA">
        <w:t xml:space="preserve"> </w:t>
      </w:r>
      <w:r w:rsidRPr="00296CFA">
        <w:rPr>
          <w:rFonts w:hint="eastAsia"/>
          <w:rtl/>
        </w:rPr>
        <w:t>המכרז</w:t>
      </w:r>
      <w:r w:rsidRPr="00296CFA">
        <w:t xml:space="preserve"> </w:t>
      </w:r>
      <w:r w:rsidRPr="00296CFA">
        <w:rPr>
          <w:rFonts w:hint="eastAsia"/>
          <w:rtl/>
        </w:rPr>
        <w:t>לקצר</w:t>
      </w:r>
      <w:r w:rsidRPr="00296CFA">
        <w:t xml:space="preserve"> </w:t>
      </w:r>
      <w:r w:rsidRPr="00296CFA">
        <w:rPr>
          <w:rFonts w:hint="eastAsia"/>
          <w:rtl/>
        </w:rPr>
        <w:t>נוסח</w:t>
      </w:r>
      <w:r w:rsidRPr="00296CFA">
        <w:t xml:space="preserve"> </w:t>
      </w:r>
      <w:r w:rsidRPr="00296CFA">
        <w:rPr>
          <w:rFonts w:hint="eastAsia"/>
          <w:rtl/>
        </w:rPr>
        <w:t>של</w:t>
      </w:r>
      <w:r w:rsidRPr="00296CFA">
        <w:t xml:space="preserve"> </w:t>
      </w:r>
      <w:r w:rsidRPr="00296CFA">
        <w:rPr>
          <w:rFonts w:hint="eastAsia"/>
          <w:rtl/>
        </w:rPr>
        <w:t>שאלה</w:t>
      </w:r>
      <w:r w:rsidR="00AA1948" w:rsidRPr="00296CFA">
        <w:rPr>
          <w:rFonts w:hint="cs"/>
          <w:rtl/>
        </w:rPr>
        <w:t xml:space="preserve">, </w:t>
      </w:r>
      <w:r w:rsidRPr="00296CFA">
        <w:rPr>
          <w:rFonts w:hint="eastAsia"/>
          <w:rtl/>
        </w:rPr>
        <w:t>לנסחה</w:t>
      </w:r>
      <w:r w:rsidR="00AA1948" w:rsidRPr="00296CFA">
        <w:rPr>
          <w:rFonts w:hint="cs"/>
          <w:rtl/>
        </w:rPr>
        <w:t xml:space="preserve"> </w:t>
      </w:r>
      <w:r w:rsidRPr="00296CFA">
        <w:rPr>
          <w:rFonts w:hint="eastAsia"/>
          <w:rtl/>
        </w:rPr>
        <w:t>מחדש</w:t>
      </w:r>
      <w:r w:rsidR="00AA1948" w:rsidRPr="00296CFA">
        <w:rPr>
          <w:rFonts w:hint="cs"/>
          <w:rtl/>
        </w:rPr>
        <w:t xml:space="preserve">, </w:t>
      </w:r>
      <w:r w:rsidRPr="00296CFA">
        <w:rPr>
          <w:rFonts w:hint="eastAsia"/>
          <w:rtl/>
        </w:rPr>
        <w:t>להשמיט</w:t>
      </w:r>
      <w:r w:rsidRPr="00296CFA">
        <w:t xml:space="preserve"> </w:t>
      </w:r>
      <w:r w:rsidRPr="00296CFA">
        <w:rPr>
          <w:rFonts w:hint="eastAsia"/>
          <w:rtl/>
        </w:rPr>
        <w:t>חלקים</w:t>
      </w:r>
      <w:r w:rsidRPr="00296CFA">
        <w:t xml:space="preserve"> </w:t>
      </w:r>
      <w:r w:rsidRPr="00296CFA">
        <w:rPr>
          <w:rFonts w:hint="eastAsia"/>
          <w:rtl/>
        </w:rPr>
        <w:lastRenderedPageBreak/>
        <w:t>ממנה</w:t>
      </w:r>
      <w:r w:rsidR="00AA1948" w:rsidRPr="00296CFA">
        <w:rPr>
          <w:rFonts w:hint="cs"/>
          <w:rtl/>
        </w:rPr>
        <w:t xml:space="preserve">, </w:t>
      </w:r>
      <w:r w:rsidRPr="00296CFA">
        <w:rPr>
          <w:rFonts w:hint="eastAsia"/>
          <w:rtl/>
        </w:rPr>
        <w:t>ועוד</w:t>
      </w:r>
      <w:r w:rsidR="00AA1948" w:rsidRPr="00296CFA">
        <w:rPr>
          <w:rFonts w:hint="cs"/>
          <w:rtl/>
        </w:rPr>
        <w:t xml:space="preserve">. </w:t>
      </w:r>
      <w:r w:rsidRPr="00296CFA">
        <w:rPr>
          <w:rFonts w:hint="eastAsia"/>
          <w:rtl/>
        </w:rPr>
        <w:t>בכל</w:t>
      </w:r>
      <w:r w:rsidRPr="00296CFA">
        <w:t xml:space="preserve"> </w:t>
      </w:r>
      <w:r w:rsidRPr="00296CFA">
        <w:rPr>
          <w:rFonts w:hint="eastAsia"/>
          <w:rtl/>
        </w:rPr>
        <w:t>מקרה</w:t>
      </w:r>
      <w:r w:rsidRPr="00296CFA">
        <w:t xml:space="preserve"> </w:t>
      </w:r>
      <w:r w:rsidRPr="00296CFA">
        <w:rPr>
          <w:rFonts w:hint="eastAsia"/>
          <w:rtl/>
        </w:rPr>
        <w:t>לא</w:t>
      </w:r>
      <w:r w:rsidRPr="00296CFA">
        <w:t xml:space="preserve"> </w:t>
      </w:r>
      <w:r w:rsidRPr="00296CFA">
        <w:rPr>
          <w:rFonts w:hint="eastAsia"/>
          <w:rtl/>
        </w:rPr>
        <w:t>יהיה</w:t>
      </w:r>
      <w:r w:rsidRPr="00296CFA">
        <w:t xml:space="preserve"> </w:t>
      </w:r>
      <w:r w:rsidRPr="00296CFA">
        <w:rPr>
          <w:rFonts w:hint="eastAsia"/>
          <w:rtl/>
        </w:rPr>
        <w:t>לנוסח</w:t>
      </w:r>
      <w:r w:rsidRPr="00296CFA">
        <w:t xml:space="preserve"> </w:t>
      </w:r>
      <w:r w:rsidRPr="00296CFA">
        <w:rPr>
          <w:rFonts w:hint="eastAsia"/>
          <w:rtl/>
        </w:rPr>
        <w:t>השאלה</w:t>
      </w:r>
      <w:r w:rsidRPr="00296CFA">
        <w:t xml:space="preserve"> </w:t>
      </w:r>
      <w:r w:rsidRPr="00296CFA">
        <w:rPr>
          <w:rFonts w:hint="eastAsia"/>
          <w:rtl/>
        </w:rPr>
        <w:t>משמעות</w:t>
      </w:r>
      <w:r w:rsidR="00AA1948" w:rsidRPr="00296CFA">
        <w:rPr>
          <w:rFonts w:hint="cs"/>
          <w:rtl/>
        </w:rPr>
        <w:t xml:space="preserve"> </w:t>
      </w:r>
      <w:r w:rsidRPr="00296CFA">
        <w:rPr>
          <w:rFonts w:hint="eastAsia"/>
          <w:rtl/>
        </w:rPr>
        <w:t>פרשנית</w:t>
      </w:r>
      <w:r w:rsidRPr="00296CFA">
        <w:t xml:space="preserve"> </w:t>
      </w:r>
      <w:r w:rsidRPr="00296CFA">
        <w:rPr>
          <w:rFonts w:hint="eastAsia"/>
          <w:rtl/>
        </w:rPr>
        <w:t>כלשהי</w:t>
      </w:r>
      <w:r w:rsidRPr="00296CFA">
        <w:t xml:space="preserve"> </w:t>
      </w:r>
      <w:r w:rsidRPr="00296CFA">
        <w:rPr>
          <w:rFonts w:hint="eastAsia"/>
          <w:rtl/>
        </w:rPr>
        <w:t>אלא</w:t>
      </w:r>
      <w:r w:rsidRPr="00296CFA">
        <w:t xml:space="preserve"> </w:t>
      </w:r>
      <w:r w:rsidRPr="00296CFA">
        <w:rPr>
          <w:rFonts w:hint="eastAsia"/>
          <w:rtl/>
        </w:rPr>
        <w:t>אם</w:t>
      </w:r>
      <w:r w:rsidRPr="00296CFA">
        <w:t xml:space="preserve"> </w:t>
      </w:r>
      <w:r w:rsidRPr="00296CFA">
        <w:rPr>
          <w:rFonts w:hint="eastAsia"/>
          <w:rtl/>
        </w:rPr>
        <w:t>עולה</w:t>
      </w:r>
      <w:r w:rsidRPr="00296CFA">
        <w:t xml:space="preserve"> </w:t>
      </w:r>
      <w:r w:rsidRPr="00296CFA">
        <w:rPr>
          <w:rFonts w:hint="eastAsia"/>
          <w:rtl/>
        </w:rPr>
        <w:t>כוונה</w:t>
      </w:r>
      <w:r w:rsidRPr="00296CFA">
        <w:t xml:space="preserve"> </w:t>
      </w:r>
      <w:r w:rsidRPr="00296CFA">
        <w:rPr>
          <w:rFonts w:hint="eastAsia"/>
          <w:rtl/>
        </w:rPr>
        <w:t>מפורשת</w:t>
      </w:r>
      <w:r w:rsidRPr="00296CFA">
        <w:t xml:space="preserve"> </w:t>
      </w:r>
      <w:r w:rsidRPr="00296CFA">
        <w:rPr>
          <w:rFonts w:hint="eastAsia"/>
          <w:rtl/>
        </w:rPr>
        <w:t>מהתשובה</w:t>
      </w:r>
      <w:r w:rsidRPr="00296CFA">
        <w:t xml:space="preserve"> </w:t>
      </w:r>
      <w:r w:rsidRPr="00296CFA">
        <w:rPr>
          <w:rFonts w:hint="eastAsia"/>
          <w:rtl/>
        </w:rPr>
        <w:t>להקנות</w:t>
      </w:r>
      <w:r w:rsidRPr="00296CFA">
        <w:t xml:space="preserve"> </w:t>
      </w:r>
      <w:r w:rsidRPr="00296CFA">
        <w:rPr>
          <w:rFonts w:hint="eastAsia"/>
          <w:rtl/>
        </w:rPr>
        <w:t>משמעות</w:t>
      </w:r>
      <w:r w:rsidRPr="00296CFA">
        <w:t xml:space="preserve"> </w:t>
      </w:r>
      <w:r w:rsidRPr="00296CFA">
        <w:rPr>
          <w:rFonts w:hint="eastAsia"/>
          <w:rtl/>
        </w:rPr>
        <w:t>כזו</w:t>
      </w:r>
      <w:r w:rsidRPr="00296CFA">
        <w:t>.</w:t>
      </w:r>
    </w:p>
    <w:p w:rsidR="00460AEF" w:rsidRPr="00296CFA" w:rsidRDefault="00D45B4C" w:rsidP="00DD7B18">
      <w:pPr>
        <w:spacing w:line="360" w:lineRule="auto"/>
        <w:ind w:left="1430"/>
        <w:jc w:val="both"/>
      </w:pPr>
      <w:r>
        <w:rPr>
          <w:rFonts w:hint="cs"/>
          <w:rtl/>
        </w:rPr>
        <w:t>עורך המכרז</w:t>
      </w:r>
      <w:r w:rsidR="0074779D" w:rsidRPr="00296CFA">
        <w:t xml:space="preserve"> </w:t>
      </w:r>
      <w:r w:rsidR="0074779D" w:rsidRPr="00296CFA">
        <w:rPr>
          <w:rFonts w:hint="eastAsia"/>
          <w:rtl/>
        </w:rPr>
        <w:t>איננו</w:t>
      </w:r>
      <w:r w:rsidR="0074779D" w:rsidRPr="00296CFA">
        <w:t xml:space="preserve"> </w:t>
      </w:r>
      <w:r w:rsidR="0074779D" w:rsidRPr="00296CFA">
        <w:rPr>
          <w:rFonts w:hint="eastAsia"/>
          <w:rtl/>
        </w:rPr>
        <w:t>מתחייב</w:t>
      </w:r>
      <w:r w:rsidR="0074779D" w:rsidRPr="00296CFA">
        <w:t xml:space="preserve"> </w:t>
      </w:r>
      <w:r w:rsidR="0074779D" w:rsidRPr="00296CFA">
        <w:rPr>
          <w:rFonts w:hint="eastAsia"/>
          <w:rtl/>
        </w:rPr>
        <w:t>כי</w:t>
      </w:r>
      <w:r w:rsidR="0074779D" w:rsidRPr="00296CFA">
        <w:t xml:space="preserve"> </w:t>
      </w:r>
      <w:r w:rsidR="0074779D" w:rsidRPr="00296CFA">
        <w:rPr>
          <w:rFonts w:hint="eastAsia"/>
          <w:rtl/>
        </w:rPr>
        <w:t>כל</w:t>
      </w:r>
      <w:r w:rsidR="0074779D" w:rsidRPr="00296CFA">
        <w:t xml:space="preserve"> </w:t>
      </w:r>
      <w:r w:rsidR="0074779D" w:rsidRPr="00296CFA">
        <w:rPr>
          <w:rFonts w:hint="eastAsia"/>
          <w:rtl/>
        </w:rPr>
        <w:t>שאלה</w:t>
      </w:r>
      <w:r w:rsidR="0074779D" w:rsidRPr="00296CFA">
        <w:t xml:space="preserve"> </w:t>
      </w:r>
      <w:r w:rsidR="0074779D" w:rsidRPr="00296CFA">
        <w:rPr>
          <w:rFonts w:hint="eastAsia"/>
          <w:rtl/>
        </w:rPr>
        <w:t>תענה</w:t>
      </w:r>
      <w:r w:rsidR="005309D0">
        <w:rPr>
          <w:rFonts w:hint="cs"/>
          <w:rtl/>
        </w:rPr>
        <w:t xml:space="preserve">, </w:t>
      </w:r>
      <w:r w:rsidR="0074779D" w:rsidRPr="00296CFA">
        <w:rPr>
          <w:rFonts w:hint="eastAsia"/>
          <w:rtl/>
        </w:rPr>
        <w:t>ולא</w:t>
      </w:r>
      <w:r w:rsidR="0074779D" w:rsidRPr="00296CFA">
        <w:t xml:space="preserve"> </w:t>
      </w:r>
      <w:r w:rsidR="0074779D" w:rsidRPr="00296CFA">
        <w:rPr>
          <w:rFonts w:hint="eastAsia"/>
          <w:rtl/>
        </w:rPr>
        <w:t>יהיה</w:t>
      </w:r>
      <w:r w:rsidR="0074779D" w:rsidRPr="00296CFA">
        <w:t xml:space="preserve"> </w:t>
      </w:r>
      <w:r w:rsidR="0074779D" w:rsidRPr="00296CFA">
        <w:rPr>
          <w:rFonts w:hint="eastAsia"/>
          <w:rtl/>
        </w:rPr>
        <w:t>מחויב</w:t>
      </w:r>
      <w:r w:rsidR="0074779D" w:rsidRPr="00296CFA">
        <w:t xml:space="preserve"> </w:t>
      </w:r>
      <w:r w:rsidR="0074779D" w:rsidRPr="00296CFA">
        <w:rPr>
          <w:rFonts w:hint="eastAsia"/>
          <w:rtl/>
        </w:rPr>
        <w:t>לנמק</w:t>
      </w:r>
      <w:r w:rsidR="0074779D" w:rsidRPr="00296CFA">
        <w:t xml:space="preserve"> </w:t>
      </w:r>
      <w:r w:rsidR="0074779D" w:rsidRPr="00296CFA">
        <w:rPr>
          <w:rFonts w:hint="eastAsia"/>
          <w:rtl/>
        </w:rPr>
        <w:t>את</w:t>
      </w:r>
      <w:r w:rsidR="0074779D" w:rsidRPr="00296CFA">
        <w:t xml:space="preserve"> </w:t>
      </w:r>
      <w:r w:rsidR="0074779D" w:rsidRPr="00296CFA">
        <w:rPr>
          <w:rFonts w:hint="eastAsia"/>
          <w:rtl/>
        </w:rPr>
        <w:t>תשובותיו</w:t>
      </w:r>
      <w:r w:rsidR="0074779D" w:rsidRPr="00296CFA">
        <w:t>.</w:t>
      </w:r>
    </w:p>
    <w:p w:rsidR="002D44EB" w:rsidRDefault="00D45B4C" w:rsidP="00DD7B18">
      <w:pPr>
        <w:numPr>
          <w:ilvl w:val="3"/>
          <w:numId w:val="1"/>
        </w:numPr>
        <w:spacing w:line="360" w:lineRule="auto"/>
        <w:ind w:left="1430" w:firstLine="0"/>
        <w:jc w:val="both"/>
      </w:pPr>
      <w:r>
        <w:rPr>
          <w:rFonts w:hint="cs"/>
          <w:rtl/>
        </w:rPr>
        <w:t>עורך המכרז</w:t>
      </w:r>
      <w:r w:rsidR="0074779D" w:rsidRPr="00296CFA">
        <w:t xml:space="preserve"> </w:t>
      </w:r>
      <w:r w:rsidR="0074779D" w:rsidRPr="00296CFA">
        <w:rPr>
          <w:rFonts w:hint="eastAsia"/>
          <w:rtl/>
        </w:rPr>
        <w:t>רשאי</w:t>
      </w:r>
      <w:r w:rsidR="0074779D" w:rsidRPr="00296CFA">
        <w:t xml:space="preserve"> </w:t>
      </w:r>
      <w:r w:rsidR="0074779D" w:rsidRPr="00296CFA">
        <w:rPr>
          <w:rFonts w:hint="eastAsia"/>
          <w:rtl/>
        </w:rPr>
        <w:t>בכל</w:t>
      </w:r>
      <w:r w:rsidR="0074779D" w:rsidRPr="00296CFA">
        <w:t xml:space="preserve"> </w:t>
      </w:r>
      <w:r w:rsidR="0074779D" w:rsidRPr="00296CFA">
        <w:rPr>
          <w:rFonts w:hint="eastAsia"/>
          <w:rtl/>
        </w:rPr>
        <w:t>עת</w:t>
      </w:r>
      <w:r w:rsidR="0074779D" w:rsidRPr="00296CFA">
        <w:t xml:space="preserve"> </w:t>
      </w:r>
      <w:r w:rsidR="0074779D" w:rsidRPr="00296CFA">
        <w:rPr>
          <w:rFonts w:hint="eastAsia"/>
          <w:rtl/>
        </w:rPr>
        <w:t>עד</w:t>
      </w:r>
      <w:r w:rsidR="0074779D" w:rsidRPr="00296CFA">
        <w:t xml:space="preserve"> </w:t>
      </w:r>
      <w:r w:rsidR="0074779D" w:rsidRPr="00296CFA">
        <w:rPr>
          <w:rFonts w:hint="eastAsia"/>
          <w:rtl/>
        </w:rPr>
        <w:t>למועד</w:t>
      </w:r>
      <w:r w:rsidR="0074779D" w:rsidRPr="00296CFA">
        <w:t xml:space="preserve"> </w:t>
      </w:r>
      <w:r w:rsidR="0074779D" w:rsidRPr="00296CFA">
        <w:rPr>
          <w:rFonts w:hint="eastAsia"/>
          <w:rtl/>
        </w:rPr>
        <w:t>האחרון</w:t>
      </w:r>
      <w:r w:rsidR="0074779D" w:rsidRPr="00296CFA">
        <w:t xml:space="preserve"> </w:t>
      </w:r>
      <w:r w:rsidR="0074779D" w:rsidRPr="00296CFA">
        <w:rPr>
          <w:rFonts w:hint="eastAsia"/>
          <w:rtl/>
        </w:rPr>
        <w:t>להגשת</w:t>
      </w:r>
      <w:r w:rsidR="0074779D" w:rsidRPr="00296CFA">
        <w:t xml:space="preserve"> </w:t>
      </w:r>
      <w:r w:rsidR="0074779D" w:rsidRPr="00296CFA">
        <w:rPr>
          <w:rFonts w:hint="eastAsia"/>
          <w:rtl/>
        </w:rPr>
        <w:t>ההצעות</w:t>
      </w:r>
      <w:r w:rsidR="00AA1948" w:rsidRPr="00296CFA">
        <w:rPr>
          <w:rFonts w:hint="cs"/>
          <w:rtl/>
        </w:rPr>
        <w:t xml:space="preserve">, </w:t>
      </w:r>
      <w:r w:rsidR="0074779D" w:rsidRPr="00296CFA">
        <w:rPr>
          <w:rFonts w:hint="eastAsia"/>
          <w:rtl/>
        </w:rPr>
        <w:t>לשנות</w:t>
      </w:r>
      <w:r w:rsidR="0074779D" w:rsidRPr="00296CFA">
        <w:t xml:space="preserve"> </w:t>
      </w:r>
      <w:r w:rsidR="0074779D" w:rsidRPr="00296CFA">
        <w:rPr>
          <w:rFonts w:hint="eastAsia"/>
          <w:rtl/>
        </w:rPr>
        <w:t>כל</w:t>
      </w:r>
      <w:r w:rsidR="0074779D" w:rsidRPr="00296CFA">
        <w:t xml:space="preserve"> </w:t>
      </w:r>
      <w:r w:rsidR="0074779D" w:rsidRPr="00296CFA">
        <w:rPr>
          <w:rFonts w:hint="eastAsia"/>
          <w:rtl/>
        </w:rPr>
        <w:t>תנאי</w:t>
      </w:r>
      <w:r w:rsidR="0074779D" w:rsidRPr="00296CFA">
        <w:t xml:space="preserve"> </w:t>
      </w:r>
      <w:r w:rsidR="0074779D" w:rsidRPr="00296CFA">
        <w:rPr>
          <w:rFonts w:hint="eastAsia"/>
          <w:rtl/>
        </w:rPr>
        <w:t>מתנאי</w:t>
      </w:r>
      <w:r w:rsidR="00AA1948" w:rsidRPr="00296CFA">
        <w:rPr>
          <w:rFonts w:hint="cs"/>
          <w:rtl/>
        </w:rPr>
        <w:t xml:space="preserve"> </w:t>
      </w:r>
      <w:r w:rsidR="0074779D" w:rsidRPr="00296CFA">
        <w:rPr>
          <w:rFonts w:hint="eastAsia"/>
          <w:rtl/>
        </w:rPr>
        <w:t>המכרז</w:t>
      </w:r>
      <w:r w:rsidR="00AA1948" w:rsidRPr="00296CFA">
        <w:rPr>
          <w:rFonts w:hint="cs"/>
          <w:rtl/>
        </w:rPr>
        <w:t xml:space="preserve">, </w:t>
      </w:r>
      <w:r w:rsidR="0074779D" w:rsidRPr="00296CFA">
        <w:rPr>
          <w:rFonts w:hint="eastAsia"/>
          <w:rtl/>
        </w:rPr>
        <w:t>בין</w:t>
      </w:r>
      <w:r w:rsidR="0074779D" w:rsidRPr="00296CFA">
        <w:t xml:space="preserve"> </w:t>
      </w:r>
      <w:r w:rsidR="0074779D" w:rsidRPr="00296CFA">
        <w:rPr>
          <w:rFonts w:hint="eastAsia"/>
          <w:rtl/>
        </w:rPr>
        <w:t>אם</w:t>
      </w:r>
      <w:r w:rsidR="0074779D" w:rsidRPr="00296CFA">
        <w:t xml:space="preserve"> </w:t>
      </w:r>
      <w:r w:rsidR="0074779D" w:rsidRPr="00296CFA">
        <w:rPr>
          <w:rFonts w:hint="eastAsia"/>
          <w:rtl/>
        </w:rPr>
        <w:t>ביוזמתו</w:t>
      </w:r>
      <w:r w:rsidR="0074779D" w:rsidRPr="00296CFA">
        <w:t xml:space="preserve"> </w:t>
      </w:r>
      <w:r w:rsidR="0074779D" w:rsidRPr="00296CFA">
        <w:rPr>
          <w:rFonts w:hint="eastAsia"/>
          <w:rtl/>
        </w:rPr>
        <w:t>ובין</w:t>
      </w:r>
      <w:r w:rsidR="0074779D" w:rsidRPr="00296CFA">
        <w:t xml:space="preserve"> </w:t>
      </w:r>
      <w:r w:rsidR="0074779D" w:rsidRPr="00296CFA">
        <w:rPr>
          <w:rFonts w:hint="eastAsia"/>
          <w:rtl/>
        </w:rPr>
        <w:t>אם</w:t>
      </w:r>
      <w:r w:rsidR="0074779D" w:rsidRPr="00296CFA">
        <w:t xml:space="preserve"> </w:t>
      </w:r>
      <w:r w:rsidR="0074779D" w:rsidRPr="00296CFA">
        <w:rPr>
          <w:rFonts w:hint="eastAsia"/>
          <w:rtl/>
        </w:rPr>
        <w:t>בתשובה</w:t>
      </w:r>
      <w:r w:rsidR="0074779D" w:rsidRPr="00296CFA">
        <w:t xml:space="preserve"> </w:t>
      </w:r>
      <w:r w:rsidR="0074779D" w:rsidRPr="00296CFA">
        <w:rPr>
          <w:rFonts w:hint="eastAsia"/>
          <w:rtl/>
        </w:rPr>
        <w:t>לשאלות</w:t>
      </w:r>
      <w:r w:rsidR="0074779D" w:rsidRPr="00296CFA">
        <w:t xml:space="preserve"> </w:t>
      </w:r>
      <w:r w:rsidR="0074779D" w:rsidRPr="00296CFA">
        <w:rPr>
          <w:rFonts w:hint="eastAsia"/>
          <w:rtl/>
        </w:rPr>
        <w:t>או</w:t>
      </w:r>
      <w:r w:rsidR="0074779D" w:rsidRPr="00296CFA">
        <w:t xml:space="preserve"> </w:t>
      </w:r>
      <w:r w:rsidR="0074779D" w:rsidRPr="00296CFA">
        <w:rPr>
          <w:rFonts w:hint="eastAsia"/>
          <w:rtl/>
        </w:rPr>
        <w:t>בקשות</w:t>
      </w:r>
      <w:r w:rsidR="0074779D" w:rsidRPr="00296CFA">
        <w:t xml:space="preserve"> </w:t>
      </w:r>
      <w:r w:rsidR="0074779D" w:rsidRPr="00296CFA">
        <w:rPr>
          <w:rFonts w:hint="eastAsia"/>
          <w:rtl/>
        </w:rPr>
        <w:t>מציעים</w:t>
      </w:r>
      <w:r w:rsidR="0074779D" w:rsidRPr="00296CFA">
        <w:t xml:space="preserve"> </w:t>
      </w:r>
      <w:r w:rsidR="0074779D" w:rsidRPr="00296CFA">
        <w:rPr>
          <w:rFonts w:hint="eastAsia"/>
          <w:rtl/>
        </w:rPr>
        <w:t>שתוגשנה</w:t>
      </w:r>
      <w:r w:rsidR="00AA1948" w:rsidRPr="00296CFA">
        <w:rPr>
          <w:rFonts w:hint="cs"/>
          <w:rtl/>
        </w:rPr>
        <w:t xml:space="preserve"> </w:t>
      </w:r>
      <w:r w:rsidR="0074779D" w:rsidRPr="00296CFA">
        <w:rPr>
          <w:rFonts w:hint="eastAsia"/>
          <w:rtl/>
        </w:rPr>
        <w:t>בהתאם</w:t>
      </w:r>
      <w:r w:rsidR="0074779D" w:rsidRPr="00296CFA">
        <w:t xml:space="preserve"> </w:t>
      </w:r>
      <w:r w:rsidR="0074779D" w:rsidRPr="00296CFA">
        <w:rPr>
          <w:rFonts w:hint="eastAsia"/>
          <w:rtl/>
        </w:rPr>
        <w:t>לאמור</w:t>
      </w:r>
      <w:r w:rsidR="0074779D" w:rsidRPr="00296CFA">
        <w:t xml:space="preserve"> </w:t>
      </w:r>
      <w:r w:rsidR="0074779D" w:rsidRPr="00296CFA">
        <w:rPr>
          <w:rFonts w:hint="eastAsia"/>
          <w:rtl/>
        </w:rPr>
        <w:t>לעיל</w:t>
      </w:r>
      <w:r w:rsidR="0074779D" w:rsidRPr="00296CFA">
        <w:t>.</w:t>
      </w:r>
    </w:p>
    <w:p w:rsidR="00AA1948" w:rsidRPr="00296CFA" w:rsidRDefault="00AA1948" w:rsidP="00DD7B18">
      <w:pPr>
        <w:tabs>
          <w:tab w:val="left" w:pos="1106"/>
        </w:tabs>
        <w:spacing w:line="360" w:lineRule="auto"/>
        <w:ind w:left="1430"/>
        <w:jc w:val="both"/>
        <w:rPr>
          <w:b/>
          <w:bCs/>
          <w:sz w:val="28"/>
          <w:szCs w:val="28"/>
          <w:rtl/>
        </w:rPr>
      </w:pPr>
    </w:p>
    <w:p w:rsidR="002D44EB" w:rsidRDefault="003B09D8" w:rsidP="00DD7B18">
      <w:pPr>
        <w:numPr>
          <w:ilvl w:val="2"/>
          <w:numId w:val="1"/>
        </w:numPr>
        <w:tabs>
          <w:tab w:val="left" w:pos="1106"/>
        </w:tabs>
        <w:spacing w:line="360" w:lineRule="auto"/>
        <w:ind w:left="1430" w:firstLine="0"/>
        <w:jc w:val="both"/>
        <w:rPr>
          <w:b/>
          <w:bCs/>
          <w:sz w:val="28"/>
          <w:szCs w:val="28"/>
        </w:rPr>
      </w:pPr>
      <w:r w:rsidRPr="00296CFA">
        <w:rPr>
          <w:rFonts w:hint="cs"/>
          <w:b/>
          <w:bCs/>
          <w:sz w:val="28"/>
          <w:szCs w:val="28"/>
          <w:rtl/>
        </w:rPr>
        <w:t>אופן הגשת ההצעות ומסירתן</w:t>
      </w:r>
    </w:p>
    <w:p w:rsidR="003B09D8" w:rsidRPr="00296CFA" w:rsidRDefault="003B09D8" w:rsidP="00DD7B18">
      <w:pPr>
        <w:pStyle w:val="Normal3"/>
        <w:keepNext/>
        <w:spacing w:after="240" w:line="360" w:lineRule="auto"/>
        <w:ind w:left="1430" w:right="0"/>
        <w:rPr>
          <w:rFonts w:cs="David"/>
          <w:smallCaps w:val="0"/>
          <w:rtl/>
        </w:rPr>
      </w:pPr>
      <w:r w:rsidRPr="00296CFA">
        <w:rPr>
          <w:rFonts w:cs="David" w:hint="cs"/>
          <w:rtl/>
        </w:rPr>
        <w:t xml:space="preserve">ההצעה תוגש כתשובה לכל סעיפי המכרז במקור ובהעתק, </w:t>
      </w:r>
      <w:r w:rsidRPr="00296CFA">
        <w:rPr>
          <w:rFonts w:cs="David" w:hint="cs"/>
          <w:b w:val="0"/>
          <w:bCs/>
          <w:rtl/>
        </w:rPr>
        <w:t xml:space="preserve">בו </w:t>
      </w:r>
      <w:r w:rsidRPr="00296CFA">
        <w:rPr>
          <w:rFonts w:cs="David"/>
          <w:b w:val="0"/>
          <w:bCs/>
          <w:rtl/>
        </w:rPr>
        <w:t xml:space="preserve">כל עמוד </w:t>
      </w:r>
      <w:r w:rsidRPr="00296CFA">
        <w:rPr>
          <w:rFonts w:cs="David" w:hint="cs"/>
          <w:b w:val="0"/>
          <w:bCs/>
          <w:rtl/>
        </w:rPr>
        <w:t>ייחתם</w:t>
      </w:r>
      <w:r w:rsidRPr="00296CFA">
        <w:rPr>
          <w:rFonts w:cs="David"/>
          <w:b w:val="0"/>
          <w:bCs/>
          <w:rtl/>
        </w:rPr>
        <w:t xml:space="preserve"> </w:t>
      </w:r>
      <w:r w:rsidRPr="00296CFA">
        <w:rPr>
          <w:rFonts w:cs="David" w:hint="cs"/>
          <w:b w:val="0"/>
          <w:bCs/>
          <w:rtl/>
        </w:rPr>
        <w:t>בחותמת הרשמית של המציע ובחתימת</w:t>
      </w:r>
      <w:r w:rsidRPr="00296CFA">
        <w:rPr>
          <w:rFonts w:cs="David"/>
          <w:b w:val="0"/>
          <w:bCs/>
          <w:rtl/>
        </w:rPr>
        <w:t xml:space="preserve"> </w:t>
      </w:r>
      <w:r w:rsidRPr="00296CFA">
        <w:rPr>
          <w:rFonts w:cs="David" w:hint="cs"/>
          <w:b w:val="0"/>
          <w:bCs/>
          <w:rtl/>
        </w:rPr>
        <w:t xml:space="preserve">המורשים לחתום מטעם </w:t>
      </w:r>
      <w:r w:rsidRPr="00296CFA">
        <w:rPr>
          <w:rFonts w:cs="David"/>
          <w:b w:val="0"/>
          <w:bCs/>
          <w:rtl/>
        </w:rPr>
        <w:t>המציע</w:t>
      </w:r>
      <w:r w:rsidR="007764C0">
        <w:rPr>
          <w:rFonts w:cs="David" w:hint="cs"/>
          <w:rtl/>
        </w:rPr>
        <w:t>,</w:t>
      </w:r>
      <w:r w:rsidR="0002220B" w:rsidRPr="00296CFA">
        <w:rPr>
          <w:rFonts w:cs="David" w:hint="cs"/>
          <w:rtl/>
        </w:rPr>
        <w:t xml:space="preserve"> בנוסף לכך, הצעת המחיר </w:t>
      </w:r>
      <w:r w:rsidR="007764C0">
        <w:rPr>
          <w:rFonts w:cs="David" w:hint="cs"/>
          <w:rtl/>
        </w:rPr>
        <w:t>(</w:t>
      </w:r>
      <w:hyperlink w:anchor="נספח_הצעת_מחיר_לשירותים" w:history="1">
        <w:r w:rsidR="00A13A34" w:rsidRPr="00247A11">
          <w:rPr>
            <w:rStyle w:val="Hyperlink"/>
            <w:rFonts w:cs="David" w:hint="eastAsia"/>
            <w:sz w:val="24"/>
            <w:rtl/>
          </w:rPr>
          <w:t>נספח</w:t>
        </w:r>
        <w:r w:rsidR="00A13A34" w:rsidRPr="00247A11">
          <w:rPr>
            <w:rStyle w:val="Hyperlink"/>
            <w:rFonts w:cs="David"/>
            <w:sz w:val="24"/>
            <w:rtl/>
          </w:rPr>
          <w:t xml:space="preserve"> 0.1.6 </w:t>
        </w:r>
        <w:r w:rsidR="00A13A34" w:rsidRPr="00247A11">
          <w:rPr>
            <w:rStyle w:val="Hyperlink"/>
            <w:rFonts w:cs="David" w:hint="eastAsia"/>
            <w:sz w:val="24"/>
            <w:rtl/>
          </w:rPr>
          <w:t>ו</w:t>
        </w:r>
        <w:r w:rsidR="00A13A34" w:rsidRPr="00247A11">
          <w:rPr>
            <w:rStyle w:val="Hyperlink"/>
            <w:rFonts w:cs="David"/>
            <w:sz w:val="24"/>
            <w:rtl/>
          </w:rPr>
          <w:t>'</w:t>
        </w:r>
      </w:hyperlink>
      <w:r w:rsidR="00A13A34" w:rsidRPr="00247A11">
        <w:rPr>
          <w:rFonts w:cs="David"/>
          <w:sz w:val="24"/>
          <w:rtl/>
        </w:rPr>
        <w:t>)</w:t>
      </w:r>
      <w:r w:rsidR="007764C0">
        <w:rPr>
          <w:rFonts w:cs="David" w:hint="cs"/>
          <w:rtl/>
        </w:rPr>
        <w:t xml:space="preserve"> </w:t>
      </w:r>
      <w:r w:rsidR="0002220B" w:rsidRPr="00296CFA">
        <w:rPr>
          <w:rFonts w:cs="David" w:hint="cs"/>
          <w:rtl/>
        </w:rPr>
        <w:t xml:space="preserve">תוגש גם על גבי דיסק בקובץ בפורמט </w:t>
      </w:r>
      <w:r w:rsidR="0002220B" w:rsidRPr="00296CFA">
        <w:rPr>
          <w:rFonts w:cs="David" w:hint="cs"/>
        </w:rPr>
        <w:t>EX</w:t>
      </w:r>
      <w:r w:rsidR="0002220B" w:rsidRPr="00296CFA">
        <w:rPr>
          <w:rFonts w:cs="David"/>
        </w:rPr>
        <w:t>CEL</w:t>
      </w:r>
      <w:r w:rsidR="0002220B" w:rsidRPr="00296CFA">
        <w:rPr>
          <w:rFonts w:cs="David" w:hint="cs"/>
          <w:rtl/>
        </w:rPr>
        <w:t>.</w:t>
      </w:r>
      <w:r w:rsidRPr="00296CFA">
        <w:rPr>
          <w:rFonts w:cs="David" w:hint="cs"/>
          <w:smallCaps w:val="0"/>
          <w:rtl/>
        </w:rPr>
        <w:t xml:space="preserve"> </w:t>
      </w:r>
    </w:p>
    <w:p w:rsidR="003B09D8" w:rsidRPr="00296CFA" w:rsidRDefault="003B09D8" w:rsidP="00DD7B18">
      <w:pPr>
        <w:pStyle w:val="Normal3"/>
        <w:keepNext/>
        <w:spacing w:after="240" w:line="360" w:lineRule="auto"/>
        <w:ind w:left="1430" w:right="0"/>
        <w:outlineLvl w:val="0"/>
        <w:rPr>
          <w:rFonts w:cs="David"/>
          <w:rtl/>
        </w:rPr>
      </w:pPr>
      <w:r w:rsidRPr="00296CFA">
        <w:rPr>
          <w:rFonts w:cs="David" w:hint="eastAsia"/>
          <w:b w:val="0"/>
          <w:bCs/>
          <w:rtl/>
        </w:rPr>
        <w:t>על</w:t>
      </w:r>
      <w:r w:rsidRPr="00296CFA">
        <w:rPr>
          <w:rFonts w:cs="David"/>
          <w:b w:val="0"/>
          <w:bCs/>
          <w:rtl/>
        </w:rPr>
        <w:t xml:space="preserve"> </w:t>
      </w:r>
      <w:r w:rsidRPr="00296CFA">
        <w:rPr>
          <w:rFonts w:cs="David" w:hint="eastAsia"/>
          <w:b w:val="0"/>
          <w:bCs/>
          <w:rtl/>
        </w:rPr>
        <w:t>המציע</w:t>
      </w:r>
      <w:r w:rsidRPr="00296CFA">
        <w:rPr>
          <w:rFonts w:cs="David"/>
          <w:b w:val="0"/>
          <w:bCs/>
          <w:rtl/>
        </w:rPr>
        <w:t xml:space="preserve"> </w:t>
      </w:r>
      <w:r w:rsidRPr="00296CFA">
        <w:rPr>
          <w:rFonts w:cs="David" w:hint="eastAsia"/>
          <w:b w:val="0"/>
          <w:bCs/>
          <w:rtl/>
        </w:rPr>
        <w:t>להגיש</w:t>
      </w:r>
      <w:r w:rsidRPr="00296CFA">
        <w:rPr>
          <w:rFonts w:cs="David"/>
          <w:b w:val="0"/>
          <w:bCs/>
          <w:rtl/>
        </w:rPr>
        <w:t xml:space="preserve"> </w:t>
      </w:r>
      <w:r w:rsidRPr="00296CFA">
        <w:rPr>
          <w:rFonts w:cs="David" w:hint="eastAsia"/>
          <w:b w:val="0"/>
          <w:bCs/>
          <w:rtl/>
        </w:rPr>
        <w:t>הצעתו</w:t>
      </w:r>
      <w:r w:rsidRPr="00296CFA">
        <w:rPr>
          <w:rFonts w:cs="David"/>
          <w:rtl/>
        </w:rPr>
        <w:t xml:space="preserve"> </w:t>
      </w:r>
      <w:r w:rsidRPr="00296CFA">
        <w:rPr>
          <w:rFonts w:cs="David" w:hint="eastAsia"/>
          <w:b w:val="0"/>
          <w:bCs/>
          <w:rtl/>
        </w:rPr>
        <w:t>בהתאם</w:t>
      </w:r>
      <w:r w:rsidRPr="00296CFA">
        <w:rPr>
          <w:rFonts w:cs="David"/>
          <w:b w:val="0"/>
          <w:bCs/>
          <w:rtl/>
        </w:rPr>
        <w:t xml:space="preserve"> </w:t>
      </w:r>
      <w:r w:rsidR="0074779D" w:rsidRPr="00296CFA">
        <w:rPr>
          <w:rFonts w:cs="David" w:hint="eastAsia"/>
          <w:b w:val="0"/>
          <w:bCs/>
          <w:rtl/>
        </w:rPr>
        <w:t>לנדרש</w:t>
      </w:r>
      <w:r w:rsidR="0074779D" w:rsidRPr="00296CFA">
        <w:rPr>
          <w:rFonts w:cs="David"/>
          <w:b w:val="0"/>
          <w:bCs/>
          <w:rtl/>
        </w:rPr>
        <w:t xml:space="preserve"> </w:t>
      </w:r>
      <w:r w:rsidR="0074779D" w:rsidRPr="00296CFA">
        <w:rPr>
          <w:rFonts w:cs="David" w:hint="eastAsia"/>
          <w:b w:val="0"/>
          <w:bCs/>
          <w:rtl/>
        </w:rPr>
        <w:t>בסעיף</w:t>
      </w:r>
      <w:r w:rsidR="0074779D" w:rsidRPr="00296CFA">
        <w:rPr>
          <w:rFonts w:cs="David"/>
          <w:b w:val="0"/>
          <w:bCs/>
          <w:rtl/>
        </w:rPr>
        <w:t xml:space="preserve"> 0.4,</w:t>
      </w:r>
      <w:r w:rsidRPr="00296CFA">
        <w:rPr>
          <w:rFonts w:cs="David"/>
          <w:b w:val="0"/>
          <w:bCs/>
          <w:rtl/>
        </w:rPr>
        <w:t xml:space="preserve"> </w:t>
      </w:r>
      <w:r w:rsidRPr="00296CFA">
        <w:rPr>
          <w:rFonts w:cs="David" w:hint="eastAsia"/>
          <w:b w:val="0"/>
          <w:bCs/>
          <w:rtl/>
        </w:rPr>
        <w:t>על</w:t>
      </w:r>
      <w:r w:rsidRPr="00296CFA">
        <w:rPr>
          <w:rFonts w:cs="David"/>
          <w:b w:val="0"/>
          <w:bCs/>
          <w:rtl/>
        </w:rPr>
        <w:t xml:space="preserve"> </w:t>
      </w:r>
      <w:r w:rsidRPr="00296CFA">
        <w:rPr>
          <w:rFonts w:cs="David" w:hint="eastAsia"/>
          <w:b w:val="0"/>
          <w:bCs/>
          <w:rtl/>
        </w:rPr>
        <w:t>תתי</w:t>
      </w:r>
      <w:r w:rsidRPr="00296CFA">
        <w:rPr>
          <w:rFonts w:cs="David"/>
          <w:b w:val="0"/>
          <w:bCs/>
          <w:rtl/>
        </w:rPr>
        <w:t xml:space="preserve"> </w:t>
      </w:r>
      <w:r w:rsidRPr="00296CFA">
        <w:rPr>
          <w:rFonts w:cs="David" w:hint="eastAsia"/>
          <w:b w:val="0"/>
          <w:bCs/>
          <w:rtl/>
        </w:rPr>
        <w:t>סעיפיו</w:t>
      </w:r>
      <w:r w:rsidRPr="00296CFA">
        <w:rPr>
          <w:rFonts w:cs="David"/>
          <w:b w:val="0"/>
          <w:bCs/>
          <w:rtl/>
        </w:rPr>
        <w:t>.</w:t>
      </w:r>
    </w:p>
    <w:p w:rsidR="003B09D8" w:rsidRPr="00296CFA" w:rsidRDefault="003B09D8" w:rsidP="00DD7B18">
      <w:pPr>
        <w:pStyle w:val="Normal3"/>
        <w:keepNext/>
        <w:spacing w:after="240" w:line="360" w:lineRule="auto"/>
        <w:ind w:left="1430" w:right="0"/>
        <w:rPr>
          <w:rFonts w:cs="David"/>
          <w:rtl/>
        </w:rPr>
      </w:pPr>
      <w:r w:rsidRPr="00296CFA">
        <w:rPr>
          <w:rFonts w:cs="David"/>
          <w:rtl/>
        </w:rPr>
        <w:t xml:space="preserve">את ההצעות </w:t>
      </w:r>
      <w:r w:rsidRPr="00296CFA">
        <w:rPr>
          <w:rFonts w:cs="David" w:hint="cs"/>
          <w:rtl/>
        </w:rPr>
        <w:t xml:space="preserve">יש לשים </w:t>
      </w:r>
      <w:r w:rsidRPr="00296CFA">
        <w:rPr>
          <w:rFonts w:cs="David"/>
          <w:b w:val="0"/>
          <w:bCs/>
          <w:rtl/>
        </w:rPr>
        <w:t xml:space="preserve">ביחד עם </w:t>
      </w:r>
      <w:r w:rsidRPr="00296CFA">
        <w:rPr>
          <w:rFonts w:cs="David" w:hint="cs"/>
          <w:b w:val="0"/>
          <w:bCs/>
          <w:rtl/>
        </w:rPr>
        <w:t>נספחי המכרז</w:t>
      </w:r>
      <w:r w:rsidRPr="00296CFA">
        <w:rPr>
          <w:rFonts w:cs="David" w:hint="cs"/>
          <w:rtl/>
        </w:rPr>
        <w:t xml:space="preserve"> </w:t>
      </w:r>
      <w:r w:rsidRPr="00296CFA">
        <w:rPr>
          <w:rFonts w:cs="David" w:hint="cs"/>
          <w:b w:val="0"/>
          <w:bCs/>
          <w:rtl/>
        </w:rPr>
        <w:t>ו</w:t>
      </w:r>
      <w:r w:rsidRPr="00296CFA">
        <w:rPr>
          <w:rFonts w:cs="David"/>
          <w:b w:val="0"/>
          <w:bCs/>
          <w:rtl/>
        </w:rPr>
        <w:t>מסמכים נוספים</w:t>
      </w:r>
      <w:r w:rsidRPr="00296CFA">
        <w:rPr>
          <w:rFonts w:cs="David" w:hint="cs"/>
          <w:b w:val="0"/>
          <w:bCs/>
          <w:rtl/>
        </w:rPr>
        <w:t xml:space="preserve"> בהתאם לנדרש</w:t>
      </w:r>
      <w:r w:rsidRPr="00296CFA">
        <w:rPr>
          <w:rFonts w:cs="David"/>
          <w:rtl/>
        </w:rPr>
        <w:t>, במעטפה חתומה לתיבת המכרזים</w:t>
      </w:r>
      <w:r w:rsidRPr="00296CFA">
        <w:rPr>
          <w:rFonts w:cs="David"/>
        </w:rPr>
        <w:t xml:space="preserve"> </w:t>
      </w:r>
      <w:proofErr w:type="spellStart"/>
      <w:r w:rsidRPr="00296CFA">
        <w:rPr>
          <w:rFonts w:cs="David" w:hint="cs"/>
          <w:rtl/>
        </w:rPr>
        <w:t>במינהל</w:t>
      </w:r>
      <w:proofErr w:type="spellEnd"/>
      <w:r w:rsidRPr="00296CFA">
        <w:rPr>
          <w:rFonts w:cs="David" w:hint="cs"/>
          <w:rtl/>
        </w:rPr>
        <w:t xml:space="preserve"> הרכש הממשלתי,</w:t>
      </w:r>
      <w:r w:rsidRPr="00296CFA">
        <w:rPr>
          <w:rFonts w:cs="David"/>
          <w:rtl/>
        </w:rPr>
        <w:t xml:space="preserve"> רח' </w:t>
      </w:r>
      <w:r w:rsidRPr="00296CFA">
        <w:rPr>
          <w:rFonts w:cs="David" w:hint="cs"/>
          <w:rtl/>
        </w:rPr>
        <w:t xml:space="preserve">נתנאל </w:t>
      </w:r>
      <w:proofErr w:type="spellStart"/>
      <w:r w:rsidRPr="00296CFA">
        <w:rPr>
          <w:rFonts w:cs="David" w:hint="cs"/>
          <w:rtl/>
        </w:rPr>
        <w:t>לורך</w:t>
      </w:r>
      <w:proofErr w:type="spellEnd"/>
      <w:r w:rsidRPr="00296CFA">
        <w:rPr>
          <w:rFonts w:cs="David"/>
          <w:rtl/>
        </w:rPr>
        <w:t xml:space="preserve"> 1</w:t>
      </w:r>
      <w:r w:rsidRPr="00296CFA">
        <w:rPr>
          <w:rFonts w:cs="David" w:hint="cs"/>
          <w:rtl/>
        </w:rPr>
        <w:t>,</w:t>
      </w:r>
      <w:r w:rsidRPr="00296CFA">
        <w:rPr>
          <w:rFonts w:cs="David"/>
          <w:rtl/>
        </w:rPr>
        <w:t xml:space="preserve"> ירושלים</w:t>
      </w:r>
      <w:r w:rsidRPr="00296CFA">
        <w:rPr>
          <w:rFonts w:cs="David" w:hint="cs"/>
          <w:rtl/>
        </w:rPr>
        <w:t>, וזאת לא יאוחר מן המועד האחרון להגשת הצעות לתיבת המכרזים כמפורט בטבלת ריכוז תאריכים.</w:t>
      </w:r>
    </w:p>
    <w:p w:rsidR="003B09D8" w:rsidRPr="00296CFA" w:rsidRDefault="003B09D8" w:rsidP="00DD7B18">
      <w:pPr>
        <w:pStyle w:val="Normal3"/>
        <w:keepNext/>
        <w:spacing w:after="240" w:line="360" w:lineRule="auto"/>
        <w:ind w:left="1430" w:right="0"/>
        <w:rPr>
          <w:rFonts w:cs="David"/>
          <w:rtl/>
        </w:rPr>
      </w:pPr>
      <w:r w:rsidRPr="00296CFA">
        <w:rPr>
          <w:rFonts w:cs="David"/>
          <w:rtl/>
        </w:rPr>
        <w:t>על המעטפה ירשם "</w:t>
      </w:r>
      <w:r w:rsidRPr="00296CFA">
        <w:rPr>
          <w:rFonts w:cs="David"/>
          <w:b w:val="0"/>
          <w:bCs/>
          <w:rtl/>
        </w:rPr>
        <w:t xml:space="preserve">מכרז </w:t>
      </w:r>
      <w:proofErr w:type="spellStart"/>
      <w:r w:rsidRPr="00296CFA">
        <w:rPr>
          <w:rFonts w:cs="David" w:hint="cs"/>
          <w:b w:val="0"/>
          <w:bCs/>
          <w:rtl/>
        </w:rPr>
        <w:t>מממ</w:t>
      </w:r>
      <w:proofErr w:type="spellEnd"/>
      <w:r w:rsidRPr="00296CFA">
        <w:rPr>
          <w:rFonts w:cs="David" w:hint="cs"/>
          <w:b w:val="0"/>
          <w:bCs/>
          <w:rtl/>
        </w:rPr>
        <w:t xml:space="preserve"> </w:t>
      </w:r>
      <w:r w:rsidRPr="00296CFA">
        <w:rPr>
          <w:rFonts w:cs="David"/>
          <w:b w:val="0"/>
          <w:bCs/>
          <w:rtl/>
        </w:rPr>
        <w:t>–</w:t>
      </w:r>
      <w:r w:rsidRPr="00296CFA">
        <w:rPr>
          <w:rFonts w:cs="David" w:hint="cs"/>
          <w:b w:val="0"/>
          <w:bCs/>
          <w:rtl/>
        </w:rPr>
        <w:t xml:space="preserve"> </w:t>
      </w:r>
      <w:r w:rsidR="00816437">
        <w:rPr>
          <w:rFonts w:cs="David" w:hint="cs"/>
          <w:b w:val="0"/>
          <w:bCs/>
          <w:rtl/>
        </w:rPr>
        <w:t>26-2014</w:t>
      </w:r>
      <w:r w:rsidR="00676939" w:rsidRPr="00296CFA">
        <w:rPr>
          <w:rFonts w:cs="David" w:hint="cs"/>
          <w:rtl/>
        </w:rPr>
        <w:t xml:space="preserve">" </w:t>
      </w:r>
      <w:r w:rsidRPr="00296CFA">
        <w:rPr>
          <w:rFonts w:cs="David"/>
          <w:rtl/>
        </w:rPr>
        <w:t>בלבד</w:t>
      </w:r>
      <w:r w:rsidRPr="00296CFA">
        <w:rPr>
          <w:rFonts w:cs="David" w:hint="cs"/>
          <w:rtl/>
        </w:rPr>
        <w:t>.</w:t>
      </w:r>
    </w:p>
    <w:p w:rsidR="00460AEF" w:rsidRPr="00296CFA" w:rsidRDefault="003B09D8" w:rsidP="00DD7B18">
      <w:pPr>
        <w:tabs>
          <w:tab w:val="left" w:pos="1106"/>
        </w:tabs>
        <w:spacing w:line="360" w:lineRule="auto"/>
        <w:ind w:left="1430"/>
        <w:jc w:val="both"/>
        <w:rPr>
          <w:b/>
          <w:bCs/>
          <w:sz w:val="28"/>
          <w:szCs w:val="28"/>
          <w:rtl/>
        </w:rPr>
      </w:pPr>
      <w:r w:rsidRPr="00296CFA">
        <w:rPr>
          <w:rFonts w:hint="cs"/>
          <w:rtl/>
        </w:rPr>
        <w:t xml:space="preserve">למען הסר ספק, מובהר בזאת, כי </w:t>
      </w:r>
      <w:r w:rsidRPr="00296CFA">
        <w:rPr>
          <w:rtl/>
        </w:rPr>
        <w:t>הצעות שלא תמצאנה בתיבת המכרזים עד למועד הנ"ל לא תובאנה לדיון בפני ועדת המכרזים</w:t>
      </w:r>
      <w:r w:rsidRPr="00296CFA">
        <w:rPr>
          <w:rFonts w:hint="cs"/>
          <w:rtl/>
        </w:rPr>
        <w:t>.</w:t>
      </w:r>
    </w:p>
    <w:p w:rsidR="00460AEF" w:rsidRDefault="00460AEF" w:rsidP="00DD7B18">
      <w:pPr>
        <w:tabs>
          <w:tab w:val="left" w:pos="1106"/>
        </w:tabs>
        <w:spacing w:line="360" w:lineRule="auto"/>
        <w:ind w:left="1430"/>
        <w:jc w:val="both"/>
        <w:rPr>
          <w:b/>
          <w:bCs/>
          <w:sz w:val="28"/>
          <w:szCs w:val="28"/>
          <w:rtl/>
        </w:rPr>
      </w:pPr>
    </w:p>
    <w:p w:rsidR="00DD7B18" w:rsidRPr="00296CFA" w:rsidRDefault="00DD7B18" w:rsidP="00DD7B18">
      <w:pPr>
        <w:tabs>
          <w:tab w:val="left" w:pos="1106"/>
        </w:tabs>
        <w:spacing w:line="360" w:lineRule="auto"/>
        <w:ind w:left="1430"/>
        <w:jc w:val="both"/>
        <w:rPr>
          <w:b/>
          <w:bCs/>
          <w:sz w:val="28"/>
          <w:szCs w:val="28"/>
          <w:rtl/>
        </w:rPr>
      </w:pPr>
    </w:p>
    <w:p w:rsidR="002D44EB" w:rsidRDefault="003B09D8" w:rsidP="00DD7B18">
      <w:pPr>
        <w:numPr>
          <w:ilvl w:val="2"/>
          <w:numId w:val="1"/>
        </w:numPr>
        <w:tabs>
          <w:tab w:val="left" w:pos="1106"/>
        </w:tabs>
        <w:spacing w:line="360" w:lineRule="auto"/>
        <w:ind w:left="1430" w:firstLine="0"/>
        <w:jc w:val="both"/>
        <w:rPr>
          <w:b/>
          <w:bCs/>
          <w:sz w:val="28"/>
          <w:szCs w:val="28"/>
        </w:rPr>
      </w:pPr>
      <w:r w:rsidRPr="00296CFA">
        <w:rPr>
          <w:rFonts w:hint="cs"/>
          <w:b/>
          <w:bCs/>
          <w:sz w:val="28"/>
          <w:szCs w:val="28"/>
          <w:rtl/>
        </w:rPr>
        <w:t>תוקף ההצעה</w:t>
      </w:r>
    </w:p>
    <w:p w:rsidR="00460AEF" w:rsidRPr="00296CFA" w:rsidRDefault="003B09D8" w:rsidP="00DD7B18">
      <w:pPr>
        <w:tabs>
          <w:tab w:val="left" w:pos="1106"/>
        </w:tabs>
        <w:spacing w:line="360" w:lineRule="auto"/>
        <w:ind w:left="1430"/>
        <w:jc w:val="both"/>
        <w:rPr>
          <w:b/>
          <w:bCs/>
          <w:sz w:val="24"/>
          <w:rtl/>
        </w:rPr>
      </w:pPr>
      <w:r w:rsidRPr="00296CFA">
        <w:rPr>
          <w:rtl/>
        </w:rPr>
        <w:t xml:space="preserve">תוקף ההצעה </w:t>
      </w:r>
      <w:r w:rsidRPr="00296CFA">
        <w:rPr>
          <w:rFonts w:hint="cs"/>
          <w:rtl/>
        </w:rPr>
        <w:t>מופיע בטבלת התאריכים</w:t>
      </w:r>
      <w:r w:rsidRPr="00296CFA">
        <w:rPr>
          <w:rtl/>
        </w:rPr>
        <w:t xml:space="preserve">. </w:t>
      </w:r>
      <w:r w:rsidRPr="00296CFA">
        <w:rPr>
          <w:rFonts w:hint="cs"/>
          <w:rtl/>
        </w:rPr>
        <w:t>המציע אינו רשאי לחזור בו מהצעתו במהלך תקופה ז</w:t>
      </w:r>
      <w:r w:rsidRPr="00296CFA">
        <w:rPr>
          <w:rFonts w:hint="cs"/>
          <w:sz w:val="24"/>
          <w:rtl/>
        </w:rPr>
        <w:t>ו</w:t>
      </w:r>
      <w:r w:rsidRPr="00296CFA">
        <w:rPr>
          <w:rFonts w:hint="cs"/>
          <w:b/>
          <w:bCs/>
          <w:sz w:val="24"/>
          <w:rtl/>
        </w:rPr>
        <w:t>.</w:t>
      </w:r>
    </w:p>
    <w:p w:rsidR="00460AEF" w:rsidRPr="00296CFA" w:rsidRDefault="00460AEF" w:rsidP="00DD7B18">
      <w:pPr>
        <w:spacing w:line="360" w:lineRule="auto"/>
        <w:ind w:left="1430"/>
        <w:jc w:val="both"/>
        <w:rPr>
          <w:sz w:val="24"/>
          <w:rtl/>
        </w:rPr>
      </w:pPr>
    </w:p>
    <w:p w:rsidR="002D44EB" w:rsidRDefault="008D029B" w:rsidP="00DD7B18">
      <w:pPr>
        <w:numPr>
          <w:ilvl w:val="1"/>
          <w:numId w:val="1"/>
        </w:numPr>
        <w:spacing w:line="360" w:lineRule="auto"/>
        <w:ind w:left="1430" w:firstLine="0"/>
        <w:jc w:val="both"/>
        <w:rPr>
          <w:b/>
          <w:bCs/>
          <w:sz w:val="32"/>
          <w:szCs w:val="32"/>
        </w:rPr>
      </w:pPr>
      <w:r w:rsidRPr="00296CFA">
        <w:rPr>
          <w:rFonts w:hint="cs"/>
          <w:b/>
          <w:bCs/>
          <w:sz w:val="32"/>
          <w:szCs w:val="32"/>
          <w:rtl/>
        </w:rPr>
        <w:t>ה</w:t>
      </w:r>
      <w:r w:rsidR="003B09D8" w:rsidRPr="00296CFA">
        <w:rPr>
          <w:rFonts w:hint="cs"/>
          <w:b/>
          <w:bCs/>
          <w:sz w:val="32"/>
          <w:szCs w:val="32"/>
          <w:rtl/>
        </w:rPr>
        <w:t>תחייבויות ואישורים שעל המציע להגיש עם הגשת ההצעה</w:t>
      </w:r>
    </w:p>
    <w:p w:rsidR="00635D83" w:rsidRPr="00247A11" w:rsidRDefault="00635D83" w:rsidP="00DD7B18">
      <w:pPr>
        <w:pStyle w:val="RonnyBase"/>
        <w:keepNext/>
        <w:spacing w:line="360" w:lineRule="auto"/>
        <w:ind w:left="1430"/>
        <w:outlineLvl w:val="0"/>
        <w:rPr>
          <w:bCs/>
          <w:sz w:val="20"/>
          <w:szCs w:val="24"/>
          <w:rtl/>
        </w:rPr>
      </w:pPr>
    </w:p>
    <w:p w:rsidR="002D44EB" w:rsidRDefault="003B09D8" w:rsidP="00DD7B18">
      <w:pPr>
        <w:numPr>
          <w:ilvl w:val="2"/>
          <w:numId w:val="1"/>
        </w:numPr>
        <w:spacing w:line="360" w:lineRule="auto"/>
        <w:ind w:left="1430" w:firstLine="0"/>
        <w:jc w:val="both"/>
        <w:rPr>
          <w:b/>
          <w:bCs/>
          <w:sz w:val="28"/>
          <w:szCs w:val="28"/>
        </w:rPr>
      </w:pPr>
      <w:r w:rsidRPr="00296CFA">
        <w:rPr>
          <w:rFonts w:hint="cs"/>
          <w:b/>
          <w:bCs/>
          <w:sz w:val="28"/>
          <w:szCs w:val="28"/>
          <w:rtl/>
        </w:rPr>
        <w:t>על המציע לצרף להצעתו את המסמכים הבאים:</w:t>
      </w:r>
    </w:p>
    <w:p w:rsidR="002D44EB" w:rsidRDefault="002A5926" w:rsidP="00DD7B18">
      <w:pPr>
        <w:numPr>
          <w:ilvl w:val="3"/>
          <w:numId w:val="1"/>
        </w:numPr>
        <w:spacing w:line="360" w:lineRule="auto"/>
        <w:ind w:left="1430" w:firstLine="0"/>
        <w:jc w:val="both"/>
      </w:pPr>
      <w:r w:rsidRPr="00296CFA">
        <w:rPr>
          <w:rFonts w:hint="cs"/>
          <w:rtl/>
        </w:rPr>
        <w:t xml:space="preserve">אישור/ים כי </w:t>
      </w:r>
      <w:r w:rsidR="0074779D" w:rsidRPr="00296CFA">
        <w:rPr>
          <w:rFonts w:hint="cs"/>
          <w:rtl/>
        </w:rPr>
        <w:t>המציע</w:t>
      </w:r>
      <w:r w:rsidR="0074779D" w:rsidRPr="00296CFA">
        <w:t xml:space="preserve"> </w:t>
      </w:r>
      <w:r w:rsidR="0074779D" w:rsidRPr="00296CFA">
        <w:rPr>
          <w:rFonts w:hint="cs"/>
          <w:rtl/>
        </w:rPr>
        <w:t>ה</w:t>
      </w:r>
      <w:r w:rsidR="009E4BD0" w:rsidRPr="00296CFA">
        <w:rPr>
          <w:rFonts w:hint="cs"/>
          <w:rtl/>
        </w:rPr>
        <w:t>י</w:t>
      </w:r>
      <w:r w:rsidR="0074779D" w:rsidRPr="00296CFA">
        <w:rPr>
          <w:rFonts w:hint="cs"/>
          <w:rtl/>
        </w:rPr>
        <w:t>נו</w:t>
      </w:r>
      <w:r w:rsidR="0074779D" w:rsidRPr="00296CFA">
        <w:t xml:space="preserve"> </w:t>
      </w:r>
      <w:r w:rsidR="0074779D" w:rsidRPr="00296CFA">
        <w:rPr>
          <w:rFonts w:hint="cs"/>
          <w:rtl/>
        </w:rPr>
        <w:t>תאגיד</w:t>
      </w:r>
      <w:r w:rsidR="0074779D" w:rsidRPr="00296CFA">
        <w:t xml:space="preserve"> </w:t>
      </w:r>
      <w:r w:rsidR="0074779D" w:rsidRPr="00296CFA">
        <w:rPr>
          <w:rFonts w:hint="cs"/>
          <w:rtl/>
        </w:rPr>
        <w:t>הרשום</w:t>
      </w:r>
      <w:r w:rsidR="0074779D" w:rsidRPr="00296CFA">
        <w:t xml:space="preserve"> </w:t>
      </w:r>
      <w:r w:rsidR="0074779D" w:rsidRPr="00296CFA">
        <w:rPr>
          <w:rFonts w:hint="cs"/>
          <w:rtl/>
        </w:rPr>
        <w:t>כדין</w:t>
      </w:r>
      <w:r w:rsidR="0074779D" w:rsidRPr="00296CFA">
        <w:t xml:space="preserve"> </w:t>
      </w:r>
      <w:r w:rsidR="0074779D" w:rsidRPr="00296CFA">
        <w:rPr>
          <w:rFonts w:hint="cs"/>
          <w:rtl/>
        </w:rPr>
        <w:t>במדינת</w:t>
      </w:r>
      <w:r w:rsidR="0074779D" w:rsidRPr="00296CFA">
        <w:t xml:space="preserve"> </w:t>
      </w:r>
      <w:r w:rsidR="0074779D" w:rsidRPr="00296CFA">
        <w:rPr>
          <w:rFonts w:hint="cs"/>
          <w:rtl/>
        </w:rPr>
        <w:t>ישראל</w:t>
      </w:r>
      <w:r w:rsidR="0074779D" w:rsidRPr="00296CFA">
        <w:t xml:space="preserve"> </w:t>
      </w:r>
      <w:r w:rsidR="0074779D" w:rsidRPr="00296CFA">
        <w:rPr>
          <w:rFonts w:hint="cs"/>
          <w:rtl/>
        </w:rPr>
        <w:t>במרשם</w:t>
      </w:r>
      <w:r w:rsidR="0074779D" w:rsidRPr="00296CFA">
        <w:t xml:space="preserve"> </w:t>
      </w:r>
      <w:r w:rsidR="0074779D" w:rsidRPr="00296CFA">
        <w:rPr>
          <w:rFonts w:hint="cs"/>
          <w:rtl/>
        </w:rPr>
        <w:t>הרשמי</w:t>
      </w:r>
      <w:r w:rsidR="0074779D" w:rsidRPr="00296CFA">
        <w:t xml:space="preserve"> </w:t>
      </w:r>
      <w:r w:rsidR="0074779D" w:rsidRPr="00296CFA">
        <w:rPr>
          <w:rFonts w:hint="cs"/>
          <w:rtl/>
        </w:rPr>
        <w:t>הרלוונטי</w:t>
      </w:r>
      <w:r w:rsidR="00317529" w:rsidRPr="00296CFA">
        <w:rPr>
          <w:rFonts w:hint="cs"/>
          <w:rtl/>
        </w:rPr>
        <w:t xml:space="preserve">, </w:t>
      </w:r>
      <w:r w:rsidR="0074779D" w:rsidRPr="00296CFA">
        <w:rPr>
          <w:rFonts w:hint="cs"/>
          <w:rtl/>
        </w:rPr>
        <w:t>המקיים</w:t>
      </w:r>
      <w:r w:rsidR="0074779D" w:rsidRPr="00296CFA">
        <w:t xml:space="preserve"> </w:t>
      </w:r>
      <w:r w:rsidR="0074779D" w:rsidRPr="00296CFA">
        <w:rPr>
          <w:rFonts w:hint="cs"/>
          <w:rtl/>
        </w:rPr>
        <w:t>בעצמו</w:t>
      </w:r>
      <w:r w:rsidR="00317529" w:rsidRPr="00296CFA">
        <w:rPr>
          <w:rFonts w:hint="cs"/>
          <w:rtl/>
        </w:rPr>
        <w:t xml:space="preserve"> </w:t>
      </w:r>
      <w:r w:rsidR="0074779D" w:rsidRPr="00296CFA">
        <w:rPr>
          <w:rFonts w:hint="cs"/>
          <w:rtl/>
        </w:rPr>
        <w:t>את</w:t>
      </w:r>
      <w:r w:rsidR="0074779D" w:rsidRPr="00296CFA">
        <w:t xml:space="preserve"> </w:t>
      </w:r>
      <w:r w:rsidR="0074779D" w:rsidRPr="00296CFA">
        <w:rPr>
          <w:rFonts w:hint="cs"/>
          <w:rtl/>
        </w:rPr>
        <w:t>כל</w:t>
      </w:r>
      <w:r w:rsidR="0074779D" w:rsidRPr="00296CFA">
        <w:t xml:space="preserve"> </w:t>
      </w:r>
      <w:r w:rsidR="0074779D" w:rsidRPr="00296CFA">
        <w:rPr>
          <w:rFonts w:hint="cs"/>
          <w:rtl/>
        </w:rPr>
        <w:t>תנאי</w:t>
      </w:r>
      <w:r w:rsidR="0074779D" w:rsidRPr="00296CFA">
        <w:t xml:space="preserve"> </w:t>
      </w:r>
      <w:r w:rsidR="0074779D" w:rsidRPr="00296CFA">
        <w:rPr>
          <w:rFonts w:hint="cs"/>
          <w:rtl/>
        </w:rPr>
        <w:t>הסף</w:t>
      </w:r>
      <w:r w:rsidR="0074779D" w:rsidRPr="00296CFA">
        <w:t xml:space="preserve"> </w:t>
      </w:r>
      <w:r w:rsidR="0074779D" w:rsidRPr="00296CFA">
        <w:rPr>
          <w:rFonts w:hint="cs"/>
          <w:rtl/>
        </w:rPr>
        <w:t>כאמור</w:t>
      </w:r>
      <w:r w:rsidR="0074779D" w:rsidRPr="00296CFA">
        <w:t xml:space="preserve"> </w:t>
      </w:r>
      <w:r w:rsidR="0074779D" w:rsidRPr="00296CFA">
        <w:rPr>
          <w:rFonts w:hint="cs"/>
          <w:rtl/>
        </w:rPr>
        <w:t>בפרק</w:t>
      </w:r>
      <w:r w:rsidR="0074779D" w:rsidRPr="00296CFA">
        <w:t xml:space="preserve"> </w:t>
      </w:r>
      <w:r w:rsidR="00317529" w:rsidRPr="00296CFA">
        <w:rPr>
          <w:rFonts w:hint="cs"/>
          <w:rtl/>
        </w:rPr>
        <w:t xml:space="preserve"> </w:t>
      </w:r>
      <w:r w:rsidR="0074779D" w:rsidRPr="00296CFA">
        <w:rPr>
          <w:rFonts w:hint="cs"/>
          <w:rtl/>
        </w:rPr>
        <w:t>זה</w:t>
      </w:r>
      <w:r w:rsidR="00317529" w:rsidRPr="00296CFA">
        <w:rPr>
          <w:rFonts w:hint="cs"/>
          <w:rtl/>
        </w:rPr>
        <w:t xml:space="preserve">, </w:t>
      </w:r>
      <w:r w:rsidR="0074779D" w:rsidRPr="00296CFA">
        <w:rPr>
          <w:rFonts w:hint="cs"/>
          <w:rtl/>
        </w:rPr>
        <w:t>בכפוף</w:t>
      </w:r>
      <w:r w:rsidR="0074779D" w:rsidRPr="00296CFA">
        <w:t xml:space="preserve"> </w:t>
      </w:r>
      <w:r w:rsidR="0074779D" w:rsidRPr="00296CFA">
        <w:rPr>
          <w:rFonts w:hint="cs"/>
          <w:rtl/>
        </w:rPr>
        <w:t>לאמור</w:t>
      </w:r>
      <w:r w:rsidR="0074779D" w:rsidRPr="00296CFA">
        <w:t xml:space="preserve"> </w:t>
      </w:r>
      <w:r w:rsidR="0074779D" w:rsidRPr="00296CFA">
        <w:rPr>
          <w:rFonts w:hint="cs"/>
          <w:rtl/>
        </w:rPr>
        <w:t>להלן</w:t>
      </w:r>
      <w:r w:rsidR="0074779D" w:rsidRPr="00296CFA">
        <w:t>:</w:t>
      </w:r>
      <w:r w:rsidR="00317529" w:rsidRPr="00296CFA">
        <w:rPr>
          <w:rFonts w:hint="cs"/>
          <w:rtl/>
        </w:rPr>
        <w:t xml:space="preserve"> </w:t>
      </w:r>
      <w:r w:rsidR="0074779D" w:rsidRPr="00296CFA">
        <w:rPr>
          <w:rFonts w:hint="cs"/>
          <w:rtl/>
        </w:rPr>
        <w:t>למציע</w:t>
      </w:r>
      <w:r w:rsidR="0074779D" w:rsidRPr="00296CFA">
        <w:t xml:space="preserve"> </w:t>
      </w:r>
      <w:r w:rsidR="0074779D" w:rsidRPr="00296CFA">
        <w:rPr>
          <w:rFonts w:hint="cs"/>
          <w:rtl/>
        </w:rPr>
        <w:t>אישור</w:t>
      </w:r>
      <w:r w:rsidR="0074779D" w:rsidRPr="00296CFA">
        <w:t xml:space="preserve"> </w:t>
      </w:r>
      <w:r w:rsidR="0074779D" w:rsidRPr="00296CFA">
        <w:rPr>
          <w:rFonts w:hint="cs"/>
          <w:rtl/>
        </w:rPr>
        <w:t>פקיד</w:t>
      </w:r>
      <w:r w:rsidR="0074779D" w:rsidRPr="00296CFA">
        <w:t xml:space="preserve"> </w:t>
      </w:r>
      <w:r w:rsidR="0074779D" w:rsidRPr="00296CFA">
        <w:rPr>
          <w:rFonts w:hint="cs"/>
          <w:rtl/>
        </w:rPr>
        <w:t>מורשה</w:t>
      </w:r>
      <w:r w:rsidR="00317529" w:rsidRPr="00296CFA">
        <w:rPr>
          <w:rFonts w:hint="cs"/>
          <w:rtl/>
        </w:rPr>
        <w:t xml:space="preserve">, </w:t>
      </w:r>
      <w:r w:rsidR="0074779D" w:rsidRPr="00296CFA">
        <w:rPr>
          <w:rFonts w:hint="cs"/>
          <w:rtl/>
        </w:rPr>
        <w:t>יועץ</w:t>
      </w:r>
      <w:r w:rsidR="0074779D" w:rsidRPr="00296CFA">
        <w:t xml:space="preserve"> </w:t>
      </w:r>
      <w:r w:rsidR="0074779D" w:rsidRPr="00296CFA">
        <w:rPr>
          <w:rFonts w:hint="cs"/>
          <w:rtl/>
        </w:rPr>
        <w:t>מס</w:t>
      </w:r>
      <w:r w:rsidR="0074779D" w:rsidRPr="00296CFA">
        <w:t xml:space="preserve"> </w:t>
      </w:r>
      <w:r w:rsidR="0074779D" w:rsidRPr="00296CFA">
        <w:rPr>
          <w:rFonts w:hint="cs"/>
          <w:rtl/>
        </w:rPr>
        <w:t>או</w:t>
      </w:r>
      <w:r w:rsidR="0074779D" w:rsidRPr="00296CFA">
        <w:t xml:space="preserve"> </w:t>
      </w:r>
      <w:r w:rsidR="0074779D" w:rsidRPr="00296CFA">
        <w:rPr>
          <w:rFonts w:hint="cs"/>
          <w:rtl/>
        </w:rPr>
        <w:t>רואה</w:t>
      </w:r>
      <w:r w:rsidR="0074779D" w:rsidRPr="00296CFA">
        <w:t xml:space="preserve"> </w:t>
      </w:r>
      <w:r w:rsidR="0074779D" w:rsidRPr="00296CFA">
        <w:rPr>
          <w:rFonts w:hint="cs"/>
          <w:rtl/>
        </w:rPr>
        <w:t>חשבון</w:t>
      </w:r>
      <w:r w:rsidR="00317529" w:rsidRPr="00296CFA">
        <w:rPr>
          <w:rFonts w:hint="cs"/>
          <w:rtl/>
        </w:rPr>
        <w:t xml:space="preserve">, </w:t>
      </w:r>
      <w:r w:rsidR="0074779D" w:rsidRPr="00296CFA">
        <w:rPr>
          <w:rFonts w:hint="cs"/>
          <w:rtl/>
        </w:rPr>
        <w:t>כי</w:t>
      </w:r>
      <w:r w:rsidR="0074779D" w:rsidRPr="00296CFA">
        <w:t xml:space="preserve"> </w:t>
      </w:r>
      <w:r w:rsidR="0074779D" w:rsidRPr="00296CFA">
        <w:rPr>
          <w:rFonts w:hint="cs"/>
          <w:rtl/>
        </w:rPr>
        <w:t>המציע</w:t>
      </w:r>
      <w:r w:rsidR="0074779D" w:rsidRPr="00296CFA">
        <w:t xml:space="preserve"> </w:t>
      </w:r>
      <w:r w:rsidR="0074779D" w:rsidRPr="00296CFA">
        <w:rPr>
          <w:rFonts w:hint="cs"/>
          <w:rtl/>
        </w:rPr>
        <w:t>מנהל</w:t>
      </w:r>
      <w:r w:rsidR="0074779D" w:rsidRPr="00296CFA">
        <w:t xml:space="preserve"> </w:t>
      </w:r>
      <w:r w:rsidR="0074779D" w:rsidRPr="00296CFA">
        <w:rPr>
          <w:rFonts w:hint="cs"/>
          <w:rtl/>
        </w:rPr>
        <w:t>את</w:t>
      </w:r>
      <w:r w:rsidR="0074779D" w:rsidRPr="00296CFA">
        <w:t xml:space="preserve"> </w:t>
      </w:r>
      <w:r w:rsidR="0074779D" w:rsidRPr="00296CFA">
        <w:rPr>
          <w:rFonts w:hint="cs"/>
          <w:rtl/>
        </w:rPr>
        <w:t>פנקסי</w:t>
      </w:r>
      <w:r w:rsidR="00317529" w:rsidRPr="00296CFA">
        <w:rPr>
          <w:rFonts w:hint="cs"/>
          <w:rtl/>
        </w:rPr>
        <w:t xml:space="preserve"> </w:t>
      </w:r>
      <w:r w:rsidR="0074779D" w:rsidRPr="00296CFA">
        <w:rPr>
          <w:rFonts w:hint="cs"/>
          <w:rtl/>
        </w:rPr>
        <w:t>החשבונות</w:t>
      </w:r>
      <w:r w:rsidR="0074779D" w:rsidRPr="00296CFA">
        <w:t xml:space="preserve"> </w:t>
      </w:r>
      <w:r w:rsidR="0074779D" w:rsidRPr="00296CFA">
        <w:rPr>
          <w:rFonts w:hint="cs"/>
          <w:rtl/>
        </w:rPr>
        <w:t>והרשומות</w:t>
      </w:r>
      <w:r w:rsidR="0074779D" w:rsidRPr="00296CFA">
        <w:t xml:space="preserve"> </w:t>
      </w:r>
      <w:r w:rsidR="0074779D" w:rsidRPr="00296CFA">
        <w:rPr>
          <w:rFonts w:hint="cs"/>
          <w:rtl/>
        </w:rPr>
        <w:t>שעליו</w:t>
      </w:r>
      <w:r w:rsidR="0074779D" w:rsidRPr="00296CFA">
        <w:t xml:space="preserve"> </w:t>
      </w:r>
      <w:r w:rsidR="0074779D" w:rsidRPr="00296CFA">
        <w:rPr>
          <w:rFonts w:hint="cs"/>
          <w:rtl/>
        </w:rPr>
        <w:t>לנהלם</w:t>
      </w:r>
      <w:r w:rsidR="0074779D" w:rsidRPr="00296CFA">
        <w:t xml:space="preserve"> </w:t>
      </w:r>
      <w:r w:rsidR="0074779D" w:rsidRPr="00296CFA">
        <w:rPr>
          <w:rFonts w:hint="cs"/>
          <w:rtl/>
        </w:rPr>
        <w:t>על</w:t>
      </w:r>
      <w:r w:rsidR="0074779D" w:rsidRPr="00296CFA">
        <w:t xml:space="preserve"> </w:t>
      </w:r>
      <w:r w:rsidR="0074779D" w:rsidRPr="00296CFA">
        <w:rPr>
          <w:rFonts w:hint="cs"/>
          <w:rtl/>
        </w:rPr>
        <w:t>פי</w:t>
      </w:r>
      <w:r w:rsidR="0074779D" w:rsidRPr="00296CFA">
        <w:t xml:space="preserve"> </w:t>
      </w:r>
      <w:r w:rsidR="0074779D" w:rsidRPr="00296CFA">
        <w:rPr>
          <w:rFonts w:hint="cs"/>
          <w:rtl/>
        </w:rPr>
        <w:t>פקודת</w:t>
      </w:r>
      <w:r w:rsidR="0074779D" w:rsidRPr="00296CFA">
        <w:t xml:space="preserve"> </w:t>
      </w:r>
      <w:r w:rsidR="0074779D" w:rsidRPr="00296CFA">
        <w:rPr>
          <w:rFonts w:hint="cs"/>
          <w:rtl/>
        </w:rPr>
        <w:t>מס</w:t>
      </w:r>
      <w:r w:rsidR="0074779D" w:rsidRPr="00296CFA">
        <w:t xml:space="preserve"> </w:t>
      </w:r>
      <w:r w:rsidR="0074779D" w:rsidRPr="00296CFA">
        <w:rPr>
          <w:rFonts w:hint="cs"/>
          <w:rtl/>
        </w:rPr>
        <w:t>הכנסה</w:t>
      </w:r>
      <w:r w:rsidR="0074779D" w:rsidRPr="00296CFA">
        <w:t xml:space="preserve"> </w:t>
      </w:r>
      <w:r w:rsidR="0074779D" w:rsidRPr="00296CFA">
        <w:rPr>
          <w:rFonts w:hint="cs"/>
          <w:rtl/>
        </w:rPr>
        <w:t>וחוק</w:t>
      </w:r>
      <w:r w:rsidR="0074779D" w:rsidRPr="00296CFA">
        <w:t xml:space="preserve"> </w:t>
      </w:r>
      <w:r w:rsidR="0074779D" w:rsidRPr="00296CFA">
        <w:rPr>
          <w:rFonts w:hint="cs"/>
          <w:rtl/>
        </w:rPr>
        <w:t>מס</w:t>
      </w:r>
      <w:r w:rsidR="0074779D" w:rsidRPr="00296CFA">
        <w:t xml:space="preserve"> </w:t>
      </w:r>
      <w:r w:rsidR="0074779D" w:rsidRPr="00296CFA">
        <w:rPr>
          <w:rFonts w:hint="cs"/>
          <w:rtl/>
        </w:rPr>
        <w:t>ערך</w:t>
      </w:r>
      <w:r w:rsidR="0074779D" w:rsidRPr="00296CFA">
        <w:t xml:space="preserve"> </w:t>
      </w:r>
      <w:r w:rsidR="0074779D" w:rsidRPr="00296CFA">
        <w:rPr>
          <w:rFonts w:hint="cs"/>
          <w:rtl/>
        </w:rPr>
        <w:t>מוסף</w:t>
      </w:r>
      <w:r w:rsidR="00317529" w:rsidRPr="00296CFA">
        <w:rPr>
          <w:rFonts w:hint="cs"/>
          <w:rtl/>
        </w:rPr>
        <w:t xml:space="preserve"> </w:t>
      </w:r>
      <w:proofErr w:type="spellStart"/>
      <w:r w:rsidR="0074779D" w:rsidRPr="00296CFA">
        <w:rPr>
          <w:rFonts w:hint="cs"/>
          <w:rtl/>
        </w:rPr>
        <w:t>התשל</w:t>
      </w:r>
      <w:r w:rsidR="00317529" w:rsidRPr="00296CFA">
        <w:rPr>
          <w:rFonts w:hint="cs"/>
          <w:rtl/>
        </w:rPr>
        <w:t>"ו</w:t>
      </w:r>
      <w:proofErr w:type="spellEnd"/>
      <w:r w:rsidR="00317529" w:rsidRPr="00296CFA">
        <w:rPr>
          <w:rFonts w:hint="cs"/>
          <w:rtl/>
        </w:rPr>
        <w:t xml:space="preserve"> 1975 (</w:t>
      </w:r>
      <w:r w:rsidR="0074779D" w:rsidRPr="00296CFA">
        <w:rPr>
          <w:rFonts w:hint="cs"/>
          <w:rtl/>
        </w:rPr>
        <w:t>להלן</w:t>
      </w:r>
      <w:r w:rsidR="00317529" w:rsidRPr="00296CFA">
        <w:rPr>
          <w:rFonts w:hint="cs"/>
          <w:rtl/>
        </w:rPr>
        <w:t>: "</w:t>
      </w:r>
      <w:r w:rsidR="0074779D" w:rsidRPr="00296CFA">
        <w:rPr>
          <w:rFonts w:hint="cs"/>
          <w:rtl/>
        </w:rPr>
        <w:t>חוק</w:t>
      </w:r>
      <w:r w:rsidR="0074779D" w:rsidRPr="00296CFA">
        <w:t xml:space="preserve"> </w:t>
      </w:r>
      <w:r w:rsidR="0074779D" w:rsidRPr="00296CFA">
        <w:rPr>
          <w:rFonts w:hint="cs"/>
          <w:rtl/>
        </w:rPr>
        <w:t>מס</w:t>
      </w:r>
      <w:r w:rsidR="0074779D" w:rsidRPr="00296CFA">
        <w:t xml:space="preserve"> </w:t>
      </w:r>
      <w:r w:rsidR="0074779D" w:rsidRPr="00296CFA">
        <w:rPr>
          <w:rFonts w:hint="cs"/>
          <w:rtl/>
        </w:rPr>
        <w:t>ערך</w:t>
      </w:r>
      <w:r w:rsidR="0074779D" w:rsidRPr="00296CFA">
        <w:t xml:space="preserve"> </w:t>
      </w:r>
      <w:r w:rsidR="0074779D" w:rsidRPr="00296CFA">
        <w:rPr>
          <w:rFonts w:hint="cs"/>
          <w:rtl/>
        </w:rPr>
        <w:t>מוסף</w:t>
      </w:r>
      <w:r w:rsidR="00317529" w:rsidRPr="00296CFA">
        <w:rPr>
          <w:rFonts w:hint="cs"/>
          <w:rtl/>
        </w:rPr>
        <w:t xml:space="preserve">") </w:t>
      </w:r>
      <w:r w:rsidR="0074779D" w:rsidRPr="00296CFA">
        <w:rPr>
          <w:rFonts w:hint="cs"/>
          <w:rtl/>
        </w:rPr>
        <w:t>וכן</w:t>
      </w:r>
      <w:r w:rsidR="0074779D" w:rsidRPr="00296CFA">
        <w:t xml:space="preserve"> </w:t>
      </w:r>
      <w:r w:rsidR="0074779D" w:rsidRPr="00296CFA">
        <w:rPr>
          <w:rFonts w:hint="cs"/>
          <w:rtl/>
        </w:rPr>
        <w:t>נוהג</w:t>
      </w:r>
      <w:r w:rsidR="0074779D" w:rsidRPr="00296CFA">
        <w:t xml:space="preserve"> </w:t>
      </w:r>
      <w:r w:rsidR="0074779D" w:rsidRPr="00296CFA">
        <w:rPr>
          <w:rFonts w:hint="cs"/>
          <w:rtl/>
        </w:rPr>
        <w:t>לדווח</w:t>
      </w:r>
      <w:r w:rsidR="0074779D" w:rsidRPr="00296CFA">
        <w:t xml:space="preserve"> </w:t>
      </w:r>
      <w:r w:rsidR="0074779D" w:rsidRPr="00296CFA">
        <w:rPr>
          <w:rFonts w:hint="cs"/>
          <w:rtl/>
        </w:rPr>
        <w:t>לפקיד</w:t>
      </w:r>
      <w:r w:rsidR="0074779D" w:rsidRPr="00296CFA">
        <w:t xml:space="preserve"> </w:t>
      </w:r>
      <w:r w:rsidR="0074779D" w:rsidRPr="00296CFA">
        <w:rPr>
          <w:rFonts w:hint="cs"/>
          <w:rtl/>
        </w:rPr>
        <w:t>השומה</w:t>
      </w:r>
      <w:r w:rsidR="0074779D" w:rsidRPr="00296CFA">
        <w:t xml:space="preserve"> </w:t>
      </w:r>
      <w:r w:rsidR="0074779D" w:rsidRPr="00296CFA">
        <w:rPr>
          <w:rFonts w:hint="cs"/>
          <w:rtl/>
        </w:rPr>
        <w:t>על</w:t>
      </w:r>
      <w:r w:rsidR="00317529" w:rsidRPr="00296CFA">
        <w:rPr>
          <w:rFonts w:hint="cs"/>
          <w:rtl/>
        </w:rPr>
        <w:t xml:space="preserve"> </w:t>
      </w:r>
      <w:r w:rsidR="0074779D" w:rsidRPr="00296CFA">
        <w:rPr>
          <w:rFonts w:hint="cs"/>
          <w:rtl/>
        </w:rPr>
        <w:t>הכנסותיו</w:t>
      </w:r>
      <w:r w:rsidR="0074779D" w:rsidRPr="00296CFA">
        <w:t xml:space="preserve"> </w:t>
      </w:r>
      <w:r w:rsidR="0074779D" w:rsidRPr="00296CFA">
        <w:rPr>
          <w:rFonts w:hint="cs"/>
          <w:rtl/>
        </w:rPr>
        <w:t>ולדווח</w:t>
      </w:r>
      <w:r w:rsidR="0074779D" w:rsidRPr="00296CFA">
        <w:t xml:space="preserve"> </w:t>
      </w:r>
      <w:r w:rsidR="0074779D" w:rsidRPr="00296CFA">
        <w:rPr>
          <w:rFonts w:hint="cs"/>
          <w:rtl/>
        </w:rPr>
        <w:t>למס</w:t>
      </w:r>
      <w:r w:rsidR="0074779D" w:rsidRPr="00296CFA">
        <w:t xml:space="preserve"> </w:t>
      </w:r>
      <w:r w:rsidR="0074779D" w:rsidRPr="00296CFA">
        <w:rPr>
          <w:rFonts w:hint="cs"/>
          <w:rtl/>
        </w:rPr>
        <w:t>ערך</w:t>
      </w:r>
      <w:r w:rsidR="0074779D" w:rsidRPr="00296CFA">
        <w:t xml:space="preserve"> </w:t>
      </w:r>
      <w:r w:rsidR="0074779D" w:rsidRPr="00296CFA">
        <w:rPr>
          <w:rFonts w:hint="cs"/>
          <w:rtl/>
        </w:rPr>
        <w:t>מוסף</w:t>
      </w:r>
      <w:r w:rsidR="0074779D" w:rsidRPr="00296CFA">
        <w:t xml:space="preserve"> </w:t>
      </w:r>
      <w:r w:rsidR="0074779D" w:rsidRPr="00296CFA">
        <w:rPr>
          <w:rFonts w:hint="cs"/>
          <w:rtl/>
        </w:rPr>
        <w:t>על</w:t>
      </w:r>
      <w:r w:rsidR="0074779D" w:rsidRPr="00296CFA">
        <w:t xml:space="preserve"> </w:t>
      </w:r>
      <w:r w:rsidR="0074779D" w:rsidRPr="00296CFA">
        <w:rPr>
          <w:rFonts w:hint="cs"/>
          <w:rtl/>
        </w:rPr>
        <w:t>עסקאות</w:t>
      </w:r>
      <w:r w:rsidR="0074779D" w:rsidRPr="00296CFA">
        <w:t xml:space="preserve"> </w:t>
      </w:r>
      <w:r w:rsidR="0074779D" w:rsidRPr="00296CFA">
        <w:rPr>
          <w:rFonts w:hint="cs"/>
          <w:rtl/>
        </w:rPr>
        <w:t>שמוטל</w:t>
      </w:r>
      <w:r w:rsidR="0074779D" w:rsidRPr="00296CFA">
        <w:t xml:space="preserve"> </w:t>
      </w:r>
      <w:r w:rsidR="0074779D" w:rsidRPr="00296CFA">
        <w:rPr>
          <w:rFonts w:hint="cs"/>
          <w:rtl/>
        </w:rPr>
        <w:t>עליהן</w:t>
      </w:r>
      <w:r w:rsidR="0074779D" w:rsidRPr="00296CFA">
        <w:t xml:space="preserve"> </w:t>
      </w:r>
      <w:r w:rsidR="0074779D" w:rsidRPr="00296CFA">
        <w:rPr>
          <w:rFonts w:hint="cs"/>
          <w:rtl/>
        </w:rPr>
        <w:t>מס</w:t>
      </w:r>
      <w:r w:rsidR="0074779D" w:rsidRPr="00296CFA">
        <w:t xml:space="preserve"> </w:t>
      </w:r>
      <w:r w:rsidR="0074779D" w:rsidRPr="00296CFA">
        <w:rPr>
          <w:rFonts w:hint="cs"/>
          <w:rtl/>
        </w:rPr>
        <w:t>לפי</w:t>
      </w:r>
      <w:r w:rsidR="0074779D" w:rsidRPr="00296CFA">
        <w:t xml:space="preserve"> </w:t>
      </w:r>
      <w:r w:rsidR="0074779D" w:rsidRPr="00296CFA">
        <w:rPr>
          <w:rFonts w:hint="cs"/>
          <w:rtl/>
        </w:rPr>
        <w:t>חוק</w:t>
      </w:r>
      <w:r w:rsidR="0074779D" w:rsidRPr="00296CFA">
        <w:t xml:space="preserve"> </w:t>
      </w:r>
      <w:r w:rsidR="0074779D" w:rsidRPr="00296CFA">
        <w:rPr>
          <w:rFonts w:hint="cs"/>
          <w:rtl/>
        </w:rPr>
        <w:t>מס</w:t>
      </w:r>
      <w:r w:rsidR="0074779D" w:rsidRPr="00296CFA">
        <w:t xml:space="preserve"> </w:t>
      </w:r>
      <w:r w:rsidR="0074779D" w:rsidRPr="00296CFA">
        <w:rPr>
          <w:rFonts w:hint="cs"/>
          <w:rtl/>
        </w:rPr>
        <w:t>ערך</w:t>
      </w:r>
      <w:r w:rsidR="00317529" w:rsidRPr="00296CFA">
        <w:rPr>
          <w:rFonts w:hint="cs"/>
          <w:rtl/>
        </w:rPr>
        <w:t xml:space="preserve"> </w:t>
      </w:r>
      <w:r w:rsidR="0074779D" w:rsidRPr="00296CFA">
        <w:rPr>
          <w:rFonts w:hint="cs"/>
          <w:rtl/>
        </w:rPr>
        <w:t>מוסף</w:t>
      </w:r>
      <w:r w:rsidR="0074779D" w:rsidRPr="00296CFA">
        <w:t>.</w:t>
      </w:r>
    </w:p>
    <w:p w:rsidR="002D44EB" w:rsidRDefault="002A5926" w:rsidP="00445312">
      <w:pPr>
        <w:numPr>
          <w:ilvl w:val="3"/>
          <w:numId w:val="1"/>
        </w:numPr>
        <w:spacing w:line="360" w:lineRule="auto"/>
        <w:ind w:left="1430" w:firstLine="0"/>
        <w:jc w:val="both"/>
      </w:pPr>
      <w:r w:rsidRPr="00296CFA">
        <w:rPr>
          <w:rFonts w:hint="cs"/>
          <w:rtl/>
        </w:rPr>
        <w:lastRenderedPageBreak/>
        <w:t xml:space="preserve">אישור כי </w:t>
      </w:r>
      <w:r w:rsidR="0074779D" w:rsidRPr="00296CFA">
        <w:rPr>
          <w:rFonts w:hint="cs"/>
          <w:rtl/>
        </w:rPr>
        <w:t>המציע</w:t>
      </w:r>
      <w:r w:rsidR="0074779D" w:rsidRPr="00296CFA">
        <w:t xml:space="preserve"> </w:t>
      </w:r>
      <w:r w:rsidR="0074779D" w:rsidRPr="00296CFA">
        <w:rPr>
          <w:rFonts w:hint="cs"/>
          <w:rtl/>
        </w:rPr>
        <w:t>הגיש</w:t>
      </w:r>
      <w:r w:rsidR="0074779D" w:rsidRPr="00296CFA">
        <w:t xml:space="preserve"> </w:t>
      </w:r>
      <w:r w:rsidR="0074779D" w:rsidRPr="00296CFA">
        <w:rPr>
          <w:rFonts w:hint="cs"/>
          <w:rtl/>
        </w:rPr>
        <w:t>תצהיר</w:t>
      </w:r>
      <w:r w:rsidR="0074779D" w:rsidRPr="00296CFA">
        <w:t xml:space="preserve"> </w:t>
      </w:r>
      <w:r w:rsidR="0074779D" w:rsidRPr="00296CFA">
        <w:rPr>
          <w:rFonts w:hint="cs"/>
          <w:rtl/>
        </w:rPr>
        <w:t>לפי</w:t>
      </w:r>
      <w:r w:rsidR="0074779D" w:rsidRPr="00296CFA">
        <w:t xml:space="preserve"> </w:t>
      </w:r>
      <w:r w:rsidR="0074779D" w:rsidRPr="00296CFA">
        <w:rPr>
          <w:rFonts w:hint="cs"/>
          <w:rtl/>
        </w:rPr>
        <w:t>סעיף</w:t>
      </w:r>
      <w:r w:rsidR="009E4BD0" w:rsidRPr="00296CFA">
        <w:rPr>
          <w:rFonts w:hint="cs"/>
          <w:rtl/>
        </w:rPr>
        <w:t xml:space="preserve"> 2</w:t>
      </w:r>
      <w:r w:rsidR="00317529" w:rsidRPr="00296CFA">
        <w:rPr>
          <w:rFonts w:hint="cs"/>
          <w:rtl/>
        </w:rPr>
        <w:t xml:space="preserve"> ב'</w:t>
      </w:r>
      <w:r w:rsidR="009E4BD0" w:rsidRPr="00296CFA">
        <w:rPr>
          <w:rFonts w:hint="cs"/>
          <w:rtl/>
        </w:rPr>
        <w:t xml:space="preserve"> </w:t>
      </w:r>
      <w:r w:rsidR="0074779D" w:rsidRPr="00296CFA">
        <w:rPr>
          <w:rFonts w:hint="cs"/>
          <w:rtl/>
        </w:rPr>
        <w:t>לחוק</w:t>
      </w:r>
      <w:r w:rsidR="0074779D" w:rsidRPr="00296CFA">
        <w:t xml:space="preserve"> </w:t>
      </w:r>
      <w:r w:rsidR="0074779D" w:rsidRPr="00296CFA">
        <w:rPr>
          <w:rFonts w:hint="cs"/>
          <w:rtl/>
        </w:rPr>
        <w:t>עסקאות</w:t>
      </w:r>
      <w:r w:rsidR="0074779D" w:rsidRPr="00296CFA">
        <w:t xml:space="preserve"> </w:t>
      </w:r>
      <w:r w:rsidR="0074779D" w:rsidRPr="00296CFA">
        <w:rPr>
          <w:rFonts w:hint="cs"/>
          <w:rtl/>
        </w:rPr>
        <w:t>גופים</w:t>
      </w:r>
      <w:r w:rsidR="0074779D" w:rsidRPr="00296CFA">
        <w:t xml:space="preserve"> </w:t>
      </w:r>
      <w:r w:rsidR="0074779D" w:rsidRPr="00296CFA">
        <w:rPr>
          <w:rFonts w:hint="cs"/>
          <w:rtl/>
        </w:rPr>
        <w:t>ציבוריים</w:t>
      </w:r>
      <w:r w:rsidR="00317529" w:rsidRPr="00296CFA">
        <w:rPr>
          <w:rFonts w:hint="cs"/>
          <w:rtl/>
        </w:rPr>
        <w:t xml:space="preserve">, </w:t>
      </w:r>
      <w:r w:rsidR="0074779D" w:rsidRPr="00296CFA">
        <w:rPr>
          <w:rFonts w:hint="cs"/>
          <w:rtl/>
        </w:rPr>
        <w:t>בנוסח</w:t>
      </w:r>
      <w:r w:rsidR="0074779D" w:rsidRPr="00296CFA">
        <w:t xml:space="preserve"> </w:t>
      </w:r>
      <w:r w:rsidR="0074779D" w:rsidRPr="00296CFA">
        <w:rPr>
          <w:rFonts w:hint="cs"/>
          <w:rtl/>
        </w:rPr>
        <w:t>המצורף</w:t>
      </w:r>
      <w:r w:rsidR="00317529" w:rsidRPr="00296CFA">
        <w:rPr>
          <w:rtl/>
        </w:rPr>
        <w:t xml:space="preserve"> </w:t>
      </w:r>
      <w:r w:rsidR="0074779D" w:rsidRPr="00296CFA">
        <w:rPr>
          <w:rFonts w:hint="cs"/>
          <w:rtl/>
        </w:rPr>
        <w:t>כנספח</w:t>
      </w:r>
      <w:r w:rsidR="00445312">
        <w:rPr>
          <w:rFonts w:hint="cs"/>
          <w:rtl/>
        </w:rPr>
        <w:t>ים 4.1.1. (2ב') ו 4.1.1. (2ג').</w:t>
      </w:r>
    </w:p>
    <w:p w:rsidR="002D44EB" w:rsidRDefault="0074779D" w:rsidP="00DD7B18">
      <w:pPr>
        <w:numPr>
          <w:ilvl w:val="3"/>
          <w:numId w:val="1"/>
        </w:numPr>
        <w:spacing w:line="360" w:lineRule="auto"/>
        <w:ind w:left="1430" w:firstLine="0"/>
        <w:jc w:val="both"/>
      </w:pPr>
      <w:r w:rsidRPr="00296CFA">
        <w:rPr>
          <w:rFonts w:hint="cs"/>
          <w:rtl/>
        </w:rPr>
        <w:t>תעודת</w:t>
      </w:r>
      <w:r w:rsidRPr="00296CFA">
        <w:t xml:space="preserve"> </w:t>
      </w:r>
      <w:r w:rsidRPr="00296CFA">
        <w:rPr>
          <w:rFonts w:hint="cs"/>
          <w:rtl/>
        </w:rPr>
        <w:t>רישום</w:t>
      </w:r>
      <w:r w:rsidRPr="00296CFA">
        <w:t xml:space="preserve"> </w:t>
      </w:r>
      <w:r w:rsidRPr="00296CFA">
        <w:rPr>
          <w:rFonts w:hint="cs"/>
          <w:rtl/>
        </w:rPr>
        <w:t>התאגיד</w:t>
      </w:r>
      <w:r w:rsidRPr="00296CFA">
        <w:t xml:space="preserve"> </w:t>
      </w:r>
      <w:r w:rsidRPr="00296CFA">
        <w:rPr>
          <w:rFonts w:hint="cs"/>
          <w:rtl/>
        </w:rPr>
        <w:t>בישראל</w:t>
      </w:r>
      <w:r w:rsidRPr="00296CFA">
        <w:t xml:space="preserve"> </w:t>
      </w:r>
      <w:r w:rsidRPr="00296CFA">
        <w:rPr>
          <w:rFonts w:hint="cs"/>
          <w:rtl/>
        </w:rPr>
        <w:t>במרשם</w:t>
      </w:r>
      <w:r w:rsidRPr="00296CFA">
        <w:t xml:space="preserve"> </w:t>
      </w:r>
      <w:r w:rsidRPr="00296CFA">
        <w:rPr>
          <w:rFonts w:hint="cs"/>
          <w:rtl/>
        </w:rPr>
        <w:t>הרלבנטי</w:t>
      </w:r>
      <w:r w:rsidR="00F83EC9" w:rsidRPr="00296CFA">
        <w:rPr>
          <w:rFonts w:hint="cs"/>
          <w:rtl/>
        </w:rPr>
        <w:t xml:space="preserve"> </w:t>
      </w:r>
      <w:r w:rsidRPr="00296CFA">
        <w:rPr>
          <w:rFonts w:hint="cs"/>
          <w:rtl/>
        </w:rPr>
        <w:t>לפי</w:t>
      </w:r>
      <w:r w:rsidRPr="00296CFA">
        <w:t xml:space="preserve"> </w:t>
      </w:r>
      <w:r w:rsidRPr="00296CFA">
        <w:rPr>
          <w:rFonts w:hint="cs"/>
          <w:rtl/>
        </w:rPr>
        <w:t>הוראות</w:t>
      </w:r>
      <w:r w:rsidRPr="00296CFA">
        <w:t xml:space="preserve"> </w:t>
      </w:r>
      <w:r w:rsidRPr="00296CFA">
        <w:rPr>
          <w:rFonts w:hint="cs"/>
          <w:rtl/>
        </w:rPr>
        <w:t>הדין</w:t>
      </w:r>
      <w:r w:rsidR="00F83EC9" w:rsidRPr="00296CFA">
        <w:rPr>
          <w:rFonts w:hint="cs"/>
          <w:rtl/>
        </w:rPr>
        <w:t xml:space="preserve">, </w:t>
      </w:r>
      <w:r w:rsidRPr="00296CFA">
        <w:rPr>
          <w:rFonts w:hint="cs"/>
          <w:rtl/>
        </w:rPr>
        <w:t>תקפה</w:t>
      </w:r>
      <w:r w:rsidRPr="00296CFA">
        <w:t xml:space="preserve"> </w:t>
      </w:r>
      <w:r w:rsidRPr="00296CFA">
        <w:rPr>
          <w:rFonts w:hint="cs"/>
          <w:rtl/>
        </w:rPr>
        <w:t>על</w:t>
      </w:r>
      <w:r w:rsidRPr="00296CFA">
        <w:t xml:space="preserve"> </w:t>
      </w:r>
      <w:r w:rsidRPr="00296CFA">
        <w:rPr>
          <w:rFonts w:hint="cs"/>
          <w:rtl/>
        </w:rPr>
        <w:t>פי</w:t>
      </w:r>
      <w:r w:rsidRPr="00296CFA">
        <w:t xml:space="preserve"> </w:t>
      </w:r>
      <w:r w:rsidRPr="00296CFA">
        <w:rPr>
          <w:rFonts w:hint="cs"/>
          <w:rtl/>
        </w:rPr>
        <w:t>הוראות</w:t>
      </w:r>
      <w:r w:rsidRPr="00296CFA">
        <w:t xml:space="preserve"> </w:t>
      </w:r>
      <w:r w:rsidRPr="00296CFA">
        <w:rPr>
          <w:rFonts w:hint="cs"/>
          <w:rtl/>
        </w:rPr>
        <w:t>הדין</w:t>
      </w:r>
      <w:r w:rsidRPr="00296CFA">
        <w:t xml:space="preserve"> </w:t>
      </w:r>
      <w:r w:rsidRPr="00296CFA">
        <w:rPr>
          <w:rFonts w:hint="cs"/>
          <w:rtl/>
        </w:rPr>
        <w:t>הנוגעות</w:t>
      </w:r>
      <w:r w:rsidRPr="00296CFA">
        <w:t xml:space="preserve"> </w:t>
      </w:r>
      <w:r w:rsidRPr="00296CFA">
        <w:rPr>
          <w:rFonts w:hint="cs"/>
          <w:rtl/>
        </w:rPr>
        <w:t>לעניין</w:t>
      </w:r>
      <w:r w:rsidR="00F83EC9" w:rsidRPr="00296CFA">
        <w:rPr>
          <w:rFonts w:hint="cs"/>
          <w:rtl/>
        </w:rPr>
        <w:t xml:space="preserve">. </w:t>
      </w:r>
      <w:r w:rsidRPr="00296CFA">
        <w:rPr>
          <w:rFonts w:hint="cs"/>
          <w:rtl/>
        </w:rPr>
        <w:t>יודגש</w:t>
      </w:r>
      <w:r w:rsidR="00F83EC9" w:rsidRPr="00296CFA">
        <w:rPr>
          <w:rFonts w:hint="cs"/>
          <w:rtl/>
        </w:rPr>
        <w:t xml:space="preserve">, </w:t>
      </w:r>
      <w:r w:rsidRPr="00296CFA">
        <w:rPr>
          <w:rFonts w:hint="cs"/>
          <w:rtl/>
        </w:rPr>
        <w:t>כי</w:t>
      </w:r>
      <w:r w:rsidRPr="00296CFA">
        <w:t xml:space="preserve"> </w:t>
      </w:r>
      <w:r w:rsidRPr="00296CFA">
        <w:rPr>
          <w:rFonts w:hint="cs"/>
          <w:rtl/>
        </w:rPr>
        <w:t>על</w:t>
      </w:r>
      <w:r w:rsidRPr="00296CFA">
        <w:t xml:space="preserve"> </w:t>
      </w:r>
      <w:r w:rsidRPr="00296CFA">
        <w:rPr>
          <w:rFonts w:hint="cs"/>
          <w:rtl/>
        </w:rPr>
        <w:t>ההצעה</w:t>
      </w:r>
      <w:r w:rsidR="00F83EC9" w:rsidRPr="00296CFA">
        <w:rPr>
          <w:rFonts w:hint="cs"/>
          <w:rtl/>
        </w:rPr>
        <w:t xml:space="preserve"> </w:t>
      </w:r>
      <w:r w:rsidRPr="00296CFA">
        <w:rPr>
          <w:rFonts w:hint="cs"/>
          <w:rtl/>
        </w:rPr>
        <w:t>להיות</w:t>
      </w:r>
      <w:r w:rsidRPr="00296CFA">
        <w:t xml:space="preserve"> </w:t>
      </w:r>
      <w:r w:rsidRPr="00296CFA">
        <w:rPr>
          <w:rFonts w:hint="cs"/>
          <w:rtl/>
        </w:rPr>
        <w:t>מוגשת</w:t>
      </w:r>
      <w:r w:rsidRPr="00296CFA">
        <w:t xml:space="preserve"> </w:t>
      </w:r>
      <w:r w:rsidRPr="00296CFA">
        <w:rPr>
          <w:rFonts w:hint="cs"/>
          <w:rtl/>
        </w:rPr>
        <w:t>על</w:t>
      </w:r>
      <w:r w:rsidRPr="00296CFA">
        <w:t xml:space="preserve"> </w:t>
      </w:r>
      <w:r w:rsidRPr="00296CFA">
        <w:rPr>
          <w:rFonts w:hint="cs"/>
          <w:rtl/>
        </w:rPr>
        <w:t>ידי</w:t>
      </w:r>
      <w:r w:rsidRPr="00296CFA">
        <w:t xml:space="preserve"> </w:t>
      </w:r>
      <w:r w:rsidRPr="00296CFA">
        <w:rPr>
          <w:rFonts w:hint="cs"/>
          <w:rtl/>
        </w:rPr>
        <w:t>אישיות</w:t>
      </w:r>
      <w:r w:rsidRPr="00296CFA">
        <w:t xml:space="preserve"> </w:t>
      </w:r>
      <w:r w:rsidRPr="00296CFA">
        <w:rPr>
          <w:rFonts w:hint="cs"/>
          <w:rtl/>
        </w:rPr>
        <w:t>משפטית</w:t>
      </w:r>
      <w:r w:rsidRPr="00296CFA">
        <w:t xml:space="preserve"> </w:t>
      </w:r>
      <w:r w:rsidRPr="00296CFA">
        <w:rPr>
          <w:rFonts w:hint="cs"/>
          <w:rtl/>
        </w:rPr>
        <w:t>אחת</w:t>
      </w:r>
      <w:r w:rsidRPr="00296CFA">
        <w:t xml:space="preserve"> </w:t>
      </w:r>
      <w:r w:rsidRPr="00296CFA">
        <w:rPr>
          <w:rFonts w:hint="cs"/>
          <w:rtl/>
        </w:rPr>
        <w:t>בלבד</w:t>
      </w:r>
      <w:r w:rsidRPr="00296CFA">
        <w:t xml:space="preserve"> </w:t>
      </w:r>
      <w:r w:rsidRPr="00296CFA">
        <w:rPr>
          <w:rFonts w:hint="cs"/>
          <w:rtl/>
        </w:rPr>
        <w:t>וכל</w:t>
      </w:r>
      <w:r w:rsidRPr="00296CFA">
        <w:t xml:space="preserve"> </w:t>
      </w:r>
      <w:r w:rsidRPr="00296CFA">
        <w:rPr>
          <w:rFonts w:hint="cs"/>
          <w:rtl/>
        </w:rPr>
        <w:t>האישורים</w:t>
      </w:r>
      <w:r w:rsidRPr="00296CFA">
        <w:t xml:space="preserve"> </w:t>
      </w:r>
      <w:r w:rsidRPr="00296CFA">
        <w:rPr>
          <w:rFonts w:hint="cs"/>
          <w:rtl/>
        </w:rPr>
        <w:t>הנדרשים</w:t>
      </w:r>
      <w:r w:rsidRPr="00296CFA">
        <w:t xml:space="preserve"> </w:t>
      </w:r>
      <w:r w:rsidRPr="00296CFA">
        <w:rPr>
          <w:rFonts w:hint="cs"/>
          <w:rtl/>
        </w:rPr>
        <w:t>על</w:t>
      </w:r>
      <w:r w:rsidRPr="00296CFA">
        <w:t xml:space="preserve"> </w:t>
      </w:r>
      <w:r w:rsidRPr="00296CFA">
        <w:rPr>
          <w:rFonts w:hint="cs"/>
          <w:rtl/>
        </w:rPr>
        <w:t>פי</w:t>
      </w:r>
      <w:r w:rsidR="00F83EC9" w:rsidRPr="00296CFA">
        <w:rPr>
          <w:rFonts w:hint="cs"/>
          <w:rtl/>
        </w:rPr>
        <w:t xml:space="preserve"> </w:t>
      </w:r>
      <w:r w:rsidRPr="00296CFA">
        <w:rPr>
          <w:rFonts w:hint="cs"/>
          <w:rtl/>
        </w:rPr>
        <w:t>מכרז</w:t>
      </w:r>
      <w:r w:rsidRPr="00296CFA">
        <w:t xml:space="preserve"> </w:t>
      </w:r>
      <w:r w:rsidRPr="00296CFA">
        <w:rPr>
          <w:rFonts w:hint="cs"/>
          <w:rtl/>
        </w:rPr>
        <w:t>זה</w:t>
      </w:r>
      <w:r w:rsidR="009E4BD0" w:rsidRPr="00296CFA">
        <w:rPr>
          <w:rFonts w:hint="cs"/>
          <w:rtl/>
        </w:rPr>
        <w:t>,</w:t>
      </w:r>
      <w:r w:rsidRPr="00296CFA">
        <w:t xml:space="preserve"> </w:t>
      </w:r>
      <w:r w:rsidRPr="00296CFA">
        <w:rPr>
          <w:rFonts w:hint="cs"/>
          <w:rtl/>
        </w:rPr>
        <w:t>יהיו</w:t>
      </w:r>
      <w:r w:rsidRPr="00296CFA">
        <w:t xml:space="preserve"> </w:t>
      </w:r>
      <w:r w:rsidRPr="00296CFA">
        <w:rPr>
          <w:rFonts w:hint="cs"/>
          <w:rtl/>
        </w:rPr>
        <w:t>על</w:t>
      </w:r>
      <w:r w:rsidRPr="00296CFA">
        <w:t xml:space="preserve"> </w:t>
      </w:r>
      <w:r w:rsidRPr="00296CFA">
        <w:rPr>
          <w:rFonts w:hint="cs"/>
          <w:rtl/>
        </w:rPr>
        <w:t>שמה</w:t>
      </w:r>
      <w:r w:rsidRPr="00296CFA">
        <w:t xml:space="preserve"> </w:t>
      </w:r>
      <w:r w:rsidRPr="00296CFA">
        <w:rPr>
          <w:rFonts w:hint="cs"/>
          <w:rtl/>
        </w:rPr>
        <w:t>של</w:t>
      </w:r>
      <w:r w:rsidRPr="00296CFA">
        <w:t xml:space="preserve"> </w:t>
      </w:r>
      <w:r w:rsidRPr="00296CFA">
        <w:rPr>
          <w:rFonts w:hint="cs"/>
          <w:rtl/>
        </w:rPr>
        <w:t>אותה</w:t>
      </w:r>
      <w:r w:rsidRPr="00296CFA">
        <w:t xml:space="preserve"> </w:t>
      </w:r>
      <w:r w:rsidRPr="00296CFA">
        <w:rPr>
          <w:rFonts w:hint="cs"/>
          <w:rtl/>
        </w:rPr>
        <w:t>אישיות</w:t>
      </w:r>
      <w:r w:rsidRPr="00296CFA">
        <w:t xml:space="preserve"> </w:t>
      </w:r>
      <w:r w:rsidRPr="00296CFA">
        <w:rPr>
          <w:rFonts w:hint="cs"/>
          <w:rtl/>
        </w:rPr>
        <w:t>משפטית</w:t>
      </w:r>
      <w:r w:rsidRPr="00296CFA">
        <w:t>.</w:t>
      </w:r>
    </w:p>
    <w:p w:rsidR="00247A11" w:rsidRPr="00D45B4C" w:rsidRDefault="00A13A34" w:rsidP="00DD7B18">
      <w:pPr>
        <w:numPr>
          <w:ilvl w:val="3"/>
          <w:numId w:val="1"/>
        </w:numPr>
        <w:spacing w:line="360" w:lineRule="auto"/>
        <w:ind w:left="1430" w:firstLine="0"/>
        <w:jc w:val="both"/>
        <w:rPr>
          <w:b/>
          <w:rtl/>
        </w:rPr>
      </w:pPr>
      <w:r w:rsidRPr="00D45B4C">
        <w:rPr>
          <w:rFonts w:hint="eastAsia"/>
          <w:rtl/>
        </w:rPr>
        <w:t>אישור</w:t>
      </w:r>
      <w:r w:rsidRPr="00D45B4C">
        <w:rPr>
          <w:rtl/>
        </w:rPr>
        <w:t xml:space="preserve"> </w:t>
      </w:r>
      <w:r w:rsidR="00C41D06" w:rsidRPr="00D45B4C">
        <w:rPr>
          <w:rFonts w:hint="cs"/>
          <w:rtl/>
        </w:rPr>
        <w:t>מ</w:t>
      </w:r>
      <w:r w:rsidR="00D45B4C" w:rsidRPr="00D45B4C">
        <w:rPr>
          <w:rFonts w:hint="cs"/>
          <w:rtl/>
        </w:rPr>
        <w:t>רשות התאגידים</w:t>
      </w:r>
      <w:r w:rsidR="00C41D06" w:rsidRPr="00D45B4C">
        <w:rPr>
          <w:rFonts w:hint="cs"/>
          <w:rtl/>
        </w:rPr>
        <w:t xml:space="preserve"> </w:t>
      </w:r>
      <w:r w:rsidRPr="00D45B4C">
        <w:rPr>
          <w:rFonts w:hint="eastAsia"/>
          <w:rtl/>
        </w:rPr>
        <w:t>כי</w:t>
      </w:r>
      <w:r w:rsidRPr="00D45B4C">
        <w:rPr>
          <w:rtl/>
        </w:rPr>
        <w:t xml:space="preserve"> </w:t>
      </w:r>
      <w:r w:rsidRPr="00D45B4C">
        <w:rPr>
          <w:rFonts w:hint="eastAsia"/>
          <w:rtl/>
        </w:rPr>
        <w:t>למציע</w:t>
      </w:r>
      <w:r w:rsidRPr="00D45B4C">
        <w:t xml:space="preserve"> </w:t>
      </w:r>
      <w:r w:rsidRPr="00D45B4C">
        <w:rPr>
          <w:rFonts w:hint="eastAsia"/>
          <w:rtl/>
        </w:rPr>
        <w:t>אין</w:t>
      </w:r>
      <w:r w:rsidRPr="00D45B4C">
        <w:t xml:space="preserve"> </w:t>
      </w:r>
      <w:r w:rsidRPr="00D45B4C">
        <w:rPr>
          <w:rFonts w:hint="eastAsia"/>
          <w:rtl/>
        </w:rPr>
        <w:t>חובות</w:t>
      </w:r>
      <w:r w:rsidRPr="00D45B4C">
        <w:t xml:space="preserve"> </w:t>
      </w:r>
      <w:r w:rsidRPr="00D45B4C">
        <w:rPr>
          <w:rFonts w:hint="eastAsia"/>
          <w:rtl/>
        </w:rPr>
        <w:t>אגרה</w:t>
      </w:r>
      <w:r w:rsidRPr="00D45B4C">
        <w:t xml:space="preserve"> </w:t>
      </w:r>
      <w:r w:rsidRPr="00D45B4C">
        <w:rPr>
          <w:rFonts w:hint="eastAsia"/>
          <w:rtl/>
        </w:rPr>
        <w:t>שנתיות</w:t>
      </w:r>
      <w:r w:rsidRPr="00D45B4C">
        <w:t xml:space="preserve"> </w:t>
      </w:r>
      <w:r w:rsidRPr="00D45B4C">
        <w:rPr>
          <w:rFonts w:hint="eastAsia"/>
          <w:rtl/>
        </w:rPr>
        <w:t>לרשות</w:t>
      </w:r>
      <w:r w:rsidRPr="00D45B4C">
        <w:t xml:space="preserve"> </w:t>
      </w:r>
      <w:r w:rsidRPr="00D45B4C">
        <w:rPr>
          <w:rFonts w:hint="eastAsia"/>
          <w:rtl/>
        </w:rPr>
        <w:t>התאגידים</w:t>
      </w:r>
      <w:r w:rsidRPr="00D45B4C">
        <w:rPr>
          <w:rtl/>
        </w:rPr>
        <w:t xml:space="preserve">, </w:t>
      </w:r>
      <w:r w:rsidRPr="00D45B4C">
        <w:rPr>
          <w:rFonts w:hint="eastAsia"/>
          <w:rtl/>
        </w:rPr>
        <w:t>וככל</w:t>
      </w:r>
      <w:r w:rsidRPr="00D45B4C">
        <w:t xml:space="preserve"> </w:t>
      </w:r>
      <w:r w:rsidRPr="00D45B4C">
        <w:rPr>
          <w:rFonts w:hint="eastAsia"/>
          <w:rtl/>
        </w:rPr>
        <w:t>שמדובר</w:t>
      </w:r>
      <w:r w:rsidRPr="00D45B4C">
        <w:t xml:space="preserve"> </w:t>
      </w:r>
      <w:r w:rsidRPr="00D45B4C">
        <w:rPr>
          <w:rFonts w:hint="eastAsia"/>
          <w:rtl/>
        </w:rPr>
        <w:t>בחברה</w:t>
      </w:r>
      <w:r w:rsidRPr="00D45B4C">
        <w:rPr>
          <w:rtl/>
        </w:rPr>
        <w:t xml:space="preserve">, </w:t>
      </w:r>
      <w:r w:rsidRPr="00D45B4C">
        <w:rPr>
          <w:rFonts w:hint="eastAsia"/>
          <w:rtl/>
        </w:rPr>
        <w:t>בתדפיס</w:t>
      </w:r>
      <w:r w:rsidRPr="00D45B4C">
        <w:rPr>
          <w:rtl/>
        </w:rPr>
        <w:t>/</w:t>
      </w:r>
      <w:r w:rsidRPr="00D45B4C">
        <w:rPr>
          <w:rFonts w:hint="eastAsia"/>
          <w:rtl/>
        </w:rPr>
        <w:t>נסח</w:t>
      </w:r>
      <w:r w:rsidRPr="00D45B4C">
        <w:t xml:space="preserve"> </w:t>
      </w:r>
      <w:r w:rsidRPr="00D45B4C">
        <w:rPr>
          <w:rFonts w:hint="eastAsia"/>
          <w:rtl/>
        </w:rPr>
        <w:t>שהתקבל</w:t>
      </w:r>
      <w:r w:rsidRPr="00D45B4C">
        <w:t xml:space="preserve"> </w:t>
      </w:r>
      <w:r w:rsidRPr="00D45B4C">
        <w:rPr>
          <w:rFonts w:hint="eastAsia"/>
          <w:rtl/>
        </w:rPr>
        <w:t>מהחברה</w:t>
      </w:r>
      <w:r w:rsidRPr="00D45B4C">
        <w:t xml:space="preserve"> </w:t>
      </w:r>
      <w:r w:rsidRPr="00D45B4C">
        <w:rPr>
          <w:rFonts w:hint="eastAsia"/>
          <w:rtl/>
        </w:rPr>
        <w:t>לא</w:t>
      </w:r>
      <w:r w:rsidRPr="00D45B4C">
        <w:t xml:space="preserve"> </w:t>
      </w:r>
      <w:r w:rsidRPr="00D45B4C">
        <w:rPr>
          <w:rFonts w:hint="eastAsia"/>
          <w:rtl/>
        </w:rPr>
        <w:t>מצוין</w:t>
      </w:r>
      <w:r w:rsidRPr="00D45B4C">
        <w:t xml:space="preserve"> </w:t>
      </w:r>
      <w:r w:rsidRPr="00D45B4C">
        <w:rPr>
          <w:rFonts w:hint="eastAsia"/>
          <w:rtl/>
        </w:rPr>
        <w:t>שהיא</w:t>
      </w:r>
      <w:r w:rsidRPr="00D45B4C">
        <w:t xml:space="preserve"> </w:t>
      </w:r>
      <w:r w:rsidRPr="00D45B4C">
        <w:rPr>
          <w:rFonts w:hint="eastAsia"/>
          <w:rtl/>
        </w:rPr>
        <w:t>מפרת</w:t>
      </w:r>
      <w:r w:rsidRPr="00D45B4C">
        <w:t xml:space="preserve"> </w:t>
      </w:r>
      <w:r w:rsidRPr="00D45B4C">
        <w:rPr>
          <w:rFonts w:hint="eastAsia"/>
          <w:rtl/>
        </w:rPr>
        <w:t>חוק</w:t>
      </w:r>
      <w:r w:rsidRPr="00D45B4C">
        <w:t xml:space="preserve"> </w:t>
      </w:r>
      <w:r w:rsidRPr="00D45B4C">
        <w:rPr>
          <w:rFonts w:hint="eastAsia"/>
          <w:rtl/>
        </w:rPr>
        <w:t>או</w:t>
      </w:r>
      <w:r w:rsidRPr="00D45B4C">
        <w:t xml:space="preserve"> </w:t>
      </w:r>
      <w:r w:rsidRPr="00D45B4C">
        <w:rPr>
          <w:rFonts w:hint="eastAsia"/>
          <w:rtl/>
        </w:rPr>
        <w:t>שהיא</w:t>
      </w:r>
      <w:r w:rsidRPr="00D45B4C">
        <w:t xml:space="preserve"> </w:t>
      </w:r>
      <w:r w:rsidRPr="00D45B4C">
        <w:rPr>
          <w:rFonts w:hint="eastAsia"/>
          <w:rtl/>
        </w:rPr>
        <w:t>בהתראה</w:t>
      </w:r>
      <w:r w:rsidRPr="00D45B4C">
        <w:rPr>
          <w:rtl/>
        </w:rPr>
        <w:t xml:space="preserve"> </w:t>
      </w:r>
      <w:r w:rsidRPr="00D45B4C">
        <w:rPr>
          <w:rFonts w:hint="eastAsia"/>
          <w:rtl/>
        </w:rPr>
        <w:t>לפני</w:t>
      </w:r>
      <w:r w:rsidRPr="00D45B4C">
        <w:t xml:space="preserve"> </w:t>
      </w:r>
      <w:r w:rsidRPr="00D45B4C">
        <w:rPr>
          <w:rFonts w:hint="eastAsia"/>
          <w:rtl/>
        </w:rPr>
        <w:t>רישום</w:t>
      </w:r>
      <w:r w:rsidRPr="00D45B4C">
        <w:t xml:space="preserve"> </w:t>
      </w:r>
      <w:r w:rsidRPr="00D45B4C">
        <w:rPr>
          <w:rFonts w:hint="eastAsia"/>
          <w:rtl/>
        </w:rPr>
        <w:t>כחברה</w:t>
      </w:r>
      <w:r w:rsidRPr="00D45B4C">
        <w:t xml:space="preserve"> </w:t>
      </w:r>
      <w:r w:rsidRPr="00D45B4C">
        <w:rPr>
          <w:rFonts w:hint="eastAsia"/>
          <w:rtl/>
        </w:rPr>
        <w:t>מפרת</w:t>
      </w:r>
      <w:r w:rsidRPr="00D45B4C">
        <w:t xml:space="preserve"> </w:t>
      </w:r>
      <w:r w:rsidRPr="00D45B4C">
        <w:rPr>
          <w:rFonts w:hint="eastAsia"/>
          <w:rtl/>
        </w:rPr>
        <w:t>חוק</w:t>
      </w:r>
      <w:r w:rsidRPr="00D45B4C">
        <w:t>.</w:t>
      </w:r>
    </w:p>
    <w:p w:rsidR="002D44EB" w:rsidRDefault="0074779D" w:rsidP="00DD7B18">
      <w:pPr>
        <w:numPr>
          <w:ilvl w:val="3"/>
          <w:numId w:val="1"/>
        </w:numPr>
        <w:spacing w:line="360" w:lineRule="auto"/>
        <w:ind w:left="1430" w:firstLine="0"/>
        <w:jc w:val="both"/>
        <w:rPr>
          <w:b/>
        </w:rPr>
      </w:pPr>
      <w:r w:rsidRPr="00296CFA">
        <w:rPr>
          <w:rFonts w:hint="eastAsia"/>
          <w:rtl/>
        </w:rPr>
        <w:t>אישור</w:t>
      </w:r>
      <w:r w:rsidRPr="00296CFA">
        <w:rPr>
          <w:rtl/>
        </w:rPr>
        <w:t xml:space="preserve"> </w:t>
      </w:r>
      <w:r w:rsidRPr="00296CFA">
        <w:rPr>
          <w:rFonts w:hint="eastAsia"/>
          <w:rtl/>
        </w:rPr>
        <w:t>מעו</w:t>
      </w:r>
      <w:r w:rsidRPr="00296CFA">
        <w:rPr>
          <w:rtl/>
        </w:rPr>
        <w:t>"</w:t>
      </w:r>
      <w:r w:rsidRPr="00296CFA">
        <w:rPr>
          <w:rFonts w:hint="eastAsia"/>
          <w:rtl/>
        </w:rPr>
        <w:t>ד</w:t>
      </w:r>
      <w:r w:rsidRPr="00296CFA">
        <w:rPr>
          <w:rtl/>
        </w:rPr>
        <w:t xml:space="preserve"> </w:t>
      </w:r>
      <w:r w:rsidRPr="00296CFA">
        <w:rPr>
          <w:rFonts w:hint="eastAsia"/>
          <w:rtl/>
        </w:rPr>
        <w:t>בנוסח</w:t>
      </w:r>
      <w:r w:rsidRPr="00296CFA">
        <w:rPr>
          <w:rtl/>
        </w:rPr>
        <w:t xml:space="preserve"> </w:t>
      </w:r>
      <w:r w:rsidRPr="00296CFA">
        <w:rPr>
          <w:rFonts w:hint="eastAsia"/>
          <w:rtl/>
        </w:rPr>
        <w:t>המובא</w:t>
      </w:r>
      <w:r w:rsidRPr="00296CFA">
        <w:rPr>
          <w:rtl/>
        </w:rPr>
        <w:t xml:space="preserve"> </w:t>
      </w:r>
      <w:hyperlink w:anchor="נספח_הצהרה_של_מציע_לעמידה_בדרישות_תשלומי" w:history="1">
        <w:r w:rsidR="002A5926" w:rsidRPr="00296CFA">
          <w:rPr>
            <w:rFonts w:hint="cs"/>
            <w:rtl/>
          </w:rPr>
          <w:t>ב</w:t>
        </w:r>
        <w:hyperlink w:anchor="נספח_אישור_רוח_על_פרטים" w:history="1">
          <w:r w:rsidR="00A13A34" w:rsidRPr="00247A11">
            <w:rPr>
              <w:rStyle w:val="Hyperlink"/>
              <w:rFonts w:hint="eastAsia"/>
              <w:rtl/>
            </w:rPr>
            <w:t>נספח</w:t>
          </w:r>
          <w:r w:rsidR="00A13A34" w:rsidRPr="00247A11">
            <w:rPr>
              <w:rStyle w:val="Hyperlink"/>
              <w:rtl/>
            </w:rPr>
            <w:t xml:space="preserve"> 4.1.1</w:t>
          </w:r>
        </w:hyperlink>
        <w:r w:rsidR="00A13A34" w:rsidRPr="00247A11">
          <w:rPr>
            <w:rtl/>
          </w:rPr>
          <w:t xml:space="preserve"> (3)</w:t>
        </w:r>
      </w:hyperlink>
      <w:r w:rsidRPr="00296CFA">
        <w:rPr>
          <w:rtl/>
        </w:rPr>
        <w:t xml:space="preserve"> </w:t>
      </w:r>
      <w:r w:rsidRPr="00296CFA">
        <w:rPr>
          <w:rFonts w:hint="eastAsia"/>
          <w:rtl/>
        </w:rPr>
        <w:t>המאשר</w:t>
      </w:r>
      <w:r w:rsidRPr="00296CFA">
        <w:rPr>
          <w:rtl/>
        </w:rPr>
        <w:t xml:space="preserve"> </w:t>
      </w:r>
      <w:r w:rsidRPr="00296CFA">
        <w:rPr>
          <w:rFonts w:hint="eastAsia"/>
          <w:rtl/>
        </w:rPr>
        <w:t>את</w:t>
      </w:r>
      <w:r w:rsidRPr="00296CFA">
        <w:rPr>
          <w:rtl/>
        </w:rPr>
        <w:t xml:space="preserve"> </w:t>
      </w:r>
      <w:r w:rsidRPr="00296CFA">
        <w:rPr>
          <w:rFonts w:hint="eastAsia"/>
          <w:rtl/>
        </w:rPr>
        <w:t>כל</w:t>
      </w:r>
      <w:r w:rsidRPr="00296CFA">
        <w:rPr>
          <w:rtl/>
        </w:rPr>
        <w:t xml:space="preserve"> </w:t>
      </w:r>
      <w:r w:rsidRPr="00296CFA">
        <w:rPr>
          <w:rFonts w:hint="eastAsia"/>
          <w:rtl/>
        </w:rPr>
        <w:t>הפרטים</w:t>
      </w:r>
      <w:r w:rsidRPr="00296CFA">
        <w:rPr>
          <w:rtl/>
        </w:rPr>
        <w:t xml:space="preserve">, </w:t>
      </w:r>
      <w:r w:rsidRPr="00296CFA">
        <w:rPr>
          <w:rFonts w:hint="eastAsia"/>
          <w:rtl/>
        </w:rPr>
        <w:t>הדרישות</w:t>
      </w:r>
      <w:r w:rsidRPr="00296CFA">
        <w:rPr>
          <w:rtl/>
        </w:rPr>
        <w:t xml:space="preserve"> </w:t>
      </w:r>
      <w:r w:rsidRPr="00296CFA">
        <w:rPr>
          <w:rFonts w:hint="eastAsia"/>
          <w:rtl/>
        </w:rPr>
        <w:t>והמידע</w:t>
      </w:r>
      <w:r w:rsidRPr="00296CFA">
        <w:rPr>
          <w:rtl/>
        </w:rPr>
        <w:t xml:space="preserve"> </w:t>
      </w:r>
      <w:r w:rsidRPr="00296CFA">
        <w:rPr>
          <w:rFonts w:hint="eastAsia"/>
          <w:rtl/>
        </w:rPr>
        <w:t>אודות</w:t>
      </w:r>
      <w:r w:rsidRPr="00296CFA">
        <w:rPr>
          <w:rtl/>
        </w:rPr>
        <w:t xml:space="preserve"> </w:t>
      </w:r>
      <w:r w:rsidRPr="00296CFA">
        <w:rPr>
          <w:rFonts w:hint="eastAsia"/>
          <w:rtl/>
        </w:rPr>
        <w:t>המציע</w:t>
      </w:r>
      <w:r w:rsidRPr="00296CFA">
        <w:rPr>
          <w:rtl/>
        </w:rPr>
        <w:t xml:space="preserve">, </w:t>
      </w:r>
      <w:r w:rsidRPr="00296CFA">
        <w:rPr>
          <w:rFonts w:hint="eastAsia"/>
          <w:rtl/>
        </w:rPr>
        <w:t>לרבות</w:t>
      </w:r>
      <w:r w:rsidRPr="00296CFA">
        <w:rPr>
          <w:rtl/>
        </w:rPr>
        <w:t xml:space="preserve"> </w:t>
      </w:r>
      <w:r w:rsidRPr="00296CFA">
        <w:rPr>
          <w:rFonts w:hint="eastAsia"/>
          <w:rtl/>
        </w:rPr>
        <w:t>שמות</w:t>
      </w:r>
      <w:r w:rsidRPr="00296CFA">
        <w:rPr>
          <w:rtl/>
        </w:rPr>
        <w:t xml:space="preserve"> </w:t>
      </w:r>
      <w:r w:rsidRPr="00296CFA">
        <w:rPr>
          <w:rFonts w:hint="eastAsia"/>
          <w:rtl/>
        </w:rPr>
        <w:t>וזהות</w:t>
      </w:r>
      <w:r w:rsidRPr="00296CFA">
        <w:rPr>
          <w:rtl/>
        </w:rPr>
        <w:t xml:space="preserve"> </w:t>
      </w:r>
      <w:proofErr w:type="spellStart"/>
      <w:r w:rsidRPr="00296CFA">
        <w:rPr>
          <w:rFonts w:hint="eastAsia"/>
          <w:rtl/>
        </w:rPr>
        <w:t>מורשי</w:t>
      </w:r>
      <w:proofErr w:type="spellEnd"/>
      <w:r w:rsidRPr="00296CFA">
        <w:rPr>
          <w:rtl/>
        </w:rPr>
        <w:t xml:space="preserve"> </w:t>
      </w:r>
      <w:r w:rsidRPr="00296CFA">
        <w:rPr>
          <w:rFonts w:hint="eastAsia"/>
          <w:rtl/>
        </w:rPr>
        <w:t>החתימה</w:t>
      </w:r>
      <w:r w:rsidRPr="00296CFA">
        <w:rPr>
          <w:rtl/>
        </w:rPr>
        <w:t xml:space="preserve"> </w:t>
      </w:r>
      <w:r w:rsidRPr="00296CFA">
        <w:rPr>
          <w:rFonts w:hint="eastAsia"/>
          <w:rtl/>
        </w:rPr>
        <w:t>מטעמו</w:t>
      </w:r>
      <w:r w:rsidRPr="00296CFA">
        <w:rPr>
          <w:rtl/>
        </w:rPr>
        <w:t xml:space="preserve">, </w:t>
      </w:r>
      <w:r w:rsidRPr="00296CFA">
        <w:rPr>
          <w:rFonts w:hint="eastAsia"/>
          <w:rtl/>
        </w:rPr>
        <w:t>תאריך</w:t>
      </w:r>
      <w:r w:rsidRPr="00296CFA">
        <w:rPr>
          <w:rtl/>
        </w:rPr>
        <w:t xml:space="preserve"> </w:t>
      </w:r>
      <w:r w:rsidRPr="00296CFA">
        <w:rPr>
          <w:rFonts w:hint="eastAsia"/>
          <w:rtl/>
        </w:rPr>
        <w:t>ההתארגנות</w:t>
      </w:r>
      <w:r w:rsidRPr="00296CFA">
        <w:rPr>
          <w:rtl/>
        </w:rPr>
        <w:t xml:space="preserve">, </w:t>
      </w:r>
      <w:r w:rsidRPr="00296CFA">
        <w:rPr>
          <w:rFonts w:hint="eastAsia"/>
          <w:rtl/>
        </w:rPr>
        <w:t>סוג</w:t>
      </w:r>
      <w:r w:rsidRPr="00296CFA">
        <w:rPr>
          <w:rtl/>
        </w:rPr>
        <w:t xml:space="preserve"> </w:t>
      </w:r>
      <w:r w:rsidRPr="00296CFA">
        <w:rPr>
          <w:rFonts w:hint="eastAsia"/>
          <w:rtl/>
        </w:rPr>
        <w:t>התאגיד</w:t>
      </w:r>
      <w:r w:rsidRPr="00296CFA">
        <w:rPr>
          <w:rtl/>
        </w:rPr>
        <w:t xml:space="preserve">, </w:t>
      </w:r>
      <w:r w:rsidRPr="00296CFA">
        <w:rPr>
          <w:rFonts w:hint="eastAsia"/>
          <w:rtl/>
        </w:rPr>
        <w:t>מספר</w:t>
      </w:r>
      <w:r w:rsidRPr="00296CFA">
        <w:rPr>
          <w:rtl/>
        </w:rPr>
        <w:t xml:space="preserve"> </w:t>
      </w:r>
      <w:r w:rsidRPr="00296CFA">
        <w:rPr>
          <w:rFonts w:hint="eastAsia"/>
          <w:rtl/>
        </w:rPr>
        <w:t>מזהה</w:t>
      </w:r>
      <w:r w:rsidRPr="00296CFA">
        <w:rPr>
          <w:rtl/>
        </w:rPr>
        <w:t xml:space="preserve"> </w:t>
      </w:r>
      <w:r w:rsidR="003D0FB2" w:rsidRPr="00296CFA">
        <w:rPr>
          <w:rFonts w:hint="cs"/>
          <w:rtl/>
        </w:rPr>
        <w:t xml:space="preserve">ומספר חשבון בנק, </w:t>
      </w:r>
      <w:r w:rsidRPr="00296CFA">
        <w:rPr>
          <w:rFonts w:hint="eastAsia"/>
          <w:rtl/>
        </w:rPr>
        <w:t>כנדרש</w:t>
      </w:r>
      <w:r w:rsidRPr="00296CFA">
        <w:rPr>
          <w:rtl/>
        </w:rPr>
        <w:t xml:space="preserve"> </w:t>
      </w:r>
      <w:r w:rsidRPr="00296CFA">
        <w:rPr>
          <w:rFonts w:hint="eastAsia"/>
          <w:rtl/>
        </w:rPr>
        <w:t>במכרז</w:t>
      </w:r>
      <w:r w:rsidRPr="00296CFA">
        <w:rPr>
          <w:rtl/>
        </w:rPr>
        <w:t>.</w:t>
      </w:r>
    </w:p>
    <w:p w:rsidR="002D44EB" w:rsidRPr="00615524" w:rsidRDefault="009E4BD0" w:rsidP="005D709D">
      <w:pPr>
        <w:numPr>
          <w:ilvl w:val="3"/>
          <w:numId w:val="1"/>
        </w:numPr>
        <w:spacing w:line="360" w:lineRule="auto"/>
        <w:jc w:val="both"/>
        <w:rPr>
          <w:b/>
          <w:rtl/>
        </w:rPr>
      </w:pPr>
      <w:r w:rsidRPr="00615524">
        <w:rPr>
          <w:rFonts w:hint="eastAsia"/>
          <w:rtl/>
        </w:rPr>
        <w:t>אישור</w:t>
      </w:r>
      <w:r w:rsidRPr="00615524">
        <w:rPr>
          <w:rtl/>
        </w:rPr>
        <w:t xml:space="preserve"> </w:t>
      </w:r>
      <w:r w:rsidRPr="00615524">
        <w:rPr>
          <w:rFonts w:hint="eastAsia"/>
          <w:rtl/>
        </w:rPr>
        <w:t>רו</w:t>
      </w:r>
      <w:r w:rsidRPr="00615524">
        <w:rPr>
          <w:rtl/>
        </w:rPr>
        <w:t>"</w:t>
      </w:r>
      <w:r w:rsidRPr="00615524">
        <w:rPr>
          <w:rFonts w:hint="eastAsia"/>
          <w:rtl/>
        </w:rPr>
        <w:t>ח</w:t>
      </w:r>
      <w:r w:rsidRPr="00615524">
        <w:rPr>
          <w:rtl/>
        </w:rPr>
        <w:t xml:space="preserve"> </w:t>
      </w:r>
      <w:r w:rsidRPr="00615524">
        <w:rPr>
          <w:rFonts w:hint="eastAsia"/>
          <w:rtl/>
        </w:rPr>
        <w:t>בדבר</w:t>
      </w:r>
      <w:r w:rsidR="005D709D">
        <w:rPr>
          <w:rtl/>
        </w:rPr>
        <w:t xml:space="preserve"> </w:t>
      </w:r>
      <w:r w:rsidR="00C11E4C">
        <w:rPr>
          <w:rFonts w:hint="cs"/>
          <w:rtl/>
        </w:rPr>
        <w:t xml:space="preserve">גובה </w:t>
      </w:r>
      <w:r w:rsidR="005D709D">
        <w:rPr>
          <w:rFonts w:hint="cs"/>
          <w:rtl/>
        </w:rPr>
        <w:t xml:space="preserve">המחזור הממוצע ללקוח </w:t>
      </w:r>
      <w:r w:rsidR="005D709D">
        <w:rPr>
          <w:rFonts w:ascii="Arial" w:hAnsi="Arial" w:hint="cs"/>
          <w:color w:val="000000"/>
          <w:sz w:val="24"/>
          <w:rtl/>
        </w:rPr>
        <w:t>ב</w:t>
      </w:r>
      <w:r w:rsidR="00C64730" w:rsidRPr="00C64730">
        <w:rPr>
          <w:rFonts w:ascii="Arial" w:hAnsi="Arial"/>
          <w:color w:val="000000"/>
          <w:sz w:val="24"/>
          <w:rtl/>
        </w:rPr>
        <w:t xml:space="preserve">שנים </w:t>
      </w:r>
      <w:r w:rsidR="00C64730" w:rsidRPr="00C64730">
        <w:rPr>
          <w:rFonts w:ascii="Arial" w:hAnsi="Arial" w:hint="cs"/>
          <w:color w:val="000000"/>
          <w:sz w:val="24"/>
          <w:rtl/>
        </w:rPr>
        <w:t>2012 ו-2013</w:t>
      </w:r>
      <w:r w:rsidR="0002220B" w:rsidRPr="00615524">
        <w:rPr>
          <w:rtl/>
        </w:rPr>
        <w:t>,</w:t>
      </w:r>
      <w:r w:rsidR="0002220B" w:rsidRPr="00615524">
        <w:rPr>
          <w:rFonts w:hint="cs"/>
          <w:rtl/>
        </w:rPr>
        <w:t xml:space="preserve"> כמפורט בסעיף</w:t>
      </w:r>
      <w:r w:rsidR="0002220B" w:rsidRPr="00615524">
        <w:rPr>
          <w:rFonts w:hint="cs"/>
        </w:rPr>
        <w:t xml:space="preserve"> </w:t>
      </w:r>
      <w:r w:rsidR="0002220B" w:rsidRPr="00615524">
        <w:rPr>
          <w:rFonts w:hint="cs"/>
          <w:rtl/>
        </w:rPr>
        <w:t>0.4.1.5.</w:t>
      </w:r>
      <w:r w:rsidR="00632917" w:rsidRPr="00615524">
        <w:rPr>
          <w:rFonts w:hint="cs"/>
          <w:rtl/>
        </w:rPr>
        <w:t>5</w:t>
      </w:r>
      <w:r w:rsidR="0002220B" w:rsidRPr="00615524">
        <w:rPr>
          <w:rFonts w:hint="cs"/>
        </w:rPr>
        <w:t xml:space="preserve"> </w:t>
      </w:r>
      <w:r w:rsidRPr="00615524">
        <w:rPr>
          <w:rFonts w:hint="cs"/>
          <w:rtl/>
        </w:rPr>
        <w:t>.</w:t>
      </w:r>
      <w:r w:rsidR="00C32B56" w:rsidRPr="00615524">
        <w:rPr>
          <w:rFonts w:hint="cs"/>
          <w:b/>
          <w:rtl/>
        </w:rPr>
        <w:t xml:space="preserve"> </w:t>
      </w:r>
    </w:p>
    <w:p w:rsidR="002D44EB" w:rsidRDefault="002A5926" w:rsidP="00DD7B18">
      <w:pPr>
        <w:numPr>
          <w:ilvl w:val="3"/>
          <w:numId w:val="1"/>
        </w:numPr>
        <w:spacing w:line="360" w:lineRule="auto"/>
        <w:ind w:left="1430" w:firstLine="0"/>
        <w:jc w:val="both"/>
        <w:rPr>
          <w:b/>
          <w:rtl/>
        </w:rPr>
      </w:pPr>
      <w:r w:rsidRPr="00296CFA">
        <w:t>Case Studies</w:t>
      </w:r>
      <w:r w:rsidRPr="00296CFA">
        <w:rPr>
          <w:rFonts w:hint="eastAsia"/>
          <w:rtl/>
        </w:rPr>
        <w:t xml:space="preserve"> המפרטים</w:t>
      </w:r>
      <w:r w:rsidRPr="00296CFA">
        <w:rPr>
          <w:rtl/>
        </w:rPr>
        <w:t xml:space="preserve"> </w:t>
      </w:r>
      <w:r w:rsidRPr="00296CFA">
        <w:rPr>
          <w:rFonts w:hint="eastAsia"/>
          <w:rtl/>
        </w:rPr>
        <w:t>תהליכים</w:t>
      </w:r>
      <w:r w:rsidRPr="00296CFA">
        <w:rPr>
          <w:rtl/>
        </w:rPr>
        <w:t xml:space="preserve"> </w:t>
      </w:r>
      <w:r w:rsidRPr="00296CFA">
        <w:rPr>
          <w:rFonts w:hint="eastAsia"/>
          <w:rtl/>
        </w:rPr>
        <w:t>שביצע</w:t>
      </w:r>
      <w:r w:rsidRPr="00296CFA">
        <w:rPr>
          <w:rtl/>
        </w:rPr>
        <w:t xml:space="preserve"> </w:t>
      </w:r>
      <w:r w:rsidRPr="00296CFA">
        <w:rPr>
          <w:rFonts w:hint="eastAsia"/>
          <w:rtl/>
        </w:rPr>
        <w:t>המציע</w:t>
      </w:r>
      <w:r w:rsidRPr="00296CFA">
        <w:rPr>
          <w:rtl/>
        </w:rPr>
        <w:t xml:space="preserve"> </w:t>
      </w:r>
      <w:r w:rsidRPr="00296CFA">
        <w:rPr>
          <w:rFonts w:hint="eastAsia"/>
          <w:rtl/>
        </w:rPr>
        <w:t>בארגונים</w:t>
      </w:r>
      <w:r w:rsidRPr="00296CFA">
        <w:rPr>
          <w:rtl/>
        </w:rPr>
        <w:t xml:space="preserve"> </w:t>
      </w:r>
      <w:r w:rsidRPr="00296CFA">
        <w:rPr>
          <w:rFonts w:hint="eastAsia"/>
          <w:rtl/>
        </w:rPr>
        <w:t>הדומים</w:t>
      </w:r>
      <w:r w:rsidRPr="00296CFA">
        <w:rPr>
          <w:rtl/>
        </w:rPr>
        <w:t xml:space="preserve"> </w:t>
      </w:r>
      <w:r w:rsidRPr="00296CFA">
        <w:rPr>
          <w:rFonts w:hint="eastAsia"/>
          <w:rtl/>
        </w:rPr>
        <w:t>במהותם</w:t>
      </w:r>
      <w:r w:rsidRPr="00296CFA">
        <w:rPr>
          <w:rtl/>
        </w:rPr>
        <w:t xml:space="preserve"> </w:t>
      </w:r>
      <w:r w:rsidRPr="00296CFA">
        <w:rPr>
          <w:rFonts w:hint="eastAsia"/>
          <w:rtl/>
        </w:rPr>
        <w:t>לכל</w:t>
      </w:r>
      <w:r w:rsidRPr="00296CFA">
        <w:rPr>
          <w:rtl/>
        </w:rPr>
        <w:t xml:space="preserve"> </w:t>
      </w:r>
      <w:r w:rsidRPr="00296CFA">
        <w:rPr>
          <w:rFonts w:hint="eastAsia"/>
          <w:rtl/>
        </w:rPr>
        <w:t>שירות</w:t>
      </w:r>
      <w:r w:rsidRPr="00296CFA">
        <w:rPr>
          <w:rtl/>
        </w:rPr>
        <w:t xml:space="preserve"> </w:t>
      </w:r>
      <w:r w:rsidRPr="00296CFA">
        <w:rPr>
          <w:rFonts w:hint="eastAsia"/>
          <w:rtl/>
        </w:rPr>
        <w:t>שבוחר</w:t>
      </w:r>
      <w:r w:rsidRPr="00296CFA">
        <w:rPr>
          <w:rtl/>
        </w:rPr>
        <w:t xml:space="preserve"> </w:t>
      </w:r>
      <w:r w:rsidRPr="00296CFA">
        <w:rPr>
          <w:rFonts w:hint="eastAsia"/>
          <w:rtl/>
        </w:rPr>
        <w:t>המציע</w:t>
      </w:r>
      <w:r w:rsidRPr="00296CFA">
        <w:rPr>
          <w:rtl/>
        </w:rPr>
        <w:t xml:space="preserve"> </w:t>
      </w:r>
      <w:r w:rsidRPr="00296CFA">
        <w:rPr>
          <w:rFonts w:hint="eastAsia"/>
          <w:rtl/>
        </w:rPr>
        <w:t>להעניק</w:t>
      </w:r>
      <w:r w:rsidRPr="00296CFA">
        <w:rPr>
          <w:rtl/>
        </w:rPr>
        <w:t xml:space="preserve"> </w:t>
      </w:r>
      <w:r w:rsidRPr="00296CFA">
        <w:rPr>
          <w:rFonts w:hint="eastAsia"/>
          <w:rtl/>
        </w:rPr>
        <w:t>במסגרת</w:t>
      </w:r>
      <w:r w:rsidRPr="00296CFA">
        <w:rPr>
          <w:rtl/>
        </w:rPr>
        <w:t xml:space="preserve"> </w:t>
      </w:r>
      <w:r w:rsidRPr="00296CFA">
        <w:rPr>
          <w:rFonts w:hint="eastAsia"/>
          <w:rtl/>
        </w:rPr>
        <w:t>במכרז</w:t>
      </w:r>
      <w:r w:rsidRPr="00296CFA">
        <w:rPr>
          <w:rtl/>
        </w:rPr>
        <w:t xml:space="preserve"> </w:t>
      </w:r>
      <w:r w:rsidRPr="00296CFA">
        <w:rPr>
          <w:rFonts w:hint="eastAsia"/>
          <w:rtl/>
        </w:rPr>
        <w:t>זה</w:t>
      </w:r>
      <w:r w:rsidRPr="00296CFA">
        <w:rPr>
          <w:rtl/>
        </w:rPr>
        <w:t xml:space="preserve"> (</w:t>
      </w:r>
      <w:hyperlink w:anchor="רשימת_השירותים_הנדרשים" w:history="1">
        <w:r w:rsidRPr="00296CFA">
          <w:rPr>
            <w:rStyle w:val="Hyperlink"/>
            <w:rFonts w:hint="eastAsia"/>
            <w:rtl/>
          </w:rPr>
          <w:t>נספח</w:t>
        </w:r>
        <w:r w:rsidRPr="00296CFA">
          <w:rPr>
            <w:rStyle w:val="Hyperlink"/>
            <w:rtl/>
          </w:rPr>
          <w:t xml:space="preserve"> </w:t>
        </w:r>
        <w:r w:rsidRPr="00296CFA">
          <w:rPr>
            <w:rStyle w:val="Hyperlink"/>
            <w:rFonts w:hint="cs"/>
            <w:rtl/>
          </w:rPr>
          <w:t>1</w:t>
        </w:r>
      </w:hyperlink>
      <w:r w:rsidRPr="00296CFA">
        <w:rPr>
          <w:rtl/>
        </w:rPr>
        <w:t>)</w:t>
      </w:r>
      <w:r w:rsidRPr="00296CFA">
        <w:rPr>
          <w:rFonts w:hint="cs"/>
          <w:b/>
          <w:rtl/>
        </w:rPr>
        <w:t>.</w:t>
      </w:r>
    </w:p>
    <w:p w:rsidR="002D44EB" w:rsidRDefault="0074779D" w:rsidP="00C8561C">
      <w:pPr>
        <w:numPr>
          <w:ilvl w:val="3"/>
          <w:numId w:val="1"/>
        </w:numPr>
        <w:spacing w:line="360" w:lineRule="auto"/>
        <w:jc w:val="both"/>
        <w:rPr>
          <w:b/>
        </w:rPr>
      </w:pPr>
      <w:r w:rsidRPr="00296CFA">
        <w:rPr>
          <w:rFonts w:hint="eastAsia"/>
          <w:rtl/>
        </w:rPr>
        <w:t>אישור</w:t>
      </w:r>
      <w:r w:rsidRPr="00296CFA">
        <w:rPr>
          <w:rtl/>
        </w:rPr>
        <w:t xml:space="preserve"> </w:t>
      </w:r>
      <w:r w:rsidRPr="00296CFA">
        <w:rPr>
          <w:rFonts w:hint="eastAsia"/>
          <w:rtl/>
        </w:rPr>
        <w:t>רכישת</w:t>
      </w:r>
      <w:r w:rsidRPr="00296CFA">
        <w:rPr>
          <w:rtl/>
        </w:rPr>
        <w:t xml:space="preserve"> </w:t>
      </w:r>
      <w:r w:rsidRPr="00296CFA">
        <w:rPr>
          <w:rFonts w:hint="eastAsia"/>
          <w:rtl/>
        </w:rPr>
        <w:t>זכויות</w:t>
      </w:r>
      <w:r w:rsidRPr="00296CFA">
        <w:rPr>
          <w:rtl/>
        </w:rPr>
        <w:t xml:space="preserve"> </w:t>
      </w:r>
      <w:r w:rsidRPr="00296CFA">
        <w:rPr>
          <w:rFonts w:hint="eastAsia"/>
          <w:rtl/>
        </w:rPr>
        <w:t>שימוש</w:t>
      </w:r>
      <w:r w:rsidRPr="00296CFA">
        <w:rPr>
          <w:rtl/>
        </w:rPr>
        <w:t xml:space="preserve"> </w:t>
      </w:r>
      <w:r w:rsidRPr="00296CFA">
        <w:rPr>
          <w:rFonts w:hint="eastAsia"/>
          <w:rtl/>
        </w:rPr>
        <w:t>במאגרי</w:t>
      </w:r>
      <w:r w:rsidRPr="00296CFA">
        <w:rPr>
          <w:rtl/>
        </w:rPr>
        <w:t xml:space="preserve"> </w:t>
      </w:r>
      <w:r w:rsidRPr="00296CFA">
        <w:rPr>
          <w:rFonts w:hint="eastAsia"/>
          <w:rtl/>
        </w:rPr>
        <w:t>מידע</w:t>
      </w:r>
      <w:r w:rsidRPr="00296CFA">
        <w:rPr>
          <w:rtl/>
        </w:rPr>
        <w:t xml:space="preserve"> </w:t>
      </w:r>
      <w:r w:rsidRPr="00296CFA">
        <w:rPr>
          <w:rFonts w:hint="eastAsia"/>
          <w:rtl/>
        </w:rPr>
        <w:t>מהארץ</w:t>
      </w:r>
      <w:r w:rsidRPr="00296CFA">
        <w:rPr>
          <w:rtl/>
        </w:rPr>
        <w:t xml:space="preserve"> </w:t>
      </w:r>
      <w:r w:rsidRPr="00296CFA">
        <w:rPr>
          <w:rFonts w:hint="eastAsia"/>
          <w:rtl/>
        </w:rPr>
        <w:t>ומהעולם</w:t>
      </w:r>
      <w:r w:rsidRPr="00296CFA">
        <w:rPr>
          <w:rtl/>
        </w:rPr>
        <w:t xml:space="preserve">, </w:t>
      </w:r>
      <w:r w:rsidRPr="00296CFA">
        <w:rPr>
          <w:rFonts w:hint="eastAsia"/>
          <w:rtl/>
        </w:rPr>
        <w:t>הקשורים</w:t>
      </w:r>
      <w:r w:rsidRPr="00296CFA">
        <w:rPr>
          <w:rtl/>
        </w:rPr>
        <w:t xml:space="preserve"> </w:t>
      </w:r>
      <w:r w:rsidRPr="00296CFA">
        <w:rPr>
          <w:rFonts w:hint="eastAsia"/>
          <w:rtl/>
        </w:rPr>
        <w:t>לעולם</w:t>
      </w:r>
      <w:r w:rsidRPr="00296CFA">
        <w:rPr>
          <w:rtl/>
        </w:rPr>
        <w:t xml:space="preserve"> </w:t>
      </w:r>
      <w:r w:rsidRPr="00296CFA">
        <w:rPr>
          <w:rFonts w:hint="eastAsia"/>
          <w:rtl/>
        </w:rPr>
        <w:t>התוכן</w:t>
      </w:r>
      <w:r w:rsidRPr="00296CFA">
        <w:rPr>
          <w:rtl/>
        </w:rPr>
        <w:t xml:space="preserve"> </w:t>
      </w:r>
      <w:r w:rsidRPr="00296CFA">
        <w:rPr>
          <w:rFonts w:hint="eastAsia"/>
          <w:rtl/>
        </w:rPr>
        <w:t>של</w:t>
      </w:r>
      <w:r w:rsidRPr="00296CFA">
        <w:rPr>
          <w:rtl/>
        </w:rPr>
        <w:t xml:space="preserve"> </w:t>
      </w:r>
      <w:r w:rsidRPr="00296CFA">
        <w:rPr>
          <w:rFonts w:hint="eastAsia"/>
          <w:rtl/>
        </w:rPr>
        <w:t>מדיניות</w:t>
      </w:r>
      <w:r w:rsidRPr="00296CFA">
        <w:rPr>
          <w:rtl/>
        </w:rPr>
        <w:t xml:space="preserve"> </w:t>
      </w:r>
      <w:r w:rsidRPr="00296CFA">
        <w:rPr>
          <w:rFonts w:hint="eastAsia"/>
          <w:rtl/>
        </w:rPr>
        <w:t>ציבורית</w:t>
      </w:r>
      <w:r w:rsidRPr="00296CFA">
        <w:rPr>
          <w:rtl/>
        </w:rPr>
        <w:t xml:space="preserve">, </w:t>
      </w:r>
      <w:r w:rsidRPr="00296CFA">
        <w:rPr>
          <w:rFonts w:hint="eastAsia"/>
          <w:rtl/>
        </w:rPr>
        <w:t>ניהול</w:t>
      </w:r>
      <w:r w:rsidRPr="00296CFA">
        <w:rPr>
          <w:rtl/>
        </w:rPr>
        <w:t xml:space="preserve"> </w:t>
      </w:r>
      <w:r w:rsidRPr="00296CFA">
        <w:rPr>
          <w:rFonts w:hint="eastAsia"/>
          <w:rtl/>
        </w:rPr>
        <w:t>ואסטרטגיה</w:t>
      </w:r>
      <w:r w:rsidR="00971D05">
        <w:rPr>
          <w:rFonts w:hint="cs"/>
          <w:rtl/>
        </w:rPr>
        <w:t>; ו/או</w:t>
      </w:r>
      <w:r w:rsidR="00971D05" w:rsidRPr="00971D05">
        <w:rPr>
          <w:rtl/>
        </w:rPr>
        <w:t xml:space="preserve"> </w:t>
      </w:r>
      <w:r w:rsidR="00971D05" w:rsidRPr="00971D05">
        <w:rPr>
          <w:rFonts w:hint="eastAsia"/>
          <w:rtl/>
        </w:rPr>
        <w:t>רשימת</w:t>
      </w:r>
      <w:r w:rsidR="00971D05" w:rsidRPr="00971D05">
        <w:rPr>
          <w:rtl/>
        </w:rPr>
        <w:t xml:space="preserve"> </w:t>
      </w:r>
      <w:r w:rsidR="00971D05" w:rsidRPr="00971D05">
        <w:rPr>
          <w:rFonts w:hint="eastAsia"/>
          <w:rtl/>
        </w:rPr>
        <w:t>מאגרי</w:t>
      </w:r>
      <w:r w:rsidR="00971D05" w:rsidRPr="00971D05">
        <w:rPr>
          <w:rtl/>
        </w:rPr>
        <w:t xml:space="preserve"> </w:t>
      </w:r>
      <w:r w:rsidR="00971D05" w:rsidRPr="00971D05">
        <w:rPr>
          <w:rFonts w:hint="eastAsia"/>
          <w:rtl/>
        </w:rPr>
        <w:t>מידע</w:t>
      </w:r>
      <w:r w:rsidR="00971D05">
        <w:rPr>
          <w:rFonts w:hint="cs"/>
          <w:rtl/>
        </w:rPr>
        <w:t xml:space="preserve"> הקשורים לעולמות התוכן הנ"ל,</w:t>
      </w:r>
      <w:r w:rsidR="00971D05" w:rsidRPr="00971D05">
        <w:rPr>
          <w:rtl/>
        </w:rPr>
        <w:t xml:space="preserve"> </w:t>
      </w:r>
      <w:r w:rsidR="00971D05" w:rsidRPr="00971D05">
        <w:rPr>
          <w:rFonts w:hint="eastAsia"/>
          <w:rtl/>
        </w:rPr>
        <w:t>בהם</w:t>
      </w:r>
      <w:r w:rsidR="00971D05" w:rsidRPr="00971D05">
        <w:rPr>
          <w:rtl/>
        </w:rPr>
        <w:t xml:space="preserve"> </w:t>
      </w:r>
      <w:r w:rsidR="00971D05" w:rsidRPr="00971D05">
        <w:rPr>
          <w:rFonts w:hint="eastAsia"/>
          <w:rtl/>
        </w:rPr>
        <w:t>החברה</w:t>
      </w:r>
      <w:r w:rsidR="00971D05" w:rsidRPr="00971D05">
        <w:rPr>
          <w:rtl/>
        </w:rPr>
        <w:t xml:space="preserve"> </w:t>
      </w:r>
      <w:r w:rsidR="00971D05" w:rsidRPr="00971D05">
        <w:rPr>
          <w:rFonts w:hint="eastAsia"/>
          <w:rtl/>
        </w:rPr>
        <w:t>מתעתדת</w:t>
      </w:r>
      <w:r w:rsidR="00971D05" w:rsidRPr="00971D05">
        <w:rPr>
          <w:rtl/>
        </w:rPr>
        <w:t xml:space="preserve"> </w:t>
      </w:r>
      <w:r w:rsidR="00971D05" w:rsidRPr="00971D05">
        <w:rPr>
          <w:rFonts w:hint="eastAsia"/>
          <w:rtl/>
        </w:rPr>
        <w:t>לעשות</w:t>
      </w:r>
      <w:r w:rsidR="00971D05" w:rsidRPr="00971D05">
        <w:rPr>
          <w:rtl/>
        </w:rPr>
        <w:t xml:space="preserve"> </w:t>
      </w:r>
      <w:r w:rsidR="00971D05" w:rsidRPr="00971D05">
        <w:rPr>
          <w:rFonts w:hint="eastAsia"/>
          <w:rtl/>
        </w:rPr>
        <w:t>שימוש</w:t>
      </w:r>
      <w:r w:rsidR="00971D05" w:rsidRPr="00971D05">
        <w:rPr>
          <w:rtl/>
        </w:rPr>
        <w:t xml:space="preserve"> </w:t>
      </w:r>
      <w:r w:rsidR="00971D05" w:rsidRPr="00971D05">
        <w:rPr>
          <w:rFonts w:hint="eastAsia"/>
          <w:rtl/>
        </w:rPr>
        <w:t>במידה</w:t>
      </w:r>
      <w:r w:rsidR="00971D05" w:rsidRPr="00971D05">
        <w:rPr>
          <w:rtl/>
        </w:rPr>
        <w:t xml:space="preserve"> </w:t>
      </w:r>
      <w:proofErr w:type="spellStart"/>
      <w:r w:rsidR="00971D05" w:rsidRPr="00971D05">
        <w:rPr>
          <w:rFonts w:hint="eastAsia"/>
          <w:rtl/>
        </w:rPr>
        <w:t>ו</w:t>
      </w:r>
      <w:r w:rsidR="00C8561C">
        <w:rPr>
          <w:rFonts w:hint="cs"/>
          <w:rtl/>
        </w:rPr>
        <w:t>תדרש</w:t>
      </w:r>
      <w:proofErr w:type="spellEnd"/>
      <w:r w:rsidR="00C8561C">
        <w:rPr>
          <w:rFonts w:hint="cs"/>
          <w:rtl/>
        </w:rPr>
        <w:t xml:space="preserve"> לספק את השירות בפועל מתוקף מכרז זה</w:t>
      </w:r>
      <w:r w:rsidR="00971D05" w:rsidRPr="00971D05">
        <w:rPr>
          <w:rtl/>
        </w:rPr>
        <w:t>.</w:t>
      </w:r>
      <w:r w:rsidRPr="00296CFA">
        <w:rPr>
          <w:rtl/>
        </w:rPr>
        <w:t xml:space="preserve"> </w:t>
      </w:r>
    </w:p>
    <w:p w:rsidR="002D44EB" w:rsidRDefault="006A7BCA" w:rsidP="00DD7B18">
      <w:pPr>
        <w:numPr>
          <w:ilvl w:val="3"/>
          <w:numId w:val="1"/>
        </w:numPr>
        <w:spacing w:line="360" w:lineRule="auto"/>
        <w:ind w:left="1430" w:firstLine="0"/>
        <w:jc w:val="both"/>
      </w:pPr>
      <w:r w:rsidRPr="00296CFA">
        <w:rPr>
          <w:rFonts w:hint="cs"/>
          <w:rtl/>
        </w:rPr>
        <w:t xml:space="preserve">קבלה המעידה על </w:t>
      </w:r>
      <w:r w:rsidR="00C8439F">
        <w:rPr>
          <w:rFonts w:hint="cs"/>
          <w:rtl/>
        </w:rPr>
        <w:t>תשלום עבור השתתפות</w:t>
      </w:r>
      <w:r w:rsidRPr="00296CFA">
        <w:rPr>
          <w:rFonts w:hint="cs"/>
          <w:rtl/>
        </w:rPr>
        <w:t xml:space="preserve"> המכרז</w:t>
      </w:r>
      <w:r w:rsidR="00C8439F">
        <w:rPr>
          <w:rFonts w:hint="cs"/>
          <w:rtl/>
        </w:rPr>
        <w:t>, כאמור בסעיף 0.2.2</w:t>
      </w:r>
    </w:p>
    <w:p w:rsidR="002D44EB" w:rsidRDefault="00A57650" w:rsidP="00CB0920">
      <w:pPr>
        <w:numPr>
          <w:ilvl w:val="3"/>
          <w:numId w:val="1"/>
        </w:numPr>
        <w:spacing w:line="360" w:lineRule="auto"/>
        <w:ind w:left="1430" w:firstLine="0"/>
        <w:jc w:val="both"/>
      </w:pPr>
      <w:r w:rsidRPr="00296CFA">
        <w:rPr>
          <w:rFonts w:hint="cs"/>
          <w:rtl/>
        </w:rPr>
        <w:t>הצהרה על זכויות קניין, כנדרש בסעיף 0.3.</w:t>
      </w:r>
      <w:r w:rsidR="00CB0920">
        <w:rPr>
          <w:rFonts w:hint="cs"/>
          <w:rtl/>
        </w:rPr>
        <w:t>6</w:t>
      </w:r>
    </w:p>
    <w:p w:rsidR="002D44EB" w:rsidRDefault="00A57650" w:rsidP="00CB0920">
      <w:pPr>
        <w:numPr>
          <w:ilvl w:val="3"/>
          <w:numId w:val="1"/>
        </w:numPr>
        <w:spacing w:line="360" w:lineRule="auto"/>
        <w:ind w:left="1430" w:firstLine="0"/>
        <w:jc w:val="both"/>
      </w:pPr>
      <w:r w:rsidRPr="00296CFA">
        <w:rPr>
          <w:rFonts w:hint="cs"/>
          <w:rtl/>
        </w:rPr>
        <w:t>הצהרה בדבר ניגודי עיניים, כנדרש בסעיף 0.3.</w:t>
      </w:r>
      <w:r w:rsidR="00CB0920">
        <w:rPr>
          <w:rFonts w:hint="cs"/>
          <w:rtl/>
        </w:rPr>
        <w:t>7</w:t>
      </w:r>
    </w:p>
    <w:p w:rsidR="002D44EB" w:rsidRDefault="00632917" w:rsidP="00CB0920">
      <w:pPr>
        <w:numPr>
          <w:ilvl w:val="3"/>
          <w:numId w:val="1"/>
        </w:numPr>
        <w:spacing w:line="360" w:lineRule="auto"/>
        <w:ind w:left="1430" w:firstLine="0"/>
        <w:jc w:val="both"/>
      </w:pPr>
      <w:r>
        <w:rPr>
          <w:rFonts w:hint="cs"/>
          <w:rtl/>
        </w:rPr>
        <w:t>ה</w:t>
      </w:r>
      <w:r w:rsidR="00A57650" w:rsidRPr="00296CFA">
        <w:rPr>
          <w:rFonts w:hint="cs"/>
          <w:rtl/>
        </w:rPr>
        <w:t>תח</w:t>
      </w:r>
      <w:r>
        <w:rPr>
          <w:rFonts w:hint="cs"/>
          <w:rtl/>
        </w:rPr>
        <w:t>י</w:t>
      </w:r>
      <w:r w:rsidR="00A57650" w:rsidRPr="00296CFA">
        <w:rPr>
          <w:rFonts w:hint="cs"/>
          <w:rtl/>
        </w:rPr>
        <w:t>יבות לשמירת סודיות, כנדרש בסעיף 0.3.</w:t>
      </w:r>
      <w:r w:rsidR="00CB0920">
        <w:rPr>
          <w:rFonts w:hint="cs"/>
          <w:rtl/>
        </w:rPr>
        <w:t>8</w:t>
      </w:r>
      <w:r w:rsidR="00A57650" w:rsidRPr="00296CFA">
        <w:rPr>
          <w:rFonts w:hint="cs"/>
          <w:rtl/>
        </w:rPr>
        <w:t xml:space="preserve"> </w:t>
      </w:r>
    </w:p>
    <w:p w:rsidR="002D44EB" w:rsidRPr="00632917" w:rsidRDefault="00A13A34" w:rsidP="00DD7B18">
      <w:pPr>
        <w:numPr>
          <w:ilvl w:val="3"/>
          <w:numId w:val="1"/>
        </w:numPr>
        <w:spacing w:line="360" w:lineRule="auto"/>
        <w:ind w:left="1430" w:firstLine="0"/>
        <w:jc w:val="both"/>
      </w:pPr>
      <w:r w:rsidRPr="00632917">
        <w:rPr>
          <w:rFonts w:hint="eastAsia"/>
          <w:rtl/>
        </w:rPr>
        <w:t>הצעת</w:t>
      </w:r>
      <w:r w:rsidRPr="00632917">
        <w:rPr>
          <w:rtl/>
        </w:rPr>
        <w:t xml:space="preserve"> </w:t>
      </w:r>
      <w:r w:rsidR="002D44EB" w:rsidRPr="00632917">
        <w:rPr>
          <w:rFonts w:hint="cs"/>
          <w:rtl/>
        </w:rPr>
        <w:t>המציע לאופן מתן השירותים הנדרשים מתוקף המכרז, כמפורט בסעיף</w:t>
      </w:r>
      <w:r w:rsidR="007D22EA" w:rsidRPr="00632917">
        <w:rPr>
          <w:rFonts w:hint="cs"/>
          <w:rtl/>
        </w:rPr>
        <w:t xml:space="preserve"> 0.3.9 ובסעיפים </w:t>
      </w:r>
      <w:r w:rsidR="002D44EB" w:rsidRPr="00632917">
        <w:rPr>
          <w:rFonts w:hint="cs"/>
          <w:rtl/>
        </w:rPr>
        <w:t xml:space="preserve"> 0.4.1.</w:t>
      </w:r>
      <w:r w:rsidR="00632917">
        <w:rPr>
          <w:rFonts w:hint="cs"/>
          <w:rtl/>
        </w:rPr>
        <w:t>3 עד 0.4.1.5.</w:t>
      </w:r>
    </w:p>
    <w:p w:rsidR="00460AEF" w:rsidRPr="00632917" w:rsidRDefault="00714F70" w:rsidP="00DD7B18">
      <w:pPr>
        <w:numPr>
          <w:ilvl w:val="3"/>
          <w:numId w:val="1"/>
        </w:numPr>
        <w:spacing w:line="360" w:lineRule="auto"/>
        <w:ind w:left="1430" w:firstLine="0"/>
        <w:jc w:val="both"/>
        <w:rPr>
          <w:sz w:val="20"/>
        </w:rPr>
      </w:pPr>
      <w:r w:rsidRPr="00632917">
        <w:rPr>
          <w:rFonts w:hint="cs"/>
          <w:rtl/>
        </w:rPr>
        <w:t>דיסק</w:t>
      </w:r>
      <w:r w:rsidR="00961195" w:rsidRPr="00632917">
        <w:rPr>
          <w:rFonts w:hint="cs"/>
          <w:rtl/>
        </w:rPr>
        <w:t xml:space="preserve"> </w:t>
      </w:r>
      <w:r w:rsidRPr="00632917">
        <w:rPr>
          <w:rFonts w:hint="cs"/>
          <w:rtl/>
        </w:rPr>
        <w:t>ע</w:t>
      </w:r>
      <w:r w:rsidR="00961195" w:rsidRPr="00632917">
        <w:rPr>
          <w:rFonts w:hint="cs"/>
          <w:rtl/>
        </w:rPr>
        <w:t xml:space="preserve">ם עותק אלקטרוני של הצעת המחיר בפורמט </w:t>
      </w:r>
      <w:r w:rsidR="00961195" w:rsidRPr="00632917">
        <w:t>EXCEL</w:t>
      </w:r>
      <w:r w:rsidR="00B42C5D" w:rsidRPr="00632917">
        <w:rPr>
          <w:rFonts w:hint="cs"/>
          <w:rtl/>
        </w:rPr>
        <w:t xml:space="preserve">, </w:t>
      </w:r>
      <w:r w:rsidR="00632917" w:rsidRPr="00632917">
        <w:rPr>
          <w:rFonts w:hint="cs"/>
          <w:rtl/>
        </w:rPr>
        <w:t>עבור השירותים</w:t>
      </w:r>
      <w:r w:rsidR="00632917">
        <w:rPr>
          <w:rFonts w:hint="cs"/>
          <w:rtl/>
        </w:rPr>
        <w:t xml:space="preserve"> הנדרשים מתוקף המכרז</w:t>
      </w:r>
      <w:r w:rsidR="00632917" w:rsidRPr="00632917">
        <w:rPr>
          <w:rFonts w:hint="cs"/>
          <w:rtl/>
        </w:rPr>
        <w:t xml:space="preserve">, כמפורט </w:t>
      </w:r>
      <w:hyperlink w:anchor="נספח_הצעת_מחיר_לשירותים" w:history="1">
        <w:r w:rsidR="00632917" w:rsidRPr="00632917">
          <w:rPr>
            <w:rStyle w:val="Hyperlink"/>
            <w:rFonts w:hint="cs"/>
            <w:rtl/>
          </w:rPr>
          <w:t>בנספח 0.1.6 ו'</w:t>
        </w:r>
      </w:hyperlink>
      <w:r w:rsidR="00632917">
        <w:rPr>
          <w:rFonts w:hint="cs"/>
          <w:sz w:val="20"/>
          <w:rtl/>
        </w:rPr>
        <w:t>.</w:t>
      </w:r>
    </w:p>
    <w:p w:rsidR="00460AEF" w:rsidRPr="00296CFA" w:rsidRDefault="00460AEF" w:rsidP="00DD7B18">
      <w:pPr>
        <w:pStyle w:val="111"/>
        <w:keepNext w:val="0"/>
        <w:keepLines w:val="0"/>
        <w:spacing w:line="360" w:lineRule="auto"/>
        <w:ind w:left="1430" w:right="0"/>
        <w:jc w:val="both"/>
        <w:rPr>
          <w:bCs/>
          <w:sz w:val="20"/>
          <w:rtl/>
        </w:rPr>
      </w:pPr>
    </w:p>
    <w:p w:rsidR="002D44EB" w:rsidRDefault="0074779D" w:rsidP="00DD7B18">
      <w:pPr>
        <w:numPr>
          <w:ilvl w:val="2"/>
          <w:numId w:val="1"/>
        </w:numPr>
        <w:spacing w:line="360" w:lineRule="auto"/>
        <w:ind w:left="1430" w:firstLine="0"/>
        <w:jc w:val="both"/>
        <w:rPr>
          <w:bCs/>
          <w:sz w:val="28"/>
          <w:szCs w:val="28"/>
          <w:rtl/>
        </w:rPr>
      </w:pPr>
      <w:r w:rsidRPr="00296CFA">
        <w:rPr>
          <w:rFonts w:hint="eastAsia"/>
          <w:b/>
          <w:bCs/>
          <w:sz w:val="28"/>
          <w:szCs w:val="28"/>
          <w:rtl/>
        </w:rPr>
        <w:t>עבור</w:t>
      </w:r>
      <w:r w:rsidRPr="00296CFA">
        <w:rPr>
          <w:b/>
          <w:bCs/>
          <w:sz w:val="28"/>
          <w:szCs w:val="28"/>
          <w:rtl/>
        </w:rPr>
        <w:t xml:space="preserve"> </w:t>
      </w:r>
      <w:r w:rsidRPr="00296CFA">
        <w:rPr>
          <w:rFonts w:hint="eastAsia"/>
          <w:b/>
          <w:bCs/>
          <w:sz w:val="28"/>
          <w:szCs w:val="28"/>
          <w:rtl/>
        </w:rPr>
        <w:t>מציע</w:t>
      </w:r>
      <w:r w:rsidRPr="00296CFA">
        <w:rPr>
          <w:b/>
          <w:bCs/>
          <w:sz w:val="28"/>
          <w:szCs w:val="28"/>
          <w:rtl/>
        </w:rPr>
        <w:t xml:space="preserve"> </w:t>
      </w:r>
      <w:r w:rsidRPr="00296CFA">
        <w:rPr>
          <w:rFonts w:hint="eastAsia"/>
          <w:b/>
          <w:bCs/>
          <w:sz w:val="28"/>
          <w:szCs w:val="28"/>
          <w:rtl/>
        </w:rPr>
        <w:t>המגיש</w:t>
      </w:r>
      <w:r w:rsidRPr="00296CFA">
        <w:rPr>
          <w:b/>
          <w:bCs/>
          <w:sz w:val="28"/>
          <w:szCs w:val="28"/>
          <w:rtl/>
        </w:rPr>
        <w:t xml:space="preserve"> </w:t>
      </w:r>
      <w:r w:rsidRPr="00296CFA">
        <w:rPr>
          <w:rFonts w:hint="eastAsia"/>
          <w:b/>
          <w:bCs/>
          <w:sz w:val="28"/>
          <w:szCs w:val="28"/>
          <w:rtl/>
        </w:rPr>
        <w:t>הצעה</w:t>
      </w:r>
      <w:r w:rsidRPr="00296CFA">
        <w:rPr>
          <w:b/>
          <w:bCs/>
          <w:sz w:val="28"/>
          <w:szCs w:val="28"/>
          <w:rtl/>
        </w:rPr>
        <w:t xml:space="preserve"> </w:t>
      </w:r>
      <w:r w:rsidRPr="00296CFA">
        <w:rPr>
          <w:rFonts w:hint="eastAsia"/>
          <w:b/>
          <w:bCs/>
          <w:sz w:val="28"/>
          <w:szCs w:val="28"/>
          <w:rtl/>
        </w:rPr>
        <w:t>לסל</w:t>
      </w:r>
      <w:r w:rsidRPr="00296CFA">
        <w:rPr>
          <w:b/>
          <w:bCs/>
          <w:sz w:val="28"/>
          <w:szCs w:val="28"/>
          <w:rtl/>
        </w:rPr>
        <w:t xml:space="preserve"> </w:t>
      </w:r>
      <w:r w:rsidRPr="00296CFA">
        <w:rPr>
          <w:rFonts w:hint="eastAsia"/>
          <w:b/>
          <w:bCs/>
          <w:sz w:val="28"/>
          <w:szCs w:val="28"/>
          <w:rtl/>
        </w:rPr>
        <w:t>א</w:t>
      </w:r>
      <w:r w:rsidRPr="00296CFA">
        <w:rPr>
          <w:b/>
          <w:bCs/>
          <w:sz w:val="28"/>
          <w:szCs w:val="28"/>
          <w:rtl/>
        </w:rPr>
        <w:t>'</w:t>
      </w:r>
      <w:r w:rsidR="00A57650" w:rsidRPr="00296CFA">
        <w:rPr>
          <w:rFonts w:hint="cs"/>
          <w:bCs/>
          <w:sz w:val="28"/>
          <w:szCs w:val="28"/>
          <w:rtl/>
        </w:rPr>
        <w:t>, בנוסף למסמכים האמורים בסעיף 0.3.</w:t>
      </w:r>
      <w:r w:rsidR="002D44EB">
        <w:rPr>
          <w:rFonts w:hint="cs"/>
          <w:bCs/>
          <w:sz w:val="28"/>
          <w:szCs w:val="28"/>
          <w:rtl/>
        </w:rPr>
        <w:t>1</w:t>
      </w:r>
      <w:r w:rsidR="00A57650" w:rsidRPr="00296CFA">
        <w:rPr>
          <w:rFonts w:hint="cs"/>
          <w:bCs/>
          <w:sz w:val="28"/>
          <w:szCs w:val="28"/>
          <w:rtl/>
        </w:rPr>
        <w:t>, יש לצרף את המסמכים הבאים:</w:t>
      </w:r>
    </w:p>
    <w:p w:rsidR="002D44EB" w:rsidRPr="00632917" w:rsidRDefault="00B120C4" w:rsidP="00DD7B18">
      <w:pPr>
        <w:numPr>
          <w:ilvl w:val="3"/>
          <w:numId w:val="1"/>
        </w:numPr>
        <w:spacing w:line="360" w:lineRule="auto"/>
        <w:ind w:left="1430" w:firstLine="0"/>
        <w:jc w:val="both"/>
      </w:pPr>
      <w:r w:rsidRPr="00632917">
        <w:rPr>
          <w:rFonts w:hint="cs"/>
          <w:rtl/>
        </w:rPr>
        <w:t>הצהרה</w:t>
      </w:r>
      <w:r w:rsidRPr="00632917">
        <w:rPr>
          <w:rtl/>
        </w:rPr>
        <w:t xml:space="preserve"> </w:t>
      </w:r>
      <w:r w:rsidRPr="00632917">
        <w:rPr>
          <w:rFonts w:hint="eastAsia"/>
          <w:rtl/>
        </w:rPr>
        <w:t>חתומה</w:t>
      </w:r>
      <w:r w:rsidRPr="00632917">
        <w:rPr>
          <w:rFonts w:hint="cs"/>
          <w:rtl/>
        </w:rPr>
        <w:t xml:space="preserve"> על ידי עורך דין, כי למציע ניסיון </w:t>
      </w:r>
      <w:r w:rsidR="002064C2" w:rsidRPr="00632917">
        <w:rPr>
          <w:rFonts w:hint="cs"/>
          <w:rtl/>
        </w:rPr>
        <w:t>של</w:t>
      </w:r>
      <w:r w:rsidRPr="00632917">
        <w:rPr>
          <w:rFonts w:hint="cs"/>
          <w:rtl/>
        </w:rPr>
        <w:t xml:space="preserve"> 5 </w:t>
      </w:r>
      <w:r w:rsidR="002064C2" w:rsidRPr="00632917">
        <w:rPr>
          <w:rFonts w:hint="cs"/>
          <w:rtl/>
        </w:rPr>
        <w:t xml:space="preserve">שנים לפחות בין </w:t>
      </w:r>
      <w:r w:rsidRPr="00632917">
        <w:rPr>
          <w:rFonts w:hint="cs"/>
          <w:rtl/>
        </w:rPr>
        <w:t xml:space="preserve">השנים </w:t>
      </w:r>
      <w:r w:rsidRPr="00632917">
        <w:rPr>
          <w:rtl/>
        </w:rPr>
        <w:t>2007-2013</w:t>
      </w:r>
      <w:r w:rsidRPr="00632917">
        <w:rPr>
          <w:rFonts w:hint="cs"/>
          <w:rtl/>
        </w:rPr>
        <w:t xml:space="preserve"> בעבודה עם לפחות 5 חברות גדולות </w:t>
      </w:r>
      <w:r w:rsidRPr="00296CFA">
        <w:rPr>
          <w:rFonts w:hint="cs"/>
          <w:rtl/>
        </w:rPr>
        <w:t>(אחת מהן עם למעלה מ</w:t>
      </w:r>
      <w:r w:rsidRPr="00296CFA">
        <w:rPr>
          <w:rtl/>
        </w:rPr>
        <w:t>–</w:t>
      </w:r>
      <w:r w:rsidRPr="00296CFA">
        <w:rPr>
          <w:rFonts w:hint="cs"/>
          <w:rtl/>
        </w:rPr>
        <w:t xml:space="preserve">700 עובדים והשתיים האחרות עם למעלה מ-500 עובדים) </w:t>
      </w:r>
      <w:r w:rsidRPr="00632917">
        <w:rPr>
          <w:rFonts w:hint="cs"/>
          <w:rtl/>
        </w:rPr>
        <w:t>במגזר הפרטי או הציבורי, תוך פירוט שמות החברות, בכל אחד מהתחומים הבאים:</w:t>
      </w:r>
    </w:p>
    <w:p w:rsidR="002D44EB" w:rsidRDefault="0074779D" w:rsidP="00DD7B18">
      <w:pPr>
        <w:numPr>
          <w:ilvl w:val="4"/>
          <w:numId w:val="1"/>
        </w:numPr>
        <w:spacing w:line="360" w:lineRule="auto"/>
        <w:ind w:left="1430" w:firstLine="0"/>
        <w:jc w:val="both"/>
        <w:rPr>
          <w:b/>
        </w:rPr>
      </w:pPr>
      <w:r w:rsidRPr="00296CFA">
        <w:rPr>
          <w:rFonts w:hint="eastAsia"/>
          <w:rtl/>
        </w:rPr>
        <w:lastRenderedPageBreak/>
        <w:t>ניסיון</w:t>
      </w:r>
      <w:r w:rsidRPr="00296CFA">
        <w:rPr>
          <w:rtl/>
        </w:rPr>
        <w:t xml:space="preserve"> </w:t>
      </w:r>
      <w:r w:rsidRPr="00296CFA">
        <w:rPr>
          <w:rFonts w:hint="eastAsia"/>
          <w:rtl/>
        </w:rPr>
        <w:t>מוכח</w:t>
      </w:r>
      <w:r w:rsidRPr="00296CFA">
        <w:rPr>
          <w:rtl/>
        </w:rPr>
        <w:t xml:space="preserve"> </w:t>
      </w:r>
      <w:r w:rsidRPr="00296CFA">
        <w:rPr>
          <w:rFonts w:hint="eastAsia"/>
          <w:rtl/>
        </w:rPr>
        <w:t>בתהליכי</w:t>
      </w:r>
      <w:r w:rsidRPr="00296CFA">
        <w:rPr>
          <w:rtl/>
        </w:rPr>
        <w:t xml:space="preserve"> </w:t>
      </w:r>
      <w:r w:rsidRPr="00296CFA">
        <w:rPr>
          <w:rFonts w:hint="eastAsia"/>
          <w:rtl/>
        </w:rPr>
        <w:t>תכנון</w:t>
      </w:r>
      <w:r w:rsidRPr="00296CFA">
        <w:rPr>
          <w:rtl/>
        </w:rPr>
        <w:t xml:space="preserve"> </w:t>
      </w:r>
      <w:r w:rsidRPr="00296CFA">
        <w:rPr>
          <w:rFonts w:hint="eastAsia"/>
          <w:rtl/>
        </w:rPr>
        <w:t>אסטרטגיים</w:t>
      </w:r>
      <w:r w:rsidRPr="00296CFA">
        <w:rPr>
          <w:rtl/>
        </w:rPr>
        <w:t xml:space="preserve"> </w:t>
      </w:r>
      <w:r w:rsidRPr="00296CFA">
        <w:rPr>
          <w:rFonts w:hint="eastAsia"/>
          <w:rtl/>
        </w:rPr>
        <w:t>או</w:t>
      </w:r>
      <w:r w:rsidRPr="00296CFA">
        <w:rPr>
          <w:rtl/>
        </w:rPr>
        <w:t xml:space="preserve"> </w:t>
      </w:r>
      <w:r w:rsidRPr="00296CFA">
        <w:rPr>
          <w:rFonts w:hint="eastAsia"/>
          <w:rtl/>
        </w:rPr>
        <w:t>רחבי</w:t>
      </w:r>
      <w:r w:rsidRPr="00296CFA">
        <w:rPr>
          <w:rtl/>
        </w:rPr>
        <w:t xml:space="preserve"> </w:t>
      </w:r>
      <w:r w:rsidRPr="00296CFA">
        <w:rPr>
          <w:rFonts w:hint="eastAsia"/>
          <w:rtl/>
        </w:rPr>
        <w:t>היקף</w:t>
      </w:r>
      <w:r w:rsidRPr="00296CFA">
        <w:rPr>
          <w:rtl/>
        </w:rPr>
        <w:t xml:space="preserve"> </w:t>
      </w:r>
      <w:r w:rsidRPr="00296CFA">
        <w:rPr>
          <w:rFonts w:hint="eastAsia"/>
          <w:rtl/>
        </w:rPr>
        <w:t>בארגונים</w:t>
      </w:r>
      <w:r w:rsidRPr="00296CFA">
        <w:rPr>
          <w:rtl/>
        </w:rPr>
        <w:t xml:space="preserve"> </w:t>
      </w:r>
      <w:r w:rsidRPr="00296CFA">
        <w:rPr>
          <w:rFonts w:hint="eastAsia"/>
          <w:rtl/>
        </w:rPr>
        <w:t>מורכבים</w:t>
      </w:r>
      <w:r w:rsidRPr="00296CFA">
        <w:rPr>
          <w:rtl/>
        </w:rPr>
        <w:t xml:space="preserve">, </w:t>
      </w:r>
      <w:r w:rsidRPr="00296CFA">
        <w:rPr>
          <w:rFonts w:hint="eastAsia"/>
          <w:rtl/>
        </w:rPr>
        <w:t>אשר</w:t>
      </w:r>
      <w:r w:rsidRPr="00296CFA">
        <w:rPr>
          <w:rtl/>
        </w:rPr>
        <w:t xml:space="preserve"> </w:t>
      </w:r>
      <w:r w:rsidRPr="00296CFA">
        <w:rPr>
          <w:rFonts w:hint="eastAsia"/>
          <w:rtl/>
        </w:rPr>
        <w:t>בהם</w:t>
      </w:r>
      <w:r w:rsidRPr="00296CFA">
        <w:rPr>
          <w:rtl/>
        </w:rPr>
        <w:t xml:space="preserve"> </w:t>
      </w:r>
      <w:r w:rsidRPr="00296CFA">
        <w:rPr>
          <w:rFonts w:hint="eastAsia"/>
          <w:rtl/>
        </w:rPr>
        <w:t>מבנה</w:t>
      </w:r>
      <w:r w:rsidRPr="00296CFA">
        <w:rPr>
          <w:rtl/>
        </w:rPr>
        <w:t xml:space="preserve"> </w:t>
      </w:r>
      <w:r w:rsidRPr="00296CFA">
        <w:rPr>
          <w:rFonts w:hint="eastAsia"/>
          <w:rtl/>
        </w:rPr>
        <w:t>ארגוני</w:t>
      </w:r>
      <w:r w:rsidRPr="00296CFA">
        <w:rPr>
          <w:rtl/>
        </w:rPr>
        <w:t xml:space="preserve"> </w:t>
      </w:r>
      <w:r w:rsidRPr="00296CFA">
        <w:rPr>
          <w:rFonts w:hint="eastAsia"/>
          <w:rtl/>
        </w:rPr>
        <w:t>הכולל</w:t>
      </w:r>
      <w:r w:rsidRPr="00296CFA">
        <w:rPr>
          <w:rtl/>
        </w:rPr>
        <w:t xml:space="preserve"> </w:t>
      </w:r>
      <w:r w:rsidRPr="00296CFA">
        <w:rPr>
          <w:rFonts w:hint="eastAsia"/>
          <w:rtl/>
        </w:rPr>
        <w:t>ארבעה</w:t>
      </w:r>
      <w:r w:rsidRPr="00296CFA">
        <w:rPr>
          <w:rtl/>
        </w:rPr>
        <w:t xml:space="preserve"> </w:t>
      </w:r>
      <w:r w:rsidRPr="00296CFA">
        <w:rPr>
          <w:rFonts w:hint="eastAsia"/>
          <w:rtl/>
        </w:rPr>
        <w:t>דרגי</w:t>
      </w:r>
      <w:r w:rsidRPr="00296CFA">
        <w:rPr>
          <w:rtl/>
        </w:rPr>
        <w:t xml:space="preserve"> </w:t>
      </w:r>
      <w:r w:rsidRPr="00296CFA">
        <w:rPr>
          <w:rFonts w:hint="eastAsia"/>
          <w:rtl/>
        </w:rPr>
        <w:t>ניהול</w:t>
      </w:r>
      <w:r w:rsidRPr="00296CFA">
        <w:rPr>
          <w:rtl/>
        </w:rPr>
        <w:t xml:space="preserve"> </w:t>
      </w:r>
      <w:r w:rsidRPr="00296CFA">
        <w:rPr>
          <w:rFonts w:hint="eastAsia"/>
          <w:rtl/>
        </w:rPr>
        <w:t>לפחות</w:t>
      </w:r>
      <w:r w:rsidRPr="00296CFA">
        <w:rPr>
          <w:rtl/>
        </w:rPr>
        <w:t xml:space="preserve">: </w:t>
      </w:r>
      <w:r w:rsidRPr="00296CFA">
        <w:rPr>
          <w:rFonts w:hint="eastAsia"/>
          <w:rtl/>
        </w:rPr>
        <w:t>מנכ</w:t>
      </w:r>
      <w:r w:rsidRPr="00296CFA">
        <w:rPr>
          <w:rtl/>
        </w:rPr>
        <w:t>"</w:t>
      </w:r>
      <w:r w:rsidRPr="00296CFA">
        <w:rPr>
          <w:rFonts w:hint="eastAsia"/>
          <w:rtl/>
        </w:rPr>
        <w:t>ל</w:t>
      </w:r>
      <w:r w:rsidRPr="00296CFA">
        <w:rPr>
          <w:rtl/>
        </w:rPr>
        <w:t xml:space="preserve">, </w:t>
      </w:r>
      <w:r w:rsidRPr="00296CFA">
        <w:rPr>
          <w:rFonts w:hint="eastAsia"/>
          <w:rtl/>
        </w:rPr>
        <w:t>סמנכ</w:t>
      </w:r>
      <w:r w:rsidRPr="00296CFA">
        <w:rPr>
          <w:rtl/>
        </w:rPr>
        <w:t>"</w:t>
      </w:r>
      <w:r w:rsidRPr="00296CFA">
        <w:rPr>
          <w:rFonts w:hint="eastAsia"/>
          <w:rtl/>
        </w:rPr>
        <w:t>ל</w:t>
      </w:r>
      <w:r w:rsidRPr="00296CFA">
        <w:rPr>
          <w:rtl/>
        </w:rPr>
        <w:t xml:space="preserve">, </w:t>
      </w:r>
      <w:r w:rsidRPr="00296CFA">
        <w:rPr>
          <w:rFonts w:hint="eastAsia"/>
          <w:rtl/>
        </w:rPr>
        <w:t>מנהל</w:t>
      </w:r>
      <w:r w:rsidRPr="00296CFA">
        <w:rPr>
          <w:rtl/>
        </w:rPr>
        <w:t xml:space="preserve"> </w:t>
      </w:r>
      <w:r w:rsidRPr="00296CFA">
        <w:rPr>
          <w:rFonts w:hint="eastAsia"/>
          <w:rtl/>
        </w:rPr>
        <w:t>מחלקה</w:t>
      </w:r>
      <w:r w:rsidRPr="00296CFA">
        <w:rPr>
          <w:rtl/>
        </w:rPr>
        <w:t xml:space="preserve"> </w:t>
      </w:r>
      <w:r w:rsidRPr="00296CFA">
        <w:rPr>
          <w:rFonts w:hint="eastAsia"/>
          <w:rtl/>
        </w:rPr>
        <w:t>ומנהל</w:t>
      </w:r>
      <w:r w:rsidRPr="00296CFA">
        <w:rPr>
          <w:rtl/>
        </w:rPr>
        <w:t xml:space="preserve"> </w:t>
      </w:r>
      <w:r w:rsidRPr="00296CFA">
        <w:rPr>
          <w:rFonts w:hint="eastAsia"/>
          <w:rtl/>
        </w:rPr>
        <w:t>תחום</w:t>
      </w:r>
      <w:r w:rsidRPr="00296CFA">
        <w:rPr>
          <w:rtl/>
        </w:rPr>
        <w:t xml:space="preserve"> </w:t>
      </w:r>
      <w:r w:rsidRPr="00296CFA">
        <w:rPr>
          <w:rFonts w:hint="eastAsia"/>
          <w:rtl/>
        </w:rPr>
        <w:t>בשמות</w:t>
      </w:r>
      <w:r w:rsidRPr="00296CFA">
        <w:rPr>
          <w:rtl/>
        </w:rPr>
        <w:t xml:space="preserve"> </w:t>
      </w:r>
      <w:r w:rsidRPr="00296CFA">
        <w:rPr>
          <w:rFonts w:hint="eastAsia"/>
          <w:rtl/>
        </w:rPr>
        <w:t>אלה</w:t>
      </w:r>
      <w:r w:rsidRPr="00296CFA">
        <w:rPr>
          <w:rtl/>
        </w:rPr>
        <w:t xml:space="preserve"> </w:t>
      </w:r>
      <w:r w:rsidRPr="00296CFA">
        <w:rPr>
          <w:rFonts w:hint="eastAsia"/>
          <w:rtl/>
        </w:rPr>
        <w:t>או</w:t>
      </w:r>
      <w:r w:rsidRPr="00296CFA">
        <w:rPr>
          <w:rtl/>
        </w:rPr>
        <w:t xml:space="preserve"> </w:t>
      </w:r>
      <w:r w:rsidRPr="00296CFA">
        <w:rPr>
          <w:rFonts w:hint="eastAsia"/>
          <w:rtl/>
        </w:rPr>
        <w:t>בשמות</w:t>
      </w:r>
      <w:r w:rsidRPr="00296CFA">
        <w:rPr>
          <w:rtl/>
        </w:rPr>
        <w:t xml:space="preserve"> </w:t>
      </w:r>
      <w:r w:rsidRPr="00296CFA">
        <w:rPr>
          <w:rFonts w:hint="eastAsia"/>
          <w:rtl/>
        </w:rPr>
        <w:t>מקבילים</w:t>
      </w:r>
      <w:r w:rsidRPr="00296CFA">
        <w:rPr>
          <w:rtl/>
        </w:rPr>
        <w:t>.</w:t>
      </w:r>
    </w:p>
    <w:p w:rsidR="002D44EB" w:rsidRDefault="0074779D" w:rsidP="00DD7B18">
      <w:pPr>
        <w:numPr>
          <w:ilvl w:val="4"/>
          <w:numId w:val="1"/>
        </w:numPr>
        <w:spacing w:line="360" w:lineRule="auto"/>
        <w:ind w:left="1430" w:firstLine="0"/>
        <w:jc w:val="both"/>
        <w:rPr>
          <w:b/>
        </w:rPr>
      </w:pPr>
      <w:r w:rsidRPr="00296CFA">
        <w:rPr>
          <w:rFonts w:hint="eastAsia"/>
          <w:rtl/>
        </w:rPr>
        <w:t>ניסיון</w:t>
      </w:r>
      <w:r w:rsidRPr="00296CFA">
        <w:rPr>
          <w:rtl/>
        </w:rPr>
        <w:t xml:space="preserve"> </w:t>
      </w:r>
      <w:r w:rsidRPr="00296CFA">
        <w:rPr>
          <w:rFonts w:hint="eastAsia"/>
          <w:rtl/>
        </w:rPr>
        <w:t>מוכח</w:t>
      </w:r>
      <w:r w:rsidRPr="00296CFA">
        <w:rPr>
          <w:rtl/>
        </w:rPr>
        <w:t xml:space="preserve"> </w:t>
      </w:r>
      <w:r w:rsidRPr="00296CFA">
        <w:rPr>
          <w:rFonts w:hint="eastAsia"/>
          <w:rtl/>
        </w:rPr>
        <w:t>בתהליך</w:t>
      </w:r>
      <w:r w:rsidRPr="00296CFA">
        <w:rPr>
          <w:rtl/>
        </w:rPr>
        <w:t xml:space="preserve"> </w:t>
      </w:r>
      <w:r w:rsidRPr="00296CFA">
        <w:rPr>
          <w:rFonts w:hint="eastAsia"/>
          <w:rtl/>
        </w:rPr>
        <w:t>של</w:t>
      </w:r>
      <w:r w:rsidRPr="00296CFA">
        <w:rPr>
          <w:rtl/>
        </w:rPr>
        <w:t xml:space="preserve"> </w:t>
      </w:r>
      <w:r w:rsidRPr="00296CFA">
        <w:rPr>
          <w:rFonts w:hint="eastAsia"/>
          <w:rtl/>
        </w:rPr>
        <w:t>בניית</w:t>
      </w:r>
      <w:r w:rsidRPr="00296CFA">
        <w:rPr>
          <w:rtl/>
        </w:rPr>
        <w:t xml:space="preserve"> </w:t>
      </w:r>
      <w:r w:rsidRPr="00296CFA">
        <w:rPr>
          <w:rFonts w:hint="eastAsia"/>
          <w:rtl/>
        </w:rPr>
        <w:t>מטרות</w:t>
      </w:r>
      <w:r w:rsidRPr="00296CFA">
        <w:rPr>
          <w:rtl/>
        </w:rPr>
        <w:t xml:space="preserve"> </w:t>
      </w:r>
      <w:r w:rsidRPr="00296CFA">
        <w:rPr>
          <w:rFonts w:hint="eastAsia"/>
          <w:rtl/>
        </w:rPr>
        <w:t>ויעדים</w:t>
      </w:r>
      <w:r w:rsidRPr="00296CFA">
        <w:rPr>
          <w:rtl/>
        </w:rPr>
        <w:t>.</w:t>
      </w:r>
    </w:p>
    <w:p w:rsidR="002D44EB" w:rsidRDefault="0074779D" w:rsidP="00DD7B18">
      <w:pPr>
        <w:numPr>
          <w:ilvl w:val="4"/>
          <w:numId w:val="1"/>
        </w:numPr>
        <w:spacing w:line="360" w:lineRule="auto"/>
        <w:ind w:left="1430" w:firstLine="0"/>
        <w:jc w:val="both"/>
        <w:rPr>
          <w:b/>
        </w:rPr>
      </w:pPr>
      <w:r w:rsidRPr="00296CFA">
        <w:rPr>
          <w:rFonts w:hint="eastAsia"/>
          <w:rtl/>
        </w:rPr>
        <w:t>ניסיון</w:t>
      </w:r>
      <w:r w:rsidRPr="00296CFA">
        <w:rPr>
          <w:rtl/>
        </w:rPr>
        <w:t xml:space="preserve"> </w:t>
      </w:r>
      <w:r w:rsidRPr="00296CFA">
        <w:rPr>
          <w:rFonts w:hint="eastAsia"/>
          <w:rtl/>
        </w:rPr>
        <w:t>מוכח</w:t>
      </w:r>
      <w:r w:rsidRPr="00296CFA">
        <w:rPr>
          <w:rtl/>
        </w:rPr>
        <w:t xml:space="preserve"> </w:t>
      </w:r>
      <w:r w:rsidRPr="00296CFA">
        <w:rPr>
          <w:rFonts w:hint="eastAsia"/>
          <w:rtl/>
        </w:rPr>
        <w:t>בניהול</w:t>
      </w:r>
      <w:r w:rsidRPr="00296CFA">
        <w:rPr>
          <w:rtl/>
        </w:rPr>
        <w:t xml:space="preserve"> </w:t>
      </w:r>
      <w:r w:rsidRPr="00296CFA">
        <w:rPr>
          <w:rFonts w:hint="eastAsia"/>
          <w:rtl/>
        </w:rPr>
        <w:t>שינוי</w:t>
      </w:r>
      <w:r w:rsidRPr="00296CFA">
        <w:rPr>
          <w:rtl/>
        </w:rPr>
        <w:t xml:space="preserve"> </w:t>
      </w:r>
      <w:r w:rsidRPr="00296CFA">
        <w:rPr>
          <w:rFonts w:hint="eastAsia"/>
          <w:rtl/>
        </w:rPr>
        <w:t>של</w:t>
      </w:r>
      <w:r w:rsidRPr="00296CFA">
        <w:rPr>
          <w:rtl/>
        </w:rPr>
        <w:t xml:space="preserve"> </w:t>
      </w:r>
      <w:r w:rsidRPr="00296CFA">
        <w:rPr>
          <w:rFonts w:hint="eastAsia"/>
          <w:rtl/>
        </w:rPr>
        <w:t>תרבות</w:t>
      </w:r>
      <w:r w:rsidRPr="00296CFA">
        <w:rPr>
          <w:rtl/>
        </w:rPr>
        <w:t xml:space="preserve"> </w:t>
      </w:r>
      <w:r w:rsidRPr="00296CFA">
        <w:rPr>
          <w:rFonts w:hint="eastAsia"/>
          <w:rtl/>
        </w:rPr>
        <w:t>ארגונית</w:t>
      </w:r>
      <w:r w:rsidRPr="00296CFA">
        <w:rPr>
          <w:rtl/>
        </w:rPr>
        <w:t xml:space="preserve"> </w:t>
      </w:r>
      <w:r w:rsidRPr="00296CFA">
        <w:rPr>
          <w:rFonts w:hint="eastAsia"/>
          <w:rtl/>
        </w:rPr>
        <w:t>במעבר</w:t>
      </w:r>
      <w:r w:rsidRPr="00296CFA">
        <w:rPr>
          <w:rtl/>
        </w:rPr>
        <w:t xml:space="preserve"> </w:t>
      </w:r>
      <w:r w:rsidRPr="00296CFA">
        <w:rPr>
          <w:rFonts w:hint="eastAsia"/>
          <w:rtl/>
        </w:rPr>
        <w:t>לתרבות</w:t>
      </w:r>
      <w:r w:rsidRPr="00296CFA">
        <w:rPr>
          <w:rtl/>
        </w:rPr>
        <w:t xml:space="preserve"> </w:t>
      </w:r>
      <w:r w:rsidRPr="00296CFA">
        <w:rPr>
          <w:rFonts w:hint="eastAsia"/>
          <w:rtl/>
        </w:rPr>
        <w:t>של</w:t>
      </w:r>
      <w:r w:rsidRPr="00296CFA">
        <w:rPr>
          <w:rtl/>
        </w:rPr>
        <w:t xml:space="preserve"> </w:t>
      </w:r>
      <w:r w:rsidRPr="00296CFA">
        <w:rPr>
          <w:rFonts w:hint="eastAsia"/>
          <w:rtl/>
        </w:rPr>
        <w:t>תכנון</w:t>
      </w:r>
      <w:r w:rsidRPr="00296CFA">
        <w:rPr>
          <w:rtl/>
        </w:rPr>
        <w:t xml:space="preserve">, </w:t>
      </w:r>
      <w:r w:rsidRPr="00296CFA">
        <w:rPr>
          <w:rFonts w:hint="eastAsia"/>
          <w:rtl/>
        </w:rPr>
        <w:t>מדידה</w:t>
      </w:r>
      <w:r w:rsidRPr="00296CFA">
        <w:rPr>
          <w:rtl/>
        </w:rPr>
        <w:t xml:space="preserve"> </w:t>
      </w:r>
      <w:r w:rsidRPr="00296CFA">
        <w:rPr>
          <w:rFonts w:hint="eastAsia"/>
          <w:rtl/>
        </w:rPr>
        <w:t>ובקרה</w:t>
      </w:r>
      <w:r w:rsidRPr="00296CFA">
        <w:rPr>
          <w:rtl/>
        </w:rPr>
        <w:t xml:space="preserve">, </w:t>
      </w:r>
      <w:r w:rsidRPr="00296CFA">
        <w:rPr>
          <w:rFonts w:hint="eastAsia"/>
          <w:rtl/>
        </w:rPr>
        <w:t>כולל</w:t>
      </w:r>
      <w:r w:rsidRPr="00296CFA">
        <w:rPr>
          <w:rtl/>
        </w:rPr>
        <w:t xml:space="preserve"> </w:t>
      </w:r>
      <w:r w:rsidRPr="00296CFA">
        <w:rPr>
          <w:rFonts w:hint="eastAsia"/>
          <w:rtl/>
        </w:rPr>
        <w:t>הטמעת</w:t>
      </w:r>
      <w:r w:rsidRPr="00296CFA">
        <w:rPr>
          <w:rtl/>
        </w:rPr>
        <w:t xml:space="preserve"> </w:t>
      </w:r>
      <w:r w:rsidRPr="00296CFA">
        <w:rPr>
          <w:rFonts w:hint="eastAsia"/>
          <w:rtl/>
        </w:rPr>
        <w:t>תהליכי</w:t>
      </w:r>
      <w:r w:rsidRPr="00296CFA">
        <w:rPr>
          <w:rtl/>
        </w:rPr>
        <w:t xml:space="preserve"> </w:t>
      </w:r>
      <w:r w:rsidRPr="00296CFA">
        <w:rPr>
          <w:rFonts w:hint="eastAsia"/>
          <w:rtl/>
        </w:rPr>
        <w:t>עבודה</w:t>
      </w:r>
      <w:r w:rsidRPr="00296CFA">
        <w:rPr>
          <w:rtl/>
        </w:rPr>
        <w:t xml:space="preserve"> </w:t>
      </w:r>
      <w:r w:rsidRPr="00296CFA">
        <w:rPr>
          <w:rFonts w:hint="eastAsia"/>
          <w:rtl/>
        </w:rPr>
        <w:t>מתאימים</w:t>
      </w:r>
      <w:r w:rsidRPr="00296CFA">
        <w:rPr>
          <w:rtl/>
        </w:rPr>
        <w:t xml:space="preserve">. </w:t>
      </w:r>
    </w:p>
    <w:p w:rsidR="002D44EB" w:rsidRPr="00632917" w:rsidRDefault="00B120C4" w:rsidP="00DD7B18">
      <w:pPr>
        <w:numPr>
          <w:ilvl w:val="3"/>
          <w:numId w:val="1"/>
        </w:numPr>
        <w:spacing w:line="360" w:lineRule="auto"/>
        <w:ind w:left="1430" w:firstLine="0"/>
        <w:jc w:val="both"/>
      </w:pPr>
      <w:r w:rsidRPr="00632917">
        <w:rPr>
          <w:rFonts w:hint="eastAsia"/>
          <w:rtl/>
        </w:rPr>
        <w:t>הצהרה</w:t>
      </w:r>
      <w:r w:rsidRPr="00632917">
        <w:rPr>
          <w:rtl/>
        </w:rPr>
        <w:t xml:space="preserve"> </w:t>
      </w:r>
      <w:r w:rsidRPr="00632917">
        <w:rPr>
          <w:rFonts w:hint="eastAsia"/>
          <w:rtl/>
        </w:rPr>
        <w:t>חתומה</w:t>
      </w:r>
      <w:r w:rsidRPr="00632917">
        <w:rPr>
          <w:rFonts w:hint="cs"/>
          <w:rtl/>
        </w:rPr>
        <w:t xml:space="preserve"> על ידי עורך דין</w:t>
      </w:r>
      <w:r w:rsidRPr="00632917" w:rsidDel="00D57E94">
        <w:rPr>
          <w:rFonts w:hint="cs"/>
          <w:rtl/>
        </w:rPr>
        <w:t xml:space="preserve"> </w:t>
      </w:r>
      <w:r w:rsidRPr="00632917">
        <w:rPr>
          <w:rFonts w:hint="cs"/>
          <w:rtl/>
        </w:rPr>
        <w:t xml:space="preserve">כי למציע חמישה עשר (15) יועצים קבועים לפחות העובדים בחברה </w:t>
      </w:r>
      <w:r w:rsidRPr="00632917">
        <w:rPr>
          <w:rFonts w:hint="eastAsia"/>
          <w:rtl/>
        </w:rPr>
        <w:t>מתוכם</w:t>
      </w:r>
      <w:r w:rsidRPr="00632917">
        <w:rPr>
          <w:rtl/>
        </w:rPr>
        <w:t xml:space="preserve"> </w:t>
      </w:r>
      <w:r w:rsidRPr="00632917">
        <w:rPr>
          <w:rFonts w:hint="eastAsia"/>
          <w:rtl/>
        </w:rPr>
        <w:t>ארבעה</w:t>
      </w:r>
      <w:r w:rsidRPr="00632917">
        <w:rPr>
          <w:rtl/>
        </w:rPr>
        <w:t xml:space="preserve"> </w:t>
      </w:r>
      <w:r w:rsidRPr="00632917">
        <w:rPr>
          <w:rFonts w:hint="eastAsia"/>
          <w:rtl/>
        </w:rPr>
        <w:t>יועצים</w:t>
      </w:r>
      <w:r w:rsidRPr="00632917">
        <w:rPr>
          <w:rFonts w:hint="cs"/>
          <w:rtl/>
        </w:rPr>
        <w:t xml:space="preserve"> </w:t>
      </w:r>
      <w:r w:rsidRPr="00632917">
        <w:rPr>
          <w:rFonts w:hint="eastAsia"/>
          <w:rtl/>
        </w:rPr>
        <w:t>אשר</w:t>
      </w:r>
      <w:r w:rsidRPr="00632917">
        <w:rPr>
          <w:rtl/>
        </w:rPr>
        <w:t xml:space="preserve"> </w:t>
      </w:r>
      <w:r w:rsidRPr="00632917">
        <w:rPr>
          <w:rFonts w:hint="eastAsia"/>
          <w:rtl/>
        </w:rPr>
        <w:t>להם</w:t>
      </w:r>
      <w:r w:rsidRPr="00632917">
        <w:rPr>
          <w:rtl/>
        </w:rPr>
        <w:t xml:space="preserve"> </w:t>
      </w:r>
      <w:r w:rsidRPr="00632917">
        <w:rPr>
          <w:rFonts w:hint="eastAsia"/>
          <w:rtl/>
        </w:rPr>
        <w:t>תואר</w:t>
      </w:r>
      <w:r w:rsidRPr="00632917">
        <w:rPr>
          <w:rtl/>
        </w:rPr>
        <w:t xml:space="preserve"> </w:t>
      </w:r>
      <w:r w:rsidRPr="00632917">
        <w:rPr>
          <w:rFonts w:hint="eastAsia"/>
          <w:rtl/>
        </w:rPr>
        <w:t>שני</w:t>
      </w:r>
      <w:r w:rsidRPr="00632917">
        <w:rPr>
          <w:rtl/>
        </w:rPr>
        <w:t xml:space="preserve"> </w:t>
      </w:r>
      <w:r w:rsidRPr="00632917">
        <w:rPr>
          <w:rFonts w:hint="eastAsia"/>
          <w:rtl/>
        </w:rPr>
        <w:t>ו</w:t>
      </w:r>
      <w:r w:rsidRPr="00632917">
        <w:rPr>
          <w:rtl/>
        </w:rPr>
        <w:t xml:space="preserve">-4 </w:t>
      </w:r>
      <w:r w:rsidRPr="00632917">
        <w:rPr>
          <w:rFonts w:hint="eastAsia"/>
          <w:rtl/>
        </w:rPr>
        <w:t>שנות</w:t>
      </w:r>
      <w:r w:rsidRPr="00632917">
        <w:rPr>
          <w:rtl/>
        </w:rPr>
        <w:t xml:space="preserve"> </w:t>
      </w:r>
      <w:r w:rsidRPr="00632917">
        <w:rPr>
          <w:rFonts w:hint="eastAsia"/>
          <w:rtl/>
        </w:rPr>
        <w:t>ניסיון</w:t>
      </w:r>
      <w:r w:rsidRPr="00632917">
        <w:rPr>
          <w:rtl/>
        </w:rPr>
        <w:t xml:space="preserve"> </w:t>
      </w:r>
      <w:r w:rsidRPr="00632917">
        <w:rPr>
          <w:rFonts w:hint="eastAsia"/>
          <w:rtl/>
        </w:rPr>
        <w:t>בתחום</w:t>
      </w:r>
      <w:r w:rsidRPr="00632917">
        <w:rPr>
          <w:rtl/>
        </w:rPr>
        <w:t xml:space="preserve"> </w:t>
      </w:r>
      <w:r w:rsidRPr="00632917">
        <w:rPr>
          <w:rFonts w:hint="eastAsia"/>
          <w:rtl/>
        </w:rPr>
        <w:t>הייעוץ</w:t>
      </w:r>
      <w:r w:rsidRPr="00632917">
        <w:rPr>
          <w:rtl/>
        </w:rPr>
        <w:t xml:space="preserve">, </w:t>
      </w:r>
      <w:r w:rsidRPr="00632917">
        <w:rPr>
          <w:rFonts w:hint="eastAsia"/>
          <w:rtl/>
        </w:rPr>
        <w:t>או</w:t>
      </w:r>
      <w:r w:rsidRPr="00632917">
        <w:rPr>
          <w:rtl/>
        </w:rPr>
        <w:t xml:space="preserve"> </w:t>
      </w:r>
      <w:r w:rsidRPr="00632917">
        <w:rPr>
          <w:rFonts w:hint="eastAsia"/>
          <w:rtl/>
        </w:rPr>
        <w:t>תואר</w:t>
      </w:r>
      <w:r w:rsidRPr="00632917">
        <w:rPr>
          <w:rtl/>
        </w:rPr>
        <w:t xml:space="preserve"> </w:t>
      </w:r>
      <w:r w:rsidRPr="00632917">
        <w:rPr>
          <w:rFonts w:hint="eastAsia"/>
          <w:rtl/>
        </w:rPr>
        <w:t>ראשון</w:t>
      </w:r>
      <w:r w:rsidRPr="00632917">
        <w:rPr>
          <w:rtl/>
        </w:rPr>
        <w:t xml:space="preserve"> </w:t>
      </w:r>
      <w:r w:rsidRPr="00632917">
        <w:rPr>
          <w:rFonts w:hint="eastAsia"/>
          <w:rtl/>
        </w:rPr>
        <w:t>ו</w:t>
      </w:r>
      <w:r w:rsidR="002E2F34" w:rsidRPr="00632917">
        <w:rPr>
          <w:rFonts w:hint="cs"/>
          <w:rtl/>
        </w:rPr>
        <w:t>- 6</w:t>
      </w:r>
      <w:r w:rsidRPr="00632917">
        <w:rPr>
          <w:rtl/>
        </w:rPr>
        <w:t xml:space="preserve"> </w:t>
      </w:r>
      <w:r w:rsidRPr="00632917">
        <w:rPr>
          <w:rFonts w:hint="eastAsia"/>
          <w:rtl/>
        </w:rPr>
        <w:t>שנות</w:t>
      </w:r>
      <w:r w:rsidRPr="00632917">
        <w:rPr>
          <w:rtl/>
        </w:rPr>
        <w:t xml:space="preserve"> </w:t>
      </w:r>
      <w:r w:rsidRPr="00632917">
        <w:rPr>
          <w:rFonts w:hint="eastAsia"/>
          <w:rtl/>
        </w:rPr>
        <w:t>ניסיון</w:t>
      </w:r>
      <w:r w:rsidRPr="00632917">
        <w:rPr>
          <w:rtl/>
        </w:rPr>
        <w:t xml:space="preserve"> </w:t>
      </w:r>
      <w:r w:rsidRPr="00632917">
        <w:rPr>
          <w:rFonts w:hint="eastAsia"/>
          <w:rtl/>
        </w:rPr>
        <w:t>בתחום</w:t>
      </w:r>
      <w:r w:rsidRPr="00632917">
        <w:rPr>
          <w:rtl/>
        </w:rPr>
        <w:t xml:space="preserve"> </w:t>
      </w:r>
      <w:r w:rsidRPr="00632917">
        <w:rPr>
          <w:rFonts w:hint="eastAsia"/>
          <w:rtl/>
        </w:rPr>
        <w:t>הייעוץ</w:t>
      </w:r>
      <w:r w:rsidRPr="00632917">
        <w:rPr>
          <w:rtl/>
        </w:rPr>
        <w:t>.</w:t>
      </w:r>
    </w:p>
    <w:p w:rsidR="002D44EB" w:rsidRDefault="0074779D" w:rsidP="00271120">
      <w:pPr>
        <w:numPr>
          <w:ilvl w:val="4"/>
          <w:numId w:val="1"/>
        </w:numPr>
        <w:spacing w:line="360" w:lineRule="auto"/>
        <w:ind w:left="1430" w:firstLine="0"/>
        <w:jc w:val="both"/>
        <w:rPr>
          <w:b/>
        </w:rPr>
      </w:pPr>
      <w:r w:rsidRPr="00296CFA">
        <w:rPr>
          <w:rFonts w:hint="eastAsia"/>
          <w:rtl/>
        </w:rPr>
        <w:t>צירוף</w:t>
      </w:r>
      <w:r w:rsidRPr="00296CFA">
        <w:rPr>
          <w:rtl/>
        </w:rPr>
        <w:t xml:space="preserve"> </w:t>
      </w:r>
      <w:r w:rsidRPr="00296CFA">
        <w:rPr>
          <w:rFonts w:hint="eastAsia"/>
          <w:rtl/>
        </w:rPr>
        <w:t>תעודות</w:t>
      </w:r>
      <w:r w:rsidRPr="00296CFA">
        <w:rPr>
          <w:rtl/>
        </w:rPr>
        <w:t xml:space="preserve"> </w:t>
      </w:r>
      <w:r w:rsidRPr="00296CFA">
        <w:rPr>
          <w:rFonts w:hint="eastAsia"/>
          <w:rtl/>
        </w:rPr>
        <w:t>המעידות</w:t>
      </w:r>
      <w:r w:rsidRPr="00296CFA">
        <w:rPr>
          <w:rtl/>
        </w:rPr>
        <w:t xml:space="preserve"> </w:t>
      </w:r>
      <w:r w:rsidRPr="00296CFA">
        <w:rPr>
          <w:rFonts w:hint="eastAsia"/>
          <w:rtl/>
        </w:rPr>
        <w:t>כי</w:t>
      </w:r>
      <w:r w:rsidRPr="00296CFA">
        <w:rPr>
          <w:rtl/>
        </w:rPr>
        <w:t xml:space="preserve"> </w:t>
      </w:r>
      <w:r w:rsidRPr="00296CFA">
        <w:rPr>
          <w:rFonts w:hint="eastAsia"/>
          <w:rtl/>
        </w:rPr>
        <w:t>לארבעה</w:t>
      </w:r>
      <w:r w:rsidRPr="00296CFA">
        <w:rPr>
          <w:rtl/>
        </w:rPr>
        <w:t xml:space="preserve"> </w:t>
      </w:r>
      <w:r w:rsidRPr="00296CFA">
        <w:rPr>
          <w:rFonts w:hint="eastAsia"/>
          <w:rtl/>
        </w:rPr>
        <w:t>מהיועצים</w:t>
      </w:r>
      <w:r w:rsidRPr="00296CFA">
        <w:rPr>
          <w:rtl/>
        </w:rPr>
        <w:t xml:space="preserve"> </w:t>
      </w:r>
      <w:r w:rsidRPr="00296CFA">
        <w:rPr>
          <w:rFonts w:hint="eastAsia"/>
          <w:rtl/>
        </w:rPr>
        <w:t>בצוות</w:t>
      </w:r>
      <w:r w:rsidRPr="00296CFA">
        <w:rPr>
          <w:rtl/>
        </w:rPr>
        <w:t xml:space="preserve"> </w:t>
      </w:r>
      <w:r w:rsidRPr="00296CFA">
        <w:rPr>
          <w:rFonts w:hint="eastAsia"/>
          <w:rtl/>
        </w:rPr>
        <w:t>המוצע</w:t>
      </w:r>
      <w:r w:rsidRPr="00296CFA">
        <w:rPr>
          <w:rtl/>
        </w:rPr>
        <w:t xml:space="preserve"> </w:t>
      </w:r>
      <w:r w:rsidRPr="00296CFA">
        <w:rPr>
          <w:rFonts w:hint="eastAsia"/>
          <w:rtl/>
        </w:rPr>
        <w:t>לפרויקט</w:t>
      </w:r>
      <w:r w:rsidRPr="00296CFA">
        <w:rPr>
          <w:rtl/>
        </w:rPr>
        <w:t xml:space="preserve"> </w:t>
      </w:r>
      <w:r w:rsidRPr="00296CFA">
        <w:rPr>
          <w:rFonts w:hint="eastAsia"/>
          <w:rtl/>
        </w:rPr>
        <w:t>יש</w:t>
      </w:r>
      <w:r w:rsidRPr="00296CFA">
        <w:rPr>
          <w:rtl/>
        </w:rPr>
        <w:t xml:space="preserve"> </w:t>
      </w:r>
      <w:r w:rsidRPr="00296CFA">
        <w:rPr>
          <w:rFonts w:hint="eastAsia"/>
          <w:rtl/>
        </w:rPr>
        <w:t>תואר</w:t>
      </w:r>
      <w:r w:rsidRPr="00296CFA">
        <w:rPr>
          <w:rtl/>
        </w:rPr>
        <w:t xml:space="preserve"> </w:t>
      </w:r>
      <w:r w:rsidRPr="00296CFA">
        <w:rPr>
          <w:rFonts w:hint="eastAsia"/>
          <w:rtl/>
        </w:rPr>
        <w:t>שני</w:t>
      </w:r>
      <w:r w:rsidRPr="00296CFA">
        <w:rPr>
          <w:rtl/>
        </w:rPr>
        <w:t xml:space="preserve"> </w:t>
      </w:r>
      <w:r w:rsidRPr="00296CFA">
        <w:rPr>
          <w:rFonts w:hint="eastAsia"/>
          <w:rtl/>
        </w:rPr>
        <w:t>ו</w:t>
      </w:r>
      <w:r w:rsidRPr="00296CFA">
        <w:rPr>
          <w:rtl/>
        </w:rPr>
        <w:t xml:space="preserve">-4 </w:t>
      </w:r>
      <w:r w:rsidRPr="00296CFA">
        <w:rPr>
          <w:rFonts w:hint="eastAsia"/>
          <w:rtl/>
        </w:rPr>
        <w:t>שנות</w:t>
      </w:r>
      <w:r w:rsidRPr="00296CFA">
        <w:rPr>
          <w:rtl/>
        </w:rPr>
        <w:t xml:space="preserve"> </w:t>
      </w:r>
      <w:r w:rsidRPr="00296CFA">
        <w:rPr>
          <w:rFonts w:hint="eastAsia"/>
          <w:rtl/>
        </w:rPr>
        <w:t>ניסיון</w:t>
      </w:r>
      <w:r w:rsidRPr="00296CFA">
        <w:rPr>
          <w:rtl/>
        </w:rPr>
        <w:t xml:space="preserve"> </w:t>
      </w:r>
      <w:r w:rsidRPr="00296CFA">
        <w:rPr>
          <w:rFonts w:hint="eastAsia"/>
          <w:rtl/>
        </w:rPr>
        <w:t>בתחום</w:t>
      </w:r>
      <w:r w:rsidRPr="00296CFA">
        <w:rPr>
          <w:rtl/>
        </w:rPr>
        <w:t xml:space="preserve"> </w:t>
      </w:r>
      <w:r w:rsidRPr="00296CFA">
        <w:rPr>
          <w:rFonts w:hint="eastAsia"/>
          <w:rtl/>
        </w:rPr>
        <w:t>הייעוץ</w:t>
      </w:r>
      <w:r w:rsidRPr="00296CFA">
        <w:rPr>
          <w:rtl/>
        </w:rPr>
        <w:t xml:space="preserve"> </w:t>
      </w:r>
      <w:r w:rsidRPr="00296CFA">
        <w:rPr>
          <w:rFonts w:hint="eastAsia"/>
          <w:rtl/>
        </w:rPr>
        <w:t>או</w:t>
      </w:r>
      <w:r w:rsidRPr="00296CFA">
        <w:rPr>
          <w:rtl/>
        </w:rPr>
        <w:t xml:space="preserve"> </w:t>
      </w:r>
      <w:r w:rsidRPr="00296CFA">
        <w:rPr>
          <w:rFonts w:hint="eastAsia"/>
          <w:rtl/>
        </w:rPr>
        <w:t>לחילופין</w:t>
      </w:r>
      <w:r w:rsidRPr="00296CFA">
        <w:rPr>
          <w:rtl/>
        </w:rPr>
        <w:t xml:space="preserve"> </w:t>
      </w:r>
      <w:r w:rsidRPr="00296CFA">
        <w:rPr>
          <w:rFonts w:hint="eastAsia"/>
          <w:rtl/>
        </w:rPr>
        <w:t>תואר</w:t>
      </w:r>
      <w:r w:rsidRPr="00296CFA">
        <w:rPr>
          <w:rtl/>
        </w:rPr>
        <w:t xml:space="preserve"> </w:t>
      </w:r>
      <w:r w:rsidRPr="00296CFA">
        <w:rPr>
          <w:rFonts w:hint="eastAsia"/>
          <w:rtl/>
        </w:rPr>
        <w:t>ראשון</w:t>
      </w:r>
      <w:r w:rsidRPr="00296CFA">
        <w:rPr>
          <w:rtl/>
        </w:rPr>
        <w:t xml:space="preserve"> </w:t>
      </w:r>
      <w:r w:rsidRPr="00296CFA">
        <w:rPr>
          <w:rFonts w:hint="eastAsia"/>
          <w:rtl/>
        </w:rPr>
        <w:t>ו</w:t>
      </w:r>
      <w:r w:rsidRPr="00296CFA">
        <w:rPr>
          <w:rtl/>
        </w:rPr>
        <w:t xml:space="preserve">-6 </w:t>
      </w:r>
      <w:r w:rsidRPr="00296CFA">
        <w:rPr>
          <w:rFonts w:hint="eastAsia"/>
          <w:rtl/>
        </w:rPr>
        <w:t>שנות</w:t>
      </w:r>
      <w:r w:rsidRPr="00296CFA">
        <w:rPr>
          <w:rtl/>
        </w:rPr>
        <w:t xml:space="preserve"> </w:t>
      </w:r>
      <w:r w:rsidRPr="00296CFA">
        <w:rPr>
          <w:rFonts w:hint="eastAsia"/>
          <w:rtl/>
        </w:rPr>
        <w:t>ניסיון</w:t>
      </w:r>
      <w:r w:rsidRPr="00296CFA">
        <w:rPr>
          <w:rtl/>
        </w:rPr>
        <w:t xml:space="preserve"> </w:t>
      </w:r>
      <w:r w:rsidRPr="00296CFA">
        <w:rPr>
          <w:rFonts w:hint="eastAsia"/>
          <w:rtl/>
        </w:rPr>
        <w:t>בתחום</w:t>
      </w:r>
      <w:r w:rsidRPr="00296CFA">
        <w:rPr>
          <w:rtl/>
        </w:rPr>
        <w:t xml:space="preserve"> </w:t>
      </w:r>
      <w:r w:rsidRPr="00296CFA">
        <w:rPr>
          <w:rFonts w:hint="eastAsia"/>
          <w:rtl/>
        </w:rPr>
        <w:t>זה</w:t>
      </w:r>
      <w:r w:rsidRPr="00296CFA">
        <w:rPr>
          <w:rtl/>
        </w:rPr>
        <w:t>.</w:t>
      </w:r>
      <w:r w:rsidR="00271120">
        <w:rPr>
          <w:rFonts w:hint="cs"/>
          <w:b/>
          <w:rtl/>
        </w:rPr>
        <w:t xml:space="preserve"> </w:t>
      </w:r>
      <w:r w:rsidR="00271120" w:rsidRPr="00271120">
        <w:rPr>
          <w:rFonts w:hint="cs"/>
          <w:rtl/>
        </w:rPr>
        <w:t xml:space="preserve">יובהר כי </w:t>
      </w:r>
      <w:r w:rsidR="00271120" w:rsidRPr="00271120">
        <w:rPr>
          <w:rtl/>
        </w:rPr>
        <w:t>ניסיון בתחום הייעוץ ייספר מיום קבלת הזכאות לתואר</w:t>
      </w:r>
      <w:r w:rsidR="0099718A" w:rsidRPr="0099718A">
        <w:rPr>
          <w:rFonts w:hint="cs"/>
          <w:rtl/>
        </w:rPr>
        <w:t xml:space="preserve">, </w:t>
      </w:r>
      <w:r w:rsidR="0099718A" w:rsidRPr="0099718A">
        <w:rPr>
          <w:rFonts w:ascii="Arial" w:hAnsi="Arial"/>
          <w:color w:val="000000"/>
          <w:sz w:val="24"/>
          <w:rtl/>
        </w:rPr>
        <w:t>ובלבד שיוצג אישור זכאות לתואר</w:t>
      </w:r>
      <w:r w:rsidR="00271120" w:rsidRPr="0099718A">
        <w:rPr>
          <w:rFonts w:hint="cs"/>
          <w:rtl/>
        </w:rPr>
        <w:t>.</w:t>
      </w:r>
    </w:p>
    <w:p w:rsidR="002D44EB" w:rsidRPr="00632917" w:rsidRDefault="00375697" w:rsidP="001C3935">
      <w:pPr>
        <w:numPr>
          <w:ilvl w:val="3"/>
          <w:numId w:val="1"/>
        </w:numPr>
        <w:spacing w:line="360" w:lineRule="auto"/>
        <w:ind w:left="1430" w:firstLine="0"/>
        <w:jc w:val="both"/>
      </w:pPr>
      <w:r w:rsidRPr="00296CFA">
        <w:rPr>
          <w:rFonts w:hint="cs"/>
          <w:rtl/>
        </w:rPr>
        <w:t xml:space="preserve">צירוף ערבות </w:t>
      </w:r>
      <w:proofErr w:type="spellStart"/>
      <w:r w:rsidRPr="00296CFA">
        <w:rPr>
          <w:rFonts w:hint="cs"/>
          <w:rtl/>
        </w:rPr>
        <w:t>אוטנומית</w:t>
      </w:r>
      <w:proofErr w:type="spellEnd"/>
      <w:r w:rsidRPr="00296CFA">
        <w:rPr>
          <w:rFonts w:hint="cs"/>
          <w:rtl/>
        </w:rPr>
        <w:t xml:space="preserve"> ובלתי מותנ</w:t>
      </w:r>
      <w:r w:rsidR="00A57650" w:rsidRPr="00296CFA">
        <w:rPr>
          <w:rFonts w:hint="cs"/>
          <w:rtl/>
        </w:rPr>
        <w:t>י</w:t>
      </w:r>
      <w:r w:rsidRPr="00296CFA">
        <w:rPr>
          <w:rFonts w:hint="cs"/>
          <w:rtl/>
        </w:rPr>
        <w:t xml:space="preserve">ת,  </w:t>
      </w:r>
      <w:r w:rsidR="003D0FB2" w:rsidRPr="00296CFA">
        <w:rPr>
          <w:rFonts w:hint="cs"/>
          <w:rtl/>
        </w:rPr>
        <w:t>כנדרש</w:t>
      </w:r>
      <w:r w:rsidR="003D0FB2" w:rsidRPr="00296CFA">
        <w:t xml:space="preserve"> </w:t>
      </w:r>
      <w:r w:rsidR="003D0FB2" w:rsidRPr="00296CFA">
        <w:rPr>
          <w:rFonts w:hint="cs"/>
          <w:rtl/>
        </w:rPr>
        <w:t>בסעיף</w:t>
      </w:r>
      <w:r w:rsidR="003D0FB2" w:rsidRPr="00296CFA">
        <w:rPr>
          <w:rtl/>
        </w:rPr>
        <w:t xml:space="preserve"> 0.3</w:t>
      </w:r>
      <w:r w:rsidR="00A57650" w:rsidRPr="00296CFA">
        <w:rPr>
          <w:rFonts w:hint="cs"/>
          <w:rtl/>
        </w:rPr>
        <w:t>.</w:t>
      </w:r>
      <w:r w:rsidR="001C3935">
        <w:rPr>
          <w:rFonts w:hint="cs"/>
          <w:rtl/>
        </w:rPr>
        <w:t>4</w:t>
      </w:r>
      <w:r w:rsidR="003D0FB2" w:rsidRPr="00296CFA">
        <w:t>.</w:t>
      </w:r>
    </w:p>
    <w:p w:rsidR="00460AEF" w:rsidRPr="00296CFA" w:rsidRDefault="00460AEF" w:rsidP="00DD7B18">
      <w:pPr>
        <w:pStyle w:val="111"/>
        <w:keepNext w:val="0"/>
        <w:keepLines w:val="0"/>
        <w:spacing w:line="360" w:lineRule="auto"/>
        <w:ind w:left="1430" w:right="0"/>
        <w:jc w:val="both"/>
        <w:rPr>
          <w:b w:val="0"/>
          <w:sz w:val="20"/>
        </w:rPr>
      </w:pPr>
    </w:p>
    <w:p w:rsidR="002D44EB" w:rsidRDefault="0074779D" w:rsidP="00DD7B18">
      <w:pPr>
        <w:numPr>
          <w:ilvl w:val="2"/>
          <w:numId w:val="1"/>
        </w:numPr>
        <w:spacing w:line="360" w:lineRule="auto"/>
        <w:ind w:left="1430" w:firstLine="0"/>
        <w:jc w:val="both"/>
        <w:rPr>
          <w:bCs/>
          <w:sz w:val="28"/>
          <w:szCs w:val="28"/>
          <w:rtl/>
        </w:rPr>
      </w:pPr>
      <w:r w:rsidRPr="00296CFA">
        <w:rPr>
          <w:rFonts w:hint="eastAsia"/>
          <w:b/>
          <w:bCs/>
          <w:sz w:val="28"/>
          <w:szCs w:val="28"/>
          <w:rtl/>
        </w:rPr>
        <w:t>עבור</w:t>
      </w:r>
      <w:r w:rsidRPr="00296CFA">
        <w:rPr>
          <w:b/>
          <w:bCs/>
          <w:sz w:val="28"/>
          <w:szCs w:val="28"/>
          <w:rtl/>
        </w:rPr>
        <w:t xml:space="preserve"> </w:t>
      </w:r>
      <w:r w:rsidRPr="00296CFA">
        <w:rPr>
          <w:rFonts w:hint="eastAsia"/>
          <w:b/>
          <w:bCs/>
          <w:sz w:val="28"/>
          <w:szCs w:val="28"/>
          <w:rtl/>
        </w:rPr>
        <w:t>מציע</w:t>
      </w:r>
      <w:r w:rsidRPr="00296CFA">
        <w:rPr>
          <w:b/>
          <w:bCs/>
          <w:sz w:val="28"/>
          <w:szCs w:val="28"/>
          <w:rtl/>
        </w:rPr>
        <w:t xml:space="preserve"> </w:t>
      </w:r>
      <w:r w:rsidRPr="00296CFA">
        <w:rPr>
          <w:rFonts w:hint="eastAsia"/>
          <w:b/>
          <w:bCs/>
          <w:sz w:val="28"/>
          <w:szCs w:val="28"/>
          <w:rtl/>
        </w:rPr>
        <w:t>המגיש</w:t>
      </w:r>
      <w:r w:rsidRPr="00296CFA">
        <w:rPr>
          <w:b/>
          <w:bCs/>
          <w:sz w:val="28"/>
          <w:szCs w:val="28"/>
          <w:rtl/>
        </w:rPr>
        <w:t xml:space="preserve"> </w:t>
      </w:r>
      <w:r w:rsidRPr="00296CFA">
        <w:rPr>
          <w:rFonts w:hint="eastAsia"/>
          <w:b/>
          <w:bCs/>
          <w:sz w:val="28"/>
          <w:szCs w:val="28"/>
          <w:rtl/>
        </w:rPr>
        <w:t>הצעה</w:t>
      </w:r>
      <w:r w:rsidRPr="00296CFA">
        <w:rPr>
          <w:b/>
          <w:bCs/>
          <w:sz w:val="28"/>
          <w:szCs w:val="28"/>
          <w:rtl/>
        </w:rPr>
        <w:t xml:space="preserve"> </w:t>
      </w:r>
      <w:r w:rsidRPr="00296CFA">
        <w:rPr>
          <w:rFonts w:hint="eastAsia"/>
          <w:b/>
          <w:bCs/>
          <w:sz w:val="28"/>
          <w:szCs w:val="28"/>
          <w:rtl/>
        </w:rPr>
        <w:t>לסל</w:t>
      </w:r>
      <w:r w:rsidRPr="00296CFA">
        <w:rPr>
          <w:b/>
          <w:bCs/>
          <w:sz w:val="28"/>
          <w:szCs w:val="28"/>
          <w:rtl/>
        </w:rPr>
        <w:t xml:space="preserve"> </w:t>
      </w:r>
      <w:r w:rsidRPr="00296CFA">
        <w:rPr>
          <w:rFonts w:hint="eastAsia"/>
          <w:b/>
          <w:bCs/>
          <w:sz w:val="28"/>
          <w:szCs w:val="28"/>
          <w:rtl/>
        </w:rPr>
        <w:t>ב</w:t>
      </w:r>
      <w:r w:rsidRPr="00296CFA">
        <w:rPr>
          <w:b/>
          <w:bCs/>
          <w:sz w:val="28"/>
          <w:szCs w:val="28"/>
          <w:rtl/>
        </w:rPr>
        <w:t>'</w:t>
      </w:r>
      <w:r w:rsidR="00A57650" w:rsidRPr="00296CFA">
        <w:rPr>
          <w:rFonts w:hint="cs"/>
          <w:bCs/>
          <w:sz w:val="28"/>
          <w:szCs w:val="28"/>
          <w:rtl/>
        </w:rPr>
        <w:t xml:space="preserve"> בנוסף למסמכים האמורים בסעיף 0.3.</w:t>
      </w:r>
      <w:r w:rsidR="002D44EB">
        <w:rPr>
          <w:rFonts w:hint="cs"/>
          <w:bCs/>
          <w:sz w:val="28"/>
          <w:szCs w:val="28"/>
          <w:rtl/>
        </w:rPr>
        <w:t>1</w:t>
      </w:r>
      <w:r w:rsidR="00A57650" w:rsidRPr="00296CFA">
        <w:rPr>
          <w:rFonts w:hint="cs"/>
          <w:bCs/>
          <w:sz w:val="28"/>
          <w:szCs w:val="28"/>
          <w:rtl/>
        </w:rPr>
        <w:t>, יש לצרף את המסמכים הבאים:</w:t>
      </w:r>
    </w:p>
    <w:p w:rsidR="002D44EB" w:rsidRDefault="00B120C4" w:rsidP="00DD7B18">
      <w:pPr>
        <w:numPr>
          <w:ilvl w:val="3"/>
          <w:numId w:val="1"/>
        </w:numPr>
        <w:spacing w:line="360" w:lineRule="auto"/>
        <w:ind w:left="1430" w:firstLine="0"/>
        <w:jc w:val="both"/>
        <w:rPr>
          <w:b/>
          <w:sz w:val="20"/>
        </w:rPr>
      </w:pPr>
      <w:r w:rsidRPr="00296CFA">
        <w:rPr>
          <w:rFonts w:hint="cs"/>
          <w:b/>
          <w:sz w:val="20"/>
          <w:rtl/>
        </w:rPr>
        <w:t xml:space="preserve">הצהרה חתומה על ידי עורך דין, כי לו ניסיון </w:t>
      </w:r>
      <w:r w:rsidR="002064C2" w:rsidRPr="00296CFA">
        <w:rPr>
          <w:rFonts w:hint="cs"/>
          <w:b/>
          <w:sz w:val="20"/>
          <w:rtl/>
        </w:rPr>
        <w:t>של לפחות</w:t>
      </w:r>
      <w:r w:rsidRPr="00296CFA">
        <w:rPr>
          <w:rFonts w:hint="cs"/>
          <w:b/>
          <w:sz w:val="20"/>
          <w:rtl/>
        </w:rPr>
        <w:t xml:space="preserve"> 3 שנים </w:t>
      </w:r>
      <w:r w:rsidR="002064C2" w:rsidRPr="00296CFA">
        <w:rPr>
          <w:rFonts w:hint="cs"/>
          <w:b/>
          <w:sz w:val="20"/>
          <w:rtl/>
        </w:rPr>
        <w:t xml:space="preserve">בין השנים </w:t>
      </w:r>
      <w:r w:rsidR="0074779D" w:rsidRPr="00296CFA">
        <w:rPr>
          <w:b/>
          <w:sz w:val="20"/>
          <w:rtl/>
        </w:rPr>
        <w:t>2009-2013</w:t>
      </w:r>
      <w:r w:rsidR="002064C2" w:rsidRPr="00296CFA">
        <w:rPr>
          <w:rFonts w:hint="cs"/>
          <w:b/>
          <w:sz w:val="20"/>
          <w:rtl/>
        </w:rPr>
        <w:t xml:space="preserve"> </w:t>
      </w:r>
      <w:r w:rsidRPr="00296CFA">
        <w:rPr>
          <w:rFonts w:hint="cs"/>
          <w:b/>
          <w:sz w:val="20"/>
          <w:rtl/>
        </w:rPr>
        <w:t xml:space="preserve">בעבודה עם לפחות 3 חברות גדולות </w:t>
      </w:r>
      <w:r w:rsidR="0074779D" w:rsidRPr="00296CFA">
        <w:rPr>
          <w:b/>
          <w:sz w:val="20"/>
          <w:rtl/>
        </w:rPr>
        <w:t>(</w:t>
      </w:r>
      <w:r w:rsidR="0074779D" w:rsidRPr="00296CFA">
        <w:rPr>
          <w:rFonts w:hint="eastAsia"/>
          <w:b/>
          <w:sz w:val="20"/>
          <w:rtl/>
        </w:rPr>
        <w:t>אחת</w:t>
      </w:r>
      <w:r w:rsidR="0074779D" w:rsidRPr="00296CFA">
        <w:rPr>
          <w:b/>
          <w:sz w:val="20"/>
          <w:rtl/>
        </w:rPr>
        <w:t xml:space="preserve"> </w:t>
      </w:r>
      <w:r w:rsidR="0074779D" w:rsidRPr="00296CFA">
        <w:rPr>
          <w:rFonts w:hint="eastAsia"/>
          <w:b/>
          <w:sz w:val="20"/>
          <w:rtl/>
        </w:rPr>
        <w:t>מהן</w:t>
      </w:r>
      <w:r w:rsidR="0074779D" w:rsidRPr="00296CFA">
        <w:rPr>
          <w:b/>
          <w:sz w:val="20"/>
          <w:rtl/>
        </w:rPr>
        <w:t xml:space="preserve"> </w:t>
      </w:r>
      <w:r w:rsidR="0074779D" w:rsidRPr="00296CFA">
        <w:rPr>
          <w:rFonts w:hint="eastAsia"/>
          <w:b/>
          <w:sz w:val="20"/>
          <w:rtl/>
        </w:rPr>
        <w:t>עם</w:t>
      </w:r>
      <w:r w:rsidR="0074779D" w:rsidRPr="00296CFA">
        <w:rPr>
          <w:b/>
          <w:sz w:val="20"/>
          <w:rtl/>
        </w:rPr>
        <w:t xml:space="preserve"> </w:t>
      </w:r>
      <w:r w:rsidR="0074779D" w:rsidRPr="00296CFA">
        <w:rPr>
          <w:rFonts w:hint="eastAsia"/>
          <w:b/>
          <w:sz w:val="20"/>
          <w:rtl/>
        </w:rPr>
        <w:t>למעלה</w:t>
      </w:r>
      <w:r w:rsidR="0074779D" w:rsidRPr="00296CFA">
        <w:rPr>
          <w:b/>
          <w:sz w:val="20"/>
          <w:rtl/>
        </w:rPr>
        <w:t xml:space="preserve"> </w:t>
      </w:r>
      <w:r w:rsidR="0074779D" w:rsidRPr="00296CFA">
        <w:rPr>
          <w:rFonts w:hint="eastAsia"/>
          <w:b/>
          <w:sz w:val="20"/>
          <w:rtl/>
        </w:rPr>
        <w:t>מ</w:t>
      </w:r>
      <w:r w:rsidR="0074779D" w:rsidRPr="00296CFA">
        <w:rPr>
          <w:b/>
          <w:sz w:val="20"/>
          <w:rtl/>
        </w:rPr>
        <w:t xml:space="preserve">–400 </w:t>
      </w:r>
      <w:r w:rsidR="0074779D" w:rsidRPr="00296CFA">
        <w:rPr>
          <w:rFonts w:hint="eastAsia"/>
          <w:b/>
          <w:sz w:val="20"/>
          <w:rtl/>
        </w:rPr>
        <w:t>עובדים</w:t>
      </w:r>
      <w:r w:rsidR="0074779D" w:rsidRPr="00296CFA">
        <w:rPr>
          <w:b/>
          <w:sz w:val="20"/>
          <w:rtl/>
        </w:rPr>
        <w:t xml:space="preserve"> </w:t>
      </w:r>
      <w:r w:rsidR="0074779D" w:rsidRPr="00296CFA">
        <w:rPr>
          <w:rFonts w:hint="eastAsia"/>
          <w:b/>
          <w:sz w:val="20"/>
          <w:rtl/>
        </w:rPr>
        <w:t>והשתיים</w:t>
      </w:r>
      <w:r w:rsidR="0074779D" w:rsidRPr="00296CFA">
        <w:rPr>
          <w:b/>
          <w:sz w:val="20"/>
          <w:rtl/>
        </w:rPr>
        <w:t xml:space="preserve"> </w:t>
      </w:r>
      <w:r w:rsidR="0074779D" w:rsidRPr="00296CFA">
        <w:rPr>
          <w:rFonts w:hint="eastAsia"/>
          <w:b/>
          <w:sz w:val="20"/>
          <w:rtl/>
        </w:rPr>
        <w:t>האחרות</w:t>
      </w:r>
      <w:r w:rsidR="0074779D" w:rsidRPr="00296CFA">
        <w:rPr>
          <w:b/>
          <w:sz w:val="20"/>
          <w:rtl/>
        </w:rPr>
        <w:t xml:space="preserve"> </w:t>
      </w:r>
      <w:r w:rsidR="0074779D" w:rsidRPr="00296CFA">
        <w:rPr>
          <w:rFonts w:hint="eastAsia"/>
          <w:b/>
          <w:sz w:val="20"/>
          <w:rtl/>
        </w:rPr>
        <w:t>עם</w:t>
      </w:r>
      <w:r w:rsidR="0074779D" w:rsidRPr="00296CFA">
        <w:rPr>
          <w:b/>
          <w:sz w:val="20"/>
          <w:rtl/>
        </w:rPr>
        <w:t xml:space="preserve"> </w:t>
      </w:r>
      <w:r w:rsidR="0074779D" w:rsidRPr="00296CFA">
        <w:rPr>
          <w:rFonts w:hint="eastAsia"/>
          <w:b/>
          <w:sz w:val="20"/>
          <w:rtl/>
        </w:rPr>
        <w:t>למעלה</w:t>
      </w:r>
      <w:r w:rsidR="0074779D" w:rsidRPr="00296CFA">
        <w:rPr>
          <w:b/>
          <w:sz w:val="20"/>
          <w:rtl/>
        </w:rPr>
        <w:t xml:space="preserve"> </w:t>
      </w:r>
      <w:r w:rsidR="0074779D" w:rsidRPr="00296CFA">
        <w:rPr>
          <w:rFonts w:hint="eastAsia"/>
          <w:b/>
          <w:sz w:val="20"/>
          <w:rtl/>
        </w:rPr>
        <w:t>מ</w:t>
      </w:r>
      <w:r w:rsidR="0074779D" w:rsidRPr="00296CFA">
        <w:rPr>
          <w:b/>
          <w:sz w:val="20"/>
          <w:rtl/>
        </w:rPr>
        <w:t xml:space="preserve">-300 </w:t>
      </w:r>
      <w:r w:rsidR="0074779D" w:rsidRPr="00296CFA">
        <w:rPr>
          <w:rFonts w:hint="eastAsia"/>
          <w:b/>
          <w:sz w:val="20"/>
          <w:rtl/>
        </w:rPr>
        <w:t>עובדים</w:t>
      </w:r>
      <w:r w:rsidR="0074779D" w:rsidRPr="00296CFA">
        <w:rPr>
          <w:b/>
          <w:sz w:val="20"/>
          <w:rtl/>
        </w:rPr>
        <w:t xml:space="preserve">) </w:t>
      </w:r>
      <w:r w:rsidRPr="00296CFA">
        <w:rPr>
          <w:rFonts w:hint="cs"/>
          <w:b/>
          <w:sz w:val="20"/>
          <w:rtl/>
        </w:rPr>
        <w:t>במגזר הפרטי או הציבורי, תוך פירוט שמות החברות, בכל אחד מהתחומים הבאים:</w:t>
      </w:r>
    </w:p>
    <w:p w:rsidR="002D44EB" w:rsidRPr="00632917" w:rsidRDefault="0074779D" w:rsidP="00DD7B18">
      <w:pPr>
        <w:numPr>
          <w:ilvl w:val="3"/>
          <w:numId w:val="1"/>
        </w:numPr>
        <w:spacing w:line="360" w:lineRule="auto"/>
        <w:ind w:left="1430" w:firstLine="0"/>
        <w:jc w:val="both"/>
        <w:rPr>
          <w:b/>
          <w:sz w:val="20"/>
        </w:rPr>
      </w:pPr>
      <w:r w:rsidRPr="00632917">
        <w:rPr>
          <w:rFonts w:hint="eastAsia"/>
          <w:b/>
          <w:sz w:val="20"/>
          <w:rtl/>
        </w:rPr>
        <w:t>ניסיון</w:t>
      </w:r>
      <w:r w:rsidRPr="00632917">
        <w:rPr>
          <w:b/>
          <w:sz w:val="20"/>
          <w:rtl/>
        </w:rPr>
        <w:t xml:space="preserve"> </w:t>
      </w:r>
      <w:r w:rsidRPr="00632917">
        <w:rPr>
          <w:rFonts w:hint="eastAsia"/>
          <w:b/>
          <w:sz w:val="20"/>
          <w:rtl/>
        </w:rPr>
        <w:t>מוכח</w:t>
      </w:r>
      <w:r w:rsidRPr="00632917">
        <w:rPr>
          <w:b/>
          <w:sz w:val="20"/>
          <w:rtl/>
        </w:rPr>
        <w:t xml:space="preserve"> </w:t>
      </w:r>
      <w:r w:rsidRPr="00632917">
        <w:rPr>
          <w:rFonts w:hint="eastAsia"/>
          <w:b/>
          <w:sz w:val="20"/>
          <w:rtl/>
        </w:rPr>
        <w:t>בתהליכי</w:t>
      </w:r>
      <w:r w:rsidRPr="00632917">
        <w:rPr>
          <w:b/>
          <w:sz w:val="20"/>
          <w:rtl/>
        </w:rPr>
        <w:t xml:space="preserve"> </w:t>
      </w:r>
      <w:r w:rsidRPr="00632917">
        <w:rPr>
          <w:rFonts w:hint="eastAsia"/>
          <w:b/>
          <w:sz w:val="20"/>
          <w:rtl/>
        </w:rPr>
        <w:t>תכנון</w:t>
      </w:r>
      <w:r w:rsidRPr="00632917">
        <w:rPr>
          <w:b/>
          <w:sz w:val="20"/>
          <w:rtl/>
        </w:rPr>
        <w:t xml:space="preserve"> </w:t>
      </w:r>
      <w:r w:rsidRPr="00632917">
        <w:rPr>
          <w:rFonts w:hint="eastAsia"/>
          <w:b/>
          <w:sz w:val="20"/>
          <w:rtl/>
        </w:rPr>
        <w:t>אסטרטגיים</w:t>
      </w:r>
      <w:r w:rsidRPr="00632917">
        <w:rPr>
          <w:b/>
          <w:sz w:val="20"/>
          <w:rtl/>
        </w:rPr>
        <w:t xml:space="preserve"> </w:t>
      </w:r>
      <w:r w:rsidRPr="00632917">
        <w:rPr>
          <w:rFonts w:hint="eastAsia"/>
          <w:b/>
          <w:sz w:val="20"/>
          <w:rtl/>
        </w:rPr>
        <w:t>בארגונים</w:t>
      </w:r>
      <w:r w:rsidRPr="00632917">
        <w:rPr>
          <w:b/>
          <w:sz w:val="20"/>
          <w:rtl/>
        </w:rPr>
        <w:t xml:space="preserve"> </w:t>
      </w:r>
      <w:r w:rsidRPr="00632917">
        <w:rPr>
          <w:rFonts w:hint="eastAsia"/>
          <w:b/>
          <w:sz w:val="20"/>
          <w:rtl/>
        </w:rPr>
        <w:t>מורכבים</w:t>
      </w:r>
      <w:r w:rsidRPr="00632917">
        <w:rPr>
          <w:b/>
          <w:sz w:val="20"/>
          <w:rtl/>
        </w:rPr>
        <w:t xml:space="preserve">, </w:t>
      </w:r>
      <w:r w:rsidRPr="00632917">
        <w:rPr>
          <w:rFonts w:hint="eastAsia"/>
          <w:b/>
          <w:sz w:val="20"/>
          <w:rtl/>
        </w:rPr>
        <w:t>אשר</w:t>
      </w:r>
      <w:r w:rsidRPr="00632917">
        <w:rPr>
          <w:b/>
          <w:sz w:val="20"/>
          <w:rtl/>
        </w:rPr>
        <w:t xml:space="preserve"> </w:t>
      </w:r>
      <w:r w:rsidRPr="00632917">
        <w:rPr>
          <w:rFonts w:hint="eastAsia"/>
          <w:b/>
          <w:sz w:val="20"/>
          <w:rtl/>
        </w:rPr>
        <w:t>בהם</w:t>
      </w:r>
      <w:r w:rsidRPr="00632917">
        <w:rPr>
          <w:b/>
          <w:sz w:val="20"/>
          <w:rtl/>
        </w:rPr>
        <w:t xml:space="preserve"> </w:t>
      </w:r>
      <w:r w:rsidRPr="00632917">
        <w:rPr>
          <w:rFonts w:hint="eastAsia"/>
          <w:b/>
          <w:sz w:val="20"/>
          <w:rtl/>
        </w:rPr>
        <w:t>מבנה</w:t>
      </w:r>
      <w:r w:rsidRPr="00632917">
        <w:rPr>
          <w:b/>
          <w:sz w:val="20"/>
          <w:rtl/>
        </w:rPr>
        <w:t xml:space="preserve"> </w:t>
      </w:r>
      <w:r w:rsidRPr="00632917">
        <w:rPr>
          <w:rFonts w:hint="eastAsia"/>
          <w:b/>
          <w:sz w:val="20"/>
          <w:rtl/>
        </w:rPr>
        <w:t>ארגוני</w:t>
      </w:r>
      <w:r w:rsidRPr="00632917">
        <w:rPr>
          <w:b/>
          <w:sz w:val="20"/>
          <w:rtl/>
        </w:rPr>
        <w:t xml:space="preserve"> </w:t>
      </w:r>
      <w:r w:rsidRPr="00632917">
        <w:rPr>
          <w:rFonts w:hint="eastAsia"/>
          <w:b/>
          <w:sz w:val="20"/>
          <w:rtl/>
        </w:rPr>
        <w:t>הכולל</w:t>
      </w:r>
      <w:r w:rsidRPr="00632917">
        <w:rPr>
          <w:b/>
          <w:sz w:val="20"/>
          <w:rtl/>
        </w:rPr>
        <w:t xml:space="preserve"> </w:t>
      </w:r>
      <w:r w:rsidRPr="00632917">
        <w:rPr>
          <w:rFonts w:hint="eastAsia"/>
          <w:b/>
          <w:sz w:val="20"/>
          <w:rtl/>
        </w:rPr>
        <w:t>ארבעה</w:t>
      </w:r>
      <w:r w:rsidRPr="00632917">
        <w:rPr>
          <w:b/>
          <w:sz w:val="20"/>
          <w:rtl/>
        </w:rPr>
        <w:t xml:space="preserve"> </w:t>
      </w:r>
      <w:r w:rsidRPr="00632917">
        <w:rPr>
          <w:rFonts w:hint="eastAsia"/>
          <w:b/>
          <w:sz w:val="20"/>
          <w:rtl/>
        </w:rPr>
        <w:t>דרגי</w:t>
      </w:r>
      <w:r w:rsidRPr="00632917">
        <w:rPr>
          <w:b/>
          <w:sz w:val="20"/>
          <w:rtl/>
        </w:rPr>
        <w:t xml:space="preserve"> </w:t>
      </w:r>
      <w:r w:rsidRPr="00632917">
        <w:rPr>
          <w:rFonts w:hint="eastAsia"/>
          <w:b/>
          <w:sz w:val="20"/>
          <w:rtl/>
        </w:rPr>
        <w:t>ניהול</w:t>
      </w:r>
      <w:r w:rsidRPr="00632917">
        <w:rPr>
          <w:b/>
          <w:sz w:val="20"/>
          <w:rtl/>
        </w:rPr>
        <w:t xml:space="preserve"> </w:t>
      </w:r>
      <w:r w:rsidRPr="00632917">
        <w:rPr>
          <w:rFonts w:hint="eastAsia"/>
          <w:b/>
          <w:sz w:val="20"/>
          <w:rtl/>
        </w:rPr>
        <w:t>לפחות</w:t>
      </w:r>
      <w:r w:rsidRPr="00632917">
        <w:rPr>
          <w:b/>
          <w:sz w:val="20"/>
          <w:rtl/>
        </w:rPr>
        <w:t xml:space="preserve">: </w:t>
      </w:r>
      <w:r w:rsidRPr="00632917">
        <w:rPr>
          <w:rFonts w:hint="eastAsia"/>
          <w:b/>
          <w:sz w:val="20"/>
          <w:rtl/>
        </w:rPr>
        <w:t>מנכ</w:t>
      </w:r>
      <w:r w:rsidRPr="00632917">
        <w:rPr>
          <w:b/>
          <w:sz w:val="20"/>
          <w:rtl/>
        </w:rPr>
        <w:t>"</w:t>
      </w:r>
      <w:r w:rsidRPr="00632917">
        <w:rPr>
          <w:rFonts w:hint="eastAsia"/>
          <w:b/>
          <w:sz w:val="20"/>
          <w:rtl/>
        </w:rPr>
        <w:t>ל</w:t>
      </w:r>
      <w:r w:rsidRPr="00632917">
        <w:rPr>
          <w:b/>
          <w:sz w:val="20"/>
          <w:rtl/>
        </w:rPr>
        <w:t xml:space="preserve">, </w:t>
      </w:r>
      <w:r w:rsidRPr="00632917">
        <w:rPr>
          <w:rFonts w:hint="eastAsia"/>
          <w:b/>
          <w:sz w:val="20"/>
          <w:rtl/>
        </w:rPr>
        <w:t>סמנכ</w:t>
      </w:r>
      <w:r w:rsidRPr="00632917">
        <w:rPr>
          <w:b/>
          <w:sz w:val="20"/>
          <w:rtl/>
        </w:rPr>
        <w:t>"</w:t>
      </w:r>
      <w:r w:rsidRPr="00632917">
        <w:rPr>
          <w:rFonts w:hint="eastAsia"/>
          <w:b/>
          <w:sz w:val="20"/>
          <w:rtl/>
        </w:rPr>
        <w:t>ל</w:t>
      </w:r>
      <w:r w:rsidRPr="00632917">
        <w:rPr>
          <w:b/>
          <w:sz w:val="20"/>
          <w:rtl/>
        </w:rPr>
        <w:t xml:space="preserve">, </w:t>
      </w:r>
      <w:r w:rsidRPr="00632917">
        <w:rPr>
          <w:rFonts w:hint="eastAsia"/>
          <w:b/>
          <w:sz w:val="20"/>
          <w:rtl/>
        </w:rPr>
        <w:t>מנהל</w:t>
      </w:r>
      <w:r w:rsidRPr="00632917">
        <w:rPr>
          <w:b/>
          <w:sz w:val="20"/>
          <w:rtl/>
        </w:rPr>
        <w:t xml:space="preserve"> </w:t>
      </w:r>
      <w:r w:rsidRPr="00632917">
        <w:rPr>
          <w:rFonts w:hint="eastAsia"/>
          <w:b/>
          <w:sz w:val="20"/>
          <w:rtl/>
        </w:rPr>
        <w:t>מחלקה</w:t>
      </w:r>
      <w:r w:rsidRPr="00632917">
        <w:rPr>
          <w:b/>
          <w:sz w:val="20"/>
          <w:rtl/>
        </w:rPr>
        <w:t xml:space="preserve"> </w:t>
      </w:r>
      <w:r w:rsidRPr="00632917">
        <w:rPr>
          <w:rFonts w:hint="eastAsia"/>
          <w:b/>
          <w:sz w:val="20"/>
          <w:rtl/>
        </w:rPr>
        <w:t>ומנהל</w:t>
      </w:r>
      <w:r w:rsidRPr="00632917">
        <w:rPr>
          <w:b/>
          <w:sz w:val="20"/>
          <w:rtl/>
        </w:rPr>
        <w:t xml:space="preserve"> </w:t>
      </w:r>
      <w:r w:rsidRPr="00632917">
        <w:rPr>
          <w:rFonts w:hint="eastAsia"/>
          <w:b/>
          <w:sz w:val="20"/>
          <w:rtl/>
        </w:rPr>
        <w:t>תחום</w:t>
      </w:r>
      <w:r w:rsidRPr="00632917">
        <w:rPr>
          <w:b/>
          <w:sz w:val="20"/>
          <w:rtl/>
        </w:rPr>
        <w:t xml:space="preserve"> </w:t>
      </w:r>
      <w:r w:rsidRPr="00632917">
        <w:rPr>
          <w:rFonts w:hint="eastAsia"/>
          <w:b/>
          <w:sz w:val="20"/>
          <w:rtl/>
        </w:rPr>
        <w:t>בשמות</w:t>
      </w:r>
      <w:r w:rsidRPr="00632917">
        <w:rPr>
          <w:b/>
          <w:sz w:val="20"/>
          <w:rtl/>
        </w:rPr>
        <w:t xml:space="preserve"> </w:t>
      </w:r>
      <w:r w:rsidRPr="00632917">
        <w:rPr>
          <w:rFonts w:hint="eastAsia"/>
          <w:b/>
          <w:sz w:val="20"/>
          <w:rtl/>
        </w:rPr>
        <w:t>אלה</w:t>
      </w:r>
      <w:r w:rsidRPr="00632917">
        <w:rPr>
          <w:b/>
          <w:sz w:val="20"/>
          <w:rtl/>
        </w:rPr>
        <w:t xml:space="preserve"> </w:t>
      </w:r>
      <w:r w:rsidRPr="00632917">
        <w:rPr>
          <w:rFonts w:hint="eastAsia"/>
          <w:b/>
          <w:sz w:val="20"/>
          <w:rtl/>
        </w:rPr>
        <w:t>או</w:t>
      </w:r>
      <w:r w:rsidRPr="00632917">
        <w:rPr>
          <w:b/>
          <w:sz w:val="20"/>
          <w:rtl/>
        </w:rPr>
        <w:t xml:space="preserve"> </w:t>
      </w:r>
      <w:r w:rsidRPr="00632917">
        <w:rPr>
          <w:rFonts w:hint="eastAsia"/>
          <w:b/>
          <w:sz w:val="20"/>
          <w:rtl/>
        </w:rPr>
        <w:t>בשמות</w:t>
      </w:r>
      <w:r w:rsidRPr="00632917">
        <w:rPr>
          <w:b/>
          <w:sz w:val="20"/>
          <w:rtl/>
        </w:rPr>
        <w:t xml:space="preserve"> </w:t>
      </w:r>
      <w:r w:rsidRPr="00632917">
        <w:rPr>
          <w:rFonts w:hint="eastAsia"/>
          <w:b/>
          <w:sz w:val="20"/>
          <w:rtl/>
        </w:rPr>
        <w:t>מקבילים</w:t>
      </w:r>
      <w:r w:rsidRPr="00632917">
        <w:rPr>
          <w:b/>
          <w:sz w:val="20"/>
          <w:rtl/>
        </w:rPr>
        <w:t>.</w:t>
      </w:r>
    </w:p>
    <w:p w:rsidR="002D44EB" w:rsidRPr="00632917" w:rsidRDefault="0074779D" w:rsidP="00DD7B18">
      <w:pPr>
        <w:numPr>
          <w:ilvl w:val="3"/>
          <w:numId w:val="1"/>
        </w:numPr>
        <w:spacing w:line="360" w:lineRule="auto"/>
        <w:ind w:left="1430" w:firstLine="0"/>
        <w:jc w:val="both"/>
        <w:rPr>
          <w:b/>
          <w:sz w:val="20"/>
        </w:rPr>
      </w:pPr>
      <w:r w:rsidRPr="00632917">
        <w:rPr>
          <w:rFonts w:hint="eastAsia"/>
          <w:b/>
          <w:sz w:val="20"/>
          <w:rtl/>
        </w:rPr>
        <w:t>ניסיון</w:t>
      </w:r>
      <w:r w:rsidRPr="00632917">
        <w:rPr>
          <w:b/>
          <w:sz w:val="20"/>
          <w:rtl/>
        </w:rPr>
        <w:t xml:space="preserve"> </w:t>
      </w:r>
      <w:r w:rsidRPr="00632917">
        <w:rPr>
          <w:rFonts w:hint="eastAsia"/>
          <w:b/>
          <w:sz w:val="20"/>
          <w:rtl/>
        </w:rPr>
        <w:t>מוכח</w:t>
      </w:r>
      <w:r w:rsidRPr="00632917">
        <w:rPr>
          <w:b/>
          <w:sz w:val="20"/>
          <w:rtl/>
        </w:rPr>
        <w:t xml:space="preserve"> </w:t>
      </w:r>
      <w:r w:rsidRPr="00632917">
        <w:rPr>
          <w:rFonts w:hint="eastAsia"/>
          <w:b/>
          <w:sz w:val="20"/>
          <w:rtl/>
        </w:rPr>
        <w:t>בתהליך</w:t>
      </w:r>
      <w:r w:rsidRPr="00632917">
        <w:rPr>
          <w:b/>
          <w:sz w:val="20"/>
          <w:rtl/>
        </w:rPr>
        <w:t xml:space="preserve"> </w:t>
      </w:r>
      <w:r w:rsidRPr="00632917">
        <w:rPr>
          <w:rFonts w:hint="eastAsia"/>
          <w:b/>
          <w:sz w:val="20"/>
          <w:rtl/>
        </w:rPr>
        <w:t>של</w:t>
      </w:r>
      <w:r w:rsidRPr="00632917">
        <w:rPr>
          <w:b/>
          <w:sz w:val="20"/>
          <w:rtl/>
        </w:rPr>
        <w:t xml:space="preserve"> </w:t>
      </w:r>
      <w:r w:rsidRPr="00632917">
        <w:rPr>
          <w:rFonts w:hint="eastAsia"/>
          <w:b/>
          <w:sz w:val="20"/>
          <w:rtl/>
        </w:rPr>
        <w:t>בניית</w:t>
      </w:r>
      <w:r w:rsidRPr="00632917">
        <w:rPr>
          <w:b/>
          <w:sz w:val="20"/>
          <w:rtl/>
        </w:rPr>
        <w:t xml:space="preserve"> </w:t>
      </w:r>
      <w:r w:rsidRPr="00632917">
        <w:rPr>
          <w:rFonts w:hint="eastAsia"/>
          <w:b/>
          <w:sz w:val="20"/>
          <w:rtl/>
        </w:rPr>
        <w:t>מטרות</w:t>
      </w:r>
      <w:r w:rsidRPr="00632917">
        <w:rPr>
          <w:b/>
          <w:sz w:val="20"/>
          <w:rtl/>
        </w:rPr>
        <w:t xml:space="preserve"> </w:t>
      </w:r>
      <w:r w:rsidRPr="00632917">
        <w:rPr>
          <w:rFonts w:hint="eastAsia"/>
          <w:b/>
          <w:sz w:val="20"/>
          <w:rtl/>
        </w:rPr>
        <w:t>ויעדים</w:t>
      </w:r>
      <w:r w:rsidRPr="00632917">
        <w:rPr>
          <w:b/>
          <w:sz w:val="20"/>
          <w:rtl/>
        </w:rPr>
        <w:t>.</w:t>
      </w:r>
    </w:p>
    <w:p w:rsidR="002D44EB" w:rsidRPr="00632917" w:rsidRDefault="0074779D" w:rsidP="00DD7B18">
      <w:pPr>
        <w:numPr>
          <w:ilvl w:val="3"/>
          <w:numId w:val="1"/>
        </w:numPr>
        <w:spacing w:line="360" w:lineRule="auto"/>
        <w:ind w:left="1430" w:firstLine="0"/>
        <w:jc w:val="both"/>
        <w:rPr>
          <w:b/>
          <w:sz w:val="20"/>
        </w:rPr>
      </w:pPr>
      <w:r w:rsidRPr="00632917">
        <w:rPr>
          <w:rFonts w:hint="eastAsia"/>
          <w:b/>
          <w:sz w:val="20"/>
          <w:rtl/>
        </w:rPr>
        <w:t>ניסיון</w:t>
      </w:r>
      <w:r w:rsidRPr="00632917">
        <w:rPr>
          <w:b/>
          <w:sz w:val="20"/>
          <w:rtl/>
        </w:rPr>
        <w:t xml:space="preserve"> </w:t>
      </w:r>
      <w:r w:rsidRPr="00632917">
        <w:rPr>
          <w:rFonts w:hint="eastAsia"/>
          <w:b/>
          <w:sz w:val="20"/>
          <w:rtl/>
        </w:rPr>
        <w:t>מוכח</w:t>
      </w:r>
      <w:r w:rsidRPr="00632917">
        <w:rPr>
          <w:b/>
          <w:sz w:val="20"/>
          <w:rtl/>
        </w:rPr>
        <w:t xml:space="preserve"> </w:t>
      </w:r>
      <w:r w:rsidRPr="00632917">
        <w:rPr>
          <w:rFonts w:hint="eastAsia"/>
          <w:b/>
          <w:sz w:val="20"/>
          <w:rtl/>
        </w:rPr>
        <w:t>בניהול</w:t>
      </w:r>
      <w:r w:rsidRPr="00632917">
        <w:rPr>
          <w:b/>
          <w:sz w:val="20"/>
          <w:rtl/>
        </w:rPr>
        <w:t xml:space="preserve"> </w:t>
      </w:r>
      <w:r w:rsidRPr="00632917">
        <w:rPr>
          <w:rFonts w:hint="eastAsia"/>
          <w:b/>
          <w:sz w:val="20"/>
          <w:rtl/>
        </w:rPr>
        <w:t>שינוי</w:t>
      </w:r>
      <w:r w:rsidRPr="00632917">
        <w:rPr>
          <w:b/>
          <w:sz w:val="20"/>
          <w:rtl/>
        </w:rPr>
        <w:t xml:space="preserve"> </w:t>
      </w:r>
      <w:r w:rsidRPr="00632917">
        <w:rPr>
          <w:rFonts w:hint="eastAsia"/>
          <w:b/>
          <w:sz w:val="20"/>
          <w:rtl/>
        </w:rPr>
        <w:t>של</w:t>
      </w:r>
      <w:r w:rsidRPr="00632917">
        <w:rPr>
          <w:b/>
          <w:sz w:val="20"/>
          <w:rtl/>
        </w:rPr>
        <w:t xml:space="preserve"> </w:t>
      </w:r>
      <w:r w:rsidRPr="00632917">
        <w:rPr>
          <w:rFonts w:hint="eastAsia"/>
          <w:b/>
          <w:sz w:val="20"/>
          <w:rtl/>
        </w:rPr>
        <w:t>תרבות</w:t>
      </w:r>
      <w:r w:rsidRPr="00632917">
        <w:rPr>
          <w:b/>
          <w:sz w:val="20"/>
          <w:rtl/>
        </w:rPr>
        <w:t xml:space="preserve"> </w:t>
      </w:r>
      <w:r w:rsidRPr="00632917">
        <w:rPr>
          <w:rFonts w:hint="eastAsia"/>
          <w:b/>
          <w:sz w:val="20"/>
          <w:rtl/>
        </w:rPr>
        <w:t>ארגונית</w:t>
      </w:r>
      <w:r w:rsidRPr="00632917">
        <w:rPr>
          <w:b/>
          <w:sz w:val="20"/>
          <w:rtl/>
        </w:rPr>
        <w:t xml:space="preserve"> </w:t>
      </w:r>
      <w:r w:rsidRPr="00632917">
        <w:rPr>
          <w:rFonts w:hint="eastAsia"/>
          <w:b/>
          <w:sz w:val="20"/>
          <w:rtl/>
        </w:rPr>
        <w:t>במעבר</w:t>
      </w:r>
      <w:r w:rsidRPr="00632917">
        <w:rPr>
          <w:b/>
          <w:sz w:val="20"/>
          <w:rtl/>
        </w:rPr>
        <w:t xml:space="preserve"> </w:t>
      </w:r>
      <w:r w:rsidRPr="00632917">
        <w:rPr>
          <w:rFonts w:hint="eastAsia"/>
          <w:b/>
          <w:sz w:val="20"/>
          <w:rtl/>
        </w:rPr>
        <w:t>לתרבות</w:t>
      </w:r>
      <w:r w:rsidRPr="00632917">
        <w:rPr>
          <w:b/>
          <w:sz w:val="20"/>
          <w:rtl/>
        </w:rPr>
        <w:t xml:space="preserve"> </w:t>
      </w:r>
      <w:r w:rsidRPr="00632917">
        <w:rPr>
          <w:rFonts w:hint="eastAsia"/>
          <w:b/>
          <w:sz w:val="20"/>
          <w:rtl/>
        </w:rPr>
        <w:t>של</w:t>
      </w:r>
      <w:r w:rsidRPr="00632917">
        <w:rPr>
          <w:b/>
          <w:sz w:val="20"/>
          <w:rtl/>
        </w:rPr>
        <w:t xml:space="preserve"> </w:t>
      </w:r>
      <w:r w:rsidRPr="00632917">
        <w:rPr>
          <w:rFonts w:hint="eastAsia"/>
          <w:b/>
          <w:sz w:val="20"/>
          <w:rtl/>
        </w:rPr>
        <w:t>תכנון</w:t>
      </w:r>
      <w:r w:rsidRPr="00632917">
        <w:rPr>
          <w:b/>
          <w:sz w:val="20"/>
          <w:rtl/>
        </w:rPr>
        <w:t xml:space="preserve">, </w:t>
      </w:r>
      <w:r w:rsidRPr="00632917">
        <w:rPr>
          <w:rFonts w:hint="eastAsia"/>
          <w:b/>
          <w:sz w:val="20"/>
          <w:rtl/>
        </w:rPr>
        <w:t>מדידה</w:t>
      </w:r>
      <w:r w:rsidRPr="00632917">
        <w:rPr>
          <w:b/>
          <w:sz w:val="20"/>
          <w:rtl/>
        </w:rPr>
        <w:t xml:space="preserve"> </w:t>
      </w:r>
      <w:r w:rsidRPr="00632917">
        <w:rPr>
          <w:rFonts w:hint="eastAsia"/>
          <w:b/>
          <w:sz w:val="20"/>
          <w:rtl/>
        </w:rPr>
        <w:t>ובקרה</w:t>
      </w:r>
      <w:r w:rsidRPr="00632917">
        <w:rPr>
          <w:b/>
          <w:sz w:val="20"/>
          <w:rtl/>
        </w:rPr>
        <w:t xml:space="preserve">, </w:t>
      </w:r>
      <w:r w:rsidRPr="00632917">
        <w:rPr>
          <w:rFonts w:hint="eastAsia"/>
          <w:b/>
          <w:sz w:val="20"/>
          <w:rtl/>
        </w:rPr>
        <w:t>כולל</w:t>
      </w:r>
      <w:r w:rsidRPr="00632917">
        <w:rPr>
          <w:b/>
          <w:sz w:val="20"/>
          <w:rtl/>
        </w:rPr>
        <w:t xml:space="preserve"> </w:t>
      </w:r>
      <w:r w:rsidRPr="00632917">
        <w:rPr>
          <w:rFonts w:hint="eastAsia"/>
          <w:b/>
          <w:sz w:val="20"/>
          <w:rtl/>
        </w:rPr>
        <w:t>הטמעת</w:t>
      </w:r>
      <w:r w:rsidRPr="00632917">
        <w:rPr>
          <w:b/>
          <w:sz w:val="20"/>
          <w:rtl/>
        </w:rPr>
        <w:t xml:space="preserve"> </w:t>
      </w:r>
      <w:r w:rsidRPr="00632917">
        <w:rPr>
          <w:rFonts w:hint="eastAsia"/>
          <w:b/>
          <w:sz w:val="20"/>
          <w:rtl/>
        </w:rPr>
        <w:t>תהליכי</w:t>
      </w:r>
      <w:r w:rsidRPr="00632917">
        <w:rPr>
          <w:b/>
          <w:sz w:val="20"/>
          <w:rtl/>
        </w:rPr>
        <w:t xml:space="preserve"> </w:t>
      </w:r>
      <w:r w:rsidRPr="00632917">
        <w:rPr>
          <w:rFonts w:hint="eastAsia"/>
          <w:b/>
          <w:sz w:val="20"/>
          <w:rtl/>
        </w:rPr>
        <w:t>עבודה</w:t>
      </w:r>
      <w:r w:rsidRPr="00632917">
        <w:rPr>
          <w:b/>
          <w:sz w:val="20"/>
          <w:rtl/>
        </w:rPr>
        <w:t xml:space="preserve"> </w:t>
      </w:r>
      <w:r w:rsidRPr="00632917">
        <w:rPr>
          <w:rFonts w:hint="eastAsia"/>
          <w:b/>
          <w:sz w:val="20"/>
          <w:rtl/>
        </w:rPr>
        <w:t>מתאימים</w:t>
      </w:r>
      <w:r w:rsidRPr="00632917">
        <w:rPr>
          <w:b/>
          <w:sz w:val="20"/>
          <w:rtl/>
        </w:rPr>
        <w:t xml:space="preserve">. </w:t>
      </w:r>
    </w:p>
    <w:p w:rsidR="002D44EB" w:rsidRPr="00632917" w:rsidRDefault="006A7BCA" w:rsidP="00DD7B18">
      <w:pPr>
        <w:numPr>
          <w:ilvl w:val="3"/>
          <w:numId w:val="1"/>
        </w:numPr>
        <w:spacing w:line="360" w:lineRule="auto"/>
        <w:ind w:left="1430" w:firstLine="0"/>
        <w:jc w:val="both"/>
        <w:rPr>
          <w:b/>
          <w:sz w:val="20"/>
        </w:rPr>
      </w:pPr>
      <w:r w:rsidRPr="00296CFA">
        <w:rPr>
          <w:rFonts w:hint="eastAsia"/>
          <w:b/>
          <w:sz w:val="20"/>
          <w:rtl/>
        </w:rPr>
        <w:t>הצהרה</w:t>
      </w:r>
      <w:r w:rsidRPr="00296CFA">
        <w:rPr>
          <w:b/>
          <w:sz w:val="20"/>
          <w:rtl/>
        </w:rPr>
        <w:t xml:space="preserve"> </w:t>
      </w:r>
      <w:r w:rsidRPr="00296CFA">
        <w:rPr>
          <w:rFonts w:hint="eastAsia"/>
          <w:b/>
          <w:sz w:val="20"/>
          <w:rtl/>
        </w:rPr>
        <w:t>חתומה</w:t>
      </w:r>
      <w:r w:rsidRPr="00296CFA">
        <w:rPr>
          <w:rFonts w:hint="cs"/>
          <w:b/>
          <w:sz w:val="20"/>
          <w:rtl/>
        </w:rPr>
        <w:t xml:space="preserve"> על ידי עורך דין</w:t>
      </w:r>
      <w:r w:rsidRPr="00296CFA" w:rsidDel="00D57E94">
        <w:rPr>
          <w:rFonts w:hint="cs"/>
          <w:b/>
          <w:sz w:val="20"/>
          <w:rtl/>
        </w:rPr>
        <w:t xml:space="preserve"> </w:t>
      </w:r>
      <w:r w:rsidRPr="00296CFA">
        <w:rPr>
          <w:rFonts w:hint="cs"/>
          <w:b/>
          <w:sz w:val="20"/>
          <w:rtl/>
        </w:rPr>
        <w:t xml:space="preserve">כי למציע עשרה (10) יועצים קבועים לפחות העובדים בחברה </w:t>
      </w:r>
      <w:r w:rsidRPr="00296CFA">
        <w:rPr>
          <w:rFonts w:hint="eastAsia"/>
          <w:b/>
          <w:sz w:val="20"/>
          <w:rtl/>
        </w:rPr>
        <w:t>מתוכם</w:t>
      </w:r>
      <w:r w:rsidRPr="00296CFA">
        <w:rPr>
          <w:b/>
          <w:sz w:val="20"/>
          <w:rtl/>
        </w:rPr>
        <w:t xml:space="preserve"> </w:t>
      </w:r>
      <w:r w:rsidRPr="00296CFA">
        <w:rPr>
          <w:rFonts w:hint="eastAsia"/>
          <w:b/>
          <w:sz w:val="20"/>
          <w:rtl/>
        </w:rPr>
        <w:t>שני</w:t>
      </w:r>
      <w:r w:rsidRPr="00296CFA">
        <w:rPr>
          <w:b/>
          <w:sz w:val="20"/>
          <w:rtl/>
        </w:rPr>
        <w:t xml:space="preserve"> </w:t>
      </w:r>
      <w:r w:rsidRPr="00296CFA">
        <w:rPr>
          <w:rFonts w:hint="eastAsia"/>
          <w:b/>
          <w:sz w:val="20"/>
          <w:rtl/>
        </w:rPr>
        <w:t>יועצים</w:t>
      </w:r>
      <w:r w:rsidRPr="00296CFA">
        <w:rPr>
          <w:rFonts w:hint="cs"/>
          <w:b/>
          <w:sz w:val="20"/>
          <w:rtl/>
        </w:rPr>
        <w:t xml:space="preserve"> </w:t>
      </w:r>
      <w:r w:rsidRPr="00296CFA">
        <w:rPr>
          <w:rFonts w:hint="eastAsia"/>
          <w:b/>
          <w:sz w:val="20"/>
          <w:rtl/>
        </w:rPr>
        <w:t>אשר</w:t>
      </w:r>
      <w:r w:rsidRPr="00296CFA">
        <w:rPr>
          <w:b/>
          <w:sz w:val="20"/>
          <w:rtl/>
        </w:rPr>
        <w:t xml:space="preserve"> </w:t>
      </w:r>
      <w:r w:rsidRPr="00296CFA">
        <w:rPr>
          <w:rFonts w:hint="eastAsia"/>
          <w:b/>
          <w:sz w:val="20"/>
          <w:rtl/>
        </w:rPr>
        <w:t>להם</w:t>
      </w:r>
      <w:r w:rsidRPr="00296CFA">
        <w:rPr>
          <w:b/>
          <w:sz w:val="20"/>
          <w:rtl/>
        </w:rPr>
        <w:t xml:space="preserve"> </w:t>
      </w:r>
      <w:r w:rsidRPr="00296CFA">
        <w:rPr>
          <w:rFonts w:hint="eastAsia"/>
          <w:b/>
          <w:sz w:val="20"/>
          <w:rtl/>
        </w:rPr>
        <w:t>תואר</w:t>
      </w:r>
      <w:r w:rsidRPr="00296CFA">
        <w:rPr>
          <w:b/>
          <w:sz w:val="20"/>
          <w:rtl/>
        </w:rPr>
        <w:t xml:space="preserve"> </w:t>
      </w:r>
      <w:r w:rsidRPr="00296CFA">
        <w:rPr>
          <w:rFonts w:hint="eastAsia"/>
          <w:b/>
          <w:sz w:val="20"/>
          <w:rtl/>
        </w:rPr>
        <w:t>שני</w:t>
      </w:r>
      <w:r w:rsidRPr="00296CFA">
        <w:rPr>
          <w:b/>
          <w:sz w:val="20"/>
          <w:rtl/>
        </w:rPr>
        <w:t xml:space="preserve"> </w:t>
      </w:r>
      <w:r w:rsidRPr="00296CFA">
        <w:rPr>
          <w:rFonts w:hint="eastAsia"/>
          <w:b/>
          <w:sz w:val="20"/>
          <w:rtl/>
        </w:rPr>
        <w:t>ו</w:t>
      </w:r>
      <w:r w:rsidRPr="00296CFA">
        <w:rPr>
          <w:b/>
          <w:sz w:val="20"/>
          <w:rtl/>
        </w:rPr>
        <w:t xml:space="preserve">-3 </w:t>
      </w:r>
      <w:r w:rsidRPr="00296CFA">
        <w:rPr>
          <w:rFonts w:hint="eastAsia"/>
          <w:b/>
          <w:sz w:val="20"/>
          <w:rtl/>
        </w:rPr>
        <w:t>שנות</w:t>
      </w:r>
      <w:r w:rsidRPr="00296CFA">
        <w:rPr>
          <w:b/>
          <w:sz w:val="20"/>
          <w:rtl/>
        </w:rPr>
        <w:t xml:space="preserve"> </w:t>
      </w:r>
      <w:r w:rsidRPr="00296CFA">
        <w:rPr>
          <w:rFonts w:hint="eastAsia"/>
          <w:b/>
          <w:sz w:val="20"/>
          <w:rtl/>
        </w:rPr>
        <w:t>ניסיון</w:t>
      </w:r>
      <w:r w:rsidRPr="00296CFA">
        <w:rPr>
          <w:b/>
          <w:sz w:val="20"/>
          <w:rtl/>
        </w:rPr>
        <w:t xml:space="preserve"> </w:t>
      </w:r>
      <w:r w:rsidRPr="00296CFA">
        <w:rPr>
          <w:rFonts w:hint="eastAsia"/>
          <w:b/>
          <w:sz w:val="20"/>
          <w:rtl/>
        </w:rPr>
        <w:t>בתחום</w:t>
      </w:r>
      <w:r w:rsidRPr="00296CFA">
        <w:rPr>
          <w:b/>
          <w:sz w:val="20"/>
          <w:rtl/>
        </w:rPr>
        <w:t xml:space="preserve"> </w:t>
      </w:r>
      <w:r w:rsidRPr="00296CFA">
        <w:rPr>
          <w:rFonts w:hint="eastAsia"/>
          <w:b/>
          <w:sz w:val="20"/>
          <w:rtl/>
        </w:rPr>
        <w:t>הייעוץ</w:t>
      </w:r>
      <w:r w:rsidRPr="00296CFA">
        <w:rPr>
          <w:b/>
          <w:sz w:val="20"/>
          <w:rtl/>
        </w:rPr>
        <w:t xml:space="preserve">, </w:t>
      </w:r>
      <w:r w:rsidRPr="00296CFA">
        <w:rPr>
          <w:rFonts w:hint="eastAsia"/>
          <w:b/>
          <w:sz w:val="20"/>
          <w:rtl/>
        </w:rPr>
        <w:t>או</w:t>
      </w:r>
      <w:r w:rsidRPr="00296CFA">
        <w:rPr>
          <w:b/>
          <w:sz w:val="20"/>
          <w:rtl/>
        </w:rPr>
        <w:t xml:space="preserve"> </w:t>
      </w:r>
      <w:r w:rsidRPr="00296CFA">
        <w:rPr>
          <w:rFonts w:hint="eastAsia"/>
          <w:b/>
          <w:sz w:val="20"/>
          <w:rtl/>
        </w:rPr>
        <w:t>תואר</w:t>
      </w:r>
      <w:r w:rsidRPr="00296CFA">
        <w:rPr>
          <w:b/>
          <w:sz w:val="20"/>
          <w:rtl/>
        </w:rPr>
        <w:t xml:space="preserve"> </w:t>
      </w:r>
      <w:r w:rsidRPr="00296CFA">
        <w:rPr>
          <w:rFonts w:hint="eastAsia"/>
          <w:b/>
          <w:sz w:val="20"/>
          <w:rtl/>
        </w:rPr>
        <w:t>ראשון</w:t>
      </w:r>
      <w:r w:rsidRPr="00296CFA">
        <w:rPr>
          <w:b/>
          <w:sz w:val="20"/>
          <w:rtl/>
        </w:rPr>
        <w:t xml:space="preserve"> </w:t>
      </w:r>
      <w:r w:rsidRPr="00296CFA">
        <w:rPr>
          <w:rFonts w:hint="eastAsia"/>
          <w:b/>
          <w:sz w:val="20"/>
          <w:rtl/>
        </w:rPr>
        <w:t>ו</w:t>
      </w:r>
      <w:r w:rsidRPr="00296CFA">
        <w:rPr>
          <w:b/>
          <w:sz w:val="20"/>
          <w:rtl/>
        </w:rPr>
        <w:t xml:space="preserve">-5 </w:t>
      </w:r>
      <w:r w:rsidRPr="00296CFA">
        <w:rPr>
          <w:rFonts w:hint="eastAsia"/>
          <w:b/>
          <w:sz w:val="20"/>
          <w:rtl/>
        </w:rPr>
        <w:t>שנות</w:t>
      </w:r>
      <w:r w:rsidRPr="00296CFA">
        <w:rPr>
          <w:b/>
          <w:sz w:val="20"/>
          <w:rtl/>
        </w:rPr>
        <w:t xml:space="preserve"> </w:t>
      </w:r>
      <w:r w:rsidRPr="00296CFA">
        <w:rPr>
          <w:rFonts w:hint="eastAsia"/>
          <w:b/>
          <w:sz w:val="20"/>
          <w:rtl/>
        </w:rPr>
        <w:t>ניסיון</w:t>
      </w:r>
      <w:r w:rsidRPr="00296CFA">
        <w:rPr>
          <w:b/>
          <w:sz w:val="20"/>
          <w:rtl/>
        </w:rPr>
        <w:t xml:space="preserve"> </w:t>
      </w:r>
      <w:r w:rsidRPr="00296CFA">
        <w:rPr>
          <w:rFonts w:hint="eastAsia"/>
          <w:b/>
          <w:sz w:val="20"/>
          <w:rtl/>
        </w:rPr>
        <w:t>בתחום</w:t>
      </w:r>
      <w:r w:rsidRPr="00296CFA">
        <w:rPr>
          <w:b/>
          <w:sz w:val="20"/>
          <w:rtl/>
        </w:rPr>
        <w:t xml:space="preserve"> </w:t>
      </w:r>
      <w:r w:rsidRPr="00296CFA">
        <w:rPr>
          <w:rFonts w:hint="eastAsia"/>
          <w:b/>
          <w:sz w:val="20"/>
          <w:rtl/>
        </w:rPr>
        <w:t>הייעוץ</w:t>
      </w:r>
      <w:r w:rsidRPr="00296CFA">
        <w:rPr>
          <w:rFonts w:hint="cs"/>
          <w:b/>
          <w:sz w:val="20"/>
          <w:rtl/>
        </w:rPr>
        <w:t>.</w:t>
      </w:r>
      <w:r w:rsidRPr="00296CFA">
        <w:rPr>
          <w:b/>
          <w:sz w:val="20"/>
          <w:rtl/>
        </w:rPr>
        <w:t xml:space="preserve"> </w:t>
      </w:r>
    </w:p>
    <w:p w:rsidR="002D44EB" w:rsidRPr="00632917" w:rsidRDefault="006A7BCA" w:rsidP="00DD7B18">
      <w:pPr>
        <w:numPr>
          <w:ilvl w:val="3"/>
          <w:numId w:val="1"/>
        </w:numPr>
        <w:spacing w:line="360" w:lineRule="auto"/>
        <w:ind w:left="1430" w:firstLine="0"/>
        <w:jc w:val="both"/>
        <w:rPr>
          <w:b/>
          <w:sz w:val="20"/>
        </w:rPr>
      </w:pPr>
      <w:r w:rsidRPr="00296CFA">
        <w:rPr>
          <w:rFonts w:hint="eastAsia"/>
          <w:b/>
          <w:sz w:val="20"/>
          <w:rtl/>
        </w:rPr>
        <w:t>תעודות</w:t>
      </w:r>
      <w:r w:rsidRPr="00296CFA">
        <w:rPr>
          <w:b/>
          <w:sz w:val="20"/>
          <w:rtl/>
        </w:rPr>
        <w:t xml:space="preserve"> </w:t>
      </w:r>
      <w:r w:rsidRPr="00296CFA">
        <w:rPr>
          <w:rFonts w:hint="eastAsia"/>
          <w:b/>
          <w:sz w:val="20"/>
          <w:rtl/>
        </w:rPr>
        <w:t>המעידות</w:t>
      </w:r>
      <w:r w:rsidRPr="00296CFA">
        <w:rPr>
          <w:b/>
          <w:sz w:val="20"/>
          <w:rtl/>
        </w:rPr>
        <w:t xml:space="preserve"> </w:t>
      </w:r>
      <w:r w:rsidRPr="00296CFA">
        <w:rPr>
          <w:rFonts w:hint="eastAsia"/>
          <w:b/>
          <w:sz w:val="20"/>
          <w:rtl/>
        </w:rPr>
        <w:t>כי</w:t>
      </w:r>
      <w:r w:rsidRPr="00296CFA">
        <w:rPr>
          <w:b/>
          <w:sz w:val="20"/>
          <w:rtl/>
        </w:rPr>
        <w:t xml:space="preserve"> </w:t>
      </w:r>
      <w:r w:rsidRPr="00296CFA">
        <w:rPr>
          <w:rFonts w:hint="eastAsia"/>
          <w:b/>
          <w:sz w:val="20"/>
          <w:rtl/>
        </w:rPr>
        <w:t>לשניים</w:t>
      </w:r>
      <w:r w:rsidRPr="00296CFA">
        <w:rPr>
          <w:b/>
          <w:sz w:val="20"/>
          <w:rtl/>
        </w:rPr>
        <w:t xml:space="preserve"> </w:t>
      </w:r>
      <w:r w:rsidRPr="00296CFA">
        <w:rPr>
          <w:rFonts w:hint="eastAsia"/>
          <w:b/>
          <w:sz w:val="20"/>
          <w:rtl/>
        </w:rPr>
        <w:t>מהיועצים</w:t>
      </w:r>
      <w:r w:rsidRPr="00296CFA">
        <w:rPr>
          <w:b/>
          <w:sz w:val="20"/>
          <w:rtl/>
        </w:rPr>
        <w:t xml:space="preserve"> </w:t>
      </w:r>
      <w:r w:rsidRPr="00296CFA">
        <w:rPr>
          <w:rFonts w:hint="eastAsia"/>
          <w:b/>
          <w:sz w:val="20"/>
          <w:rtl/>
        </w:rPr>
        <w:t>בצוות</w:t>
      </w:r>
      <w:r w:rsidRPr="00296CFA">
        <w:rPr>
          <w:b/>
          <w:sz w:val="20"/>
          <w:rtl/>
        </w:rPr>
        <w:t xml:space="preserve"> </w:t>
      </w:r>
      <w:r w:rsidRPr="00296CFA">
        <w:rPr>
          <w:rFonts w:hint="eastAsia"/>
          <w:b/>
          <w:sz w:val="20"/>
          <w:rtl/>
        </w:rPr>
        <w:t>המוצע</w:t>
      </w:r>
      <w:r w:rsidRPr="00296CFA">
        <w:rPr>
          <w:b/>
          <w:sz w:val="20"/>
          <w:rtl/>
        </w:rPr>
        <w:t xml:space="preserve"> </w:t>
      </w:r>
      <w:r w:rsidRPr="00296CFA">
        <w:rPr>
          <w:rFonts w:hint="eastAsia"/>
          <w:b/>
          <w:sz w:val="20"/>
          <w:rtl/>
        </w:rPr>
        <w:t>לפרויקט</w:t>
      </w:r>
      <w:r w:rsidRPr="00296CFA">
        <w:rPr>
          <w:b/>
          <w:sz w:val="20"/>
          <w:rtl/>
        </w:rPr>
        <w:t xml:space="preserve"> </w:t>
      </w:r>
      <w:r w:rsidRPr="00296CFA">
        <w:rPr>
          <w:rFonts w:hint="eastAsia"/>
          <w:b/>
          <w:sz w:val="20"/>
          <w:rtl/>
        </w:rPr>
        <w:t>יש</w:t>
      </w:r>
      <w:r w:rsidRPr="00296CFA">
        <w:rPr>
          <w:b/>
          <w:sz w:val="20"/>
          <w:rtl/>
        </w:rPr>
        <w:t xml:space="preserve"> </w:t>
      </w:r>
      <w:r w:rsidRPr="00296CFA">
        <w:rPr>
          <w:rFonts w:hint="eastAsia"/>
          <w:b/>
          <w:sz w:val="20"/>
          <w:rtl/>
        </w:rPr>
        <w:t>תואר</w:t>
      </w:r>
      <w:r w:rsidRPr="00296CFA">
        <w:rPr>
          <w:b/>
          <w:sz w:val="20"/>
          <w:rtl/>
        </w:rPr>
        <w:t xml:space="preserve"> </w:t>
      </w:r>
      <w:r w:rsidRPr="00296CFA">
        <w:rPr>
          <w:rFonts w:hint="eastAsia"/>
          <w:b/>
          <w:sz w:val="20"/>
          <w:rtl/>
        </w:rPr>
        <w:t>שני</w:t>
      </w:r>
      <w:r w:rsidRPr="00296CFA">
        <w:rPr>
          <w:b/>
          <w:sz w:val="20"/>
          <w:rtl/>
        </w:rPr>
        <w:t xml:space="preserve"> </w:t>
      </w:r>
      <w:r w:rsidRPr="00296CFA">
        <w:rPr>
          <w:rFonts w:hint="eastAsia"/>
          <w:b/>
          <w:sz w:val="20"/>
          <w:rtl/>
        </w:rPr>
        <w:t>ו</w:t>
      </w:r>
      <w:r w:rsidRPr="00296CFA">
        <w:rPr>
          <w:b/>
          <w:sz w:val="20"/>
          <w:rtl/>
        </w:rPr>
        <w:t xml:space="preserve">-3 </w:t>
      </w:r>
      <w:r w:rsidRPr="00296CFA">
        <w:rPr>
          <w:rFonts w:hint="eastAsia"/>
          <w:b/>
          <w:sz w:val="20"/>
          <w:rtl/>
        </w:rPr>
        <w:t>שנות</w:t>
      </w:r>
      <w:r w:rsidRPr="00296CFA">
        <w:rPr>
          <w:b/>
          <w:sz w:val="20"/>
          <w:rtl/>
        </w:rPr>
        <w:t xml:space="preserve"> </w:t>
      </w:r>
      <w:r w:rsidRPr="00296CFA">
        <w:rPr>
          <w:rFonts w:hint="eastAsia"/>
          <w:b/>
          <w:sz w:val="20"/>
          <w:rtl/>
        </w:rPr>
        <w:t>ניסיון</w:t>
      </w:r>
      <w:r w:rsidRPr="00296CFA">
        <w:rPr>
          <w:b/>
          <w:sz w:val="20"/>
          <w:rtl/>
        </w:rPr>
        <w:t xml:space="preserve"> </w:t>
      </w:r>
      <w:r w:rsidRPr="00296CFA">
        <w:rPr>
          <w:rFonts w:hint="eastAsia"/>
          <w:b/>
          <w:sz w:val="20"/>
          <w:rtl/>
        </w:rPr>
        <w:t>בתחום</w:t>
      </w:r>
      <w:r w:rsidRPr="00296CFA">
        <w:rPr>
          <w:b/>
          <w:sz w:val="20"/>
          <w:rtl/>
        </w:rPr>
        <w:t xml:space="preserve"> </w:t>
      </w:r>
      <w:r w:rsidRPr="00296CFA">
        <w:rPr>
          <w:rFonts w:hint="eastAsia"/>
          <w:b/>
          <w:sz w:val="20"/>
          <w:rtl/>
        </w:rPr>
        <w:t>הייעוץ</w:t>
      </w:r>
      <w:r w:rsidRPr="00296CFA">
        <w:rPr>
          <w:b/>
          <w:sz w:val="20"/>
          <w:rtl/>
        </w:rPr>
        <w:t xml:space="preserve"> </w:t>
      </w:r>
      <w:r w:rsidRPr="00296CFA">
        <w:rPr>
          <w:rFonts w:hint="eastAsia"/>
          <w:b/>
          <w:sz w:val="20"/>
          <w:rtl/>
        </w:rPr>
        <w:t>או</w:t>
      </w:r>
      <w:r w:rsidRPr="00296CFA">
        <w:rPr>
          <w:b/>
          <w:sz w:val="20"/>
          <w:rtl/>
        </w:rPr>
        <w:t xml:space="preserve"> </w:t>
      </w:r>
      <w:r w:rsidRPr="00296CFA">
        <w:rPr>
          <w:rFonts w:hint="eastAsia"/>
          <w:b/>
          <w:sz w:val="20"/>
          <w:rtl/>
        </w:rPr>
        <w:t>לחילופין</w:t>
      </w:r>
      <w:r w:rsidRPr="00296CFA">
        <w:rPr>
          <w:b/>
          <w:sz w:val="20"/>
          <w:rtl/>
        </w:rPr>
        <w:t xml:space="preserve"> </w:t>
      </w:r>
      <w:r w:rsidRPr="00296CFA">
        <w:rPr>
          <w:rFonts w:hint="eastAsia"/>
          <w:b/>
          <w:sz w:val="20"/>
          <w:rtl/>
        </w:rPr>
        <w:t>תואר</w:t>
      </w:r>
      <w:r w:rsidRPr="00296CFA">
        <w:rPr>
          <w:b/>
          <w:sz w:val="20"/>
          <w:rtl/>
        </w:rPr>
        <w:t xml:space="preserve"> </w:t>
      </w:r>
      <w:r w:rsidRPr="00296CFA">
        <w:rPr>
          <w:rFonts w:hint="eastAsia"/>
          <w:b/>
          <w:sz w:val="20"/>
          <w:rtl/>
        </w:rPr>
        <w:t>ראשון</w:t>
      </w:r>
      <w:r w:rsidRPr="00296CFA">
        <w:rPr>
          <w:b/>
          <w:sz w:val="20"/>
          <w:rtl/>
        </w:rPr>
        <w:t xml:space="preserve"> </w:t>
      </w:r>
      <w:r w:rsidRPr="00296CFA">
        <w:rPr>
          <w:rFonts w:hint="eastAsia"/>
          <w:b/>
          <w:sz w:val="20"/>
          <w:rtl/>
        </w:rPr>
        <w:t>ו</w:t>
      </w:r>
      <w:r w:rsidRPr="00296CFA">
        <w:rPr>
          <w:b/>
          <w:sz w:val="20"/>
          <w:rtl/>
        </w:rPr>
        <w:t>-</w:t>
      </w:r>
      <w:r w:rsidR="00EF5DB7" w:rsidRPr="00296CFA">
        <w:rPr>
          <w:rFonts w:hint="cs"/>
          <w:b/>
          <w:sz w:val="20"/>
          <w:rtl/>
        </w:rPr>
        <w:t>5</w:t>
      </w:r>
      <w:r w:rsidRPr="00296CFA">
        <w:rPr>
          <w:b/>
          <w:sz w:val="20"/>
          <w:rtl/>
        </w:rPr>
        <w:t xml:space="preserve"> </w:t>
      </w:r>
      <w:r w:rsidRPr="00296CFA">
        <w:rPr>
          <w:rFonts w:hint="eastAsia"/>
          <w:b/>
          <w:sz w:val="20"/>
          <w:rtl/>
        </w:rPr>
        <w:t>שנות</w:t>
      </w:r>
      <w:r w:rsidRPr="00296CFA">
        <w:rPr>
          <w:b/>
          <w:sz w:val="20"/>
          <w:rtl/>
        </w:rPr>
        <w:t xml:space="preserve"> </w:t>
      </w:r>
      <w:r w:rsidRPr="00296CFA">
        <w:rPr>
          <w:rFonts w:hint="eastAsia"/>
          <w:b/>
          <w:sz w:val="20"/>
          <w:rtl/>
        </w:rPr>
        <w:t>ניסיון</w:t>
      </w:r>
      <w:r w:rsidRPr="00296CFA">
        <w:rPr>
          <w:b/>
          <w:sz w:val="20"/>
          <w:rtl/>
        </w:rPr>
        <w:t xml:space="preserve"> </w:t>
      </w:r>
      <w:r w:rsidRPr="00296CFA">
        <w:rPr>
          <w:rFonts w:hint="eastAsia"/>
          <w:b/>
          <w:sz w:val="20"/>
          <w:rtl/>
        </w:rPr>
        <w:t>בתחום</w:t>
      </w:r>
      <w:r w:rsidRPr="00296CFA">
        <w:rPr>
          <w:b/>
          <w:sz w:val="20"/>
          <w:rtl/>
        </w:rPr>
        <w:t xml:space="preserve"> </w:t>
      </w:r>
      <w:r w:rsidRPr="00296CFA">
        <w:rPr>
          <w:rFonts w:hint="eastAsia"/>
          <w:b/>
          <w:sz w:val="20"/>
          <w:rtl/>
        </w:rPr>
        <w:t>זה</w:t>
      </w:r>
      <w:r w:rsidRPr="00296CFA">
        <w:rPr>
          <w:b/>
          <w:sz w:val="20"/>
          <w:rtl/>
        </w:rPr>
        <w:t>.</w:t>
      </w:r>
    </w:p>
    <w:p w:rsidR="00DD7B18" w:rsidRDefault="00375697" w:rsidP="00DD7B18">
      <w:pPr>
        <w:numPr>
          <w:ilvl w:val="3"/>
          <w:numId w:val="1"/>
        </w:numPr>
        <w:spacing w:line="360" w:lineRule="auto"/>
        <w:ind w:left="1430" w:firstLine="0"/>
        <w:jc w:val="both"/>
        <w:outlineLvl w:val="0"/>
        <w:rPr>
          <w:bCs/>
          <w:sz w:val="28"/>
          <w:szCs w:val="28"/>
        </w:rPr>
      </w:pPr>
      <w:r w:rsidRPr="00DD7B18">
        <w:rPr>
          <w:rFonts w:hint="cs"/>
          <w:b/>
          <w:sz w:val="20"/>
          <w:rtl/>
        </w:rPr>
        <w:t xml:space="preserve">צירוף ערבות </w:t>
      </w:r>
      <w:proofErr w:type="spellStart"/>
      <w:r w:rsidRPr="00DD7B18">
        <w:rPr>
          <w:rFonts w:hint="cs"/>
          <w:b/>
          <w:sz w:val="20"/>
          <w:rtl/>
        </w:rPr>
        <w:t>אוטנומית</w:t>
      </w:r>
      <w:proofErr w:type="spellEnd"/>
      <w:r w:rsidRPr="00DD7B18">
        <w:rPr>
          <w:rFonts w:hint="cs"/>
          <w:b/>
          <w:sz w:val="20"/>
          <w:rtl/>
        </w:rPr>
        <w:t xml:space="preserve"> ובלתי מותנ</w:t>
      </w:r>
      <w:r w:rsidR="00A57650" w:rsidRPr="00DD7B18">
        <w:rPr>
          <w:rFonts w:hint="cs"/>
          <w:b/>
          <w:sz w:val="20"/>
          <w:rtl/>
        </w:rPr>
        <w:t>י</w:t>
      </w:r>
      <w:r w:rsidRPr="00DD7B18">
        <w:rPr>
          <w:rFonts w:hint="cs"/>
          <w:b/>
          <w:sz w:val="20"/>
          <w:rtl/>
        </w:rPr>
        <w:t xml:space="preserve">ת , </w:t>
      </w:r>
      <w:r w:rsidR="003D0FB2" w:rsidRPr="00DD7B18">
        <w:rPr>
          <w:rFonts w:hint="cs"/>
          <w:b/>
          <w:sz w:val="20"/>
          <w:rtl/>
        </w:rPr>
        <w:t>כנדרש</w:t>
      </w:r>
      <w:r w:rsidR="003D0FB2" w:rsidRPr="00DD7B18">
        <w:rPr>
          <w:b/>
          <w:sz w:val="20"/>
        </w:rPr>
        <w:t xml:space="preserve"> </w:t>
      </w:r>
      <w:r w:rsidR="003D0FB2" w:rsidRPr="00DD7B18">
        <w:rPr>
          <w:rFonts w:hint="cs"/>
          <w:b/>
          <w:sz w:val="20"/>
          <w:rtl/>
        </w:rPr>
        <w:t>בסעיף</w:t>
      </w:r>
      <w:r w:rsidR="003D0FB2" w:rsidRPr="00DD7B18">
        <w:rPr>
          <w:b/>
          <w:sz w:val="20"/>
          <w:rtl/>
        </w:rPr>
        <w:t xml:space="preserve"> </w:t>
      </w:r>
      <w:r w:rsidR="003D0FB2" w:rsidRPr="00DD7B18">
        <w:rPr>
          <w:rFonts w:hint="cs"/>
          <w:b/>
          <w:sz w:val="20"/>
          <w:rtl/>
        </w:rPr>
        <w:t xml:space="preserve"> </w:t>
      </w:r>
      <w:r w:rsidR="003D0FB2" w:rsidRPr="00DD7B18">
        <w:rPr>
          <w:b/>
          <w:sz w:val="20"/>
          <w:rtl/>
        </w:rPr>
        <w:t>0.3</w:t>
      </w:r>
      <w:r w:rsidR="00A57650" w:rsidRPr="00DD7B18">
        <w:rPr>
          <w:rFonts w:hint="cs"/>
          <w:b/>
          <w:sz w:val="20"/>
          <w:rtl/>
        </w:rPr>
        <w:t>.</w:t>
      </w:r>
      <w:r w:rsidR="00871CE5" w:rsidRPr="00DD7B18">
        <w:rPr>
          <w:rFonts w:hint="cs"/>
          <w:b/>
          <w:sz w:val="20"/>
          <w:rtl/>
        </w:rPr>
        <w:t>5</w:t>
      </w:r>
      <w:r w:rsidR="003D0FB2" w:rsidRPr="00DD7B18">
        <w:rPr>
          <w:b/>
          <w:sz w:val="20"/>
        </w:rPr>
        <w:t>.</w:t>
      </w:r>
    </w:p>
    <w:p w:rsidR="00DD7B18" w:rsidRDefault="00DD7B18" w:rsidP="00DD7B18">
      <w:pPr>
        <w:spacing w:line="360" w:lineRule="auto"/>
        <w:ind w:left="1430"/>
        <w:jc w:val="both"/>
        <w:outlineLvl w:val="0"/>
        <w:rPr>
          <w:bCs/>
          <w:sz w:val="28"/>
          <w:szCs w:val="28"/>
          <w:rtl/>
        </w:rPr>
      </w:pPr>
    </w:p>
    <w:p w:rsidR="00460AEF" w:rsidRDefault="003B09D8" w:rsidP="00DD7B18">
      <w:pPr>
        <w:spacing w:line="360" w:lineRule="auto"/>
        <w:ind w:left="1430"/>
        <w:jc w:val="both"/>
        <w:outlineLvl w:val="0"/>
        <w:rPr>
          <w:bCs/>
          <w:sz w:val="28"/>
          <w:szCs w:val="28"/>
          <w:rtl/>
        </w:rPr>
      </w:pPr>
      <w:r w:rsidRPr="00DD7B18">
        <w:rPr>
          <w:bCs/>
          <w:sz w:val="28"/>
          <w:szCs w:val="28"/>
          <w:rtl/>
        </w:rPr>
        <w:t>יודגש</w:t>
      </w:r>
      <w:r w:rsidRPr="00DD7B18">
        <w:rPr>
          <w:rFonts w:hint="cs"/>
          <w:bCs/>
          <w:sz w:val="28"/>
          <w:szCs w:val="28"/>
          <w:rtl/>
        </w:rPr>
        <w:t xml:space="preserve"> כי</w:t>
      </w:r>
      <w:r w:rsidRPr="00DD7B18">
        <w:rPr>
          <w:bCs/>
          <w:sz w:val="28"/>
          <w:szCs w:val="28"/>
          <w:rtl/>
        </w:rPr>
        <w:t xml:space="preserve"> כל האישורים והמסמכים יהיו תקפים נכון ל</w:t>
      </w:r>
      <w:r w:rsidRPr="00DD7B18">
        <w:rPr>
          <w:rFonts w:hint="cs"/>
          <w:bCs/>
          <w:sz w:val="28"/>
          <w:szCs w:val="28"/>
          <w:rtl/>
        </w:rPr>
        <w:t>מ</w:t>
      </w:r>
      <w:r w:rsidRPr="00DD7B18">
        <w:rPr>
          <w:bCs/>
          <w:sz w:val="28"/>
          <w:szCs w:val="28"/>
          <w:rtl/>
        </w:rPr>
        <w:t>ועד הגשת ההצעה למכר</w:t>
      </w:r>
      <w:r w:rsidRPr="00DD7B18">
        <w:rPr>
          <w:rFonts w:hint="cs"/>
          <w:bCs/>
          <w:sz w:val="28"/>
          <w:szCs w:val="28"/>
          <w:rtl/>
        </w:rPr>
        <w:t>ז.</w:t>
      </w:r>
    </w:p>
    <w:p w:rsidR="00DD7B18" w:rsidRDefault="00DD7B18" w:rsidP="00DD7B18">
      <w:pPr>
        <w:spacing w:line="360" w:lineRule="auto"/>
        <w:ind w:left="1430"/>
        <w:jc w:val="both"/>
        <w:outlineLvl w:val="0"/>
        <w:rPr>
          <w:bCs/>
          <w:sz w:val="28"/>
          <w:szCs w:val="28"/>
          <w:rtl/>
        </w:rPr>
      </w:pPr>
    </w:p>
    <w:p w:rsidR="00DD7B18" w:rsidRDefault="00DD7B18" w:rsidP="005D709D">
      <w:pPr>
        <w:spacing w:line="360" w:lineRule="auto"/>
        <w:jc w:val="both"/>
        <w:outlineLvl w:val="0"/>
        <w:rPr>
          <w:bCs/>
          <w:sz w:val="28"/>
          <w:szCs w:val="28"/>
          <w:rtl/>
        </w:rPr>
      </w:pPr>
    </w:p>
    <w:p w:rsidR="00DD7B18" w:rsidRPr="00DD7B18" w:rsidRDefault="00DD7B18" w:rsidP="00DD7B18">
      <w:pPr>
        <w:spacing w:line="360" w:lineRule="auto"/>
        <w:ind w:left="1430"/>
        <w:jc w:val="both"/>
        <w:outlineLvl w:val="0"/>
        <w:rPr>
          <w:bCs/>
          <w:sz w:val="28"/>
          <w:szCs w:val="28"/>
          <w:rtl/>
        </w:rPr>
      </w:pPr>
    </w:p>
    <w:p w:rsidR="00A57650" w:rsidRPr="00296CFA" w:rsidRDefault="00A57650" w:rsidP="00DD7B18">
      <w:pPr>
        <w:numPr>
          <w:ilvl w:val="2"/>
          <w:numId w:val="1"/>
        </w:numPr>
        <w:spacing w:line="360" w:lineRule="auto"/>
        <w:ind w:left="1430" w:firstLine="0"/>
        <w:jc w:val="both"/>
        <w:rPr>
          <w:b/>
          <w:bCs/>
          <w:sz w:val="28"/>
          <w:szCs w:val="28"/>
        </w:rPr>
      </w:pPr>
      <w:r w:rsidRPr="00296CFA">
        <w:rPr>
          <w:rFonts w:hint="cs"/>
          <w:b/>
          <w:bCs/>
          <w:sz w:val="28"/>
          <w:szCs w:val="28"/>
          <w:rtl/>
        </w:rPr>
        <w:t>ערבות אוטונומית ובלתי מותנית בגין הגשת הצעה לסל א'</w:t>
      </w:r>
    </w:p>
    <w:p w:rsidR="00A57650" w:rsidRPr="00B349A3" w:rsidRDefault="00DD7B18" w:rsidP="00B93C44">
      <w:pPr>
        <w:pStyle w:val="RonnyBase"/>
        <w:keepNext/>
        <w:spacing w:line="360" w:lineRule="auto"/>
        <w:ind w:left="1430"/>
        <w:rPr>
          <w:b/>
          <w:sz w:val="20"/>
          <w:szCs w:val="24"/>
          <w:rtl/>
        </w:rPr>
      </w:pPr>
      <w:r>
        <w:rPr>
          <w:rFonts w:hint="cs"/>
          <w:b/>
          <w:sz w:val="20"/>
          <w:szCs w:val="24"/>
          <w:rtl/>
        </w:rPr>
        <w:t>ה</w:t>
      </w:r>
      <w:r w:rsidR="00A57650" w:rsidRPr="00296CFA">
        <w:rPr>
          <w:rFonts w:hint="cs"/>
          <w:b/>
          <w:sz w:val="20"/>
          <w:szCs w:val="24"/>
          <w:rtl/>
        </w:rPr>
        <w:t xml:space="preserve">השתתפות במכרז מותנית בצירוף </w:t>
      </w:r>
      <w:r w:rsidR="00A57650" w:rsidRPr="00296CFA">
        <w:rPr>
          <w:b/>
          <w:sz w:val="20"/>
          <w:szCs w:val="24"/>
          <w:rtl/>
        </w:rPr>
        <w:t>ערבות אוטונומית</w:t>
      </w:r>
      <w:r w:rsidR="00A57650" w:rsidRPr="00296CFA">
        <w:rPr>
          <w:rFonts w:hint="cs"/>
          <w:b/>
          <w:sz w:val="20"/>
          <w:szCs w:val="24"/>
          <w:rtl/>
        </w:rPr>
        <w:t xml:space="preserve"> ובלתי מותנית לתשלום </w:t>
      </w:r>
      <w:r w:rsidR="00A57650" w:rsidRPr="00296CFA">
        <w:rPr>
          <w:b/>
          <w:sz w:val="20"/>
          <w:szCs w:val="24"/>
          <w:rtl/>
        </w:rPr>
        <w:t>ב</w:t>
      </w:r>
      <w:r w:rsidR="00A57650" w:rsidRPr="00296CFA">
        <w:rPr>
          <w:rFonts w:hint="cs"/>
          <w:b/>
          <w:sz w:val="20"/>
          <w:szCs w:val="24"/>
          <w:rtl/>
        </w:rPr>
        <w:t xml:space="preserve">סך של </w:t>
      </w:r>
      <w:r w:rsidR="00632917">
        <w:rPr>
          <w:rFonts w:hint="cs"/>
          <w:b/>
          <w:sz w:val="20"/>
          <w:szCs w:val="24"/>
          <w:rtl/>
        </w:rPr>
        <w:t>70</w:t>
      </w:r>
      <w:r w:rsidR="00A57650" w:rsidRPr="00296CFA">
        <w:rPr>
          <w:rFonts w:hint="cs"/>
          <w:b/>
          <w:sz w:val="20"/>
          <w:szCs w:val="24"/>
          <w:rtl/>
        </w:rPr>
        <w:t xml:space="preserve">,000₪ (במילים: </w:t>
      </w:r>
      <w:proofErr w:type="spellStart"/>
      <w:r w:rsidR="00632917">
        <w:rPr>
          <w:rFonts w:hint="cs"/>
          <w:b/>
          <w:sz w:val="20"/>
          <w:szCs w:val="24"/>
          <w:rtl/>
        </w:rPr>
        <w:t>שיבעים</w:t>
      </w:r>
      <w:proofErr w:type="spellEnd"/>
      <w:r w:rsidR="00A57650" w:rsidRPr="00296CFA">
        <w:rPr>
          <w:rFonts w:hint="cs"/>
          <w:b/>
          <w:sz w:val="20"/>
          <w:szCs w:val="24"/>
          <w:rtl/>
        </w:rPr>
        <w:t xml:space="preserve"> אלף שקלים חדשים), </w:t>
      </w:r>
      <w:r w:rsidR="00A57650" w:rsidRPr="00296CFA">
        <w:rPr>
          <w:b/>
          <w:sz w:val="20"/>
          <w:szCs w:val="24"/>
          <w:rtl/>
        </w:rPr>
        <w:t xml:space="preserve">לפקודת </w:t>
      </w:r>
      <w:r w:rsidR="00A57650" w:rsidRPr="00296CFA">
        <w:rPr>
          <w:rFonts w:hint="cs"/>
          <w:b/>
          <w:sz w:val="20"/>
          <w:szCs w:val="24"/>
          <w:rtl/>
        </w:rPr>
        <w:t xml:space="preserve">החשב הכללי. תוקף הערבות מפורט בטבלת התאריכים. עורך המכרז יהיה רשאי לחלט את הערבות, על פי שיקול דעתו הבלעדי, </w:t>
      </w:r>
      <w:r w:rsidR="00A57650" w:rsidRPr="00296CFA">
        <w:rPr>
          <w:b/>
          <w:sz w:val="20"/>
          <w:szCs w:val="24"/>
          <w:rtl/>
        </w:rPr>
        <w:t xml:space="preserve">במקרה </w:t>
      </w:r>
      <w:r w:rsidR="00A57650" w:rsidRPr="00B349A3">
        <w:rPr>
          <w:rFonts w:hint="cs"/>
          <w:b/>
          <w:sz w:val="20"/>
          <w:szCs w:val="24"/>
          <w:rtl/>
        </w:rPr>
        <w:t>שהמציע לא יעמוד בהתחייבויותי</w:t>
      </w:r>
      <w:r w:rsidR="00A57650" w:rsidRPr="00B349A3">
        <w:rPr>
          <w:rFonts w:hint="eastAsia"/>
          <w:b/>
          <w:sz w:val="20"/>
          <w:szCs w:val="24"/>
          <w:rtl/>
        </w:rPr>
        <w:t>ו</w:t>
      </w:r>
      <w:r w:rsidR="00A57650" w:rsidRPr="00B349A3">
        <w:rPr>
          <w:rFonts w:hint="cs"/>
          <w:b/>
          <w:sz w:val="20"/>
          <w:szCs w:val="24"/>
          <w:rtl/>
        </w:rPr>
        <w:t xml:space="preserve"> בהתאם להצעתו ולתנאי המכרז </w:t>
      </w:r>
      <w:r w:rsidR="00A57650" w:rsidRPr="00B349A3">
        <w:rPr>
          <w:b/>
          <w:sz w:val="20"/>
          <w:szCs w:val="24"/>
          <w:rtl/>
        </w:rPr>
        <w:t>או לא יפעל בתום לב במהלך הליכי המכרז</w:t>
      </w:r>
      <w:r w:rsidR="00A57650" w:rsidRPr="00B349A3">
        <w:rPr>
          <w:rFonts w:hint="cs"/>
          <w:b/>
          <w:sz w:val="20"/>
          <w:szCs w:val="24"/>
          <w:rtl/>
        </w:rPr>
        <w:t>.</w:t>
      </w:r>
      <w:r w:rsidR="002B75E2" w:rsidRPr="00B349A3">
        <w:rPr>
          <w:rFonts w:hint="cs"/>
          <w:b/>
          <w:sz w:val="20"/>
          <w:szCs w:val="24"/>
          <w:rtl/>
        </w:rPr>
        <w:t xml:space="preserve"> </w:t>
      </w:r>
    </w:p>
    <w:p w:rsidR="00A57650" w:rsidRPr="00B349A3" w:rsidRDefault="00A57650" w:rsidP="00DD7B18">
      <w:pPr>
        <w:pStyle w:val="111"/>
        <w:keepLines w:val="0"/>
        <w:spacing w:line="360" w:lineRule="auto"/>
        <w:ind w:left="1430" w:right="0"/>
        <w:jc w:val="both"/>
        <w:rPr>
          <w:b w:val="0"/>
          <w:sz w:val="20"/>
          <w:rtl/>
        </w:rPr>
      </w:pPr>
      <w:r w:rsidRPr="00B349A3">
        <w:rPr>
          <w:b w:val="0"/>
          <w:sz w:val="20"/>
          <w:rtl/>
        </w:rPr>
        <w:t xml:space="preserve">הערבות תהיה צמודה בשיעור של 100% למדד המחירים לצרכן. המדד הבסיסי הוא </w:t>
      </w:r>
      <w:r w:rsidRPr="00B349A3">
        <w:rPr>
          <w:rFonts w:hint="cs"/>
          <w:b w:val="0"/>
          <w:sz w:val="20"/>
          <w:rtl/>
        </w:rPr>
        <w:t>ה</w:t>
      </w:r>
      <w:r w:rsidRPr="00B349A3">
        <w:rPr>
          <w:b w:val="0"/>
          <w:sz w:val="20"/>
          <w:rtl/>
        </w:rPr>
        <w:t xml:space="preserve">מדד </w:t>
      </w:r>
      <w:r w:rsidRPr="00B349A3">
        <w:rPr>
          <w:rFonts w:hint="cs"/>
          <w:b w:val="0"/>
          <w:sz w:val="20"/>
          <w:rtl/>
        </w:rPr>
        <w:t>הידוע ב</w:t>
      </w:r>
      <w:r w:rsidRPr="00B349A3">
        <w:rPr>
          <w:b w:val="0"/>
          <w:sz w:val="20"/>
          <w:rtl/>
        </w:rPr>
        <w:t>חודש שבו חל המועד האחרון להגשת ההצעות</w:t>
      </w:r>
      <w:r w:rsidRPr="00B349A3">
        <w:rPr>
          <w:rFonts w:hint="cs"/>
          <w:b w:val="0"/>
          <w:sz w:val="20"/>
          <w:rtl/>
        </w:rPr>
        <w:t xml:space="preserve">. </w:t>
      </w:r>
    </w:p>
    <w:p w:rsidR="00A57650" w:rsidRPr="00B349A3" w:rsidRDefault="00A57650" w:rsidP="00DD7B18">
      <w:pPr>
        <w:spacing w:line="360" w:lineRule="auto"/>
        <w:ind w:left="1430"/>
        <w:jc w:val="both"/>
        <w:outlineLvl w:val="0"/>
        <w:rPr>
          <w:b/>
          <w:bCs/>
          <w:sz w:val="28"/>
          <w:szCs w:val="28"/>
          <w:rtl/>
        </w:rPr>
      </w:pPr>
      <w:r w:rsidRPr="00B349A3">
        <w:rPr>
          <w:b/>
          <w:sz w:val="20"/>
          <w:rtl/>
        </w:rPr>
        <w:t>הערבות תהיה ערבות בנקאית או של חברת ביטוח ישראלית שברשותה ר</w:t>
      </w:r>
      <w:r w:rsidRPr="00B349A3">
        <w:rPr>
          <w:rFonts w:hint="cs"/>
          <w:b/>
          <w:sz w:val="20"/>
          <w:rtl/>
        </w:rPr>
        <w:t>י</w:t>
      </w:r>
      <w:r w:rsidRPr="00B349A3">
        <w:rPr>
          <w:b/>
          <w:sz w:val="20"/>
          <w:rtl/>
        </w:rPr>
        <w:t>שיון לעסוק</w:t>
      </w:r>
      <w:r w:rsidRPr="00B349A3">
        <w:rPr>
          <w:rtl/>
        </w:rPr>
        <w:t xml:space="preserve"> </w:t>
      </w:r>
      <w:r w:rsidRPr="00B349A3">
        <w:rPr>
          <w:b/>
          <w:sz w:val="20"/>
          <w:rtl/>
        </w:rPr>
        <w:t>בביטוח ע</w:t>
      </w:r>
      <w:r w:rsidRPr="00B349A3">
        <w:rPr>
          <w:rFonts w:hint="cs"/>
          <w:b/>
          <w:sz w:val="20"/>
          <w:rtl/>
        </w:rPr>
        <w:t>ל-פי</w:t>
      </w:r>
      <w:r w:rsidRPr="00B349A3">
        <w:rPr>
          <w:b/>
          <w:sz w:val="20"/>
          <w:rtl/>
        </w:rPr>
        <w:t xml:space="preserve"> חוק הפיקוח על </w:t>
      </w:r>
      <w:r w:rsidRPr="00B349A3">
        <w:rPr>
          <w:rFonts w:hint="cs"/>
          <w:b/>
          <w:sz w:val="20"/>
          <w:rtl/>
        </w:rPr>
        <w:t>שירותים פיננסיים (</w:t>
      </w:r>
      <w:r w:rsidRPr="00B349A3">
        <w:rPr>
          <w:b/>
          <w:sz w:val="20"/>
          <w:rtl/>
        </w:rPr>
        <w:t>ביטוח</w:t>
      </w:r>
      <w:r w:rsidRPr="00B349A3">
        <w:rPr>
          <w:rFonts w:hint="cs"/>
          <w:b/>
          <w:sz w:val="20"/>
          <w:rtl/>
        </w:rPr>
        <w:t>)</w:t>
      </w:r>
      <w:r w:rsidRPr="00B349A3">
        <w:rPr>
          <w:b/>
          <w:sz w:val="20"/>
          <w:rtl/>
        </w:rPr>
        <w:t xml:space="preserve">, </w:t>
      </w:r>
      <w:proofErr w:type="spellStart"/>
      <w:r w:rsidRPr="00B349A3">
        <w:rPr>
          <w:rFonts w:hint="cs"/>
          <w:b/>
          <w:sz w:val="20"/>
          <w:rtl/>
        </w:rPr>
        <w:t>ה</w:t>
      </w:r>
      <w:r w:rsidRPr="00B349A3">
        <w:rPr>
          <w:b/>
          <w:sz w:val="20"/>
          <w:rtl/>
        </w:rPr>
        <w:t>תשמ"א</w:t>
      </w:r>
      <w:proofErr w:type="spellEnd"/>
      <w:r w:rsidRPr="00B349A3">
        <w:rPr>
          <w:b/>
          <w:sz w:val="20"/>
          <w:rtl/>
        </w:rPr>
        <w:t xml:space="preserve"> -</w:t>
      </w:r>
      <w:r w:rsidRPr="00B349A3">
        <w:rPr>
          <w:rFonts w:hint="cs"/>
          <w:b/>
          <w:sz w:val="20"/>
          <w:rtl/>
        </w:rPr>
        <w:t xml:space="preserve"> 1981</w:t>
      </w:r>
      <w:r w:rsidRPr="00B349A3">
        <w:rPr>
          <w:b/>
          <w:sz w:val="20"/>
          <w:rtl/>
        </w:rPr>
        <w:t xml:space="preserve"> .</w:t>
      </w:r>
      <w:r w:rsidRPr="00B349A3">
        <w:rPr>
          <w:rFonts w:hint="cs"/>
          <w:b/>
          <w:sz w:val="20"/>
          <w:rtl/>
        </w:rPr>
        <w:t xml:space="preserve">   </w:t>
      </w:r>
      <w:r w:rsidRPr="00B349A3">
        <w:rPr>
          <w:b/>
          <w:bCs/>
          <w:u w:val="single"/>
          <w:rtl/>
        </w:rPr>
        <w:t xml:space="preserve">נוסח </w:t>
      </w:r>
      <w:r w:rsidRPr="00B349A3">
        <w:rPr>
          <w:rFonts w:hint="eastAsia"/>
          <w:b/>
          <w:bCs/>
          <w:u w:val="single"/>
          <w:rtl/>
        </w:rPr>
        <w:t>מחייב</w:t>
      </w:r>
      <w:r w:rsidRPr="00B349A3">
        <w:rPr>
          <w:b/>
          <w:bCs/>
          <w:u w:val="single"/>
          <w:rtl/>
        </w:rPr>
        <w:t xml:space="preserve"> </w:t>
      </w:r>
      <w:r w:rsidRPr="00B349A3">
        <w:rPr>
          <w:rFonts w:hint="eastAsia"/>
          <w:b/>
          <w:bCs/>
          <w:u w:val="single"/>
          <w:rtl/>
        </w:rPr>
        <w:t>של</w:t>
      </w:r>
      <w:r w:rsidRPr="00B349A3">
        <w:rPr>
          <w:b/>
          <w:bCs/>
          <w:u w:val="single"/>
          <w:rtl/>
        </w:rPr>
        <w:t xml:space="preserve"> </w:t>
      </w:r>
      <w:r w:rsidRPr="00B349A3">
        <w:rPr>
          <w:rFonts w:hint="eastAsia"/>
          <w:b/>
          <w:bCs/>
          <w:u w:val="single"/>
          <w:rtl/>
        </w:rPr>
        <w:t>הערבות</w:t>
      </w:r>
      <w:r w:rsidRPr="00B349A3">
        <w:rPr>
          <w:b/>
          <w:bCs/>
          <w:u w:val="single"/>
          <w:rtl/>
        </w:rPr>
        <w:t xml:space="preserve">  - </w:t>
      </w:r>
      <w:hyperlink w:anchor="נספח_כתב_ערבות_מספק_מציע" w:history="1">
        <w:r w:rsidRPr="00B349A3">
          <w:rPr>
            <w:rStyle w:val="Hyperlink"/>
            <w:rFonts w:hint="eastAsia"/>
            <w:b/>
            <w:bCs/>
            <w:rtl/>
          </w:rPr>
          <w:t>ראה</w:t>
        </w:r>
        <w:r w:rsidRPr="00B349A3">
          <w:rPr>
            <w:rStyle w:val="Hyperlink"/>
            <w:b/>
            <w:bCs/>
            <w:rtl/>
          </w:rPr>
          <w:t xml:space="preserve"> </w:t>
        </w:r>
        <w:r w:rsidRPr="00B349A3">
          <w:rPr>
            <w:rStyle w:val="Hyperlink"/>
            <w:rFonts w:hint="eastAsia"/>
            <w:b/>
            <w:bCs/>
            <w:rtl/>
          </w:rPr>
          <w:t>נספח</w:t>
        </w:r>
        <w:r w:rsidRPr="00B349A3">
          <w:rPr>
            <w:rStyle w:val="Hyperlink"/>
            <w:b/>
            <w:bCs/>
            <w:rtl/>
          </w:rPr>
          <w:t xml:space="preserve"> 0.4.1</w:t>
        </w:r>
      </w:hyperlink>
      <w:r w:rsidRPr="00B349A3">
        <w:rPr>
          <w:rFonts w:hint="cs"/>
          <w:b/>
          <w:bCs/>
          <w:sz w:val="28"/>
          <w:szCs w:val="28"/>
          <w:rtl/>
        </w:rPr>
        <w:t xml:space="preserve"> </w:t>
      </w:r>
      <w:r w:rsidRPr="00B349A3">
        <w:rPr>
          <w:rFonts w:hint="cs"/>
          <w:b/>
          <w:bCs/>
          <w:sz w:val="24"/>
          <w:rtl/>
        </w:rPr>
        <w:t>א</w:t>
      </w:r>
      <w:r w:rsidRPr="00B349A3">
        <w:rPr>
          <w:b/>
          <w:bCs/>
          <w:sz w:val="28"/>
          <w:szCs w:val="28"/>
          <w:rtl/>
        </w:rPr>
        <w:t>.</w:t>
      </w:r>
    </w:p>
    <w:p w:rsidR="002D44EB" w:rsidRPr="00B349A3" w:rsidRDefault="002D44EB" w:rsidP="00DD7B18">
      <w:pPr>
        <w:spacing w:line="360" w:lineRule="auto"/>
        <w:ind w:left="1430"/>
        <w:jc w:val="both"/>
        <w:outlineLvl w:val="0"/>
        <w:rPr>
          <w:b/>
          <w:bCs/>
          <w:sz w:val="28"/>
          <w:szCs w:val="28"/>
          <w:rtl/>
        </w:rPr>
      </w:pPr>
    </w:p>
    <w:p w:rsidR="00632917" w:rsidRPr="00B349A3" w:rsidRDefault="00A57650" w:rsidP="00DD7B18">
      <w:pPr>
        <w:numPr>
          <w:ilvl w:val="2"/>
          <w:numId w:val="1"/>
        </w:numPr>
        <w:spacing w:line="360" w:lineRule="auto"/>
        <w:ind w:left="1430" w:firstLine="0"/>
        <w:jc w:val="both"/>
        <w:rPr>
          <w:b/>
          <w:bCs/>
          <w:sz w:val="28"/>
          <w:szCs w:val="28"/>
        </w:rPr>
      </w:pPr>
      <w:r w:rsidRPr="00B349A3">
        <w:rPr>
          <w:rFonts w:hint="cs"/>
          <w:b/>
          <w:bCs/>
          <w:sz w:val="28"/>
          <w:szCs w:val="28"/>
          <w:rtl/>
        </w:rPr>
        <w:t>ערבות אוטונומית ובלתי מותנית בגין הגשת הצעה לסל ב'</w:t>
      </w:r>
    </w:p>
    <w:p w:rsidR="00A57650" w:rsidRPr="00632917" w:rsidRDefault="00A57650" w:rsidP="00B93C44">
      <w:pPr>
        <w:spacing w:line="360" w:lineRule="auto"/>
        <w:ind w:left="1430"/>
        <w:jc w:val="both"/>
        <w:rPr>
          <w:b/>
          <w:bCs/>
          <w:sz w:val="28"/>
          <w:szCs w:val="28"/>
          <w:rtl/>
        </w:rPr>
      </w:pPr>
      <w:r w:rsidRPr="00B349A3">
        <w:rPr>
          <w:rFonts w:hint="cs"/>
          <w:b/>
          <w:sz w:val="20"/>
          <w:rtl/>
        </w:rPr>
        <w:t xml:space="preserve">ההשתתפות במכרז מותנית בצירוף </w:t>
      </w:r>
      <w:r w:rsidRPr="00B349A3">
        <w:rPr>
          <w:b/>
          <w:sz w:val="20"/>
          <w:rtl/>
        </w:rPr>
        <w:t>ערבות אוטונומית</w:t>
      </w:r>
      <w:r w:rsidRPr="00B349A3">
        <w:rPr>
          <w:rFonts w:hint="cs"/>
          <w:b/>
          <w:sz w:val="20"/>
          <w:rtl/>
        </w:rPr>
        <w:t xml:space="preserve"> ובלתי מותנית לתשלום </w:t>
      </w:r>
      <w:r w:rsidRPr="00B349A3">
        <w:rPr>
          <w:b/>
          <w:sz w:val="20"/>
          <w:rtl/>
        </w:rPr>
        <w:t>ב</w:t>
      </w:r>
      <w:r w:rsidRPr="00B349A3">
        <w:rPr>
          <w:rFonts w:hint="cs"/>
          <w:b/>
          <w:sz w:val="20"/>
          <w:rtl/>
        </w:rPr>
        <w:t xml:space="preserve">סך של </w:t>
      </w:r>
      <w:r w:rsidR="00632917" w:rsidRPr="00B349A3">
        <w:rPr>
          <w:rFonts w:hint="cs"/>
          <w:b/>
          <w:sz w:val="20"/>
          <w:rtl/>
        </w:rPr>
        <w:t>30</w:t>
      </w:r>
      <w:r w:rsidRPr="00B349A3">
        <w:rPr>
          <w:rFonts w:hint="cs"/>
          <w:b/>
          <w:sz w:val="20"/>
          <w:rtl/>
        </w:rPr>
        <w:t xml:space="preserve">,000 ₪ (במילים: </w:t>
      </w:r>
      <w:r w:rsidR="00632917" w:rsidRPr="00B349A3">
        <w:rPr>
          <w:rFonts w:hint="cs"/>
          <w:b/>
          <w:sz w:val="20"/>
          <w:rtl/>
        </w:rPr>
        <w:t>שלושים</w:t>
      </w:r>
      <w:r w:rsidRPr="00B349A3">
        <w:rPr>
          <w:rFonts w:hint="cs"/>
          <w:b/>
          <w:sz w:val="20"/>
          <w:rtl/>
        </w:rPr>
        <w:t xml:space="preserve"> אלף שקלים חדשים), </w:t>
      </w:r>
      <w:r w:rsidRPr="00B349A3">
        <w:rPr>
          <w:b/>
          <w:sz w:val="20"/>
          <w:rtl/>
        </w:rPr>
        <w:t xml:space="preserve">לפקודת </w:t>
      </w:r>
      <w:r w:rsidRPr="00B349A3">
        <w:rPr>
          <w:rFonts w:hint="cs"/>
          <w:b/>
          <w:sz w:val="20"/>
          <w:rtl/>
        </w:rPr>
        <w:t xml:space="preserve">החשב הכללי. תוקף הערבות מפורט בטבלת התאריכים. עורך המכרז יהיה רשאי לחלט את הערבות, על פי שיקול דעתו הבלעדי, </w:t>
      </w:r>
      <w:r w:rsidRPr="00B349A3">
        <w:rPr>
          <w:b/>
          <w:sz w:val="20"/>
          <w:rtl/>
        </w:rPr>
        <w:t xml:space="preserve">במקרה </w:t>
      </w:r>
      <w:r w:rsidRPr="00B349A3">
        <w:rPr>
          <w:rFonts w:hint="cs"/>
          <w:b/>
          <w:sz w:val="20"/>
          <w:rtl/>
        </w:rPr>
        <w:t>שהמציע לא יעמוד בהתחייבויותי</w:t>
      </w:r>
      <w:r w:rsidRPr="00B349A3">
        <w:rPr>
          <w:rFonts w:hint="eastAsia"/>
          <w:b/>
          <w:sz w:val="20"/>
          <w:rtl/>
        </w:rPr>
        <w:t>ו</w:t>
      </w:r>
      <w:r w:rsidRPr="00B349A3">
        <w:rPr>
          <w:rFonts w:hint="cs"/>
          <w:b/>
          <w:sz w:val="20"/>
          <w:rtl/>
        </w:rPr>
        <w:t xml:space="preserve"> בהתאם להצעתו ולתנאי המכרז </w:t>
      </w:r>
      <w:r w:rsidRPr="00B349A3">
        <w:rPr>
          <w:b/>
          <w:sz w:val="20"/>
          <w:rtl/>
        </w:rPr>
        <w:t>ו/או לא יפעל בתום לב במהלך הליכי המכרז</w:t>
      </w:r>
      <w:r w:rsidRPr="00B349A3">
        <w:rPr>
          <w:rFonts w:hint="cs"/>
          <w:b/>
          <w:sz w:val="20"/>
          <w:rtl/>
        </w:rPr>
        <w:t>.</w:t>
      </w:r>
      <w:r w:rsidR="00DF5E4A" w:rsidRPr="00B349A3">
        <w:rPr>
          <w:rFonts w:hint="cs"/>
          <w:b/>
          <w:bCs/>
          <w:sz w:val="28"/>
          <w:szCs w:val="28"/>
          <w:rtl/>
        </w:rPr>
        <w:t xml:space="preserve"> </w:t>
      </w:r>
    </w:p>
    <w:p w:rsidR="00A57650" w:rsidRPr="00296CFA" w:rsidRDefault="00A57650" w:rsidP="00DD7B18">
      <w:pPr>
        <w:pStyle w:val="RonnyBase"/>
        <w:keepNext/>
        <w:spacing w:line="360" w:lineRule="auto"/>
        <w:ind w:left="1430"/>
        <w:rPr>
          <w:b/>
          <w:sz w:val="20"/>
          <w:szCs w:val="24"/>
          <w:rtl/>
        </w:rPr>
      </w:pPr>
      <w:r w:rsidRPr="00296CFA">
        <w:rPr>
          <w:b/>
          <w:sz w:val="20"/>
          <w:szCs w:val="24"/>
          <w:rtl/>
        </w:rPr>
        <w:t xml:space="preserve">הערבות תהיה צמודה בשיעור של 100% למדד המחירים לצרכן. המדד הבסיסי הוא </w:t>
      </w:r>
      <w:r w:rsidRPr="00296CFA">
        <w:rPr>
          <w:rFonts w:hint="cs"/>
          <w:b/>
          <w:sz w:val="20"/>
          <w:szCs w:val="24"/>
          <w:rtl/>
        </w:rPr>
        <w:t>ה</w:t>
      </w:r>
      <w:r w:rsidRPr="00296CFA">
        <w:rPr>
          <w:b/>
          <w:sz w:val="20"/>
          <w:szCs w:val="24"/>
          <w:rtl/>
        </w:rPr>
        <w:t xml:space="preserve">מדד </w:t>
      </w:r>
      <w:r w:rsidRPr="00296CFA">
        <w:rPr>
          <w:rFonts w:hint="cs"/>
          <w:b/>
          <w:sz w:val="20"/>
          <w:szCs w:val="24"/>
          <w:rtl/>
        </w:rPr>
        <w:t>הידוע ב</w:t>
      </w:r>
      <w:r w:rsidRPr="00296CFA">
        <w:rPr>
          <w:b/>
          <w:sz w:val="20"/>
          <w:szCs w:val="24"/>
          <w:rtl/>
        </w:rPr>
        <w:t>חודש שבו חל המועד האחרון להגשת ההצעות</w:t>
      </w:r>
      <w:r w:rsidRPr="00296CFA">
        <w:rPr>
          <w:rFonts w:hint="cs"/>
          <w:b/>
          <w:sz w:val="20"/>
          <w:szCs w:val="24"/>
          <w:rtl/>
        </w:rPr>
        <w:t xml:space="preserve">. </w:t>
      </w:r>
    </w:p>
    <w:p w:rsidR="00460AEF" w:rsidRPr="00296CFA" w:rsidRDefault="00A57650" w:rsidP="00DD7B18">
      <w:pPr>
        <w:pStyle w:val="111"/>
        <w:keepLines w:val="0"/>
        <w:spacing w:line="360" w:lineRule="auto"/>
        <w:ind w:left="1430" w:right="0"/>
        <w:outlineLvl w:val="0"/>
        <w:rPr>
          <w:b w:val="0"/>
          <w:bCs/>
          <w:sz w:val="28"/>
          <w:szCs w:val="28"/>
          <w:rtl/>
        </w:rPr>
      </w:pPr>
      <w:r w:rsidRPr="00296CFA">
        <w:rPr>
          <w:b w:val="0"/>
          <w:sz w:val="20"/>
          <w:rtl/>
        </w:rPr>
        <w:t>הערבות תהיה ערבות בנקאית או של חברת ביטוח ישראלית שברשותה ר</w:t>
      </w:r>
      <w:r w:rsidRPr="00296CFA">
        <w:rPr>
          <w:rFonts w:hint="cs"/>
          <w:b w:val="0"/>
          <w:sz w:val="20"/>
          <w:rtl/>
        </w:rPr>
        <w:t>י</w:t>
      </w:r>
      <w:r w:rsidRPr="00296CFA">
        <w:rPr>
          <w:b w:val="0"/>
          <w:sz w:val="20"/>
          <w:rtl/>
        </w:rPr>
        <w:t>שיון</w:t>
      </w:r>
      <w:r w:rsidRPr="00296CFA">
        <w:rPr>
          <w:rFonts w:hint="cs"/>
          <w:b w:val="0"/>
          <w:sz w:val="20"/>
          <w:rtl/>
        </w:rPr>
        <w:t xml:space="preserve"> </w:t>
      </w:r>
      <w:r w:rsidRPr="00296CFA">
        <w:rPr>
          <w:b w:val="0"/>
          <w:sz w:val="20"/>
          <w:rtl/>
        </w:rPr>
        <w:t>לעסוק בביטוח ע</w:t>
      </w:r>
      <w:r w:rsidRPr="00296CFA">
        <w:rPr>
          <w:rFonts w:hint="cs"/>
          <w:b w:val="0"/>
          <w:sz w:val="20"/>
          <w:rtl/>
        </w:rPr>
        <w:t>ל-פי</w:t>
      </w:r>
      <w:r w:rsidRPr="00296CFA">
        <w:rPr>
          <w:b w:val="0"/>
          <w:sz w:val="20"/>
          <w:rtl/>
        </w:rPr>
        <w:t xml:space="preserve"> חוק הפיקוח על </w:t>
      </w:r>
      <w:r w:rsidRPr="00296CFA">
        <w:rPr>
          <w:rFonts w:hint="cs"/>
          <w:b w:val="0"/>
          <w:sz w:val="20"/>
          <w:rtl/>
        </w:rPr>
        <w:t>שירותים פיננסיים (</w:t>
      </w:r>
      <w:r w:rsidRPr="00296CFA">
        <w:rPr>
          <w:b w:val="0"/>
          <w:sz w:val="20"/>
          <w:rtl/>
        </w:rPr>
        <w:t>ביטוח</w:t>
      </w:r>
      <w:r w:rsidRPr="00296CFA">
        <w:rPr>
          <w:rFonts w:hint="cs"/>
          <w:b w:val="0"/>
          <w:sz w:val="20"/>
          <w:rtl/>
        </w:rPr>
        <w:t>)</w:t>
      </w:r>
      <w:r w:rsidRPr="00296CFA">
        <w:rPr>
          <w:b w:val="0"/>
          <w:sz w:val="20"/>
          <w:rtl/>
        </w:rPr>
        <w:t xml:space="preserve">, </w:t>
      </w:r>
      <w:proofErr w:type="spellStart"/>
      <w:r w:rsidRPr="00296CFA">
        <w:rPr>
          <w:rFonts w:hint="cs"/>
          <w:b w:val="0"/>
          <w:sz w:val="20"/>
          <w:rtl/>
        </w:rPr>
        <w:t>ה</w:t>
      </w:r>
      <w:r w:rsidRPr="00296CFA">
        <w:rPr>
          <w:b w:val="0"/>
          <w:sz w:val="20"/>
          <w:rtl/>
        </w:rPr>
        <w:t>תשמ"א</w:t>
      </w:r>
      <w:proofErr w:type="spellEnd"/>
      <w:r w:rsidRPr="00296CFA">
        <w:rPr>
          <w:b w:val="0"/>
          <w:sz w:val="20"/>
          <w:rtl/>
        </w:rPr>
        <w:t xml:space="preserve"> -</w:t>
      </w:r>
      <w:r w:rsidRPr="00296CFA">
        <w:rPr>
          <w:rFonts w:hint="cs"/>
          <w:b w:val="0"/>
          <w:sz w:val="20"/>
          <w:rtl/>
        </w:rPr>
        <w:t xml:space="preserve"> 1981</w:t>
      </w:r>
      <w:r w:rsidRPr="00296CFA">
        <w:rPr>
          <w:b w:val="0"/>
          <w:sz w:val="20"/>
          <w:rtl/>
        </w:rPr>
        <w:t xml:space="preserve"> .</w:t>
      </w:r>
      <w:r w:rsidRPr="00296CFA">
        <w:rPr>
          <w:rFonts w:hint="cs"/>
          <w:b w:val="0"/>
          <w:sz w:val="20"/>
          <w:rtl/>
        </w:rPr>
        <w:t xml:space="preserve">   </w:t>
      </w:r>
      <w:r w:rsidRPr="00296CFA">
        <w:rPr>
          <w:rFonts w:hint="eastAsia"/>
          <w:b w:val="0"/>
          <w:bCs/>
          <w:sz w:val="20"/>
          <w:rtl/>
        </w:rPr>
        <w:t>נוסח</w:t>
      </w:r>
      <w:r w:rsidRPr="00296CFA">
        <w:rPr>
          <w:b w:val="0"/>
          <w:bCs/>
          <w:sz w:val="20"/>
          <w:rtl/>
        </w:rPr>
        <w:t xml:space="preserve"> </w:t>
      </w:r>
      <w:r w:rsidRPr="00296CFA">
        <w:rPr>
          <w:rFonts w:hint="eastAsia"/>
          <w:b w:val="0"/>
          <w:bCs/>
          <w:sz w:val="20"/>
          <w:rtl/>
        </w:rPr>
        <w:t>מחייב</w:t>
      </w:r>
      <w:r w:rsidRPr="00296CFA">
        <w:rPr>
          <w:b w:val="0"/>
          <w:bCs/>
          <w:sz w:val="20"/>
          <w:rtl/>
        </w:rPr>
        <w:t xml:space="preserve"> </w:t>
      </w:r>
      <w:r w:rsidRPr="00296CFA">
        <w:rPr>
          <w:rFonts w:hint="eastAsia"/>
          <w:b w:val="0"/>
          <w:bCs/>
          <w:sz w:val="20"/>
          <w:rtl/>
        </w:rPr>
        <w:t>של</w:t>
      </w:r>
      <w:r w:rsidRPr="00296CFA">
        <w:rPr>
          <w:b w:val="0"/>
          <w:bCs/>
          <w:sz w:val="20"/>
          <w:rtl/>
        </w:rPr>
        <w:t xml:space="preserve"> </w:t>
      </w:r>
      <w:r w:rsidRPr="00296CFA">
        <w:rPr>
          <w:rFonts w:hint="eastAsia"/>
          <w:b w:val="0"/>
          <w:bCs/>
          <w:sz w:val="20"/>
          <w:rtl/>
        </w:rPr>
        <w:t>הערבות</w:t>
      </w:r>
      <w:r w:rsidRPr="00296CFA">
        <w:rPr>
          <w:b w:val="0"/>
          <w:bCs/>
          <w:sz w:val="20"/>
          <w:rtl/>
        </w:rPr>
        <w:t xml:space="preserve">  </w:t>
      </w:r>
      <w:hyperlink w:anchor="_כתב_ערבות_מספק" w:history="1">
        <w:r w:rsidRPr="00296CFA">
          <w:rPr>
            <w:rStyle w:val="Hyperlink"/>
            <w:b w:val="0"/>
            <w:bCs/>
            <w:sz w:val="20"/>
            <w:rtl/>
          </w:rPr>
          <w:t xml:space="preserve">- </w:t>
        </w:r>
        <w:r w:rsidRPr="00296CFA">
          <w:rPr>
            <w:rStyle w:val="Hyperlink"/>
            <w:rFonts w:hint="eastAsia"/>
            <w:b w:val="0"/>
            <w:bCs/>
            <w:sz w:val="20"/>
            <w:rtl/>
          </w:rPr>
          <w:t>ראה</w:t>
        </w:r>
        <w:r w:rsidRPr="00296CFA">
          <w:rPr>
            <w:rStyle w:val="Hyperlink"/>
            <w:b w:val="0"/>
            <w:bCs/>
            <w:sz w:val="20"/>
            <w:rtl/>
          </w:rPr>
          <w:t xml:space="preserve"> </w:t>
        </w:r>
        <w:r w:rsidRPr="00296CFA">
          <w:rPr>
            <w:rStyle w:val="Hyperlink"/>
            <w:rFonts w:hint="eastAsia"/>
            <w:b w:val="0"/>
            <w:bCs/>
            <w:sz w:val="20"/>
            <w:rtl/>
          </w:rPr>
          <w:t>נספח</w:t>
        </w:r>
        <w:r w:rsidRPr="00296CFA">
          <w:rPr>
            <w:rStyle w:val="Hyperlink"/>
            <w:b w:val="0"/>
            <w:bCs/>
            <w:sz w:val="20"/>
            <w:rtl/>
          </w:rPr>
          <w:t xml:space="preserve"> 0.4.1</w:t>
        </w:r>
        <w:r w:rsidRPr="00296CFA">
          <w:rPr>
            <w:rStyle w:val="Hyperlink"/>
            <w:rFonts w:hint="cs"/>
            <w:b w:val="0"/>
            <w:bCs/>
            <w:sz w:val="20"/>
            <w:rtl/>
          </w:rPr>
          <w:t xml:space="preserve"> ב</w:t>
        </w:r>
      </w:hyperlink>
    </w:p>
    <w:p w:rsidR="00A57650" w:rsidRPr="00632917" w:rsidRDefault="00A57650" w:rsidP="00DD7B18">
      <w:pPr>
        <w:pStyle w:val="RonnyBase"/>
        <w:keepNext/>
        <w:spacing w:line="360" w:lineRule="auto"/>
        <w:ind w:left="1430"/>
        <w:rPr>
          <w:bCs/>
          <w:szCs w:val="28"/>
          <w:rtl/>
        </w:rPr>
      </w:pPr>
      <w:r w:rsidRPr="00632917">
        <w:rPr>
          <w:rFonts w:hint="cs"/>
          <w:bCs/>
          <w:szCs w:val="28"/>
          <w:rtl/>
        </w:rPr>
        <w:t xml:space="preserve">מציע הניגש לשני </w:t>
      </w:r>
      <w:r w:rsidRPr="00632917">
        <w:rPr>
          <w:rFonts w:hint="eastAsia"/>
          <w:bCs/>
          <w:szCs w:val="28"/>
          <w:rtl/>
        </w:rPr>
        <w:t>הסלים</w:t>
      </w:r>
      <w:r w:rsidRPr="00632917">
        <w:rPr>
          <w:bCs/>
          <w:szCs w:val="28"/>
          <w:rtl/>
        </w:rPr>
        <w:t xml:space="preserve"> </w:t>
      </w:r>
      <w:r w:rsidRPr="00632917">
        <w:rPr>
          <w:rFonts w:hint="eastAsia"/>
          <w:bCs/>
          <w:szCs w:val="28"/>
          <w:rtl/>
        </w:rPr>
        <w:t>ימציא</w:t>
      </w:r>
      <w:r w:rsidRPr="00632917">
        <w:rPr>
          <w:bCs/>
          <w:szCs w:val="28"/>
          <w:rtl/>
        </w:rPr>
        <w:t xml:space="preserve"> </w:t>
      </w:r>
      <w:r w:rsidRPr="00632917">
        <w:rPr>
          <w:rFonts w:hint="eastAsia"/>
          <w:bCs/>
          <w:szCs w:val="28"/>
          <w:rtl/>
        </w:rPr>
        <w:t>ערבות</w:t>
      </w:r>
      <w:r w:rsidRPr="00632917">
        <w:rPr>
          <w:bCs/>
          <w:szCs w:val="28"/>
          <w:rtl/>
        </w:rPr>
        <w:t xml:space="preserve"> </w:t>
      </w:r>
      <w:r w:rsidRPr="00632917">
        <w:rPr>
          <w:rFonts w:hint="eastAsia"/>
          <w:bCs/>
          <w:szCs w:val="28"/>
          <w:rtl/>
        </w:rPr>
        <w:t>אוטונומית</w:t>
      </w:r>
      <w:r w:rsidRPr="00632917">
        <w:rPr>
          <w:bCs/>
          <w:szCs w:val="28"/>
          <w:rtl/>
        </w:rPr>
        <w:t xml:space="preserve"> </w:t>
      </w:r>
      <w:r w:rsidRPr="00632917">
        <w:rPr>
          <w:rFonts w:hint="eastAsia"/>
          <w:bCs/>
          <w:szCs w:val="28"/>
          <w:rtl/>
        </w:rPr>
        <w:t>ובלתי</w:t>
      </w:r>
      <w:r w:rsidRPr="00632917">
        <w:rPr>
          <w:bCs/>
          <w:szCs w:val="28"/>
          <w:rtl/>
        </w:rPr>
        <w:t xml:space="preserve"> </w:t>
      </w:r>
      <w:r w:rsidRPr="00632917">
        <w:rPr>
          <w:rFonts w:hint="eastAsia"/>
          <w:bCs/>
          <w:szCs w:val="28"/>
          <w:rtl/>
        </w:rPr>
        <w:t>מותנית</w:t>
      </w:r>
      <w:r w:rsidRPr="00632917">
        <w:rPr>
          <w:bCs/>
          <w:szCs w:val="28"/>
          <w:rtl/>
        </w:rPr>
        <w:t xml:space="preserve"> </w:t>
      </w:r>
      <w:r w:rsidRPr="00632917">
        <w:rPr>
          <w:rFonts w:hint="eastAsia"/>
          <w:bCs/>
          <w:szCs w:val="28"/>
          <w:rtl/>
        </w:rPr>
        <w:t>בגין</w:t>
      </w:r>
      <w:r w:rsidRPr="00632917">
        <w:rPr>
          <w:bCs/>
          <w:szCs w:val="28"/>
          <w:rtl/>
        </w:rPr>
        <w:t xml:space="preserve"> </w:t>
      </w:r>
      <w:r w:rsidRPr="00632917">
        <w:rPr>
          <w:rFonts w:hint="eastAsia"/>
          <w:bCs/>
          <w:szCs w:val="28"/>
          <w:rtl/>
        </w:rPr>
        <w:t>הגשת</w:t>
      </w:r>
      <w:r w:rsidRPr="00632917">
        <w:rPr>
          <w:bCs/>
          <w:szCs w:val="28"/>
          <w:rtl/>
        </w:rPr>
        <w:t xml:space="preserve"> </w:t>
      </w:r>
      <w:r w:rsidRPr="00632917">
        <w:rPr>
          <w:rFonts w:hint="eastAsia"/>
          <w:bCs/>
          <w:szCs w:val="28"/>
          <w:rtl/>
        </w:rPr>
        <w:t>הצעה</w:t>
      </w:r>
      <w:r w:rsidRPr="00632917">
        <w:rPr>
          <w:bCs/>
          <w:szCs w:val="28"/>
          <w:rtl/>
        </w:rPr>
        <w:t xml:space="preserve"> </w:t>
      </w:r>
      <w:r w:rsidRPr="00632917">
        <w:rPr>
          <w:rFonts w:hint="eastAsia"/>
          <w:bCs/>
          <w:szCs w:val="28"/>
          <w:rtl/>
        </w:rPr>
        <w:t>עבור</w:t>
      </w:r>
      <w:r w:rsidRPr="00632917">
        <w:rPr>
          <w:bCs/>
          <w:szCs w:val="28"/>
          <w:rtl/>
        </w:rPr>
        <w:t xml:space="preserve"> </w:t>
      </w:r>
      <w:r w:rsidRPr="00632917">
        <w:rPr>
          <w:rFonts w:hint="eastAsia"/>
          <w:bCs/>
          <w:szCs w:val="28"/>
          <w:rtl/>
        </w:rPr>
        <w:t>כל</w:t>
      </w:r>
      <w:r w:rsidRPr="00632917">
        <w:rPr>
          <w:bCs/>
          <w:szCs w:val="28"/>
          <w:rtl/>
        </w:rPr>
        <w:t xml:space="preserve"> </w:t>
      </w:r>
      <w:r w:rsidRPr="00632917">
        <w:rPr>
          <w:rFonts w:hint="eastAsia"/>
          <w:bCs/>
          <w:szCs w:val="28"/>
          <w:rtl/>
        </w:rPr>
        <w:t>אחד</w:t>
      </w:r>
      <w:r w:rsidRPr="00632917">
        <w:rPr>
          <w:bCs/>
          <w:szCs w:val="28"/>
          <w:rtl/>
        </w:rPr>
        <w:t xml:space="preserve"> </w:t>
      </w:r>
      <w:r w:rsidRPr="00632917">
        <w:rPr>
          <w:rFonts w:hint="eastAsia"/>
          <w:bCs/>
          <w:szCs w:val="28"/>
          <w:rtl/>
        </w:rPr>
        <w:t>מהסלים</w:t>
      </w:r>
      <w:r w:rsidR="00632917" w:rsidRPr="00632917">
        <w:rPr>
          <w:bCs/>
          <w:szCs w:val="28"/>
          <w:rtl/>
        </w:rPr>
        <w:t>.</w:t>
      </w:r>
    </w:p>
    <w:p w:rsidR="00632917" w:rsidRDefault="00632917" w:rsidP="00DD7B18">
      <w:pPr>
        <w:spacing w:line="360" w:lineRule="auto"/>
        <w:ind w:left="1430"/>
        <w:jc w:val="both"/>
        <w:rPr>
          <w:b/>
          <w:bCs/>
          <w:sz w:val="28"/>
          <w:szCs w:val="28"/>
          <w:rtl/>
        </w:rPr>
      </w:pPr>
    </w:p>
    <w:p w:rsidR="007540F7" w:rsidRDefault="007540F7" w:rsidP="00DD7B18">
      <w:pPr>
        <w:spacing w:line="360" w:lineRule="auto"/>
        <w:ind w:left="1430"/>
        <w:jc w:val="both"/>
        <w:rPr>
          <w:b/>
          <w:bCs/>
          <w:sz w:val="28"/>
          <w:szCs w:val="28"/>
          <w:rtl/>
        </w:rPr>
      </w:pPr>
    </w:p>
    <w:p w:rsidR="007540F7" w:rsidRDefault="007540F7" w:rsidP="00DD7B18">
      <w:pPr>
        <w:spacing w:line="360" w:lineRule="auto"/>
        <w:ind w:left="1430"/>
        <w:jc w:val="both"/>
        <w:rPr>
          <w:b/>
          <w:bCs/>
          <w:sz w:val="28"/>
          <w:szCs w:val="28"/>
          <w:rtl/>
        </w:rPr>
      </w:pPr>
    </w:p>
    <w:p w:rsidR="007540F7" w:rsidRDefault="007540F7" w:rsidP="00DD7B18">
      <w:pPr>
        <w:spacing w:line="360" w:lineRule="auto"/>
        <w:ind w:left="1430"/>
        <w:jc w:val="both"/>
        <w:rPr>
          <w:rFonts w:hint="cs"/>
          <w:b/>
          <w:bCs/>
          <w:sz w:val="28"/>
          <w:szCs w:val="28"/>
          <w:rtl/>
        </w:rPr>
      </w:pPr>
    </w:p>
    <w:p w:rsidR="003A004D" w:rsidRDefault="003A004D" w:rsidP="00DD7B18">
      <w:pPr>
        <w:spacing w:line="360" w:lineRule="auto"/>
        <w:ind w:left="1430"/>
        <w:jc w:val="both"/>
        <w:rPr>
          <w:rFonts w:hint="cs"/>
          <w:b/>
          <w:bCs/>
          <w:sz w:val="28"/>
          <w:szCs w:val="28"/>
          <w:rtl/>
        </w:rPr>
      </w:pPr>
    </w:p>
    <w:p w:rsidR="003A004D" w:rsidRDefault="003A004D" w:rsidP="00DD7B18">
      <w:pPr>
        <w:spacing w:line="360" w:lineRule="auto"/>
        <w:ind w:left="1430"/>
        <w:jc w:val="both"/>
        <w:rPr>
          <w:b/>
          <w:bCs/>
          <w:sz w:val="28"/>
          <w:szCs w:val="28"/>
          <w:rtl/>
        </w:rPr>
      </w:pPr>
    </w:p>
    <w:p w:rsidR="00632917" w:rsidRPr="00296CFA" w:rsidRDefault="00632917" w:rsidP="00DD7B18">
      <w:pPr>
        <w:spacing w:line="360" w:lineRule="auto"/>
        <w:ind w:left="1430"/>
        <w:jc w:val="both"/>
        <w:rPr>
          <w:b/>
          <w:bCs/>
          <w:sz w:val="28"/>
          <w:szCs w:val="28"/>
          <w:rtl/>
        </w:rPr>
      </w:pPr>
    </w:p>
    <w:p w:rsidR="002D44EB" w:rsidRDefault="003B09D8" w:rsidP="00DD7B18">
      <w:pPr>
        <w:widowControl w:val="0"/>
        <w:numPr>
          <w:ilvl w:val="2"/>
          <w:numId w:val="1"/>
        </w:numPr>
        <w:spacing w:line="360" w:lineRule="auto"/>
        <w:ind w:left="1430" w:firstLine="0"/>
        <w:rPr>
          <w:b/>
          <w:bCs/>
          <w:sz w:val="28"/>
          <w:szCs w:val="28"/>
        </w:rPr>
      </w:pPr>
      <w:r w:rsidRPr="00296CFA">
        <w:rPr>
          <w:rFonts w:hint="cs"/>
          <w:b/>
          <w:bCs/>
          <w:sz w:val="28"/>
          <w:szCs w:val="28"/>
          <w:rtl/>
        </w:rPr>
        <w:lastRenderedPageBreak/>
        <w:t>זכויות קניין</w:t>
      </w:r>
    </w:p>
    <w:p w:rsidR="003B09D8" w:rsidRPr="00296CFA" w:rsidRDefault="003B09D8" w:rsidP="00DD7B18">
      <w:pPr>
        <w:pStyle w:val="31"/>
        <w:keepNext w:val="0"/>
        <w:spacing w:line="360" w:lineRule="auto"/>
        <w:ind w:left="1430" w:right="0"/>
        <w:rPr>
          <w:rFonts w:cs="David"/>
          <w:rtl/>
        </w:rPr>
      </w:pPr>
      <w:r w:rsidRPr="00296CFA">
        <w:rPr>
          <w:rFonts w:cs="David" w:hint="cs"/>
          <w:rtl/>
        </w:rPr>
        <w:t xml:space="preserve">המציע יצרף להצעתו הצהרה </w:t>
      </w:r>
      <w:r w:rsidR="0074779D" w:rsidRPr="00296CFA">
        <w:rPr>
          <w:rFonts w:cs="David" w:hint="eastAsia"/>
          <w:rtl/>
        </w:rPr>
        <w:t>בהתאם</w:t>
      </w:r>
      <w:r w:rsidR="0074779D" w:rsidRPr="00296CFA">
        <w:rPr>
          <w:rFonts w:cs="David"/>
          <w:rtl/>
        </w:rPr>
        <w:t xml:space="preserve"> </w:t>
      </w:r>
      <w:r w:rsidR="0074779D" w:rsidRPr="00296CFA">
        <w:rPr>
          <w:rFonts w:cs="David" w:hint="eastAsia"/>
          <w:rtl/>
        </w:rPr>
        <w:t>ל</w:t>
      </w:r>
      <w:hyperlink w:anchor="נספח_זכויות_הקניין_וניגוד_אינטרסים" w:history="1">
        <w:r w:rsidR="0074779D" w:rsidRPr="00296CFA">
          <w:rPr>
            <w:rStyle w:val="Hyperlink"/>
            <w:rFonts w:cs="David" w:hint="eastAsia"/>
            <w:rtl/>
          </w:rPr>
          <w:t>נספח</w:t>
        </w:r>
        <w:r w:rsidR="0074779D" w:rsidRPr="00296CFA">
          <w:rPr>
            <w:rStyle w:val="Hyperlink"/>
            <w:rFonts w:cs="David"/>
            <w:rtl/>
          </w:rPr>
          <w:t xml:space="preserve"> 0.4.3</w:t>
        </w:r>
      </w:hyperlink>
      <w:r w:rsidR="0074779D" w:rsidRPr="00296CFA">
        <w:rPr>
          <w:rFonts w:cs="David"/>
          <w:rtl/>
        </w:rPr>
        <w:t>:</w:t>
      </w:r>
    </w:p>
    <w:p w:rsidR="003B09D8" w:rsidRPr="00296CFA" w:rsidRDefault="003B09D8" w:rsidP="00293990">
      <w:pPr>
        <w:pStyle w:val="RonnyBase"/>
        <w:numPr>
          <w:ilvl w:val="0"/>
          <w:numId w:val="2"/>
        </w:numPr>
        <w:tabs>
          <w:tab w:val="num" w:pos="1646"/>
        </w:tabs>
        <w:spacing w:before="60" w:line="360" w:lineRule="auto"/>
        <w:ind w:left="1430" w:firstLine="0"/>
        <w:rPr>
          <w:sz w:val="24"/>
          <w:szCs w:val="24"/>
        </w:rPr>
      </w:pPr>
      <w:r w:rsidRPr="00296CFA">
        <w:rPr>
          <w:rFonts w:hint="cs"/>
          <w:sz w:val="24"/>
          <w:szCs w:val="24"/>
          <w:rtl/>
        </w:rPr>
        <w:t>כי הוא בעל זכויות הקניין, זכויות הפטנטים, זכויות היוצרים והזכויות האחרות הגלומות בהצעתו (להלן ביחד</w:t>
      </w:r>
      <w:r w:rsidR="00A26257" w:rsidRPr="00296CFA">
        <w:rPr>
          <w:rFonts w:hint="cs"/>
          <w:sz w:val="24"/>
          <w:szCs w:val="24"/>
          <w:rtl/>
        </w:rPr>
        <w:t>:</w:t>
      </w:r>
      <w:r w:rsidRPr="00296CFA">
        <w:rPr>
          <w:rFonts w:hint="cs"/>
          <w:sz w:val="24"/>
          <w:szCs w:val="24"/>
          <w:rtl/>
        </w:rPr>
        <w:t xml:space="preserve"> "</w:t>
      </w:r>
      <w:r w:rsidRPr="00296CFA">
        <w:rPr>
          <w:rFonts w:hint="cs"/>
          <w:b/>
          <w:bCs/>
          <w:sz w:val="24"/>
          <w:szCs w:val="24"/>
          <w:rtl/>
        </w:rPr>
        <w:t>זכויות הקניין</w:t>
      </w:r>
      <w:r w:rsidRPr="00296CFA">
        <w:rPr>
          <w:rFonts w:hint="cs"/>
          <w:sz w:val="24"/>
          <w:szCs w:val="24"/>
          <w:rtl/>
        </w:rPr>
        <w:t>"), וכי לא קיימת מניעה משפטית כל שהיא להגישה ולהתקשר לפיה עם עורך המכרז כמפורט במכרז;</w:t>
      </w:r>
    </w:p>
    <w:p w:rsidR="003B09D8" w:rsidRPr="00296CFA" w:rsidRDefault="003B09D8" w:rsidP="00DD7B18">
      <w:pPr>
        <w:pStyle w:val="RonnyBase"/>
        <w:spacing w:before="60" w:line="360" w:lineRule="auto"/>
        <w:ind w:left="1430"/>
        <w:rPr>
          <w:sz w:val="24"/>
          <w:szCs w:val="24"/>
          <w:rtl/>
        </w:rPr>
      </w:pPr>
      <w:r w:rsidRPr="00296CFA">
        <w:rPr>
          <w:rFonts w:hint="cs"/>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3B09D8" w:rsidRPr="00296CFA" w:rsidRDefault="003B09D8" w:rsidP="00293990">
      <w:pPr>
        <w:pStyle w:val="RonnyBase"/>
        <w:numPr>
          <w:ilvl w:val="0"/>
          <w:numId w:val="2"/>
        </w:numPr>
        <w:tabs>
          <w:tab w:val="num" w:pos="1646"/>
        </w:tabs>
        <w:spacing w:line="360" w:lineRule="auto"/>
        <w:ind w:left="1430" w:firstLine="0"/>
        <w:rPr>
          <w:sz w:val="24"/>
          <w:szCs w:val="24"/>
        </w:rPr>
      </w:pPr>
      <w:r w:rsidRPr="00296CFA">
        <w:rPr>
          <w:rFonts w:hint="cs"/>
          <w:sz w:val="24"/>
          <w:szCs w:val="24"/>
          <w:rtl/>
        </w:rPr>
        <w:t>כי הוא מתחייב לשפות ולפצות את עורך המכרז/ המזמין בגין נזקים כלשהם בשל תביעות צד ג' נגדם או נגד כל אחד מהם, כתוצאה מהפרת זכויות קניין כלשהן בשל ההצעה או ההתקשרות של המזמינים בעקבות רכישת השירותים המבוקשים במכרז.</w:t>
      </w:r>
    </w:p>
    <w:p w:rsidR="003B09D8" w:rsidRPr="00296CFA" w:rsidRDefault="003B09D8" w:rsidP="00DD7B18">
      <w:pPr>
        <w:spacing w:line="360" w:lineRule="auto"/>
        <w:ind w:left="1430"/>
        <w:rPr>
          <w:b/>
          <w:bCs/>
          <w:sz w:val="28"/>
          <w:szCs w:val="28"/>
        </w:rPr>
      </w:pPr>
    </w:p>
    <w:p w:rsidR="002D44EB" w:rsidRDefault="003B09D8" w:rsidP="00DD7B18">
      <w:pPr>
        <w:numPr>
          <w:ilvl w:val="2"/>
          <w:numId w:val="1"/>
        </w:numPr>
        <w:spacing w:line="360" w:lineRule="auto"/>
        <w:ind w:left="1430" w:firstLine="0"/>
        <w:rPr>
          <w:b/>
          <w:bCs/>
          <w:sz w:val="28"/>
          <w:szCs w:val="28"/>
        </w:rPr>
      </w:pPr>
      <w:r w:rsidRPr="00296CFA">
        <w:rPr>
          <w:rFonts w:hint="cs"/>
          <w:b/>
          <w:bCs/>
          <w:sz w:val="28"/>
          <w:szCs w:val="28"/>
          <w:rtl/>
        </w:rPr>
        <w:t xml:space="preserve">ניגוד </w:t>
      </w:r>
      <w:r w:rsidR="002064C2" w:rsidRPr="00296CFA">
        <w:rPr>
          <w:rFonts w:hint="cs"/>
          <w:b/>
          <w:bCs/>
          <w:sz w:val="28"/>
          <w:szCs w:val="28"/>
          <w:rtl/>
        </w:rPr>
        <w:t>עניינים</w:t>
      </w:r>
    </w:p>
    <w:p w:rsidR="00DE08D7" w:rsidRPr="00296CFA" w:rsidRDefault="003B09D8" w:rsidP="00DD7B18">
      <w:pPr>
        <w:spacing w:line="360" w:lineRule="auto"/>
        <w:ind w:left="1430"/>
        <w:jc w:val="both"/>
        <w:rPr>
          <w:b/>
          <w:bCs/>
          <w:sz w:val="28"/>
          <w:szCs w:val="28"/>
          <w:rtl/>
        </w:rPr>
      </w:pPr>
      <w:r w:rsidRPr="00296CFA">
        <w:rPr>
          <w:rFonts w:hint="cs"/>
          <w:rtl/>
        </w:rPr>
        <w:t xml:space="preserve">המציע יצרף להצעתו </w:t>
      </w:r>
      <w:r w:rsidR="0074779D" w:rsidRPr="00296CFA">
        <w:rPr>
          <w:rFonts w:hint="eastAsia"/>
          <w:rtl/>
        </w:rPr>
        <w:t>הצהרה</w:t>
      </w:r>
      <w:r w:rsidR="0074779D" w:rsidRPr="00296CFA">
        <w:rPr>
          <w:rtl/>
        </w:rPr>
        <w:t xml:space="preserve"> </w:t>
      </w:r>
      <w:r w:rsidR="0074779D" w:rsidRPr="00296CFA">
        <w:rPr>
          <w:rFonts w:hint="eastAsia"/>
          <w:rtl/>
        </w:rPr>
        <w:t>בהתאם</w:t>
      </w:r>
      <w:r w:rsidR="0074779D" w:rsidRPr="00296CFA">
        <w:rPr>
          <w:rtl/>
        </w:rPr>
        <w:t xml:space="preserve"> </w:t>
      </w:r>
      <w:hyperlink w:anchor="נספח_זכויות_הקניין_וניגוד_אינטרסים" w:history="1">
        <w:r w:rsidR="0074779D" w:rsidRPr="00296CFA">
          <w:rPr>
            <w:rStyle w:val="Hyperlink"/>
            <w:rFonts w:hint="eastAsia"/>
            <w:rtl/>
          </w:rPr>
          <w:t>לנספח</w:t>
        </w:r>
        <w:r w:rsidR="0074779D" w:rsidRPr="00296CFA">
          <w:rPr>
            <w:rStyle w:val="Hyperlink"/>
            <w:rtl/>
          </w:rPr>
          <w:t xml:space="preserve"> 0.4.3</w:t>
        </w:r>
      </w:hyperlink>
      <w:r w:rsidR="0074779D" w:rsidRPr="00296CFA">
        <w:rPr>
          <w:rtl/>
        </w:rPr>
        <w:t xml:space="preserve"> </w:t>
      </w:r>
      <w:r w:rsidR="0074779D" w:rsidRPr="00296CFA">
        <w:rPr>
          <w:rFonts w:hint="eastAsia"/>
          <w:rtl/>
        </w:rPr>
        <w:t>לפיה</w:t>
      </w:r>
      <w:r w:rsidR="0074779D" w:rsidRPr="00296CFA">
        <w:rPr>
          <w:rtl/>
        </w:rPr>
        <w:t xml:space="preserve"> </w:t>
      </w:r>
      <w:r w:rsidR="0074779D" w:rsidRPr="00296CFA">
        <w:rPr>
          <w:rFonts w:hint="eastAsia"/>
          <w:rtl/>
        </w:rPr>
        <w:t>אין</w:t>
      </w:r>
      <w:r w:rsidR="0074779D" w:rsidRPr="00296CFA">
        <w:rPr>
          <w:rtl/>
        </w:rPr>
        <w:t xml:space="preserve"> </w:t>
      </w:r>
      <w:r w:rsidR="0074779D" w:rsidRPr="00296CFA">
        <w:rPr>
          <w:rFonts w:hint="eastAsia"/>
          <w:rtl/>
        </w:rPr>
        <w:t>למיטב</w:t>
      </w:r>
      <w:r w:rsidR="0074779D" w:rsidRPr="00296CFA">
        <w:rPr>
          <w:rtl/>
        </w:rPr>
        <w:t xml:space="preserve"> </w:t>
      </w:r>
      <w:r w:rsidR="0074779D" w:rsidRPr="00296CFA">
        <w:rPr>
          <w:rFonts w:hint="eastAsia"/>
          <w:rtl/>
        </w:rPr>
        <w:t>ידיעתו</w:t>
      </w:r>
      <w:r w:rsidR="0074779D" w:rsidRPr="00296CFA">
        <w:rPr>
          <w:rtl/>
        </w:rPr>
        <w:t xml:space="preserve"> </w:t>
      </w:r>
      <w:r w:rsidR="0074779D" w:rsidRPr="00296CFA">
        <w:rPr>
          <w:rFonts w:hint="eastAsia"/>
          <w:rtl/>
        </w:rPr>
        <w:t>בהגשת</w:t>
      </w:r>
      <w:r w:rsidR="0074779D" w:rsidRPr="00296CFA">
        <w:rPr>
          <w:rtl/>
        </w:rPr>
        <w:t xml:space="preserve"> </w:t>
      </w:r>
      <w:r w:rsidR="0074779D" w:rsidRPr="00296CFA">
        <w:rPr>
          <w:rFonts w:hint="eastAsia"/>
          <w:rtl/>
        </w:rPr>
        <w:t>הצעה</w:t>
      </w:r>
      <w:r w:rsidR="0074779D" w:rsidRPr="00296CFA">
        <w:rPr>
          <w:rtl/>
        </w:rPr>
        <w:t xml:space="preserve"> </w:t>
      </w:r>
      <w:r w:rsidR="0074779D" w:rsidRPr="00296CFA">
        <w:rPr>
          <w:rFonts w:hint="eastAsia"/>
          <w:rtl/>
        </w:rPr>
        <w:t>על</w:t>
      </w:r>
      <w:r w:rsidR="0074779D" w:rsidRPr="00296CFA">
        <w:rPr>
          <w:rtl/>
        </w:rPr>
        <w:t xml:space="preserve"> </w:t>
      </w:r>
      <w:r w:rsidR="0074779D" w:rsidRPr="00296CFA">
        <w:rPr>
          <w:rFonts w:hint="eastAsia"/>
          <w:rtl/>
        </w:rPr>
        <w:t>פי</w:t>
      </w:r>
      <w:r w:rsidR="0074779D" w:rsidRPr="00296CFA">
        <w:rPr>
          <w:rtl/>
        </w:rPr>
        <w:t xml:space="preserve"> </w:t>
      </w:r>
      <w:r w:rsidR="0074779D" w:rsidRPr="00296CFA">
        <w:rPr>
          <w:rFonts w:hint="eastAsia"/>
          <w:rtl/>
        </w:rPr>
        <w:t>המכרז</w:t>
      </w:r>
      <w:r w:rsidRPr="00296CFA">
        <w:rPr>
          <w:rFonts w:hint="cs"/>
          <w:rtl/>
        </w:rPr>
        <w:t xml:space="preserve"> משום ניגוד אינטרסים עסקי או אישי, שלו או של עובדיו המעורבים בהצעה או בביצועה.</w:t>
      </w:r>
    </w:p>
    <w:p w:rsidR="00AF7716" w:rsidRDefault="00AF7716" w:rsidP="00DD7B18">
      <w:pPr>
        <w:spacing w:line="360" w:lineRule="auto"/>
        <w:ind w:left="1430"/>
        <w:jc w:val="both"/>
        <w:rPr>
          <w:b/>
          <w:bCs/>
          <w:sz w:val="28"/>
          <w:szCs w:val="28"/>
          <w:rtl/>
        </w:rPr>
      </w:pPr>
    </w:p>
    <w:p w:rsidR="00AF7716" w:rsidRPr="00296CFA" w:rsidRDefault="00AF7716" w:rsidP="00DD7B18">
      <w:pPr>
        <w:spacing w:line="360" w:lineRule="auto"/>
        <w:ind w:left="1430"/>
        <w:jc w:val="both"/>
        <w:rPr>
          <w:b/>
          <w:bCs/>
          <w:sz w:val="28"/>
          <w:szCs w:val="28"/>
          <w:rtl/>
        </w:rPr>
      </w:pPr>
    </w:p>
    <w:p w:rsidR="002D44EB" w:rsidRDefault="003B09D8" w:rsidP="00DD7B18">
      <w:pPr>
        <w:numPr>
          <w:ilvl w:val="2"/>
          <w:numId w:val="1"/>
        </w:numPr>
        <w:spacing w:line="360" w:lineRule="auto"/>
        <w:ind w:left="1430" w:firstLine="0"/>
        <w:rPr>
          <w:b/>
          <w:bCs/>
          <w:sz w:val="28"/>
          <w:szCs w:val="28"/>
        </w:rPr>
      </w:pPr>
      <w:r w:rsidRPr="00296CFA">
        <w:rPr>
          <w:rFonts w:hint="cs"/>
          <w:b/>
          <w:bCs/>
          <w:sz w:val="28"/>
          <w:szCs w:val="28"/>
          <w:rtl/>
        </w:rPr>
        <w:t xml:space="preserve">התחייבות לשמירת סודיות </w:t>
      </w:r>
    </w:p>
    <w:p w:rsidR="003B09D8" w:rsidRPr="00296CFA" w:rsidRDefault="003B09D8" w:rsidP="00DD7B18">
      <w:pPr>
        <w:pStyle w:val="31"/>
        <w:spacing w:line="360" w:lineRule="auto"/>
        <w:ind w:left="1430" w:right="0"/>
        <w:rPr>
          <w:rFonts w:cs="David"/>
          <w:rtl/>
        </w:rPr>
      </w:pPr>
      <w:r w:rsidRPr="00296CFA">
        <w:rPr>
          <w:rFonts w:cs="David" w:hint="cs"/>
          <w:rtl/>
        </w:rPr>
        <w:t>המציע</w:t>
      </w:r>
      <w:r w:rsidRPr="00296CFA">
        <w:rPr>
          <w:rFonts w:cs="David"/>
          <w:rtl/>
        </w:rPr>
        <w:t xml:space="preserve"> </w:t>
      </w:r>
      <w:r w:rsidRPr="00296CFA">
        <w:rPr>
          <w:rFonts w:cs="David" w:hint="cs"/>
          <w:rtl/>
        </w:rPr>
        <w:t>יצרף להצעתו התחייבות</w:t>
      </w:r>
      <w:r w:rsidRPr="00296CFA">
        <w:rPr>
          <w:rFonts w:cs="David"/>
          <w:rtl/>
        </w:rPr>
        <w:t xml:space="preserve"> לשמירת סודיות של כל מידע שיימסר לו או שייוודע לו לשם ביצוע התחייבויותיו על פי </w:t>
      </w:r>
      <w:r w:rsidRPr="00296CFA">
        <w:rPr>
          <w:rFonts w:cs="David" w:hint="cs"/>
          <w:rtl/>
        </w:rPr>
        <w:t>ה</w:t>
      </w:r>
      <w:r w:rsidRPr="00296CFA">
        <w:rPr>
          <w:rFonts w:cs="David"/>
          <w:rtl/>
        </w:rPr>
        <w:t>מכרז</w:t>
      </w:r>
      <w:r w:rsidRPr="00296CFA">
        <w:rPr>
          <w:rFonts w:cs="David" w:hint="cs"/>
          <w:rtl/>
        </w:rPr>
        <w:t>, לפיה אינו</w:t>
      </w:r>
      <w:r w:rsidRPr="00296CFA">
        <w:rPr>
          <w:rFonts w:cs="David"/>
          <w:rtl/>
        </w:rPr>
        <w:t xml:space="preserve"> רשאי לפרסם המידע, להעבירו או להביאו לידיעת כל אדם במשך תקופת ההתקשרות ולאחר סיומה</w:t>
      </w:r>
      <w:r w:rsidRPr="00296CFA">
        <w:rPr>
          <w:rFonts w:cs="David" w:hint="cs"/>
          <w:rtl/>
        </w:rPr>
        <w:t xml:space="preserve"> וכן לא יעשה כל שימוש במידע שהגיע אליו כאמור</w:t>
      </w:r>
      <w:r w:rsidRPr="00296CFA">
        <w:rPr>
          <w:rFonts w:cs="David"/>
          <w:rtl/>
        </w:rPr>
        <w:t>.</w:t>
      </w:r>
      <w:r w:rsidRPr="00296CFA">
        <w:rPr>
          <w:rFonts w:cs="David" w:hint="cs"/>
          <w:rtl/>
        </w:rPr>
        <w:t xml:space="preserve"> כמו כן יצרף המציע התחייבות, כי אם יבחר כזוכה רשום ידאג לכך </w:t>
      </w:r>
      <w:r w:rsidRPr="00296CFA">
        <w:rPr>
          <w:rFonts w:cs="David"/>
          <w:rtl/>
        </w:rPr>
        <w:t xml:space="preserve">שגם עובדיו וכל אדם מטעמו </w:t>
      </w:r>
      <w:r w:rsidRPr="00296CFA">
        <w:rPr>
          <w:rFonts w:cs="David" w:hint="cs"/>
          <w:rtl/>
        </w:rPr>
        <w:t>המספקים שירותים נשואי המכרז יקיימו הוראות סעיף זה,</w:t>
      </w:r>
      <w:r w:rsidRPr="00296CFA">
        <w:rPr>
          <w:rFonts w:cs="David"/>
          <w:rtl/>
        </w:rPr>
        <w:t xml:space="preserve"> </w:t>
      </w:r>
      <w:r w:rsidRPr="00296CFA">
        <w:rPr>
          <w:rFonts w:cs="David" w:hint="cs"/>
          <w:rtl/>
        </w:rPr>
        <w:t>וכי י</w:t>
      </w:r>
      <w:r w:rsidRPr="00296CFA">
        <w:rPr>
          <w:rFonts w:cs="David"/>
          <w:rtl/>
        </w:rPr>
        <w:t>חתימם על הצהרת סודיות</w:t>
      </w:r>
      <w:r w:rsidRPr="00296CFA">
        <w:rPr>
          <w:rFonts w:cs="David" w:hint="cs"/>
          <w:rtl/>
        </w:rPr>
        <w:t>.</w:t>
      </w:r>
      <w:r w:rsidRPr="00296CFA">
        <w:rPr>
          <w:rFonts w:cs="David"/>
          <w:rtl/>
        </w:rPr>
        <w:t xml:space="preserve"> </w:t>
      </w:r>
    </w:p>
    <w:p w:rsidR="003B09D8" w:rsidRPr="00296CFA" w:rsidRDefault="003B09D8" w:rsidP="00DD7B18">
      <w:pPr>
        <w:spacing w:line="360" w:lineRule="auto"/>
        <w:ind w:left="1430"/>
        <w:outlineLvl w:val="0"/>
        <w:rPr>
          <w:rtl/>
        </w:rPr>
      </w:pPr>
      <w:r w:rsidRPr="00296CFA">
        <w:rPr>
          <w:rtl/>
        </w:rPr>
        <w:t xml:space="preserve">נוסח מחייב של </w:t>
      </w:r>
      <w:r w:rsidR="0074779D" w:rsidRPr="00296CFA">
        <w:rPr>
          <w:rFonts w:hint="eastAsia"/>
          <w:rtl/>
        </w:rPr>
        <w:t>הצהרת</w:t>
      </w:r>
      <w:r w:rsidR="0074779D" w:rsidRPr="00296CFA">
        <w:rPr>
          <w:rtl/>
        </w:rPr>
        <w:t xml:space="preserve"> </w:t>
      </w:r>
      <w:r w:rsidR="0074779D" w:rsidRPr="00296CFA">
        <w:rPr>
          <w:rFonts w:hint="eastAsia"/>
          <w:rtl/>
        </w:rPr>
        <w:t>הסודיות</w:t>
      </w:r>
      <w:r w:rsidR="0074779D" w:rsidRPr="00296CFA">
        <w:rPr>
          <w:rtl/>
        </w:rPr>
        <w:t xml:space="preserve"> – </w:t>
      </w:r>
      <w:r w:rsidR="0074779D" w:rsidRPr="00296CFA">
        <w:rPr>
          <w:rFonts w:hint="eastAsia"/>
          <w:rtl/>
        </w:rPr>
        <w:t>ראה</w:t>
      </w:r>
      <w:r w:rsidR="0074779D" w:rsidRPr="00296CFA">
        <w:rPr>
          <w:rtl/>
        </w:rPr>
        <w:t xml:space="preserve"> </w:t>
      </w:r>
      <w:hyperlink w:anchor="נספח_הצהרת_סודיות" w:history="1">
        <w:r w:rsidR="0074779D" w:rsidRPr="00296CFA">
          <w:rPr>
            <w:rStyle w:val="Hyperlink"/>
            <w:rFonts w:hint="eastAsia"/>
            <w:rtl/>
          </w:rPr>
          <w:t>נספח</w:t>
        </w:r>
        <w:r w:rsidR="0074779D" w:rsidRPr="00296CFA">
          <w:rPr>
            <w:rStyle w:val="Hyperlink"/>
            <w:rtl/>
          </w:rPr>
          <w:t xml:space="preserve"> 0.4</w:t>
        </w:r>
        <w:r w:rsidR="00DE125C" w:rsidRPr="00296CFA">
          <w:rPr>
            <w:rStyle w:val="Hyperlink"/>
            <w:rFonts w:hint="cs"/>
            <w:rtl/>
          </w:rPr>
          <w:t>.4</w:t>
        </w:r>
      </w:hyperlink>
      <w:r w:rsidR="0074779D" w:rsidRPr="00296CFA">
        <w:rPr>
          <w:rtl/>
        </w:rPr>
        <w:t>.</w:t>
      </w:r>
    </w:p>
    <w:p w:rsidR="003B09D8" w:rsidRPr="00296CFA" w:rsidRDefault="003B09D8" w:rsidP="00DD7B18">
      <w:pPr>
        <w:spacing w:line="360" w:lineRule="auto"/>
        <w:ind w:left="1430"/>
        <w:rPr>
          <w:b/>
          <w:bCs/>
          <w:sz w:val="28"/>
          <w:szCs w:val="28"/>
        </w:rPr>
      </w:pPr>
    </w:p>
    <w:p w:rsidR="002D44EB" w:rsidRDefault="003B09D8" w:rsidP="00DD7B18">
      <w:pPr>
        <w:numPr>
          <w:ilvl w:val="2"/>
          <w:numId w:val="1"/>
        </w:numPr>
        <w:spacing w:line="360" w:lineRule="auto"/>
        <w:ind w:left="1430" w:firstLine="0"/>
        <w:rPr>
          <w:b/>
          <w:bCs/>
          <w:sz w:val="28"/>
          <w:szCs w:val="28"/>
        </w:rPr>
      </w:pPr>
      <w:r w:rsidRPr="00296CFA">
        <w:rPr>
          <w:rFonts w:hint="cs"/>
          <w:b/>
          <w:bCs/>
          <w:sz w:val="28"/>
          <w:szCs w:val="28"/>
          <w:rtl/>
        </w:rPr>
        <w:t>חתימה על הסכם (להלן</w:t>
      </w:r>
      <w:r w:rsidR="00A26257" w:rsidRPr="00296CFA">
        <w:rPr>
          <w:rFonts w:hint="cs"/>
          <w:b/>
          <w:bCs/>
          <w:sz w:val="28"/>
          <w:szCs w:val="28"/>
          <w:rtl/>
        </w:rPr>
        <w:t>:</w:t>
      </w:r>
      <w:r w:rsidRPr="00296CFA">
        <w:rPr>
          <w:rFonts w:hint="cs"/>
          <w:b/>
          <w:bCs/>
          <w:sz w:val="28"/>
          <w:szCs w:val="28"/>
          <w:rtl/>
        </w:rPr>
        <w:t xml:space="preserve"> "הסכם" או "הסכם התקשרות")</w:t>
      </w:r>
    </w:p>
    <w:p w:rsidR="007D22EA" w:rsidRDefault="0074779D" w:rsidP="00DD7B18">
      <w:pPr>
        <w:pStyle w:val="31"/>
        <w:tabs>
          <w:tab w:val="left" w:pos="8490"/>
        </w:tabs>
        <w:spacing w:line="360" w:lineRule="auto"/>
        <w:ind w:left="1430" w:right="0"/>
        <w:rPr>
          <w:rFonts w:cs="David"/>
          <w:rtl/>
        </w:rPr>
      </w:pPr>
      <w:r w:rsidRPr="00296CFA">
        <w:rPr>
          <w:rFonts w:cs="David" w:hint="eastAsia"/>
          <w:rtl/>
        </w:rPr>
        <w:t>המציע</w:t>
      </w:r>
      <w:r w:rsidRPr="00296CFA">
        <w:rPr>
          <w:rFonts w:cs="David"/>
          <w:rtl/>
        </w:rPr>
        <w:t xml:space="preserve"> </w:t>
      </w:r>
      <w:r w:rsidRPr="00296CFA">
        <w:rPr>
          <w:rFonts w:cs="David" w:hint="eastAsia"/>
          <w:rtl/>
        </w:rPr>
        <w:t>יחתום</w:t>
      </w:r>
      <w:r w:rsidRPr="00296CFA">
        <w:rPr>
          <w:rFonts w:cs="David"/>
          <w:rtl/>
        </w:rPr>
        <w:t xml:space="preserve"> </w:t>
      </w:r>
      <w:r w:rsidRPr="00296CFA">
        <w:rPr>
          <w:rFonts w:cs="David" w:hint="eastAsia"/>
          <w:rtl/>
        </w:rPr>
        <w:t>על</w:t>
      </w:r>
      <w:r w:rsidRPr="00296CFA">
        <w:rPr>
          <w:rFonts w:cs="David"/>
          <w:rtl/>
        </w:rPr>
        <w:t xml:space="preserve"> </w:t>
      </w:r>
      <w:r w:rsidRPr="00296CFA">
        <w:rPr>
          <w:rFonts w:cs="David" w:hint="eastAsia"/>
          <w:rtl/>
        </w:rPr>
        <w:t>הסכם</w:t>
      </w:r>
      <w:r w:rsidRPr="00296CFA">
        <w:rPr>
          <w:rFonts w:cs="David"/>
          <w:rtl/>
        </w:rPr>
        <w:t xml:space="preserve"> </w:t>
      </w:r>
      <w:r w:rsidRPr="00296CFA">
        <w:rPr>
          <w:rFonts w:cs="David" w:hint="eastAsia"/>
          <w:rtl/>
        </w:rPr>
        <w:t>התקשרות</w:t>
      </w:r>
      <w:r w:rsidRPr="00296CFA">
        <w:rPr>
          <w:rFonts w:cs="David"/>
          <w:rtl/>
        </w:rPr>
        <w:t xml:space="preserve">, </w:t>
      </w:r>
      <w:r w:rsidRPr="00296CFA">
        <w:rPr>
          <w:rFonts w:cs="David" w:hint="eastAsia"/>
          <w:rtl/>
        </w:rPr>
        <w:t>המצורף</w:t>
      </w:r>
      <w:r w:rsidRPr="00296CFA">
        <w:rPr>
          <w:rFonts w:cs="David"/>
          <w:rtl/>
        </w:rPr>
        <w:t xml:space="preserve"> </w:t>
      </w:r>
      <w:r w:rsidRPr="00296CFA">
        <w:rPr>
          <w:rFonts w:cs="David" w:hint="eastAsia"/>
          <w:rtl/>
        </w:rPr>
        <w:t>כ</w:t>
      </w:r>
      <w:hyperlink w:anchor="נספח_נוסח_הסכם_ההתקשרות" w:history="1">
        <w:r w:rsidRPr="00296CFA">
          <w:rPr>
            <w:rStyle w:val="Hyperlink"/>
            <w:rFonts w:cs="David" w:hint="eastAsia"/>
            <w:rtl/>
          </w:rPr>
          <w:t>נספח</w:t>
        </w:r>
        <w:r w:rsidRPr="00296CFA">
          <w:rPr>
            <w:rStyle w:val="Hyperlink"/>
            <w:rFonts w:cs="David"/>
            <w:rtl/>
          </w:rPr>
          <w:t xml:space="preserve"> 0.4</w:t>
        </w:r>
        <w:r w:rsidR="00DE125C" w:rsidRPr="00296CFA">
          <w:rPr>
            <w:rStyle w:val="Hyperlink"/>
            <w:rFonts w:cs="David" w:hint="cs"/>
            <w:rtl/>
          </w:rPr>
          <w:t>.5</w:t>
        </w:r>
      </w:hyperlink>
      <w:r w:rsidRPr="00296CFA">
        <w:rPr>
          <w:rFonts w:cs="David"/>
          <w:rtl/>
        </w:rPr>
        <w:t xml:space="preserve">, </w:t>
      </w:r>
      <w:r w:rsidRPr="00296CFA">
        <w:rPr>
          <w:rFonts w:cs="David" w:hint="eastAsia"/>
          <w:rtl/>
        </w:rPr>
        <w:t>בראשי</w:t>
      </w:r>
      <w:r w:rsidRPr="00296CFA">
        <w:rPr>
          <w:rFonts w:cs="David"/>
          <w:rtl/>
        </w:rPr>
        <w:t xml:space="preserve"> </w:t>
      </w:r>
      <w:r w:rsidRPr="00296CFA">
        <w:rPr>
          <w:rFonts w:cs="David" w:hint="eastAsia"/>
          <w:rtl/>
        </w:rPr>
        <w:t>תיבות</w:t>
      </w:r>
      <w:r w:rsidRPr="00296CFA">
        <w:rPr>
          <w:rFonts w:cs="David"/>
          <w:rtl/>
        </w:rPr>
        <w:t xml:space="preserve"> </w:t>
      </w:r>
      <w:r w:rsidRPr="00296CFA">
        <w:rPr>
          <w:rFonts w:cs="David" w:hint="eastAsia"/>
          <w:rtl/>
        </w:rPr>
        <w:t>על</w:t>
      </w:r>
      <w:r w:rsidRPr="00296CFA">
        <w:rPr>
          <w:rFonts w:cs="David"/>
          <w:rtl/>
        </w:rPr>
        <w:t xml:space="preserve"> </w:t>
      </w:r>
      <w:r w:rsidRPr="00296CFA">
        <w:rPr>
          <w:rFonts w:cs="David" w:hint="eastAsia"/>
          <w:rtl/>
        </w:rPr>
        <w:t>ידי</w:t>
      </w:r>
      <w:r w:rsidRPr="00296CFA">
        <w:rPr>
          <w:rFonts w:cs="David"/>
          <w:rtl/>
        </w:rPr>
        <w:t xml:space="preserve"> </w:t>
      </w:r>
      <w:r w:rsidRPr="00296CFA">
        <w:rPr>
          <w:rFonts w:cs="David" w:hint="eastAsia"/>
          <w:rtl/>
        </w:rPr>
        <w:t>מורשה</w:t>
      </w:r>
      <w:r w:rsidRPr="00296CFA">
        <w:rPr>
          <w:rFonts w:cs="David"/>
          <w:rtl/>
        </w:rPr>
        <w:t>/</w:t>
      </w:r>
      <w:r w:rsidRPr="00296CFA">
        <w:rPr>
          <w:rFonts w:cs="David" w:hint="eastAsia"/>
          <w:rtl/>
        </w:rPr>
        <w:t>י</w:t>
      </w:r>
      <w:r w:rsidRPr="00296CFA">
        <w:rPr>
          <w:rFonts w:cs="David"/>
          <w:rtl/>
        </w:rPr>
        <w:t xml:space="preserve"> </w:t>
      </w:r>
      <w:r w:rsidRPr="00296CFA">
        <w:rPr>
          <w:rFonts w:cs="David" w:hint="eastAsia"/>
          <w:rtl/>
        </w:rPr>
        <w:t>החתימה</w:t>
      </w:r>
      <w:r w:rsidRPr="00296CFA">
        <w:rPr>
          <w:rFonts w:cs="David"/>
          <w:rtl/>
        </w:rPr>
        <w:t xml:space="preserve"> </w:t>
      </w:r>
      <w:r w:rsidRPr="00296CFA">
        <w:rPr>
          <w:rFonts w:cs="David" w:hint="eastAsia"/>
          <w:rtl/>
        </w:rPr>
        <w:t>של</w:t>
      </w:r>
      <w:r w:rsidRPr="00296CFA">
        <w:rPr>
          <w:rFonts w:cs="David"/>
          <w:rtl/>
        </w:rPr>
        <w:t xml:space="preserve"> </w:t>
      </w:r>
      <w:r w:rsidRPr="00296CFA">
        <w:rPr>
          <w:rFonts w:cs="David" w:hint="eastAsia"/>
          <w:rtl/>
        </w:rPr>
        <w:t>המציע</w:t>
      </w:r>
      <w:r w:rsidRPr="00296CFA">
        <w:rPr>
          <w:rFonts w:cs="David"/>
          <w:rtl/>
        </w:rPr>
        <w:t xml:space="preserve"> </w:t>
      </w:r>
      <w:r w:rsidRPr="00296CFA">
        <w:rPr>
          <w:rFonts w:cs="David" w:hint="eastAsia"/>
          <w:rtl/>
        </w:rPr>
        <w:t>ובחותמת</w:t>
      </w:r>
      <w:r w:rsidRPr="00296CFA">
        <w:rPr>
          <w:rFonts w:cs="David"/>
          <w:rtl/>
        </w:rPr>
        <w:t xml:space="preserve"> </w:t>
      </w:r>
      <w:r w:rsidRPr="00296CFA">
        <w:rPr>
          <w:rFonts w:cs="David" w:hint="eastAsia"/>
          <w:rtl/>
        </w:rPr>
        <w:t>התאגיד</w:t>
      </w:r>
      <w:r w:rsidRPr="00296CFA">
        <w:rPr>
          <w:rFonts w:cs="David"/>
          <w:rtl/>
        </w:rPr>
        <w:t xml:space="preserve"> </w:t>
      </w:r>
      <w:r w:rsidRPr="00296CFA">
        <w:rPr>
          <w:rFonts w:cs="David" w:hint="eastAsia"/>
          <w:rtl/>
        </w:rPr>
        <w:t>בכל</w:t>
      </w:r>
      <w:r w:rsidRPr="00296CFA">
        <w:rPr>
          <w:rFonts w:cs="David"/>
          <w:rtl/>
        </w:rPr>
        <w:t xml:space="preserve"> </w:t>
      </w:r>
      <w:r w:rsidRPr="00296CFA">
        <w:rPr>
          <w:rFonts w:cs="David" w:hint="eastAsia"/>
          <w:rtl/>
        </w:rPr>
        <w:t>עמוד</w:t>
      </w:r>
      <w:r w:rsidRPr="00296CFA">
        <w:rPr>
          <w:rFonts w:cs="David"/>
          <w:rtl/>
        </w:rPr>
        <w:t xml:space="preserve"> </w:t>
      </w:r>
      <w:r w:rsidRPr="00296CFA">
        <w:rPr>
          <w:rFonts w:cs="David" w:hint="eastAsia"/>
          <w:rtl/>
        </w:rPr>
        <w:t>של</w:t>
      </w:r>
      <w:r w:rsidRPr="00296CFA">
        <w:rPr>
          <w:rFonts w:cs="David"/>
          <w:rtl/>
        </w:rPr>
        <w:t xml:space="preserve"> </w:t>
      </w:r>
      <w:r w:rsidRPr="00296CFA">
        <w:rPr>
          <w:rFonts w:cs="David" w:hint="eastAsia"/>
          <w:rtl/>
        </w:rPr>
        <w:t>ההסכם</w:t>
      </w:r>
      <w:r w:rsidRPr="00296CFA">
        <w:rPr>
          <w:rFonts w:cs="David"/>
          <w:rtl/>
        </w:rPr>
        <w:t xml:space="preserve"> </w:t>
      </w:r>
      <w:r w:rsidRPr="00296CFA">
        <w:rPr>
          <w:rFonts w:cs="David" w:hint="eastAsia"/>
          <w:rtl/>
        </w:rPr>
        <w:t>ובחתימה</w:t>
      </w:r>
      <w:r w:rsidRPr="00296CFA">
        <w:rPr>
          <w:rFonts w:cs="David"/>
          <w:rtl/>
        </w:rPr>
        <w:t xml:space="preserve"> </w:t>
      </w:r>
      <w:r w:rsidRPr="00296CFA">
        <w:rPr>
          <w:rFonts w:cs="David" w:hint="eastAsia"/>
          <w:rtl/>
        </w:rPr>
        <w:t>מלאה</w:t>
      </w:r>
      <w:r w:rsidRPr="00296CFA">
        <w:rPr>
          <w:rFonts w:cs="David"/>
          <w:rtl/>
        </w:rPr>
        <w:t xml:space="preserve"> </w:t>
      </w:r>
      <w:r w:rsidRPr="00296CFA">
        <w:rPr>
          <w:rFonts w:cs="David" w:hint="eastAsia"/>
          <w:rtl/>
        </w:rPr>
        <w:t>ובחותמת</w:t>
      </w:r>
      <w:r w:rsidRPr="00296CFA">
        <w:rPr>
          <w:rFonts w:cs="David"/>
          <w:rtl/>
        </w:rPr>
        <w:t xml:space="preserve"> </w:t>
      </w:r>
      <w:r w:rsidRPr="00296CFA">
        <w:rPr>
          <w:rFonts w:cs="David" w:hint="eastAsia"/>
          <w:rtl/>
        </w:rPr>
        <w:t>התאגיד</w:t>
      </w:r>
      <w:r w:rsidRPr="00296CFA">
        <w:rPr>
          <w:rFonts w:cs="David"/>
          <w:rtl/>
        </w:rPr>
        <w:t xml:space="preserve"> </w:t>
      </w:r>
      <w:r w:rsidRPr="00296CFA">
        <w:rPr>
          <w:rFonts w:cs="David" w:hint="eastAsia"/>
          <w:rtl/>
        </w:rPr>
        <w:t>בסוף</w:t>
      </w:r>
      <w:r w:rsidR="003B09D8" w:rsidRPr="00296CFA">
        <w:rPr>
          <w:rFonts w:cs="David" w:hint="cs"/>
          <w:rtl/>
        </w:rPr>
        <w:t xml:space="preserve"> טיוטת ההסכם. השלמת חתימות הצדדים על ההסכם תעשה לאחר החלטת ועדת המכרזים כי המציע נבחר לזוכה רשום.</w:t>
      </w:r>
    </w:p>
    <w:p w:rsidR="007D22EA" w:rsidRDefault="007D22EA" w:rsidP="00DD7B18">
      <w:pPr>
        <w:pStyle w:val="Normal3"/>
        <w:ind w:left="1430"/>
        <w:rPr>
          <w:rtl/>
        </w:rPr>
      </w:pPr>
    </w:p>
    <w:p w:rsidR="000415F2" w:rsidRDefault="000415F2" w:rsidP="00DD7B18">
      <w:pPr>
        <w:pStyle w:val="Normal3"/>
        <w:ind w:left="1430"/>
        <w:rPr>
          <w:rtl/>
        </w:rPr>
      </w:pPr>
    </w:p>
    <w:p w:rsidR="000415F2" w:rsidRDefault="000415F2" w:rsidP="00DD7B18">
      <w:pPr>
        <w:pStyle w:val="Normal3"/>
        <w:ind w:left="1430"/>
        <w:rPr>
          <w:rtl/>
        </w:rPr>
      </w:pPr>
    </w:p>
    <w:p w:rsidR="000415F2" w:rsidRDefault="000415F2" w:rsidP="00DD7B18">
      <w:pPr>
        <w:pStyle w:val="Normal3"/>
        <w:ind w:left="1430"/>
        <w:rPr>
          <w:rtl/>
        </w:rPr>
      </w:pPr>
    </w:p>
    <w:p w:rsidR="000415F2" w:rsidRPr="00247A11" w:rsidRDefault="000415F2" w:rsidP="00DD7B18">
      <w:pPr>
        <w:pStyle w:val="Normal3"/>
        <w:ind w:left="1430"/>
        <w:rPr>
          <w:rtl/>
        </w:rPr>
      </w:pPr>
    </w:p>
    <w:p w:rsidR="007D22EA" w:rsidRPr="006042B4" w:rsidRDefault="007D22EA" w:rsidP="00DD7B18">
      <w:pPr>
        <w:pStyle w:val="Normal3"/>
        <w:numPr>
          <w:ilvl w:val="2"/>
          <w:numId w:val="1"/>
        </w:numPr>
        <w:ind w:left="1430" w:firstLine="0"/>
        <w:rPr>
          <w:rFonts w:cs="David"/>
          <w:bCs/>
          <w:smallCaps w:val="0"/>
          <w:color w:val="auto"/>
          <w:sz w:val="28"/>
          <w:szCs w:val="28"/>
          <w:rtl/>
        </w:rPr>
      </w:pPr>
      <w:r w:rsidRPr="006042B4">
        <w:rPr>
          <w:rFonts w:cs="David" w:hint="eastAsia"/>
          <w:bCs/>
          <w:smallCaps w:val="0"/>
          <w:color w:val="auto"/>
          <w:sz w:val="28"/>
          <w:szCs w:val="28"/>
          <w:rtl/>
        </w:rPr>
        <w:t>הגשת</w:t>
      </w:r>
      <w:r w:rsidRPr="006042B4">
        <w:rPr>
          <w:rFonts w:cs="David"/>
          <w:bCs/>
          <w:smallCaps w:val="0"/>
          <w:color w:val="auto"/>
          <w:sz w:val="28"/>
          <w:szCs w:val="28"/>
          <w:rtl/>
        </w:rPr>
        <w:t xml:space="preserve"> </w:t>
      </w:r>
      <w:r w:rsidRPr="006042B4">
        <w:rPr>
          <w:rFonts w:cs="David" w:hint="eastAsia"/>
          <w:bCs/>
          <w:smallCaps w:val="0"/>
          <w:color w:val="auto"/>
          <w:sz w:val="28"/>
          <w:szCs w:val="28"/>
          <w:rtl/>
        </w:rPr>
        <w:t>הצעה</w:t>
      </w:r>
      <w:r w:rsidRPr="006042B4">
        <w:rPr>
          <w:rFonts w:cs="David"/>
          <w:bCs/>
          <w:smallCaps w:val="0"/>
          <w:color w:val="auto"/>
          <w:sz w:val="28"/>
          <w:szCs w:val="28"/>
          <w:rtl/>
        </w:rPr>
        <w:t xml:space="preserve"> </w:t>
      </w:r>
      <w:r w:rsidRPr="006042B4">
        <w:rPr>
          <w:rFonts w:cs="David" w:hint="eastAsia"/>
          <w:bCs/>
          <w:smallCaps w:val="0"/>
          <w:color w:val="auto"/>
          <w:sz w:val="28"/>
          <w:szCs w:val="28"/>
          <w:rtl/>
        </w:rPr>
        <w:t>למכרז</w:t>
      </w:r>
    </w:p>
    <w:p w:rsidR="003B09D8" w:rsidRPr="00615524" w:rsidRDefault="007D22EA" w:rsidP="00DD7B18">
      <w:pPr>
        <w:pStyle w:val="31"/>
        <w:tabs>
          <w:tab w:val="left" w:pos="8490"/>
        </w:tabs>
        <w:spacing w:line="360" w:lineRule="auto"/>
        <w:ind w:left="1430" w:right="0"/>
        <w:rPr>
          <w:rFonts w:cs="David"/>
          <w:rtl/>
        </w:rPr>
      </w:pPr>
      <w:r w:rsidRPr="006042B4">
        <w:rPr>
          <w:rFonts w:cs="David" w:hint="eastAsia"/>
          <w:rtl/>
        </w:rPr>
        <w:t>על</w:t>
      </w:r>
      <w:r w:rsidRPr="006042B4">
        <w:rPr>
          <w:rFonts w:cs="David"/>
          <w:rtl/>
        </w:rPr>
        <w:t xml:space="preserve"> </w:t>
      </w:r>
      <w:r w:rsidRPr="006042B4">
        <w:rPr>
          <w:rFonts w:cs="David" w:hint="eastAsia"/>
          <w:rtl/>
        </w:rPr>
        <w:t>המציע</w:t>
      </w:r>
      <w:r w:rsidRPr="006042B4">
        <w:rPr>
          <w:rFonts w:cs="David"/>
          <w:rtl/>
        </w:rPr>
        <w:t xml:space="preserve"> </w:t>
      </w:r>
      <w:r w:rsidRPr="006042B4">
        <w:rPr>
          <w:rFonts w:cs="David" w:hint="eastAsia"/>
          <w:rtl/>
        </w:rPr>
        <w:t>להגיש</w:t>
      </w:r>
      <w:r w:rsidRPr="006042B4">
        <w:rPr>
          <w:rFonts w:cs="David"/>
          <w:rtl/>
        </w:rPr>
        <w:t xml:space="preserve"> </w:t>
      </w:r>
      <w:r w:rsidRPr="006042B4">
        <w:rPr>
          <w:rFonts w:cs="David" w:hint="cs"/>
          <w:rtl/>
        </w:rPr>
        <w:t>את הצעתו למכרז.</w:t>
      </w:r>
      <w:r w:rsidRPr="006042B4">
        <w:rPr>
          <w:rFonts w:cs="David"/>
          <w:rtl/>
        </w:rPr>
        <w:t xml:space="preserve"> על המציע לכתוב בהצעה </w:t>
      </w:r>
      <w:r w:rsidRPr="006042B4">
        <w:rPr>
          <w:rFonts w:cs="David" w:hint="cs"/>
          <w:rtl/>
        </w:rPr>
        <w:t>לאילו</w:t>
      </w:r>
      <w:r w:rsidRPr="006042B4">
        <w:rPr>
          <w:rFonts w:cs="David"/>
          <w:rtl/>
        </w:rPr>
        <w:t xml:space="preserve"> מהסלים הוא מעוניין להגיש הצעתו, יובהר כי ספק יוכל להציע עצמו ל</w:t>
      </w:r>
      <w:r w:rsidR="00871CE5" w:rsidRPr="006042B4">
        <w:rPr>
          <w:rFonts w:cs="David" w:hint="cs"/>
          <w:rtl/>
        </w:rPr>
        <w:t xml:space="preserve">סל </w:t>
      </w:r>
      <w:r w:rsidRPr="006042B4">
        <w:rPr>
          <w:rFonts w:cs="David"/>
          <w:rtl/>
        </w:rPr>
        <w:t>אחד או לשני</w:t>
      </w:r>
      <w:r w:rsidR="00EF7903">
        <w:rPr>
          <w:rFonts w:cs="David" w:hint="cs"/>
          <w:rtl/>
        </w:rPr>
        <w:t xml:space="preserve"> </w:t>
      </w:r>
      <w:r w:rsidR="00871CE5" w:rsidRPr="006042B4">
        <w:rPr>
          <w:rFonts w:cs="David" w:hint="cs"/>
          <w:rtl/>
        </w:rPr>
        <w:t>ה</w:t>
      </w:r>
      <w:r w:rsidR="00EF7903">
        <w:rPr>
          <w:rFonts w:cs="David" w:hint="cs"/>
          <w:rtl/>
        </w:rPr>
        <w:t>סלים</w:t>
      </w:r>
      <w:r w:rsidR="00871CE5" w:rsidRPr="006042B4">
        <w:rPr>
          <w:rFonts w:cs="David" w:hint="cs"/>
          <w:rtl/>
        </w:rPr>
        <w:t xml:space="preserve">, כמו כן המציע יוכל להציע את שירותיו עבור כלל </w:t>
      </w:r>
      <w:r w:rsidR="00871CE5" w:rsidRPr="00615524">
        <w:rPr>
          <w:rFonts w:cs="David" w:hint="cs"/>
          <w:rtl/>
        </w:rPr>
        <w:t xml:space="preserve">השירותים </w:t>
      </w:r>
      <w:proofErr w:type="spellStart"/>
      <w:r w:rsidR="00871CE5" w:rsidRPr="00615524">
        <w:rPr>
          <w:rFonts w:cs="David" w:hint="cs"/>
          <w:rtl/>
        </w:rPr>
        <w:t>הנימנים</w:t>
      </w:r>
      <w:proofErr w:type="spellEnd"/>
      <w:r w:rsidR="00871CE5" w:rsidRPr="00615524">
        <w:rPr>
          <w:rFonts w:cs="David" w:hint="cs"/>
          <w:rtl/>
        </w:rPr>
        <w:t xml:space="preserve"> במכרז זה כמפורט </w:t>
      </w:r>
      <w:r w:rsidRPr="00615524">
        <w:rPr>
          <w:rFonts w:cs="David"/>
          <w:rtl/>
        </w:rPr>
        <w:t>בסעי</w:t>
      </w:r>
      <w:r w:rsidRPr="00615524">
        <w:rPr>
          <w:rFonts w:cs="David" w:hint="cs"/>
          <w:rtl/>
        </w:rPr>
        <w:t>פים</w:t>
      </w:r>
      <w:r w:rsidRPr="00615524">
        <w:rPr>
          <w:rFonts w:cs="David"/>
          <w:rtl/>
        </w:rPr>
        <w:t xml:space="preserve"> </w:t>
      </w:r>
      <w:r w:rsidRPr="00615524">
        <w:rPr>
          <w:rFonts w:cs="David" w:hint="cs"/>
          <w:rtl/>
        </w:rPr>
        <w:t>.</w:t>
      </w:r>
      <w:r w:rsidRPr="00615524">
        <w:rPr>
          <w:rFonts w:cs="David"/>
          <w:rtl/>
        </w:rPr>
        <w:t>0.4</w:t>
      </w:r>
      <w:r w:rsidRPr="00615524">
        <w:rPr>
          <w:rFonts w:cs="David" w:hint="cs"/>
          <w:rtl/>
        </w:rPr>
        <w:t>.1.</w:t>
      </w:r>
      <w:r w:rsidR="00871CE5" w:rsidRPr="00615524">
        <w:rPr>
          <w:rFonts w:cs="David" w:hint="cs"/>
          <w:rtl/>
        </w:rPr>
        <w:t>4</w:t>
      </w:r>
      <w:r w:rsidRPr="00615524">
        <w:rPr>
          <w:rFonts w:cs="David" w:hint="cs"/>
          <w:rtl/>
        </w:rPr>
        <w:t xml:space="preserve"> </w:t>
      </w:r>
      <w:r w:rsidR="006042B4" w:rsidRPr="00615524">
        <w:rPr>
          <w:rFonts w:cs="David" w:hint="cs"/>
          <w:rtl/>
        </w:rPr>
        <w:t>-</w:t>
      </w:r>
      <w:r w:rsidRPr="00615524">
        <w:rPr>
          <w:rFonts w:cs="David" w:hint="cs"/>
          <w:rtl/>
        </w:rPr>
        <w:t xml:space="preserve"> 0.4.1.5, </w:t>
      </w:r>
      <w:r w:rsidR="00871CE5" w:rsidRPr="00615524">
        <w:rPr>
          <w:rFonts w:cs="David" w:hint="cs"/>
          <w:rtl/>
        </w:rPr>
        <w:t xml:space="preserve">ובנספח </w:t>
      </w:r>
      <w:r w:rsidR="006042B4" w:rsidRPr="00615524">
        <w:rPr>
          <w:rFonts w:cs="David" w:hint="cs"/>
          <w:rtl/>
        </w:rPr>
        <w:t>1</w:t>
      </w:r>
      <w:r w:rsidRPr="00615524">
        <w:rPr>
          <w:rFonts w:cs="David" w:hint="cs"/>
          <w:rtl/>
        </w:rPr>
        <w:t>.</w:t>
      </w:r>
    </w:p>
    <w:p w:rsidR="00DD7B18" w:rsidRPr="00615524" w:rsidRDefault="00DD7B18" w:rsidP="000415F2">
      <w:pPr>
        <w:pStyle w:val="Normal3"/>
        <w:spacing w:line="360" w:lineRule="auto"/>
        <w:rPr>
          <w:rFonts w:cs="David"/>
          <w:rtl/>
        </w:rPr>
      </w:pPr>
    </w:p>
    <w:p w:rsidR="002D44EB" w:rsidRPr="00615524" w:rsidRDefault="008D029B" w:rsidP="00DD7B18">
      <w:pPr>
        <w:numPr>
          <w:ilvl w:val="1"/>
          <w:numId w:val="1"/>
        </w:numPr>
        <w:spacing w:line="360" w:lineRule="auto"/>
        <w:ind w:left="1430" w:firstLine="0"/>
        <w:jc w:val="both"/>
        <w:rPr>
          <w:b/>
          <w:bCs/>
          <w:sz w:val="32"/>
          <w:szCs w:val="32"/>
        </w:rPr>
      </w:pPr>
      <w:r w:rsidRPr="00615524">
        <w:rPr>
          <w:rFonts w:hint="eastAsia"/>
          <w:b/>
          <w:bCs/>
          <w:sz w:val="32"/>
          <w:szCs w:val="32"/>
          <w:rtl/>
        </w:rPr>
        <w:t>ש</w:t>
      </w:r>
      <w:r w:rsidR="0004319D" w:rsidRPr="00615524">
        <w:rPr>
          <w:rFonts w:hint="eastAsia"/>
          <w:b/>
          <w:bCs/>
          <w:sz w:val="32"/>
          <w:szCs w:val="32"/>
          <w:rtl/>
        </w:rPr>
        <w:t>לבי</w:t>
      </w:r>
      <w:r w:rsidR="0004319D" w:rsidRPr="00615524">
        <w:rPr>
          <w:b/>
          <w:bCs/>
          <w:sz w:val="32"/>
          <w:szCs w:val="32"/>
          <w:rtl/>
        </w:rPr>
        <w:t xml:space="preserve"> </w:t>
      </w:r>
      <w:r w:rsidR="0004319D" w:rsidRPr="00615524">
        <w:rPr>
          <w:rFonts w:hint="eastAsia"/>
          <w:b/>
          <w:bCs/>
          <w:sz w:val="32"/>
          <w:szCs w:val="32"/>
          <w:rtl/>
        </w:rPr>
        <w:t>המכרז</w:t>
      </w:r>
      <w:r w:rsidR="0004319D" w:rsidRPr="00615524">
        <w:rPr>
          <w:b/>
          <w:bCs/>
          <w:sz w:val="32"/>
          <w:szCs w:val="32"/>
          <w:rtl/>
        </w:rPr>
        <w:t xml:space="preserve">, </w:t>
      </w:r>
      <w:r w:rsidR="0004319D" w:rsidRPr="00615524">
        <w:rPr>
          <w:rFonts w:hint="eastAsia"/>
          <w:b/>
          <w:bCs/>
          <w:sz w:val="32"/>
          <w:szCs w:val="32"/>
          <w:rtl/>
        </w:rPr>
        <w:t>בדיקת</w:t>
      </w:r>
      <w:r w:rsidR="0004319D" w:rsidRPr="00615524">
        <w:rPr>
          <w:b/>
          <w:bCs/>
          <w:sz w:val="32"/>
          <w:szCs w:val="32"/>
          <w:rtl/>
        </w:rPr>
        <w:t xml:space="preserve"> </w:t>
      </w:r>
      <w:r w:rsidR="0004319D" w:rsidRPr="00615524">
        <w:rPr>
          <w:rFonts w:hint="eastAsia"/>
          <w:b/>
          <w:bCs/>
          <w:sz w:val="32"/>
          <w:szCs w:val="32"/>
          <w:rtl/>
        </w:rPr>
        <w:t>ההצעות</w:t>
      </w:r>
      <w:r w:rsidR="0004319D" w:rsidRPr="00615524">
        <w:rPr>
          <w:b/>
          <w:bCs/>
          <w:sz w:val="32"/>
          <w:szCs w:val="32"/>
          <w:rtl/>
        </w:rPr>
        <w:t xml:space="preserve">, </w:t>
      </w:r>
      <w:r w:rsidR="0004319D" w:rsidRPr="00615524">
        <w:rPr>
          <w:rFonts w:hint="eastAsia"/>
          <w:b/>
          <w:bCs/>
          <w:sz w:val="32"/>
          <w:szCs w:val="32"/>
          <w:rtl/>
        </w:rPr>
        <w:t>הערכתן</w:t>
      </w:r>
      <w:r w:rsidR="0004319D" w:rsidRPr="00615524">
        <w:rPr>
          <w:b/>
          <w:bCs/>
          <w:sz w:val="32"/>
          <w:szCs w:val="32"/>
          <w:rtl/>
        </w:rPr>
        <w:t xml:space="preserve"> </w:t>
      </w:r>
      <w:r w:rsidR="0004319D" w:rsidRPr="00615524">
        <w:rPr>
          <w:rFonts w:hint="eastAsia"/>
          <w:b/>
          <w:bCs/>
          <w:sz w:val="32"/>
          <w:szCs w:val="32"/>
          <w:rtl/>
        </w:rPr>
        <w:t>ובחירת</w:t>
      </w:r>
      <w:r w:rsidR="0004319D" w:rsidRPr="00615524">
        <w:rPr>
          <w:b/>
          <w:bCs/>
          <w:sz w:val="32"/>
          <w:szCs w:val="32"/>
          <w:rtl/>
        </w:rPr>
        <w:t xml:space="preserve"> </w:t>
      </w:r>
      <w:r w:rsidR="0004319D" w:rsidRPr="00615524">
        <w:rPr>
          <w:rFonts w:hint="eastAsia"/>
          <w:b/>
          <w:bCs/>
          <w:sz w:val="32"/>
          <w:szCs w:val="32"/>
          <w:rtl/>
        </w:rPr>
        <w:t>הזוכה</w:t>
      </w:r>
    </w:p>
    <w:p w:rsidR="002D44EB" w:rsidRPr="006042B4" w:rsidRDefault="0004319D" w:rsidP="00DD7B18">
      <w:pPr>
        <w:pStyle w:val="31"/>
        <w:tabs>
          <w:tab w:val="left" w:pos="8490"/>
        </w:tabs>
        <w:spacing w:line="360" w:lineRule="auto"/>
        <w:ind w:left="1430" w:right="0"/>
        <w:rPr>
          <w:rFonts w:cs="David"/>
          <w:rtl/>
        </w:rPr>
      </w:pPr>
      <w:r w:rsidRPr="006042B4">
        <w:rPr>
          <w:rFonts w:cs="David" w:hint="cs"/>
          <w:rtl/>
        </w:rPr>
        <w:t xml:space="preserve"> המכרז ייערך לכל </w:t>
      </w:r>
      <w:r w:rsidR="00C3201E" w:rsidRPr="006042B4">
        <w:rPr>
          <w:rFonts w:cs="David" w:hint="cs"/>
          <w:rtl/>
        </w:rPr>
        <w:t xml:space="preserve">סל משרדים </w:t>
      </w:r>
      <w:r w:rsidRPr="006042B4">
        <w:rPr>
          <w:rFonts w:cs="David" w:hint="cs"/>
          <w:rtl/>
        </w:rPr>
        <w:t>( א' ו-ב') על פי השלבים המפורטים כדלהלן:</w:t>
      </w:r>
    </w:p>
    <w:p w:rsidR="002D44EB" w:rsidRDefault="002D44EB" w:rsidP="00DD7B18">
      <w:pPr>
        <w:spacing w:line="360" w:lineRule="auto"/>
        <w:ind w:left="1430"/>
        <w:rPr>
          <w:rtl/>
        </w:rPr>
      </w:pPr>
    </w:p>
    <w:p w:rsidR="002D44EB" w:rsidRDefault="0004319D" w:rsidP="00DD7B18">
      <w:pPr>
        <w:numPr>
          <w:ilvl w:val="2"/>
          <w:numId w:val="1"/>
        </w:numPr>
        <w:spacing w:line="360" w:lineRule="auto"/>
        <w:ind w:left="1430" w:firstLine="0"/>
        <w:rPr>
          <w:b/>
          <w:bCs/>
          <w:sz w:val="28"/>
          <w:szCs w:val="28"/>
        </w:rPr>
      </w:pPr>
      <w:r w:rsidRPr="00296CFA">
        <w:rPr>
          <w:rFonts w:hint="cs"/>
          <w:b/>
          <w:bCs/>
          <w:sz w:val="28"/>
          <w:szCs w:val="28"/>
          <w:rtl/>
        </w:rPr>
        <w:t>המכרז יערך ב</w:t>
      </w:r>
      <w:r w:rsidR="00363562" w:rsidRPr="00296CFA">
        <w:rPr>
          <w:rFonts w:hint="cs"/>
          <w:b/>
          <w:bCs/>
          <w:sz w:val="28"/>
          <w:szCs w:val="28"/>
          <w:rtl/>
        </w:rPr>
        <w:t xml:space="preserve">שני </w:t>
      </w:r>
      <w:r w:rsidRPr="00296CFA">
        <w:rPr>
          <w:rFonts w:hint="cs"/>
          <w:b/>
          <w:bCs/>
          <w:sz w:val="28"/>
          <w:szCs w:val="28"/>
          <w:rtl/>
        </w:rPr>
        <w:t>שלבים:</w:t>
      </w:r>
    </w:p>
    <w:p w:rsidR="002D44EB" w:rsidRDefault="006B14A4" w:rsidP="00DD7B18">
      <w:pPr>
        <w:numPr>
          <w:ilvl w:val="3"/>
          <w:numId w:val="1"/>
        </w:numPr>
        <w:spacing w:line="360" w:lineRule="auto"/>
        <w:ind w:left="1430" w:firstLine="0"/>
        <w:rPr>
          <w:u w:val="single"/>
          <w:rtl/>
        </w:rPr>
      </w:pPr>
      <w:r w:rsidRPr="00296CFA">
        <w:rPr>
          <w:rFonts w:hint="cs"/>
          <w:b/>
          <w:bCs/>
          <w:sz w:val="28"/>
          <w:szCs w:val="28"/>
          <w:rtl/>
        </w:rPr>
        <w:t>שלב</w:t>
      </w:r>
      <w:r w:rsidR="008D029B" w:rsidRPr="00296CFA">
        <w:rPr>
          <w:rFonts w:hint="cs"/>
          <w:b/>
          <w:bCs/>
          <w:sz w:val="28"/>
          <w:szCs w:val="28"/>
          <w:rtl/>
        </w:rPr>
        <w:t xml:space="preserve"> א'</w:t>
      </w:r>
      <w:r w:rsidR="0074779D" w:rsidRPr="00296CFA">
        <w:rPr>
          <w:b/>
          <w:bCs/>
          <w:sz w:val="28"/>
          <w:szCs w:val="28"/>
          <w:rtl/>
        </w:rPr>
        <w:t>:</w:t>
      </w:r>
      <w:r w:rsidR="008D029B" w:rsidRPr="00296CFA">
        <w:rPr>
          <w:rFonts w:hint="cs"/>
          <w:u w:val="single"/>
          <w:rtl/>
        </w:rPr>
        <w:t xml:space="preserve"> </w:t>
      </w:r>
    </w:p>
    <w:p w:rsidR="00460AEF" w:rsidRPr="00296CFA" w:rsidRDefault="0004319D" w:rsidP="00DD7B18">
      <w:pPr>
        <w:spacing w:line="360" w:lineRule="auto"/>
        <w:ind w:left="1430"/>
        <w:jc w:val="both"/>
        <w:outlineLvl w:val="0"/>
        <w:rPr>
          <w:rtl/>
        </w:rPr>
      </w:pPr>
      <w:r w:rsidRPr="00296CFA">
        <w:rPr>
          <w:rFonts w:hint="eastAsia"/>
          <w:rtl/>
        </w:rPr>
        <w:t>בדיקת</w:t>
      </w:r>
      <w:r w:rsidRPr="00296CFA">
        <w:rPr>
          <w:rtl/>
        </w:rPr>
        <w:t xml:space="preserve"> </w:t>
      </w:r>
      <w:r w:rsidRPr="00296CFA">
        <w:rPr>
          <w:rFonts w:hint="eastAsia"/>
          <w:rtl/>
        </w:rPr>
        <w:t>חלק</w:t>
      </w:r>
      <w:r w:rsidRPr="00296CFA">
        <w:rPr>
          <w:rtl/>
        </w:rPr>
        <w:t xml:space="preserve"> </w:t>
      </w:r>
      <w:r w:rsidRPr="00296CFA">
        <w:rPr>
          <w:rFonts w:hint="eastAsia"/>
          <w:rtl/>
        </w:rPr>
        <w:t>המנהלה</w:t>
      </w:r>
      <w:r w:rsidRPr="00296CFA">
        <w:rPr>
          <w:rtl/>
        </w:rPr>
        <w:t xml:space="preserve"> (</w:t>
      </w:r>
      <w:r w:rsidRPr="00296CFA">
        <w:rPr>
          <w:rFonts w:hint="eastAsia"/>
          <w:rtl/>
        </w:rPr>
        <w:t>פרק</w:t>
      </w:r>
      <w:r w:rsidRPr="00296CFA">
        <w:rPr>
          <w:rtl/>
        </w:rPr>
        <w:t xml:space="preserve"> 0); </w:t>
      </w:r>
      <w:r w:rsidRPr="00296CFA">
        <w:rPr>
          <w:rFonts w:hint="eastAsia"/>
          <w:rtl/>
        </w:rPr>
        <w:t>תיבדקנה</w:t>
      </w:r>
      <w:r w:rsidRPr="00296CFA">
        <w:rPr>
          <w:rtl/>
        </w:rPr>
        <w:t xml:space="preserve"> </w:t>
      </w:r>
      <w:r w:rsidRPr="00296CFA">
        <w:rPr>
          <w:rFonts w:hint="eastAsia"/>
          <w:rtl/>
        </w:rPr>
        <w:t>עמידתן</w:t>
      </w:r>
      <w:r w:rsidRPr="00296CFA">
        <w:rPr>
          <w:rtl/>
        </w:rPr>
        <w:t xml:space="preserve"> </w:t>
      </w:r>
      <w:r w:rsidRPr="00296CFA">
        <w:rPr>
          <w:rFonts w:hint="eastAsia"/>
          <w:rtl/>
        </w:rPr>
        <w:t>של</w:t>
      </w:r>
      <w:r w:rsidRPr="00296CFA">
        <w:rPr>
          <w:rtl/>
        </w:rPr>
        <w:t xml:space="preserve"> </w:t>
      </w:r>
      <w:r w:rsidRPr="00296CFA">
        <w:rPr>
          <w:rFonts w:hint="eastAsia"/>
          <w:rtl/>
        </w:rPr>
        <w:t>ההצעות</w:t>
      </w:r>
      <w:r w:rsidRPr="00296CFA">
        <w:rPr>
          <w:rtl/>
        </w:rPr>
        <w:t xml:space="preserve"> </w:t>
      </w:r>
      <w:r w:rsidRPr="00296CFA">
        <w:rPr>
          <w:rFonts w:hint="eastAsia"/>
          <w:rtl/>
        </w:rPr>
        <w:t>בתנאים</w:t>
      </w:r>
      <w:r w:rsidRPr="00296CFA">
        <w:rPr>
          <w:rtl/>
        </w:rPr>
        <w:t xml:space="preserve"> </w:t>
      </w:r>
      <w:r w:rsidRPr="00296CFA">
        <w:rPr>
          <w:rFonts w:hint="eastAsia"/>
          <w:rtl/>
        </w:rPr>
        <w:t>המוקדמים</w:t>
      </w:r>
      <w:r w:rsidRPr="00296CFA">
        <w:rPr>
          <w:rtl/>
        </w:rPr>
        <w:t xml:space="preserve"> </w:t>
      </w:r>
      <w:r w:rsidRPr="00296CFA">
        <w:rPr>
          <w:rFonts w:hint="eastAsia"/>
          <w:rtl/>
        </w:rPr>
        <w:t>להשתתפות</w:t>
      </w:r>
      <w:r w:rsidRPr="00296CFA">
        <w:rPr>
          <w:rtl/>
        </w:rPr>
        <w:t xml:space="preserve"> </w:t>
      </w:r>
      <w:r w:rsidRPr="00296CFA">
        <w:rPr>
          <w:rFonts w:hint="eastAsia"/>
          <w:rtl/>
        </w:rPr>
        <w:t>במכרז</w:t>
      </w:r>
      <w:r w:rsidRPr="00296CFA">
        <w:rPr>
          <w:rtl/>
        </w:rPr>
        <w:t xml:space="preserve"> (</w:t>
      </w:r>
      <w:r w:rsidRPr="00296CFA">
        <w:rPr>
          <w:rFonts w:hint="eastAsia"/>
          <w:rtl/>
        </w:rPr>
        <w:t>תנאי</w:t>
      </w:r>
      <w:r w:rsidRPr="00296CFA">
        <w:rPr>
          <w:rFonts w:hint="cs"/>
          <w:rtl/>
        </w:rPr>
        <w:t xml:space="preserve"> סף</w:t>
      </w:r>
      <w:r w:rsidRPr="00296CFA">
        <w:rPr>
          <w:rtl/>
        </w:rPr>
        <w:t xml:space="preserve">) </w:t>
      </w:r>
      <w:r w:rsidRPr="00296CFA">
        <w:rPr>
          <w:rFonts w:hint="eastAsia"/>
          <w:rtl/>
        </w:rPr>
        <w:t>כמפורט</w:t>
      </w:r>
      <w:r w:rsidRPr="00296CFA">
        <w:rPr>
          <w:rtl/>
        </w:rPr>
        <w:t xml:space="preserve"> </w:t>
      </w:r>
      <w:r w:rsidR="0074779D" w:rsidRPr="00296CFA">
        <w:rPr>
          <w:rFonts w:hint="eastAsia"/>
          <w:rtl/>
        </w:rPr>
        <w:t>בסעיפים</w:t>
      </w:r>
      <w:r w:rsidR="0074779D" w:rsidRPr="00296CFA">
        <w:rPr>
          <w:rtl/>
        </w:rPr>
        <w:t xml:space="preserve"> 0.1.</w:t>
      </w:r>
      <w:r w:rsidR="001C0B26" w:rsidRPr="00296CFA">
        <w:rPr>
          <w:rFonts w:hint="cs"/>
          <w:rtl/>
        </w:rPr>
        <w:t>4</w:t>
      </w:r>
      <w:r w:rsidR="001C0B26" w:rsidRPr="00296CFA">
        <w:rPr>
          <w:rtl/>
        </w:rPr>
        <w:t xml:space="preserve"> </w:t>
      </w:r>
      <w:r w:rsidR="0074779D" w:rsidRPr="00296CFA">
        <w:rPr>
          <w:rFonts w:hint="eastAsia"/>
          <w:rtl/>
        </w:rPr>
        <w:t>ו</w:t>
      </w:r>
      <w:r w:rsidR="0074779D" w:rsidRPr="00296CFA">
        <w:rPr>
          <w:rtl/>
        </w:rPr>
        <w:t xml:space="preserve"> - 0.1.</w:t>
      </w:r>
      <w:r w:rsidR="001C0B26" w:rsidRPr="00296CFA">
        <w:rPr>
          <w:rFonts w:hint="cs"/>
          <w:rtl/>
        </w:rPr>
        <w:t>5</w:t>
      </w:r>
      <w:r w:rsidR="001C0B26" w:rsidRPr="00296CFA">
        <w:rPr>
          <w:rtl/>
        </w:rPr>
        <w:t xml:space="preserve"> </w:t>
      </w:r>
      <w:r w:rsidR="0074779D" w:rsidRPr="00296CFA">
        <w:rPr>
          <w:rFonts w:hint="eastAsia"/>
          <w:rtl/>
        </w:rPr>
        <w:t>בהתאם</w:t>
      </w:r>
      <w:r w:rsidR="0074779D" w:rsidRPr="00296CFA">
        <w:rPr>
          <w:rtl/>
        </w:rPr>
        <w:t xml:space="preserve"> </w:t>
      </w:r>
      <w:r w:rsidR="0074779D" w:rsidRPr="00296CFA">
        <w:rPr>
          <w:rFonts w:hint="eastAsia"/>
          <w:rtl/>
        </w:rPr>
        <w:t>לסל</w:t>
      </w:r>
      <w:r w:rsidR="0074779D" w:rsidRPr="00296CFA">
        <w:rPr>
          <w:rtl/>
        </w:rPr>
        <w:t xml:space="preserve"> </w:t>
      </w:r>
      <w:r w:rsidR="0074779D" w:rsidRPr="00296CFA">
        <w:rPr>
          <w:rFonts w:hint="eastAsia"/>
          <w:rtl/>
        </w:rPr>
        <w:t>המשרדי</w:t>
      </w:r>
      <w:r w:rsidRPr="00296CFA">
        <w:rPr>
          <w:rtl/>
        </w:rPr>
        <w:t xml:space="preserve"> </w:t>
      </w:r>
      <w:r w:rsidRPr="00296CFA">
        <w:rPr>
          <w:rFonts w:hint="eastAsia"/>
          <w:rtl/>
        </w:rPr>
        <w:t>לעיל</w:t>
      </w:r>
      <w:r w:rsidR="006042B4">
        <w:rPr>
          <w:rFonts w:hint="cs"/>
          <w:rtl/>
        </w:rPr>
        <w:t>,</w:t>
      </w:r>
      <w:r w:rsidRPr="00296CFA">
        <w:rPr>
          <w:rtl/>
        </w:rPr>
        <w:t xml:space="preserve"> </w:t>
      </w:r>
      <w:r w:rsidRPr="00296CFA">
        <w:rPr>
          <w:rFonts w:hint="eastAsia"/>
          <w:rtl/>
        </w:rPr>
        <w:t>וה</w:t>
      </w:r>
      <w:r w:rsidRPr="00296CFA">
        <w:rPr>
          <w:rFonts w:hint="cs"/>
          <w:rtl/>
        </w:rPr>
        <w:t xml:space="preserve">גשתם של כל ההתחייבויות והאישורים שעל המציע להגיש יחד </w:t>
      </w:r>
      <w:r w:rsidR="00A13A34" w:rsidRPr="006042B4">
        <w:rPr>
          <w:rFonts w:hint="eastAsia"/>
          <w:rtl/>
        </w:rPr>
        <w:t>עם</w:t>
      </w:r>
      <w:r w:rsidR="00A13A34" w:rsidRPr="006042B4">
        <w:rPr>
          <w:rtl/>
        </w:rPr>
        <w:t xml:space="preserve"> </w:t>
      </w:r>
      <w:r w:rsidR="00A13A34" w:rsidRPr="006042B4">
        <w:rPr>
          <w:rFonts w:hint="eastAsia"/>
          <w:rtl/>
        </w:rPr>
        <w:t>הגשת</w:t>
      </w:r>
      <w:r w:rsidR="00A13A34" w:rsidRPr="006042B4">
        <w:rPr>
          <w:rtl/>
        </w:rPr>
        <w:t xml:space="preserve"> </w:t>
      </w:r>
      <w:r w:rsidR="00A13A34" w:rsidRPr="006042B4">
        <w:rPr>
          <w:rFonts w:hint="eastAsia"/>
          <w:rtl/>
        </w:rPr>
        <w:t>ההצעה</w:t>
      </w:r>
      <w:r w:rsidR="00A13A34" w:rsidRPr="006042B4">
        <w:rPr>
          <w:rtl/>
        </w:rPr>
        <w:t xml:space="preserve"> </w:t>
      </w:r>
      <w:r w:rsidR="00A13A34" w:rsidRPr="006042B4">
        <w:rPr>
          <w:rFonts w:hint="eastAsia"/>
          <w:rtl/>
        </w:rPr>
        <w:t>כמפורט</w:t>
      </w:r>
      <w:r w:rsidR="00045FAA">
        <w:rPr>
          <w:rFonts w:hint="cs"/>
          <w:rtl/>
        </w:rPr>
        <w:t xml:space="preserve"> </w:t>
      </w:r>
      <w:proofErr w:type="spellStart"/>
      <w:r w:rsidR="00045FAA">
        <w:rPr>
          <w:rFonts w:hint="cs"/>
          <w:rtl/>
        </w:rPr>
        <w:t>ב</w:t>
      </w:r>
      <w:r w:rsidR="006042B4">
        <w:rPr>
          <w:rFonts w:hint="cs"/>
          <w:rtl/>
        </w:rPr>
        <w:t>וסעיפים</w:t>
      </w:r>
      <w:proofErr w:type="spellEnd"/>
      <w:r w:rsidR="006042B4">
        <w:rPr>
          <w:rFonts w:hint="cs"/>
          <w:rtl/>
        </w:rPr>
        <w:t xml:space="preserve"> </w:t>
      </w:r>
      <w:r w:rsidR="00AF7716" w:rsidRPr="006042B4">
        <w:rPr>
          <w:rFonts w:hint="cs"/>
          <w:rtl/>
        </w:rPr>
        <w:t>0.4.1.</w:t>
      </w:r>
      <w:r w:rsidR="00871CE5" w:rsidRPr="006042B4">
        <w:rPr>
          <w:rFonts w:hint="cs"/>
          <w:rtl/>
        </w:rPr>
        <w:t>3</w:t>
      </w:r>
      <w:r w:rsidR="00AF7716" w:rsidRPr="006042B4">
        <w:rPr>
          <w:rFonts w:hint="cs"/>
          <w:rtl/>
        </w:rPr>
        <w:t xml:space="preserve"> </w:t>
      </w:r>
      <w:r w:rsidR="006042B4">
        <w:rPr>
          <w:rFonts w:hint="cs"/>
          <w:rtl/>
        </w:rPr>
        <w:t>-</w:t>
      </w:r>
      <w:r w:rsidR="00AF7716" w:rsidRPr="006042B4">
        <w:rPr>
          <w:rFonts w:hint="cs"/>
          <w:rtl/>
        </w:rPr>
        <w:t xml:space="preserve"> 0.4.1.5</w:t>
      </w:r>
      <w:r w:rsidR="00A13A34" w:rsidRPr="006042B4">
        <w:rPr>
          <w:rtl/>
        </w:rPr>
        <w:t xml:space="preserve"> </w:t>
      </w:r>
      <w:r w:rsidR="006042B4">
        <w:rPr>
          <w:rFonts w:hint="cs"/>
          <w:rtl/>
        </w:rPr>
        <w:t>,</w:t>
      </w:r>
      <w:r w:rsidR="00A13A34" w:rsidRPr="006042B4">
        <w:rPr>
          <w:rtl/>
        </w:rPr>
        <w:t xml:space="preserve"> </w:t>
      </w:r>
      <w:r w:rsidR="00A13A34" w:rsidRPr="006042B4">
        <w:rPr>
          <w:rFonts w:hint="eastAsia"/>
          <w:rtl/>
        </w:rPr>
        <w:t>עורך</w:t>
      </w:r>
      <w:r w:rsidRPr="00296CFA">
        <w:rPr>
          <w:rFonts w:hint="cs"/>
          <w:rtl/>
        </w:rPr>
        <w:t xml:space="preserve"> המכרז רשאי לפסול הצעות שאינן עומדות בתנאים אלה.          </w:t>
      </w:r>
    </w:p>
    <w:p w:rsidR="0004319D" w:rsidRPr="00296CFA" w:rsidRDefault="0004319D" w:rsidP="00DD7B18">
      <w:pPr>
        <w:spacing w:line="360" w:lineRule="auto"/>
        <w:ind w:left="1430"/>
        <w:jc w:val="both"/>
        <w:rPr>
          <w:u w:val="single"/>
          <w:rtl/>
        </w:rPr>
      </w:pPr>
    </w:p>
    <w:p w:rsidR="00460AEF" w:rsidRPr="006042B4" w:rsidRDefault="0004319D" w:rsidP="00DD7B18">
      <w:pPr>
        <w:pStyle w:val="31"/>
        <w:tabs>
          <w:tab w:val="left" w:pos="8490"/>
        </w:tabs>
        <w:spacing w:line="360" w:lineRule="auto"/>
        <w:ind w:left="1430" w:right="0"/>
        <w:rPr>
          <w:rFonts w:cs="David"/>
          <w:rtl/>
        </w:rPr>
      </w:pPr>
      <w:r w:rsidRPr="006042B4">
        <w:rPr>
          <w:rFonts w:cs="David" w:hint="cs"/>
          <w:rtl/>
        </w:rPr>
        <w:t xml:space="preserve">מציע אשר ועדת המכרזים מצאה כי הצעתו עומדת בתנאים ובדרישות המפורטים </w:t>
      </w:r>
      <w:r w:rsidR="006F792B" w:rsidRPr="006042B4">
        <w:rPr>
          <w:rFonts w:cs="David" w:hint="cs"/>
          <w:rtl/>
        </w:rPr>
        <w:t>בשלב א</w:t>
      </w:r>
      <w:r w:rsidRPr="006042B4">
        <w:rPr>
          <w:rFonts w:cs="David" w:hint="cs"/>
          <w:rtl/>
        </w:rPr>
        <w:t xml:space="preserve"> תיבדק הצעתו בשלב ב' בהתאם לדרישות המפורטות להלן.</w:t>
      </w:r>
    </w:p>
    <w:p w:rsidR="0004319D" w:rsidRPr="00296CFA" w:rsidRDefault="0004319D" w:rsidP="00DD7B18">
      <w:pPr>
        <w:spacing w:line="360" w:lineRule="auto"/>
        <w:ind w:left="1430"/>
        <w:jc w:val="both"/>
        <w:rPr>
          <w:b/>
          <w:bCs/>
          <w:sz w:val="28"/>
          <w:szCs w:val="28"/>
        </w:rPr>
      </w:pPr>
    </w:p>
    <w:p w:rsidR="002D44EB" w:rsidRDefault="0074779D" w:rsidP="00DD7B18">
      <w:pPr>
        <w:numPr>
          <w:ilvl w:val="3"/>
          <w:numId w:val="1"/>
        </w:numPr>
        <w:spacing w:line="360" w:lineRule="auto"/>
        <w:ind w:left="1430" w:firstLine="0"/>
        <w:rPr>
          <w:b/>
          <w:bCs/>
          <w:sz w:val="28"/>
          <w:szCs w:val="28"/>
          <w:rtl/>
        </w:rPr>
      </w:pPr>
      <w:r w:rsidRPr="00296CFA">
        <w:rPr>
          <w:b/>
          <w:bCs/>
          <w:sz w:val="28"/>
          <w:szCs w:val="28"/>
          <w:rtl/>
        </w:rPr>
        <w:t xml:space="preserve"> </w:t>
      </w:r>
      <w:r w:rsidR="006B14A4" w:rsidRPr="00296CFA">
        <w:rPr>
          <w:rFonts w:hint="cs"/>
          <w:b/>
          <w:bCs/>
          <w:sz w:val="28"/>
          <w:szCs w:val="28"/>
          <w:rtl/>
        </w:rPr>
        <w:t xml:space="preserve">שלב </w:t>
      </w:r>
      <w:r w:rsidR="0004319D" w:rsidRPr="00296CFA">
        <w:rPr>
          <w:rFonts w:hint="cs"/>
          <w:b/>
          <w:bCs/>
          <w:sz w:val="28"/>
          <w:szCs w:val="28"/>
          <w:rtl/>
        </w:rPr>
        <w:t>ב'</w:t>
      </w:r>
    </w:p>
    <w:p w:rsidR="00460AEF" w:rsidRDefault="0004319D" w:rsidP="00DD7B18">
      <w:pPr>
        <w:spacing w:line="360" w:lineRule="auto"/>
        <w:ind w:left="1430"/>
        <w:jc w:val="both"/>
        <w:rPr>
          <w:rtl/>
        </w:rPr>
      </w:pPr>
      <w:r w:rsidRPr="00296CFA">
        <w:rPr>
          <w:rFonts w:hint="cs"/>
          <w:rtl/>
        </w:rPr>
        <w:t xml:space="preserve">הרכבת רשימת הזוכים הרשומים תתבצע בהתאם לבחינת שלושה מרכיבים: </w:t>
      </w:r>
      <w:r w:rsidR="0074779D" w:rsidRPr="00296CFA">
        <w:rPr>
          <w:rFonts w:hint="eastAsia"/>
          <w:b/>
          <w:bCs/>
          <w:rtl/>
        </w:rPr>
        <w:t>עלות</w:t>
      </w:r>
      <w:r w:rsidR="0074779D" w:rsidRPr="00296CFA">
        <w:rPr>
          <w:b/>
          <w:bCs/>
          <w:rtl/>
        </w:rPr>
        <w:t xml:space="preserve">, </w:t>
      </w:r>
      <w:r w:rsidR="0074779D" w:rsidRPr="00296CFA">
        <w:rPr>
          <w:rFonts w:hint="eastAsia"/>
          <w:b/>
          <w:bCs/>
          <w:rtl/>
        </w:rPr>
        <w:t>איכות</w:t>
      </w:r>
      <w:r w:rsidR="0074779D" w:rsidRPr="00296CFA">
        <w:rPr>
          <w:b/>
          <w:bCs/>
          <w:rtl/>
        </w:rPr>
        <w:t xml:space="preserve"> </w:t>
      </w:r>
      <w:r w:rsidR="0074779D" w:rsidRPr="00296CFA">
        <w:rPr>
          <w:rFonts w:hint="eastAsia"/>
          <w:b/>
          <w:bCs/>
          <w:rtl/>
        </w:rPr>
        <w:t>נתפשת</w:t>
      </w:r>
      <w:r w:rsidR="0074779D" w:rsidRPr="00296CFA">
        <w:rPr>
          <w:b/>
          <w:bCs/>
          <w:rtl/>
        </w:rPr>
        <w:t xml:space="preserve"> </w:t>
      </w:r>
      <w:r w:rsidR="0074779D" w:rsidRPr="00296CFA">
        <w:rPr>
          <w:rFonts w:hint="eastAsia"/>
          <w:b/>
          <w:bCs/>
          <w:rtl/>
        </w:rPr>
        <w:t>לשירותים</w:t>
      </w:r>
      <w:r w:rsidR="0074779D" w:rsidRPr="00296CFA">
        <w:rPr>
          <w:b/>
          <w:bCs/>
          <w:rtl/>
        </w:rPr>
        <w:t xml:space="preserve">, </w:t>
      </w:r>
      <w:r w:rsidR="0074779D" w:rsidRPr="00296CFA">
        <w:rPr>
          <w:rFonts w:hint="eastAsia"/>
          <w:b/>
          <w:bCs/>
          <w:rtl/>
        </w:rPr>
        <w:t>ואיכות</w:t>
      </w:r>
      <w:r w:rsidR="0074779D" w:rsidRPr="00296CFA">
        <w:rPr>
          <w:b/>
          <w:bCs/>
          <w:rtl/>
        </w:rPr>
        <w:t xml:space="preserve"> </w:t>
      </w:r>
      <w:r w:rsidR="0074779D" w:rsidRPr="00296CFA">
        <w:rPr>
          <w:rFonts w:hint="eastAsia"/>
          <w:b/>
          <w:bCs/>
          <w:rtl/>
        </w:rPr>
        <w:t>המציע</w:t>
      </w:r>
      <w:r w:rsidR="0074779D" w:rsidRPr="00296CFA">
        <w:rPr>
          <w:b/>
          <w:bCs/>
          <w:rtl/>
        </w:rPr>
        <w:t>.</w:t>
      </w:r>
      <w:r w:rsidR="00C07E7A">
        <w:rPr>
          <w:rFonts w:hint="cs"/>
          <w:rtl/>
        </w:rPr>
        <w:t xml:space="preserve"> </w:t>
      </w:r>
    </w:p>
    <w:p w:rsidR="00CB412E" w:rsidRDefault="00CB412E" w:rsidP="00DD7B18">
      <w:pPr>
        <w:spacing w:line="360" w:lineRule="auto"/>
        <w:ind w:left="1430"/>
        <w:jc w:val="both"/>
        <w:rPr>
          <w:rtl/>
        </w:rPr>
      </w:pPr>
      <w:r>
        <w:rPr>
          <w:rFonts w:hint="cs"/>
          <w:rtl/>
        </w:rPr>
        <w:t xml:space="preserve">בשלב זה, עורך המכרז יבדוק תחילה את מרכיבי האיכות, קרי איכות נתפשת לשירותים ואיכות המציע. ולאחר מכן, יבדוק עורך המכרז את הצעת המחיר. </w:t>
      </w:r>
    </w:p>
    <w:p w:rsidR="00CB412E" w:rsidRPr="00CB412E" w:rsidRDefault="00CB412E" w:rsidP="00DD7B18">
      <w:pPr>
        <w:spacing w:line="360" w:lineRule="auto"/>
        <w:ind w:left="1430"/>
        <w:jc w:val="both"/>
        <w:rPr>
          <w:rtl/>
        </w:rPr>
      </w:pPr>
      <w:r>
        <w:rPr>
          <w:rFonts w:hint="cs"/>
          <w:rtl/>
        </w:rPr>
        <w:t xml:space="preserve">את הצעת המחיר יש להגיש בתוך מעטפה סגורה ונפרדת בתוך המעטפה הראשית. על המעטפה ירשם "הצעת מחיר למכרז </w:t>
      </w:r>
      <w:proofErr w:type="spellStart"/>
      <w:r>
        <w:rPr>
          <w:rFonts w:hint="cs"/>
          <w:rtl/>
        </w:rPr>
        <w:t>מממ</w:t>
      </w:r>
      <w:proofErr w:type="spellEnd"/>
      <w:r>
        <w:rPr>
          <w:rFonts w:hint="cs"/>
          <w:rtl/>
        </w:rPr>
        <w:t xml:space="preserve"> 26-2014 </w:t>
      </w:r>
      <w:r w:rsidRPr="00CB412E">
        <w:rPr>
          <w:rFonts w:hint="cs"/>
          <w:rtl/>
        </w:rPr>
        <w:t>למתן שירותי ייעוץ להטמעת תרבות ותהליכי עבודה של תכנון, בקרה ומדידה</w:t>
      </w:r>
      <w:r>
        <w:rPr>
          <w:rFonts w:hint="cs"/>
          <w:rtl/>
        </w:rPr>
        <w:t xml:space="preserve">". הצעת המחיר תוגש על גבי טופס המצורף  כנספח 0.1.6.ו'. </w:t>
      </w:r>
    </w:p>
    <w:p w:rsidR="00460AEF" w:rsidRPr="00296CFA" w:rsidRDefault="00F57C29" w:rsidP="00DD7B18">
      <w:pPr>
        <w:spacing w:line="360" w:lineRule="auto"/>
        <w:ind w:left="1430"/>
        <w:jc w:val="both"/>
        <w:rPr>
          <w:rtl/>
        </w:rPr>
      </w:pPr>
      <w:r w:rsidRPr="00296CFA">
        <w:rPr>
          <w:rFonts w:hint="cs"/>
          <w:rtl/>
        </w:rPr>
        <w:t xml:space="preserve">ההצעות שייבדקו בשלב ב' חייבות לכלול פירוט ומסמכים רלוונטיים </w:t>
      </w:r>
      <w:r w:rsidRPr="00296CFA">
        <w:rPr>
          <w:rFonts w:hint="eastAsia"/>
          <w:rtl/>
        </w:rPr>
        <w:t>בהתאם</w:t>
      </w:r>
      <w:r w:rsidRPr="00296CFA">
        <w:rPr>
          <w:rtl/>
        </w:rPr>
        <w:t xml:space="preserve"> </w:t>
      </w:r>
      <w:r w:rsidRPr="00296CFA">
        <w:rPr>
          <w:rFonts w:hint="eastAsia"/>
          <w:rtl/>
        </w:rPr>
        <w:t>לסעיפים</w:t>
      </w:r>
      <w:r w:rsidRPr="00296CFA">
        <w:rPr>
          <w:rtl/>
        </w:rPr>
        <w:t xml:space="preserve"> </w:t>
      </w:r>
      <w:r w:rsidRPr="00296CFA">
        <w:rPr>
          <w:rFonts w:hint="eastAsia"/>
          <w:rtl/>
        </w:rPr>
        <w:t>הבאים</w:t>
      </w:r>
      <w:r w:rsidRPr="00296CFA">
        <w:rPr>
          <w:rtl/>
        </w:rPr>
        <w:t>:</w:t>
      </w:r>
    </w:p>
    <w:p w:rsidR="002D44EB" w:rsidRDefault="000441D4" w:rsidP="00DD7B18">
      <w:pPr>
        <w:numPr>
          <w:ilvl w:val="4"/>
          <w:numId w:val="1"/>
        </w:numPr>
        <w:spacing w:line="360" w:lineRule="auto"/>
        <w:ind w:left="1430" w:firstLine="0"/>
      </w:pPr>
      <w:r w:rsidRPr="00296CFA">
        <w:rPr>
          <w:rFonts w:hint="cs"/>
          <w:rtl/>
        </w:rPr>
        <w:t>עלות סלי השירותים כמפורט בסעיף 0.4.1.3</w:t>
      </w:r>
      <w:r w:rsidR="001C655D">
        <w:rPr>
          <w:rFonts w:hint="cs"/>
          <w:rtl/>
        </w:rPr>
        <w:t>.</w:t>
      </w:r>
    </w:p>
    <w:p w:rsidR="00460AEF" w:rsidRPr="00296CFA" w:rsidRDefault="00F57C29" w:rsidP="00DD7B18">
      <w:pPr>
        <w:numPr>
          <w:ilvl w:val="4"/>
          <w:numId w:val="1"/>
        </w:numPr>
        <w:spacing w:line="360" w:lineRule="auto"/>
        <w:ind w:left="1430" w:firstLine="0"/>
      </w:pPr>
      <w:r w:rsidRPr="00296CFA">
        <w:rPr>
          <w:rFonts w:hint="eastAsia"/>
          <w:rtl/>
        </w:rPr>
        <w:t>איכות</w:t>
      </w:r>
      <w:r w:rsidRPr="00296CFA">
        <w:rPr>
          <w:rtl/>
        </w:rPr>
        <w:t xml:space="preserve"> </w:t>
      </w:r>
      <w:r w:rsidRPr="00296CFA">
        <w:rPr>
          <w:rFonts w:hint="eastAsia"/>
          <w:rtl/>
        </w:rPr>
        <w:t>נתפשת</w:t>
      </w:r>
      <w:r w:rsidRPr="00296CFA">
        <w:rPr>
          <w:rtl/>
        </w:rPr>
        <w:t xml:space="preserve"> </w:t>
      </w:r>
      <w:r w:rsidR="0092399D">
        <w:rPr>
          <w:rFonts w:hint="cs"/>
          <w:rtl/>
        </w:rPr>
        <w:t>ל</w:t>
      </w:r>
      <w:r w:rsidRPr="00296CFA">
        <w:rPr>
          <w:rFonts w:hint="eastAsia"/>
          <w:rtl/>
        </w:rPr>
        <w:t>שירותי</w:t>
      </w:r>
      <w:r w:rsidR="0092399D">
        <w:rPr>
          <w:rFonts w:hint="cs"/>
          <w:rtl/>
        </w:rPr>
        <w:t xml:space="preserve"> </w:t>
      </w:r>
      <w:r w:rsidR="0092399D" w:rsidRPr="00871CE5">
        <w:rPr>
          <w:rFonts w:hint="eastAsia"/>
          <w:rtl/>
        </w:rPr>
        <w:t>הליבה</w:t>
      </w:r>
      <w:r w:rsidRPr="00871CE5">
        <w:rPr>
          <w:rtl/>
        </w:rPr>
        <w:t xml:space="preserve"> </w:t>
      </w:r>
      <w:r w:rsidRPr="00296CFA">
        <w:rPr>
          <w:rtl/>
        </w:rPr>
        <w:t xml:space="preserve">– </w:t>
      </w:r>
      <w:r w:rsidRPr="00296CFA">
        <w:rPr>
          <w:rFonts w:hint="eastAsia"/>
          <w:rtl/>
        </w:rPr>
        <w:t>כמפורט</w:t>
      </w:r>
      <w:r w:rsidRPr="00296CFA">
        <w:rPr>
          <w:rtl/>
        </w:rPr>
        <w:t xml:space="preserve"> </w:t>
      </w:r>
      <w:r w:rsidR="00F1424B" w:rsidRPr="00296CFA">
        <w:rPr>
          <w:rFonts w:hint="cs"/>
          <w:rtl/>
        </w:rPr>
        <w:t>ב</w:t>
      </w:r>
      <w:r w:rsidR="00E132A3" w:rsidRPr="00296CFA">
        <w:rPr>
          <w:rFonts w:hint="eastAsia"/>
          <w:rtl/>
        </w:rPr>
        <w:t>סעיף</w:t>
      </w:r>
      <w:r w:rsidR="00E132A3" w:rsidRPr="00296CFA">
        <w:rPr>
          <w:rtl/>
        </w:rPr>
        <w:t xml:space="preserve"> 0.4.1.4.</w:t>
      </w:r>
    </w:p>
    <w:p w:rsidR="003F250F" w:rsidRPr="00296CFA" w:rsidRDefault="003F250F" w:rsidP="00DD7B18">
      <w:pPr>
        <w:numPr>
          <w:ilvl w:val="4"/>
          <w:numId w:val="1"/>
        </w:numPr>
        <w:spacing w:line="360" w:lineRule="auto"/>
        <w:ind w:left="1430" w:firstLine="0"/>
      </w:pPr>
      <w:r w:rsidRPr="00296CFA">
        <w:rPr>
          <w:rFonts w:hint="eastAsia"/>
          <w:rtl/>
        </w:rPr>
        <w:t>איכות</w:t>
      </w:r>
      <w:r w:rsidRPr="00296CFA">
        <w:rPr>
          <w:rtl/>
        </w:rPr>
        <w:t xml:space="preserve"> </w:t>
      </w:r>
      <w:r w:rsidRPr="00296CFA">
        <w:rPr>
          <w:rFonts w:hint="eastAsia"/>
          <w:rtl/>
        </w:rPr>
        <w:t>המציע</w:t>
      </w:r>
      <w:r w:rsidRPr="00296CFA">
        <w:rPr>
          <w:rtl/>
        </w:rPr>
        <w:t xml:space="preserve"> – </w:t>
      </w:r>
      <w:r w:rsidRPr="00296CFA">
        <w:rPr>
          <w:rFonts w:hint="eastAsia"/>
          <w:rtl/>
        </w:rPr>
        <w:t>כמפורט</w:t>
      </w:r>
      <w:r w:rsidRPr="00296CFA">
        <w:rPr>
          <w:rtl/>
        </w:rPr>
        <w:t xml:space="preserve"> </w:t>
      </w:r>
      <w:r w:rsidRPr="00296CFA">
        <w:rPr>
          <w:rFonts w:hint="eastAsia"/>
          <w:rtl/>
        </w:rPr>
        <w:t>בסעיף</w:t>
      </w:r>
      <w:r w:rsidRPr="00296CFA">
        <w:rPr>
          <w:rtl/>
        </w:rPr>
        <w:t xml:space="preserve"> 0.4.1.5</w:t>
      </w:r>
    </w:p>
    <w:p w:rsidR="002D44EB" w:rsidRDefault="002D44EB" w:rsidP="00DD7B18">
      <w:pPr>
        <w:spacing w:line="360" w:lineRule="auto"/>
        <w:ind w:left="1430"/>
        <w:rPr>
          <w:rtl/>
        </w:rPr>
      </w:pPr>
    </w:p>
    <w:p w:rsidR="002D44EB" w:rsidRPr="00045FAA" w:rsidRDefault="00C532A5" w:rsidP="00DD7B18">
      <w:pPr>
        <w:pStyle w:val="31"/>
        <w:tabs>
          <w:tab w:val="left" w:pos="8490"/>
        </w:tabs>
        <w:spacing w:line="360" w:lineRule="auto"/>
        <w:ind w:left="1430" w:right="0"/>
        <w:rPr>
          <w:rFonts w:cs="David"/>
          <w:rtl/>
        </w:rPr>
      </w:pPr>
      <w:r w:rsidRPr="00045FAA">
        <w:rPr>
          <w:rFonts w:cs="David" w:hint="eastAsia"/>
          <w:rtl/>
        </w:rPr>
        <w:t>בפ</w:t>
      </w:r>
      <w:r w:rsidRPr="00045FAA">
        <w:rPr>
          <w:rFonts w:cs="David" w:hint="cs"/>
          <w:rtl/>
        </w:rPr>
        <w:t xml:space="preserve">רק 2 של מכרז זה יתוארו שלבים ג', ד' ו-ה' של המכרז, במסגרתם יבחרו משרדי הממשלה, מבין הזוכים הרשומים אשר נבחרו בשלבים א' </w:t>
      </w:r>
      <w:proofErr w:type="spellStart"/>
      <w:r w:rsidRPr="00045FAA">
        <w:rPr>
          <w:rFonts w:cs="David" w:hint="cs"/>
          <w:rtl/>
        </w:rPr>
        <w:t>וב</w:t>
      </w:r>
      <w:proofErr w:type="spellEnd"/>
      <w:r w:rsidRPr="00045FAA">
        <w:rPr>
          <w:rFonts w:cs="David" w:hint="cs"/>
          <w:rtl/>
        </w:rPr>
        <w:t xml:space="preserve">', את הזוכים בפועל. </w:t>
      </w:r>
    </w:p>
    <w:p w:rsidR="002D44EB" w:rsidRPr="00871CE5" w:rsidRDefault="002D44EB" w:rsidP="00DD7B18">
      <w:pPr>
        <w:spacing w:line="360" w:lineRule="auto"/>
        <w:ind w:left="1430"/>
        <w:rPr>
          <w:rtl/>
        </w:rPr>
      </w:pPr>
    </w:p>
    <w:p w:rsidR="00DB63B6" w:rsidRPr="00DB63B6" w:rsidRDefault="0074779D" w:rsidP="00DD7B18">
      <w:pPr>
        <w:numPr>
          <w:ilvl w:val="3"/>
          <w:numId w:val="1"/>
        </w:numPr>
        <w:spacing w:line="360" w:lineRule="auto"/>
        <w:ind w:left="1430" w:firstLine="0"/>
        <w:rPr>
          <w:b/>
          <w:bCs/>
          <w:sz w:val="28"/>
          <w:szCs w:val="28"/>
        </w:rPr>
      </w:pPr>
      <w:r w:rsidRPr="00DB63B6">
        <w:rPr>
          <w:rFonts w:hint="eastAsia"/>
          <w:b/>
          <w:bCs/>
          <w:sz w:val="28"/>
          <w:szCs w:val="28"/>
          <w:rtl/>
        </w:rPr>
        <w:lastRenderedPageBreak/>
        <w:t>עלות</w:t>
      </w:r>
      <w:r w:rsidRPr="00DB63B6">
        <w:rPr>
          <w:b/>
          <w:bCs/>
          <w:sz w:val="28"/>
          <w:szCs w:val="28"/>
          <w:rtl/>
        </w:rPr>
        <w:t xml:space="preserve"> </w:t>
      </w:r>
      <w:r w:rsidRPr="00DB63B6">
        <w:rPr>
          <w:rFonts w:hint="eastAsia"/>
          <w:b/>
          <w:bCs/>
          <w:sz w:val="28"/>
          <w:szCs w:val="28"/>
          <w:rtl/>
        </w:rPr>
        <w:t>סלי</w:t>
      </w:r>
      <w:r w:rsidRPr="00DB63B6">
        <w:rPr>
          <w:b/>
          <w:bCs/>
          <w:sz w:val="28"/>
          <w:szCs w:val="28"/>
          <w:rtl/>
        </w:rPr>
        <w:t xml:space="preserve"> </w:t>
      </w:r>
      <w:r w:rsidRPr="00DB63B6">
        <w:rPr>
          <w:rFonts w:hint="eastAsia"/>
          <w:b/>
          <w:bCs/>
          <w:sz w:val="28"/>
          <w:szCs w:val="28"/>
          <w:rtl/>
        </w:rPr>
        <w:t>השירותים</w:t>
      </w:r>
      <w:r w:rsidRPr="00DB63B6">
        <w:rPr>
          <w:b/>
          <w:bCs/>
          <w:sz w:val="28"/>
          <w:szCs w:val="28"/>
          <w:rtl/>
        </w:rPr>
        <w:t xml:space="preserve"> </w:t>
      </w:r>
      <w:r w:rsidRPr="00DB63B6">
        <w:rPr>
          <w:rFonts w:hint="eastAsia"/>
          <w:b/>
          <w:bCs/>
          <w:sz w:val="28"/>
          <w:szCs w:val="28"/>
          <w:rtl/>
        </w:rPr>
        <w:t>המוצעים</w:t>
      </w:r>
    </w:p>
    <w:p w:rsidR="002D44EB" w:rsidRDefault="0004319D" w:rsidP="00DD7B18">
      <w:pPr>
        <w:spacing w:line="360" w:lineRule="auto"/>
        <w:ind w:left="1430"/>
        <w:jc w:val="both"/>
        <w:rPr>
          <w:rtl/>
        </w:rPr>
      </w:pPr>
      <w:r w:rsidRPr="00296CFA">
        <w:rPr>
          <w:rFonts w:hint="cs"/>
          <w:rtl/>
        </w:rPr>
        <w:t xml:space="preserve">מרכיב זה מתייחס לעלות </w:t>
      </w:r>
      <w:r w:rsidR="006F792B" w:rsidRPr="00296CFA">
        <w:rPr>
          <w:rFonts w:hint="cs"/>
          <w:rtl/>
        </w:rPr>
        <w:t>השירותים ה</w:t>
      </w:r>
      <w:r w:rsidRPr="00296CFA">
        <w:rPr>
          <w:rFonts w:hint="cs"/>
          <w:rtl/>
        </w:rPr>
        <w:t>מוצ</w:t>
      </w:r>
      <w:r w:rsidR="006F792B" w:rsidRPr="00296CFA">
        <w:rPr>
          <w:rFonts w:hint="cs"/>
          <w:rtl/>
        </w:rPr>
        <w:t>עים</w:t>
      </w:r>
      <w:r w:rsidRPr="00296CFA">
        <w:rPr>
          <w:rFonts w:hint="cs"/>
          <w:rtl/>
        </w:rPr>
        <w:t xml:space="preserve">. המציע יתמחר כל אחד </w:t>
      </w:r>
      <w:r w:rsidR="00A97582" w:rsidRPr="00296CFA">
        <w:rPr>
          <w:rFonts w:hint="cs"/>
          <w:rtl/>
        </w:rPr>
        <w:t xml:space="preserve">מהשירותים </w:t>
      </w:r>
      <w:r w:rsidR="00A97582" w:rsidRPr="00296CFA">
        <w:rPr>
          <w:rFonts w:hint="eastAsia"/>
          <w:rtl/>
        </w:rPr>
        <w:t>המנו</w:t>
      </w:r>
      <w:r w:rsidR="00463ECD" w:rsidRPr="00296CFA">
        <w:rPr>
          <w:rFonts w:hint="eastAsia"/>
          <w:rtl/>
        </w:rPr>
        <w:t>י</w:t>
      </w:r>
      <w:r w:rsidR="00A97582" w:rsidRPr="00296CFA">
        <w:rPr>
          <w:rFonts w:hint="eastAsia"/>
          <w:rtl/>
        </w:rPr>
        <w:t>ים</w:t>
      </w:r>
      <w:r w:rsidRPr="00296CFA">
        <w:rPr>
          <w:rtl/>
        </w:rPr>
        <w:t xml:space="preserve"> </w:t>
      </w:r>
      <w:hyperlink w:anchor="רשימת_השירותים_הנדרשים" w:history="1">
        <w:r w:rsidR="0074779D" w:rsidRPr="00296CFA">
          <w:rPr>
            <w:rStyle w:val="Hyperlink"/>
            <w:rFonts w:hint="eastAsia"/>
            <w:rtl/>
          </w:rPr>
          <w:t>בנספח</w:t>
        </w:r>
        <w:r w:rsidR="0074779D" w:rsidRPr="00296CFA">
          <w:rPr>
            <w:rStyle w:val="Hyperlink"/>
            <w:rtl/>
          </w:rPr>
          <w:t xml:space="preserve"> 1</w:t>
        </w:r>
      </w:hyperlink>
      <w:r w:rsidR="00BB4815" w:rsidRPr="00296CFA">
        <w:rPr>
          <w:rtl/>
        </w:rPr>
        <w:t xml:space="preserve"> </w:t>
      </w:r>
      <w:r w:rsidR="00AC679C" w:rsidRPr="00296CFA">
        <w:rPr>
          <w:rtl/>
        </w:rPr>
        <w:t>(</w:t>
      </w:r>
      <w:r w:rsidR="00AC679C" w:rsidRPr="00296CFA">
        <w:rPr>
          <w:rFonts w:hint="eastAsia"/>
          <w:rtl/>
        </w:rPr>
        <w:t>מצ</w:t>
      </w:r>
      <w:r w:rsidR="00AC679C" w:rsidRPr="00296CFA">
        <w:rPr>
          <w:rtl/>
        </w:rPr>
        <w:t>"</w:t>
      </w:r>
      <w:r w:rsidR="00AC679C" w:rsidRPr="00296CFA">
        <w:rPr>
          <w:rFonts w:hint="eastAsia"/>
          <w:rtl/>
        </w:rPr>
        <w:t>ב</w:t>
      </w:r>
      <w:r w:rsidR="00AC679C" w:rsidRPr="00296CFA">
        <w:rPr>
          <w:rtl/>
        </w:rPr>
        <w:t xml:space="preserve"> </w:t>
      </w:r>
      <w:r w:rsidR="00AC679C" w:rsidRPr="00296CFA">
        <w:rPr>
          <w:rFonts w:hint="eastAsia"/>
          <w:rtl/>
        </w:rPr>
        <w:t>נספח</w:t>
      </w:r>
      <w:r w:rsidR="00AC679C" w:rsidRPr="00296CFA">
        <w:rPr>
          <w:rtl/>
        </w:rPr>
        <w:t xml:space="preserve"> </w:t>
      </w:r>
      <w:hyperlink w:anchor="נספח_הצעת_מחיר_לשירותים" w:history="1">
        <w:r w:rsidR="0074779D" w:rsidRPr="00296CFA">
          <w:rPr>
            <w:rStyle w:val="Hyperlink"/>
            <w:rtl/>
          </w:rPr>
          <w:t xml:space="preserve">0.1.6 – </w:t>
        </w:r>
        <w:r w:rsidR="0074779D" w:rsidRPr="00296CFA">
          <w:rPr>
            <w:rStyle w:val="Hyperlink"/>
            <w:rFonts w:hint="eastAsia"/>
            <w:rtl/>
          </w:rPr>
          <w:t>ו</w:t>
        </w:r>
        <w:r w:rsidR="0074779D" w:rsidRPr="00296CFA">
          <w:rPr>
            <w:rStyle w:val="Hyperlink"/>
            <w:rtl/>
          </w:rPr>
          <w:t xml:space="preserve">', </w:t>
        </w:r>
        <w:r w:rsidR="0074779D" w:rsidRPr="00296CFA">
          <w:rPr>
            <w:rStyle w:val="Hyperlink"/>
            <w:rFonts w:hint="eastAsia"/>
            <w:rtl/>
          </w:rPr>
          <w:t>נספח</w:t>
        </w:r>
        <w:r w:rsidR="0074779D" w:rsidRPr="00296CFA">
          <w:rPr>
            <w:rStyle w:val="Hyperlink"/>
            <w:rtl/>
          </w:rPr>
          <w:t xml:space="preserve"> </w:t>
        </w:r>
        <w:r w:rsidR="0074779D" w:rsidRPr="00296CFA">
          <w:rPr>
            <w:rStyle w:val="Hyperlink"/>
            <w:rFonts w:hint="eastAsia"/>
            <w:rtl/>
          </w:rPr>
          <w:t>הצעת</w:t>
        </w:r>
        <w:r w:rsidR="0074779D" w:rsidRPr="00296CFA">
          <w:rPr>
            <w:rStyle w:val="Hyperlink"/>
            <w:rtl/>
          </w:rPr>
          <w:t xml:space="preserve"> </w:t>
        </w:r>
        <w:r w:rsidR="0074779D" w:rsidRPr="00296CFA">
          <w:rPr>
            <w:rStyle w:val="Hyperlink"/>
            <w:rFonts w:hint="eastAsia"/>
            <w:rtl/>
          </w:rPr>
          <w:t>מחיר</w:t>
        </w:r>
        <w:r w:rsidR="0074779D" w:rsidRPr="00296CFA">
          <w:rPr>
            <w:rStyle w:val="Hyperlink"/>
            <w:rtl/>
          </w:rPr>
          <w:t xml:space="preserve"> </w:t>
        </w:r>
        <w:r w:rsidR="0074779D" w:rsidRPr="00296CFA">
          <w:rPr>
            <w:rStyle w:val="Hyperlink"/>
            <w:rFonts w:hint="eastAsia"/>
            <w:rtl/>
          </w:rPr>
          <w:t>לשירותים</w:t>
        </w:r>
      </w:hyperlink>
      <w:r w:rsidR="00AC679C" w:rsidRPr="00296CFA">
        <w:rPr>
          <w:rtl/>
        </w:rPr>
        <w:t>)</w:t>
      </w:r>
      <w:r w:rsidRPr="00296CFA">
        <w:rPr>
          <w:rtl/>
        </w:rPr>
        <w:t xml:space="preserve">, </w:t>
      </w:r>
      <w:proofErr w:type="spellStart"/>
      <w:r w:rsidR="006F792B" w:rsidRPr="00296CFA">
        <w:rPr>
          <w:rFonts w:hint="cs"/>
          <w:rtl/>
        </w:rPr>
        <w:t>יוהבר</w:t>
      </w:r>
      <w:proofErr w:type="spellEnd"/>
      <w:r w:rsidR="006F792B" w:rsidRPr="00296CFA">
        <w:rPr>
          <w:rFonts w:hint="cs"/>
          <w:rtl/>
        </w:rPr>
        <w:t xml:space="preserve"> כי על ה</w:t>
      </w:r>
      <w:r w:rsidR="00045FAA">
        <w:rPr>
          <w:rFonts w:hint="cs"/>
          <w:rtl/>
        </w:rPr>
        <w:t>מציע להציע מחיר לכל אחד מהשירות</w:t>
      </w:r>
      <w:r w:rsidR="006F792B" w:rsidRPr="00296CFA">
        <w:rPr>
          <w:rFonts w:hint="cs"/>
          <w:rtl/>
        </w:rPr>
        <w:t>ים המנויים, שירותי הליבה והשירותים הנוספים</w:t>
      </w:r>
      <w:r w:rsidRPr="00296CFA">
        <w:rPr>
          <w:rFonts w:hint="cs"/>
          <w:rtl/>
        </w:rPr>
        <w:t xml:space="preserve">. </w:t>
      </w:r>
    </w:p>
    <w:p w:rsidR="002D44EB" w:rsidRDefault="00A13A34" w:rsidP="00DD7B18">
      <w:pPr>
        <w:spacing w:line="360" w:lineRule="auto"/>
        <w:ind w:left="1430"/>
        <w:jc w:val="both"/>
        <w:rPr>
          <w:rtl/>
        </w:rPr>
      </w:pPr>
      <w:r w:rsidRPr="00871CE5">
        <w:rPr>
          <w:rFonts w:hint="eastAsia"/>
          <w:rtl/>
        </w:rPr>
        <w:t>את</w:t>
      </w:r>
      <w:r w:rsidRPr="00871CE5">
        <w:rPr>
          <w:rtl/>
        </w:rPr>
        <w:t xml:space="preserve"> </w:t>
      </w:r>
      <w:r w:rsidRPr="00871CE5">
        <w:rPr>
          <w:rFonts w:hint="eastAsia"/>
          <w:rtl/>
        </w:rPr>
        <w:t>הנספח</w:t>
      </w:r>
      <w:r w:rsidRPr="00871CE5">
        <w:rPr>
          <w:rtl/>
        </w:rPr>
        <w:t xml:space="preserve"> </w:t>
      </w:r>
      <w:r w:rsidRPr="00871CE5">
        <w:rPr>
          <w:rFonts w:hint="eastAsia"/>
          <w:rtl/>
        </w:rPr>
        <w:t>יש</w:t>
      </w:r>
      <w:r w:rsidRPr="00871CE5">
        <w:rPr>
          <w:rtl/>
        </w:rPr>
        <w:t xml:space="preserve"> </w:t>
      </w:r>
      <w:r w:rsidRPr="00871CE5">
        <w:rPr>
          <w:rFonts w:hint="eastAsia"/>
          <w:rtl/>
        </w:rPr>
        <w:t>להגיש</w:t>
      </w:r>
      <w:r w:rsidRPr="00871CE5">
        <w:rPr>
          <w:rtl/>
        </w:rPr>
        <w:t xml:space="preserve"> </w:t>
      </w:r>
      <w:r w:rsidRPr="00871CE5">
        <w:rPr>
          <w:rFonts w:hint="eastAsia"/>
          <w:rtl/>
        </w:rPr>
        <w:t>בעותק</w:t>
      </w:r>
      <w:r w:rsidRPr="00871CE5">
        <w:rPr>
          <w:rtl/>
        </w:rPr>
        <w:t xml:space="preserve"> </w:t>
      </w:r>
      <w:r w:rsidRPr="00871CE5">
        <w:rPr>
          <w:rFonts w:hint="eastAsia"/>
          <w:rtl/>
        </w:rPr>
        <w:t>מודפס</w:t>
      </w:r>
      <w:r w:rsidRPr="00871CE5">
        <w:rPr>
          <w:rtl/>
        </w:rPr>
        <w:t xml:space="preserve"> </w:t>
      </w:r>
      <w:r w:rsidRPr="00871CE5">
        <w:rPr>
          <w:rFonts w:hint="eastAsia"/>
          <w:rtl/>
        </w:rPr>
        <w:t>וכן</w:t>
      </w:r>
      <w:r w:rsidRPr="00871CE5">
        <w:rPr>
          <w:rtl/>
        </w:rPr>
        <w:t xml:space="preserve"> </w:t>
      </w:r>
      <w:r w:rsidRPr="00871CE5">
        <w:rPr>
          <w:rFonts w:hint="eastAsia"/>
          <w:rtl/>
        </w:rPr>
        <w:t>בעותק</w:t>
      </w:r>
      <w:r w:rsidRPr="00871CE5">
        <w:rPr>
          <w:rtl/>
        </w:rPr>
        <w:t xml:space="preserve"> </w:t>
      </w:r>
      <w:r w:rsidRPr="00871CE5">
        <w:rPr>
          <w:rFonts w:hint="eastAsia"/>
          <w:rtl/>
        </w:rPr>
        <w:t>אלקטרוני</w:t>
      </w:r>
      <w:r w:rsidRPr="00871CE5">
        <w:rPr>
          <w:rtl/>
        </w:rPr>
        <w:t xml:space="preserve"> </w:t>
      </w:r>
      <w:r w:rsidRPr="00871CE5">
        <w:rPr>
          <w:rFonts w:hint="eastAsia"/>
          <w:rtl/>
        </w:rPr>
        <w:t>על</w:t>
      </w:r>
      <w:r w:rsidRPr="00871CE5">
        <w:rPr>
          <w:rtl/>
        </w:rPr>
        <w:t xml:space="preserve"> </w:t>
      </w:r>
      <w:r w:rsidRPr="00871CE5">
        <w:rPr>
          <w:rFonts w:hint="eastAsia"/>
          <w:rtl/>
        </w:rPr>
        <w:t>גבי</w:t>
      </w:r>
      <w:r w:rsidRPr="00871CE5">
        <w:rPr>
          <w:rtl/>
        </w:rPr>
        <w:t xml:space="preserve"> </w:t>
      </w:r>
      <w:r w:rsidRPr="00871CE5">
        <w:rPr>
          <w:rFonts w:hint="eastAsia"/>
          <w:rtl/>
        </w:rPr>
        <w:t>דיסק</w:t>
      </w:r>
      <w:r w:rsidRPr="00871CE5">
        <w:rPr>
          <w:rtl/>
        </w:rPr>
        <w:t xml:space="preserve">, </w:t>
      </w:r>
      <w:r w:rsidRPr="00871CE5">
        <w:rPr>
          <w:rFonts w:hint="eastAsia"/>
          <w:rtl/>
        </w:rPr>
        <w:t>בפורמט</w:t>
      </w:r>
      <w:r w:rsidRPr="00871CE5">
        <w:rPr>
          <w:rtl/>
        </w:rPr>
        <w:t xml:space="preserve"> </w:t>
      </w:r>
      <w:r w:rsidRPr="00871CE5">
        <w:t>EXCEL</w:t>
      </w:r>
      <w:r w:rsidRPr="00871CE5">
        <w:rPr>
          <w:rtl/>
        </w:rPr>
        <w:t>,</w:t>
      </w:r>
      <w:r w:rsidRPr="00871CE5">
        <w:t xml:space="preserve"> </w:t>
      </w:r>
      <w:r w:rsidRPr="00871CE5">
        <w:rPr>
          <w:rFonts w:hint="eastAsia"/>
          <w:rtl/>
        </w:rPr>
        <w:t>כפי</w:t>
      </w:r>
      <w:r w:rsidRPr="00871CE5">
        <w:rPr>
          <w:rtl/>
        </w:rPr>
        <w:t xml:space="preserve"> </w:t>
      </w:r>
      <w:r w:rsidRPr="00871CE5">
        <w:rPr>
          <w:rFonts w:hint="eastAsia"/>
          <w:rtl/>
        </w:rPr>
        <w:t>שמופיע</w:t>
      </w:r>
      <w:r w:rsidRPr="00871CE5">
        <w:rPr>
          <w:rtl/>
        </w:rPr>
        <w:t xml:space="preserve"> </w:t>
      </w:r>
      <w:r w:rsidRPr="00871CE5">
        <w:rPr>
          <w:rFonts w:hint="eastAsia"/>
          <w:rtl/>
        </w:rPr>
        <w:t>במסמכי</w:t>
      </w:r>
      <w:r w:rsidRPr="00871CE5">
        <w:rPr>
          <w:rtl/>
        </w:rPr>
        <w:t xml:space="preserve"> </w:t>
      </w:r>
      <w:r w:rsidRPr="00871CE5">
        <w:rPr>
          <w:rFonts w:hint="eastAsia"/>
          <w:rtl/>
        </w:rPr>
        <w:t>המכרז</w:t>
      </w:r>
      <w:r w:rsidRPr="00871CE5">
        <w:rPr>
          <w:rtl/>
        </w:rPr>
        <w:t>.</w:t>
      </w:r>
    </w:p>
    <w:p w:rsidR="002D44EB" w:rsidRDefault="0004319D" w:rsidP="00DD7B18">
      <w:pPr>
        <w:spacing w:line="360" w:lineRule="auto"/>
        <w:ind w:left="1430"/>
        <w:jc w:val="both"/>
        <w:rPr>
          <w:rtl/>
        </w:rPr>
      </w:pPr>
      <w:r w:rsidRPr="00296CFA">
        <w:rPr>
          <w:rFonts w:hint="cs"/>
          <w:rtl/>
        </w:rPr>
        <w:t xml:space="preserve">לגבי כל </w:t>
      </w:r>
      <w:r w:rsidR="00A97582" w:rsidRPr="00296CFA">
        <w:rPr>
          <w:rFonts w:hint="cs"/>
          <w:rtl/>
        </w:rPr>
        <w:t>שירות</w:t>
      </w:r>
      <w:r w:rsidRPr="00296CFA">
        <w:rPr>
          <w:rFonts w:hint="cs"/>
          <w:rtl/>
        </w:rPr>
        <w:t xml:space="preserve"> יציין המציע את מספר היועצים שיהיו מעורבים בתהליך, סכום ההוצאות הנלוות הנגזרות מהצעתו והתקופה המשוערת להשלמה (בשבועות/חודשים על פני תקופת ההתקשרות), כמפורט בטבלה הבאה:</w:t>
      </w:r>
    </w:p>
    <w:p w:rsidR="0004319D" w:rsidRPr="00296CFA" w:rsidRDefault="0004319D" w:rsidP="00DD7B18">
      <w:pPr>
        <w:spacing w:line="360" w:lineRule="auto"/>
        <w:ind w:left="1430"/>
        <w:jc w:val="both"/>
        <w:rPr>
          <w:rtl/>
        </w:rPr>
      </w:pPr>
    </w:p>
    <w:tbl>
      <w:tblPr>
        <w:bidiVisual/>
        <w:tblW w:w="10980"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2048"/>
        <w:gridCol w:w="2182"/>
        <w:gridCol w:w="2250"/>
        <w:gridCol w:w="2520"/>
      </w:tblGrid>
      <w:tr w:rsidR="00BE126D" w:rsidRPr="00296CFA" w:rsidTr="00BE126D">
        <w:tc>
          <w:tcPr>
            <w:tcW w:w="1980" w:type="dxa"/>
            <w:shd w:val="clear" w:color="auto" w:fill="E6E6E6"/>
          </w:tcPr>
          <w:p w:rsidR="00BE126D" w:rsidRDefault="00BE126D" w:rsidP="00DD7B18">
            <w:pPr>
              <w:spacing w:before="40" w:after="40" w:line="360" w:lineRule="auto"/>
              <w:ind w:left="1430" w:hanging="1255"/>
              <w:jc w:val="both"/>
              <w:rPr>
                <w:b/>
                <w:bCs/>
                <w:rtl/>
              </w:rPr>
            </w:pPr>
            <w:r w:rsidRPr="00296CFA">
              <w:rPr>
                <w:rFonts w:hint="cs"/>
                <w:b/>
                <w:bCs/>
                <w:rtl/>
              </w:rPr>
              <w:t xml:space="preserve">שירות** </w:t>
            </w:r>
          </w:p>
        </w:tc>
        <w:tc>
          <w:tcPr>
            <w:tcW w:w="2048" w:type="dxa"/>
            <w:shd w:val="clear" w:color="auto" w:fill="E6E6E6"/>
          </w:tcPr>
          <w:p w:rsidR="00BE126D" w:rsidRDefault="00BE126D" w:rsidP="00DD7B18">
            <w:pPr>
              <w:spacing w:before="40" w:after="40" w:line="360" w:lineRule="auto"/>
              <w:ind w:left="1430" w:hanging="1430"/>
              <w:jc w:val="center"/>
              <w:rPr>
                <w:b/>
                <w:bCs/>
                <w:rtl/>
              </w:rPr>
            </w:pPr>
            <w:r w:rsidRPr="00296CFA">
              <w:rPr>
                <w:rFonts w:hint="cs"/>
                <w:b/>
                <w:bCs/>
                <w:rtl/>
              </w:rPr>
              <w:t>עלות כוללת מוצעת</w:t>
            </w:r>
          </w:p>
        </w:tc>
        <w:tc>
          <w:tcPr>
            <w:tcW w:w="2182" w:type="dxa"/>
            <w:shd w:val="clear" w:color="auto" w:fill="E6E6E6"/>
          </w:tcPr>
          <w:p w:rsidR="00BE126D" w:rsidRDefault="00BE126D" w:rsidP="00DD7B18">
            <w:pPr>
              <w:spacing w:before="40" w:after="40" w:line="360" w:lineRule="auto"/>
              <w:ind w:left="1430" w:hanging="1430"/>
              <w:jc w:val="center"/>
              <w:rPr>
                <w:b/>
                <w:bCs/>
                <w:rtl/>
              </w:rPr>
            </w:pPr>
            <w:r w:rsidRPr="00296CFA">
              <w:rPr>
                <w:rFonts w:hint="cs"/>
                <w:b/>
                <w:bCs/>
                <w:rtl/>
              </w:rPr>
              <w:t>החזרי הוצאות*</w:t>
            </w:r>
          </w:p>
        </w:tc>
        <w:tc>
          <w:tcPr>
            <w:tcW w:w="2250" w:type="dxa"/>
            <w:shd w:val="clear" w:color="auto" w:fill="E6E6E6"/>
          </w:tcPr>
          <w:p w:rsidR="00BE126D" w:rsidRDefault="00BE126D" w:rsidP="00DD7B18">
            <w:pPr>
              <w:spacing w:before="40" w:after="40" w:line="360" w:lineRule="auto"/>
              <w:ind w:left="1430" w:hanging="1430"/>
              <w:jc w:val="center"/>
              <w:rPr>
                <w:b/>
                <w:bCs/>
                <w:rtl/>
              </w:rPr>
            </w:pPr>
            <w:r w:rsidRPr="00296CFA">
              <w:rPr>
                <w:rFonts w:hint="cs"/>
                <w:b/>
                <w:bCs/>
                <w:rtl/>
              </w:rPr>
              <w:t xml:space="preserve">מס' יועצים מעורבים </w:t>
            </w:r>
          </w:p>
        </w:tc>
        <w:tc>
          <w:tcPr>
            <w:tcW w:w="2520" w:type="dxa"/>
            <w:shd w:val="clear" w:color="auto" w:fill="E6E6E6"/>
          </w:tcPr>
          <w:p w:rsidR="00BE126D" w:rsidRPr="00296CFA" w:rsidRDefault="00BE126D" w:rsidP="00DD7B18">
            <w:pPr>
              <w:spacing w:before="40" w:after="40" w:line="360" w:lineRule="auto"/>
              <w:ind w:left="1430" w:hanging="1430"/>
              <w:jc w:val="center"/>
              <w:rPr>
                <w:b/>
                <w:bCs/>
                <w:rtl/>
              </w:rPr>
            </w:pPr>
            <w:r>
              <w:rPr>
                <w:rFonts w:hint="cs"/>
                <w:b/>
                <w:bCs/>
                <w:rtl/>
              </w:rPr>
              <w:t>תקופה משוערת להשלמה</w:t>
            </w:r>
          </w:p>
        </w:tc>
      </w:tr>
      <w:tr w:rsidR="00BE126D" w:rsidRPr="00296CFA" w:rsidTr="00BE126D">
        <w:tc>
          <w:tcPr>
            <w:tcW w:w="1980" w:type="dxa"/>
          </w:tcPr>
          <w:p w:rsidR="00BE126D" w:rsidRDefault="00BE126D" w:rsidP="00DD7B18">
            <w:pPr>
              <w:spacing w:before="40" w:after="40" w:line="360" w:lineRule="auto"/>
              <w:ind w:left="1430"/>
              <w:jc w:val="center"/>
              <w:rPr>
                <w:rtl/>
              </w:rPr>
            </w:pPr>
          </w:p>
        </w:tc>
        <w:tc>
          <w:tcPr>
            <w:tcW w:w="2048" w:type="dxa"/>
          </w:tcPr>
          <w:p w:rsidR="00BE126D" w:rsidRDefault="00BE126D" w:rsidP="00DD7B18">
            <w:pPr>
              <w:spacing w:before="40" w:after="40" w:line="360" w:lineRule="auto"/>
              <w:ind w:left="1430"/>
              <w:jc w:val="center"/>
              <w:rPr>
                <w:rtl/>
              </w:rPr>
            </w:pPr>
          </w:p>
        </w:tc>
        <w:tc>
          <w:tcPr>
            <w:tcW w:w="2182" w:type="dxa"/>
          </w:tcPr>
          <w:p w:rsidR="00BE126D" w:rsidRDefault="00BE126D" w:rsidP="00DD7B18">
            <w:pPr>
              <w:spacing w:before="40" w:after="40" w:line="360" w:lineRule="auto"/>
              <w:ind w:left="1430"/>
              <w:jc w:val="center"/>
              <w:rPr>
                <w:rtl/>
              </w:rPr>
            </w:pPr>
          </w:p>
        </w:tc>
        <w:tc>
          <w:tcPr>
            <w:tcW w:w="2250" w:type="dxa"/>
          </w:tcPr>
          <w:p w:rsidR="00BE126D" w:rsidRDefault="00BE126D" w:rsidP="00DD7B18">
            <w:pPr>
              <w:spacing w:before="40" w:after="40" w:line="360" w:lineRule="auto"/>
              <w:ind w:left="1430"/>
              <w:jc w:val="center"/>
              <w:rPr>
                <w:rtl/>
              </w:rPr>
            </w:pPr>
          </w:p>
        </w:tc>
        <w:tc>
          <w:tcPr>
            <w:tcW w:w="2520" w:type="dxa"/>
          </w:tcPr>
          <w:p w:rsidR="00BE126D" w:rsidRDefault="00BE126D" w:rsidP="00DD7B18">
            <w:pPr>
              <w:spacing w:before="40" w:after="40" w:line="360" w:lineRule="auto"/>
              <w:ind w:left="1430"/>
              <w:jc w:val="center"/>
              <w:rPr>
                <w:rtl/>
              </w:rPr>
            </w:pPr>
          </w:p>
        </w:tc>
      </w:tr>
      <w:tr w:rsidR="00BE126D" w:rsidRPr="00296CFA" w:rsidTr="00BE126D">
        <w:tc>
          <w:tcPr>
            <w:tcW w:w="1980" w:type="dxa"/>
          </w:tcPr>
          <w:p w:rsidR="00BE126D" w:rsidRDefault="00BE126D" w:rsidP="00DD7B18">
            <w:pPr>
              <w:spacing w:before="40" w:after="40" w:line="360" w:lineRule="auto"/>
              <w:ind w:left="1430"/>
              <w:jc w:val="center"/>
              <w:rPr>
                <w:rtl/>
              </w:rPr>
            </w:pPr>
          </w:p>
        </w:tc>
        <w:tc>
          <w:tcPr>
            <w:tcW w:w="2048" w:type="dxa"/>
          </w:tcPr>
          <w:p w:rsidR="00BE126D" w:rsidRDefault="00BE126D" w:rsidP="00DD7B18">
            <w:pPr>
              <w:spacing w:before="40" w:after="40" w:line="360" w:lineRule="auto"/>
              <w:ind w:left="1430"/>
              <w:jc w:val="center"/>
              <w:rPr>
                <w:rtl/>
              </w:rPr>
            </w:pPr>
          </w:p>
        </w:tc>
        <w:tc>
          <w:tcPr>
            <w:tcW w:w="2182" w:type="dxa"/>
          </w:tcPr>
          <w:p w:rsidR="00BE126D" w:rsidRDefault="00BE126D" w:rsidP="00DD7B18">
            <w:pPr>
              <w:spacing w:before="40" w:after="40" w:line="360" w:lineRule="auto"/>
              <w:ind w:left="1430"/>
              <w:jc w:val="center"/>
              <w:rPr>
                <w:rtl/>
              </w:rPr>
            </w:pPr>
          </w:p>
        </w:tc>
        <w:tc>
          <w:tcPr>
            <w:tcW w:w="2250" w:type="dxa"/>
          </w:tcPr>
          <w:p w:rsidR="00BE126D" w:rsidRDefault="00BE126D" w:rsidP="00DD7B18">
            <w:pPr>
              <w:spacing w:before="40" w:after="40" w:line="360" w:lineRule="auto"/>
              <w:ind w:left="1430"/>
              <w:jc w:val="center"/>
              <w:rPr>
                <w:rtl/>
              </w:rPr>
            </w:pPr>
          </w:p>
        </w:tc>
        <w:tc>
          <w:tcPr>
            <w:tcW w:w="2520" w:type="dxa"/>
          </w:tcPr>
          <w:p w:rsidR="00BE126D" w:rsidRDefault="00BE126D" w:rsidP="00DD7B18">
            <w:pPr>
              <w:spacing w:before="40" w:after="40" w:line="360" w:lineRule="auto"/>
              <w:ind w:left="1430"/>
              <w:jc w:val="center"/>
              <w:rPr>
                <w:rtl/>
              </w:rPr>
            </w:pPr>
          </w:p>
        </w:tc>
      </w:tr>
      <w:tr w:rsidR="00BE126D" w:rsidRPr="00296CFA" w:rsidTr="00BE126D">
        <w:tc>
          <w:tcPr>
            <w:tcW w:w="1980" w:type="dxa"/>
          </w:tcPr>
          <w:p w:rsidR="00BE126D" w:rsidRDefault="00BE126D" w:rsidP="00DD7B18">
            <w:pPr>
              <w:spacing w:before="40" w:after="40" w:line="360" w:lineRule="auto"/>
              <w:ind w:left="1430"/>
              <w:jc w:val="center"/>
              <w:rPr>
                <w:rtl/>
              </w:rPr>
            </w:pPr>
          </w:p>
        </w:tc>
        <w:tc>
          <w:tcPr>
            <w:tcW w:w="2048" w:type="dxa"/>
          </w:tcPr>
          <w:p w:rsidR="00BE126D" w:rsidRDefault="00BE126D" w:rsidP="00DD7B18">
            <w:pPr>
              <w:spacing w:before="40" w:after="40" w:line="360" w:lineRule="auto"/>
              <w:ind w:left="1430"/>
              <w:jc w:val="center"/>
              <w:rPr>
                <w:rtl/>
              </w:rPr>
            </w:pPr>
          </w:p>
        </w:tc>
        <w:tc>
          <w:tcPr>
            <w:tcW w:w="2182" w:type="dxa"/>
          </w:tcPr>
          <w:p w:rsidR="00BE126D" w:rsidRDefault="00BE126D" w:rsidP="00DD7B18">
            <w:pPr>
              <w:spacing w:before="40" w:after="40" w:line="360" w:lineRule="auto"/>
              <w:ind w:left="1430"/>
              <w:jc w:val="center"/>
              <w:rPr>
                <w:rtl/>
              </w:rPr>
            </w:pPr>
          </w:p>
        </w:tc>
        <w:tc>
          <w:tcPr>
            <w:tcW w:w="2250" w:type="dxa"/>
          </w:tcPr>
          <w:p w:rsidR="00BE126D" w:rsidRDefault="00BE126D" w:rsidP="00DD7B18">
            <w:pPr>
              <w:spacing w:before="40" w:after="40" w:line="360" w:lineRule="auto"/>
              <w:ind w:left="1430"/>
              <w:jc w:val="center"/>
              <w:rPr>
                <w:rtl/>
              </w:rPr>
            </w:pPr>
          </w:p>
        </w:tc>
        <w:tc>
          <w:tcPr>
            <w:tcW w:w="2520" w:type="dxa"/>
          </w:tcPr>
          <w:p w:rsidR="00BE126D" w:rsidRDefault="00BE126D" w:rsidP="00DD7B18">
            <w:pPr>
              <w:spacing w:before="40" w:after="40" w:line="360" w:lineRule="auto"/>
              <w:ind w:left="1430"/>
              <w:jc w:val="center"/>
              <w:rPr>
                <w:rtl/>
              </w:rPr>
            </w:pPr>
          </w:p>
        </w:tc>
      </w:tr>
      <w:tr w:rsidR="00BE126D" w:rsidRPr="00296CFA" w:rsidTr="00BE126D">
        <w:tc>
          <w:tcPr>
            <w:tcW w:w="1980" w:type="dxa"/>
          </w:tcPr>
          <w:p w:rsidR="00BE126D" w:rsidRDefault="00BE126D" w:rsidP="00DD7B18">
            <w:pPr>
              <w:spacing w:before="40" w:after="40" w:line="360" w:lineRule="auto"/>
              <w:ind w:left="1430"/>
              <w:jc w:val="center"/>
              <w:rPr>
                <w:rtl/>
              </w:rPr>
            </w:pPr>
          </w:p>
        </w:tc>
        <w:tc>
          <w:tcPr>
            <w:tcW w:w="2048" w:type="dxa"/>
          </w:tcPr>
          <w:p w:rsidR="00BE126D" w:rsidRDefault="00BE126D" w:rsidP="00DD7B18">
            <w:pPr>
              <w:spacing w:before="40" w:after="40" w:line="360" w:lineRule="auto"/>
              <w:ind w:left="1430"/>
              <w:jc w:val="center"/>
              <w:rPr>
                <w:rtl/>
              </w:rPr>
            </w:pPr>
          </w:p>
        </w:tc>
        <w:tc>
          <w:tcPr>
            <w:tcW w:w="2182" w:type="dxa"/>
          </w:tcPr>
          <w:p w:rsidR="00BE126D" w:rsidRDefault="00BE126D" w:rsidP="00DD7B18">
            <w:pPr>
              <w:spacing w:before="40" w:after="40" w:line="360" w:lineRule="auto"/>
              <w:ind w:left="1430"/>
              <w:jc w:val="center"/>
              <w:rPr>
                <w:rtl/>
              </w:rPr>
            </w:pPr>
          </w:p>
        </w:tc>
        <w:tc>
          <w:tcPr>
            <w:tcW w:w="2250" w:type="dxa"/>
          </w:tcPr>
          <w:p w:rsidR="00BE126D" w:rsidRDefault="00BE126D" w:rsidP="00DD7B18">
            <w:pPr>
              <w:spacing w:before="40" w:after="40" w:line="360" w:lineRule="auto"/>
              <w:ind w:left="1430"/>
              <w:jc w:val="center"/>
              <w:rPr>
                <w:rtl/>
              </w:rPr>
            </w:pPr>
          </w:p>
        </w:tc>
        <w:tc>
          <w:tcPr>
            <w:tcW w:w="2520" w:type="dxa"/>
          </w:tcPr>
          <w:p w:rsidR="00BE126D" w:rsidRDefault="00BE126D" w:rsidP="00DD7B18">
            <w:pPr>
              <w:spacing w:before="40" w:after="40" w:line="360" w:lineRule="auto"/>
              <w:ind w:left="1430"/>
              <w:jc w:val="center"/>
              <w:rPr>
                <w:rtl/>
              </w:rPr>
            </w:pPr>
          </w:p>
        </w:tc>
      </w:tr>
    </w:tbl>
    <w:p w:rsidR="008F39FA" w:rsidRPr="00296CFA" w:rsidRDefault="008F39FA" w:rsidP="00DD7B18">
      <w:pPr>
        <w:spacing w:after="120" w:line="360" w:lineRule="auto"/>
        <w:ind w:left="1430"/>
        <w:jc w:val="both"/>
        <w:rPr>
          <w:rFonts w:ascii="Arial" w:hAnsi="Arial"/>
          <w:sz w:val="18"/>
          <w:szCs w:val="18"/>
          <w:rtl/>
        </w:rPr>
      </w:pPr>
    </w:p>
    <w:p w:rsidR="00FF6905" w:rsidRPr="00296CFA" w:rsidRDefault="00FF6905" w:rsidP="00DD7B18">
      <w:pPr>
        <w:spacing w:after="120" w:line="360" w:lineRule="auto"/>
        <w:ind w:left="1430"/>
        <w:jc w:val="both"/>
        <w:rPr>
          <w:rFonts w:ascii="Arial" w:hAnsi="Arial"/>
          <w:sz w:val="18"/>
          <w:szCs w:val="18"/>
          <w:rtl/>
        </w:rPr>
      </w:pPr>
    </w:p>
    <w:p w:rsidR="00460AEF" w:rsidRPr="00296CFA" w:rsidRDefault="0004319D" w:rsidP="00DD7B18">
      <w:pPr>
        <w:spacing w:after="120" w:line="360" w:lineRule="auto"/>
        <w:ind w:left="1430"/>
        <w:jc w:val="both"/>
        <w:rPr>
          <w:u w:val="single"/>
          <w:rtl/>
        </w:rPr>
      </w:pPr>
      <w:r w:rsidRPr="00615524">
        <w:rPr>
          <w:rFonts w:ascii="Arial" w:hAnsi="Arial"/>
          <w:sz w:val="18"/>
          <w:szCs w:val="18"/>
          <w:rtl/>
        </w:rPr>
        <w:t>*</w:t>
      </w:r>
      <w:r w:rsidR="0074779D" w:rsidRPr="00615524">
        <w:rPr>
          <w:rFonts w:ascii="Arial" w:hAnsi="Arial"/>
          <w:sz w:val="20"/>
          <w:szCs w:val="20"/>
          <w:rtl/>
        </w:rPr>
        <w:t xml:space="preserve"> </w:t>
      </w:r>
      <w:r w:rsidR="0074779D" w:rsidRPr="00615524">
        <w:rPr>
          <w:rFonts w:ascii="Arial" w:hAnsi="Arial" w:hint="eastAsia"/>
          <w:sz w:val="20"/>
          <w:szCs w:val="20"/>
          <w:rtl/>
        </w:rPr>
        <w:t>בהגדרה</w:t>
      </w:r>
      <w:r w:rsidR="0074779D" w:rsidRPr="00615524">
        <w:rPr>
          <w:rFonts w:ascii="Arial" w:hAnsi="Arial"/>
          <w:sz w:val="20"/>
          <w:szCs w:val="20"/>
          <w:rtl/>
        </w:rPr>
        <w:t xml:space="preserve"> "החזרי ההוצאות" יש</w:t>
      </w:r>
      <w:r w:rsidR="0074779D" w:rsidRPr="00296CFA">
        <w:rPr>
          <w:rFonts w:ascii="Arial" w:hAnsi="Arial"/>
          <w:sz w:val="20"/>
          <w:szCs w:val="20"/>
          <w:rtl/>
        </w:rPr>
        <w:t xml:space="preserve"> לכלול כל הוצאה כספית לגורם שלישי, לצורך רכישת שירותים </w:t>
      </w:r>
      <w:r w:rsidR="0074779D" w:rsidRPr="00296CFA">
        <w:rPr>
          <w:rFonts w:ascii="Arial" w:hAnsi="Arial" w:hint="eastAsia"/>
          <w:sz w:val="20"/>
          <w:szCs w:val="20"/>
          <w:rtl/>
        </w:rPr>
        <w:t>הנדרשים</w:t>
      </w:r>
      <w:r w:rsidR="0074779D" w:rsidRPr="00296CFA">
        <w:rPr>
          <w:rFonts w:ascii="Arial" w:hAnsi="Arial"/>
          <w:sz w:val="20"/>
          <w:szCs w:val="20"/>
          <w:rtl/>
        </w:rPr>
        <w:t xml:space="preserve"> על פי התוכנית </w:t>
      </w:r>
      <w:r w:rsidR="0074779D" w:rsidRPr="00296CFA">
        <w:rPr>
          <w:rFonts w:ascii="Arial" w:hAnsi="Arial" w:hint="eastAsia"/>
          <w:sz w:val="20"/>
          <w:szCs w:val="20"/>
          <w:rtl/>
        </w:rPr>
        <w:t>המוצעת</w:t>
      </w:r>
      <w:r w:rsidR="0074779D" w:rsidRPr="00296CFA">
        <w:rPr>
          <w:rFonts w:ascii="Arial" w:hAnsi="Arial"/>
          <w:sz w:val="20"/>
          <w:szCs w:val="20"/>
          <w:rtl/>
        </w:rPr>
        <w:t xml:space="preserve">, ובכלל זה ארגון </w:t>
      </w:r>
      <w:r w:rsidR="0074779D" w:rsidRPr="00296CFA">
        <w:rPr>
          <w:rFonts w:ascii="Arial" w:hAnsi="Arial" w:hint="eastAsia"/>
          <w:sz w:val="20"/>
          <w:szCs w:val="20"/>
          <w:rtl/>
        </w:rPr>
        <w:t>ימי</w:t>
      </w:r>
      <w:r w:rsidR="0074779D" w:rsidRPr="00296CFA">
        <w:rPr>
          <w:rFonts w:ascii="Arial" w:hAnsi="Arial"/>
          <w:sz w:val="20"/>
          <w:szCs w:val="20"/>
          <w:rtl/>
        </w:rPr>
        <w:t xml:space="preserve"> הדרכה, מחקר מלווה והוצאות נוספות שאינן שעות </w:t>
      </w:r>
      <w:r w:rsidR="0074779D" w:rsidRPr="00296CFA">
        <w:rPr>
          <w:rFonts w:ascii="Arial" w:hAnsi="Arial" w:hint="eastAsia"/>
          <w:sz w:val="20"/>
          <w:szCs w:val="20"/>
          <w:rtl/>
        </w:rPr>
        <w:t>עבודה</w:t>
      </w:r>
      <w:r w:rsidR="00F01CDC">
        <w:rPr>
          <w:rFonts w:ascii="Arial" w:hAnsi="Arial" w:hint="cs"/>
          <w:sz w:val="20"/>
          <w:szCs w:val="20"/>
          <w:rtl/>
        </w:rPr>
        <w:t xml:space="preserve"> או שעות יעוץ הניתנות מתוקף המכרז על ידי הזוכה בפועל</w:t>
      </w:r>
      <w:r w:rsidR="0074779D" w:rsidRPr="00296CFA">
        <w:rPr>
          <w:rFonts w:ascii="Arial" w:hAnsi="Arial"/>
          <w:sz w:val="20"/>
          <w:szCs w:val="20"/>
          <w:rtl/>
        </w:rPr>
        <w:t xml:space="preserve">. המזמין יודיע </w:t>
      </w:r>
      <w:r w:rsidR="0074779D" w:rsidRPr="00296CFA">
        <w:rPr>
          <w:rFonts w:ascii="Arial" w:hAnsi="Arial" w:hint="eastAsia"/>
          <w:sz w:val="20"/>
          <w:szCs w:val="20"/>
          <w:rtl/>
        </w:rPr>
        <w:t>לזוכה</w:t>
      </w:r>
      <w:r w:rsidR="0074779D" w:rsidRPr="00296CFA">
        <w:rPr>
          <w:rFonts w:ascii="Arial" w:hAnsi="Arial"/>
          <w:sz w:val="20"/>
          <w:szCs w:val="20"/>
          <w:rtl/>
        </w:rPr>
        <w:t xml:space="preserve"> </w:t>
      </w:r>
      <w:r w:rsidR="0074779D" w:rsidRPr="00296CFA">
        <w:rPr>
          <w:rFonts w:ascii="Arial" w:hAnsi="Arial" w:hint="eastAsia"/>
          <w:sz w:val="20"/>
          <w:szCs w:val="20"/>
          <w:rtl/>
        </w:rPr>
        <w:t>בפועל</w:t>
      </w:r>
      <w:r w:rsidR="0074779D" w:rsidRPr="00296CFA">
        <w:rPr>
          <w:rFonts w:ascii="Arial" w:hAnsi="Arial"/>
          <w:sz w:val="20"/>
          <w:szCs w:val="20"/>
          <w:rtl/>
        </w:rPr>
        <w:t xml:space="preserve"> עם תחילת תקופת ההתקשרות אלו מההוצאות בכוונתו לאשר על פי שיקול דעתו הבלעדי. </w:t>
      </w:r>
      <w:r w:rsidR="0074779D" w:rsidRPr="00296CFA">
        <w:rPr>
          <w:rFonts w:ascii="Arial" w:hAnsi="Arial" w:hint="eastAsia"/>
          <w:sz w:val="20"/>
          <w:szCs w:val="20"/>
          <w:rtl/>
        </w:rPr>
        <w:t>ההוצאות</w:t>
      </w:r>
      <w:r w:rsidR="0074779D" w:rsidRPr="00296CFA">
        <w:rPr>
          <w:rFonts w:ascii="Arial" w:hAnsi="Arial"/>
          <w:sz w:val="20"/>
          <w:szCs w:val="20"/>
          <w:rtl/>
        </w:rPr>
        <w:t xml:space="preserve"> ישולמו </w:t>
      </w:r>
      <w:r w:rsidR="0074779D" w:rsidRPr="00296CFA">
        <w:rPr>
          <w:rFonts w:ascii="Arial" w:hAnsi="Arial" w:hint="eastAsia"/>
          <w:sz w:val="20"/>
          <w:szCs w:val="20"/>
          <w:rtl/>
        </w:rPr>
        <w:t>לזוכה</w:t>
      </w:r>
      <w:r w:rsidR="0074779D" w:rsidRPr="00296CFA">
        <w:rPr>
          <w:rFonts w:ascii="Arial" w:hAnsi="Arial"/>
          <w:sz w:val="20"/>
          <w:szCs w:val="20"/>
          <w:rtl/>
        </w:rPr>
        <w:t xml:space="preserve"> </w:t>
      </w:r>
      <w:r w:rsidR="0074779D" w:rsidRPr="00296CFA">
        <w:rPr>
          <w:rFonts w:ascii="Arial" w:hAnsi="Arial" w:hint="eastAsia"/>
          <w:sz w:val="20"/>
          <w:szCs w:val="20"/>
          <w:rtl/>
        </w:rPr>
        <w:t>בפועל</w:t>
      </w:r>
      <w:r w:rsidR="0074779D" w:rsidRPr="00296CFA">
        <w:rPr>
          <w:rFonts w:ascii="Arial" w:hAnsi="Arial"/>
          <w:sz w:val="20"/>
          <w:szCs w:val="20"/>
          <w:rtl/>
        </w:rPr>
        <w:t xml:space="preserve"> כנגד הצגת קבלות על הוצאת הכספים, בהתאם למועדי השלמת אבני הדרך</w:t>
      </w:r>
      <w:r w:rsidR="00F01CDC">
        <w:rPr>
          <w:rFonts w:ascii="Arial" w:hAnsi="Arial" w:hint="cs"/>
          <w:sz w:val="20"/>
          <w:szCs w:val="20"/>
          <w:rtl/>
        </w:rPr>
        <w:t xml:space="preserve"> ובכל מקרה לא יעלה סכום זה על 30,000 ₪ לשנה.</w:t>
      </w:r>
      <w:r w:rsidR="0074779D" w:rsidRPr="00296CFA">
        <w:rPr>
          <w:rFonts w:ascii="Arial" w:hAnsi="Arial"/>
          <w:sz w:val="20"/>
          <w:szCs w:val="20"/>
          <w:rtl/>
        </w:rPr>
        <w:t xml:space="preserve"> </w:t>
      </w:r>
    </w:p>
    <w:p w:rsidR="00460AEF" w:rsidRDefault="0074779D" w:rsidP="00DD7B18">
      <w:pPr>
        <w:spacing w:after="120" w:line="360" w:lineRule="auto"/>
        <w:ind w:left="1430"/>
        <w:jc w:val="both"/>
        <w:rPr>
          <w:rFonts w:ascii="Arial" w:hAnsi="Arial"/>
          <w:sz w:val="20"/>
          <w:szCs w:val="20"/>
          <w:rtl/>
        </w:rPr>
      </w:pPr>
      <w:r w:rsidRPr="00296CFA">
        <w:rPr>
          <w:rFonts w:ascii="Arial" w:hAnsi="Arial"/>
          <w:sz w:val="20"/>
          <w:szCs w:val="20"/>
          <w:rtl/>
        </w:rPr>
        <w:t xml:space="preserve">** השירות כפי שמוגדר </w:t>
      </w:r>
      <w:hyperlink w:anchor="רשימת_השירותים_הנדרשים" w:history="1">
        <w:r w:rsidRPr="00296CFA">
          <w:rPr>
            <w:rStyle w:val="Hyperlink"/>
            <w:sz w:val="20"/>
            <w:szCs w:val="20"/>
            <w:rtl/>
          </w:rPr>
          <w:t>ב</w:t>
        </w:r>
        <w:r w:rsidR="005B5A15" w:rsidRPr="00296CFA">
          <w:rPr>
            <w:rStyle w:val="Hyperlink"/>
            <w:rFonts w:ascii="Arial" w:hAnsi="Arial" w:hint="cs"/>
            <w:sz w:val="20"/>
            <w:szCs w:val="20"/>
            <w:rtl/>
          </w:rPr>
          <w:t xml:space="preserve">נספח </w:t>
        </w:r>
        <w:r w:rsidR="00BB4815" w:rsidRPr="00296CFA">
          <w:rPr>
            <w:rStyle w:val="Hyperlink"/>
            <w:rFonts w:ascii="Arial" w:hAnsi="Arial" w:hint="cs"/>
            <w:sz w:val="20"/>
            <w:szCs w:val="20"/>
            <w:rtl/>
          </w:rPr>
          <w:t>1</w:t>
        </w:r>
      </w:hyperlink>
      <w:r w:rsidRPr="00296CFA">
        <w:rPr>
          <w:rFonts w:ascii="Arial" w:hAnsi="Arial"/>
          <w:sz w:val="20"/>
          <w:szCs w:val="20"/>
          <w:rtl/>
        </w:rPr>
        <w:t xml:space="preserve">, יובהר כי אין להתייחס לסעיפי משנה אלא לשירות בכללותו, לדוגמא </w:t>
      </w:r>
      <w:r w:rsidRPr="00296CFA">
        <w:rPr>
          <w:rFonts w:ascii="Arial" w:hAnsi="Arial" w:hint="eastAsia"/>
          <w:sz w:val="20"/>
          <w:szCs w:val="20"/>
          <w:rtl/>
        </w:rPr>
        <w:t>המציע</w:t>
      </w:r>
      <w:r w:rsidRPr="00296CFA">
        <w:rPr>
          <w:rFonts w:ascii="Arial" w:hAnsi="Arial"/>
          <w:sz w:val="20"/>
          <w:szCs w:val="20"/>
          <w:rtl/>
        </w:rPr>
        <w:t xml:space="preserve"> </w:t>
      </w:r>
      <w:r w:rsidRPr="00296CFA">
        <w:rPr>
          <w:rFonts w:ascii="Arial" w:hAnsi="Arial" w:hint="eastAsia"/>
          <w:sz w:val="20"/>
          <w:szCs w:val="20"/>
          <w:rtl/>
        </w:rPr>
        <w:t>יגיש</w:t>
      </w:r>
      <w:r w:rsidRPr="00296CFA">
        <w:rPr>
          <w:rFonts w:ascii="Arial" w:hAnsi="Arial"/>
          <w:sz w:val="20"/>
          <w:szCs w:val="20"/>
          <w:rtl/>
        </w:rPr>
        <w:t xml:space="preserve"> </w:t>
      </w:r>
      <w:r w:rsidRPr="00296CFA">
        <w:rPr>
          <w:rFonts w:ascii="Arial" w:hAnsi="Arial" w:hint="eastAsia"/>
          <w:sz w:val="20"/>
          <w:szCs w:val="20"/>
          <w:rtl/>
        </w:rPr>
        <w:t>הצעה</w:t>
      </w:r>
      <w:r w:rsidRPr="00296CFA">
        <w:rPr>
          <w:rFonts w:ascii="Arial" w:hAnsi="Arial"/>
          <w:sz w:val="20"/>
          <w:szCs w:val="20"/>
          <w:rtl/>
        </w:rPr>
        <w:t xml:space="preserve"> </w:t>
      </w:r>
      <w:r w:rsidRPr="00296CFA">
        <w:rPr>
          <w:rFonts w:ascii="Arial" w:hAnsi="Arial" w:hint="eastAsia"/>
          <w:sz w:val="20"/>
          <w:szCs w:val="20"/>
          <w:rtl/>
        </w:rPr>
        <w:t>כוללת</w:t>
      </w:r>
      <w:r w:rsidRPr="00296CFA">
        <w:rPr>
          <w:rFonts w:ascii="Arial" w:hAnsi="Arial"/>
          <w:sz w:val="20"/>
          <w:szCs w:val="20"/>
          <w:rtl/>
        </w:rPr>
        <w:t xml:space="preserve"> </w:t>
      </w:r>
      <w:r w:rsidRPr="00296CFA">
        <w:rPr>
          <w:rFonts w:ascii="Arial" w:hAnsi="Arial" w:hint="eastAsia"/>
          <w:sz w:val="20"/>
          <w:szCs w:val="20"/>
          <w:rtl/>
        </w:rPr>
        <w:t>לביצוע</w:t>
      </w:r>
      <w:r w:rsidRPr="00296CFA">
        <w:rPr>
          <w:rFonts w:ascii="Arial" w:hAnsi="Arial"/>
          <w:sz w:val="20"/>
          <w:szCs w:val="20"/>
          <w:rtl/>
        </w:rPr>
        <w:t xml:space="preserve"> </w:t>
      </w:r>
      <w:r w:rsidRPr="00296CFA">
        <w:rPr>
          <w:rFonts w:ascii="Arial" w:hAnsi="Arial" w:hint="eastAsia"/>
          <w:sz w:val="20"/>
          <w:szCs w:val="20"/>
          <w:rtl/>
        </w:rPr>
        <w:t>הערכת</w:t>
      </w:r>
      <w:r w:rsidRPr="00296CFA">
        <w:rPr>
          <w:rFonts w:ascii="Arial" w:hAnsi="Arial"/>
          <w:sz w:val="20"/>
          <w:szCs w:val="20"/>
          <w:rtl/>
        </w:rPr>
        <w:t xml:space="preserve"> </w:t>
      </w:r>
      <w:r w:rsidRPr="00296CFA">
        <w:rPr>
          <w:rFonts w:ascii="Arial" w:hAnsi="Arial" w:hint="eastAsia"/>
          <w:sz w:val="20"/>
          <w:szCs w:val="20"/>
          <w:rtl/>
        </w:rPr>
        <w:t>מצב</w:t>
      </w:r>
      <w:r w:rsidRPr="00296CFA">
        <w:rPr>
          <w:rFonts w:ascii="Arial" w:hAnsi="Arial"/>
          <w:sz w:val="20"/>
          <w:szCs w:val="20"/>
          <w:rtl/>
        </w:rPr>
        <w:t xml:space="preserve"> </w:t>
      </w:r>
      <w:r w:rsidRPr="00296CFA">
        <w:rPr>
          <w:rFonts w:ascii="Arial" w:hAnsi="Arial" w:hint="eastAsia"/>
          <w:sz w:val="20"/>
          <w:szCs w:val="20"/>
          <w:rtl/>
        </w:rPr>
        <w:t>כוללת</w:t>
      </w:r>
      <w:r w:rsidRPr="00296CFA">
        <w:rPr>
          <w:rFonts w:ascii="Arial" w:hAnsi="Arial"/>
          <w:sz w:val="20"/>
          <w:szCs w:val="20"/>
          <w:rtl/>
        </w:rPr>
        <w:t xml:space="preserve"> </w:t>
      </w:r>
      <w:r w:rsidRPr="00296CFA">
        <w:rPr>
          <w:rFonts w:ascii="Arial" w:hAnsi="Arial" w:hint="eastAsia"/>
          <w:sz w:val="20"/>
          <w:szCs w:val="20"/>
          <w:rtl/>
        </w:rPr>
        <w:t>ולא</w:t>
      </w:r>
      <w:r w:rsidRPr="00296CFA">
        <w:rPr>
          <w:rFonts w:ascii="Arial" w:hAnsi="Arial"/>
          <w:sz w:val="20"/>
          <w:szCs w:val="20"/>
          <w:rtl/>
        </w:rPr>
        <w:t xml:space="preserve"> </w:t>
      </w:r>
      <w:r w:rsidRPr="00296CFA">
        <w:rPr>
          <w:rFonts w:ascii="Arial" w:hAnsi="Arial" w:hint="eastAsia"/>
          <w:sz w:val="20"/>
          <w:szCs w:val="20"/>
          <w:rtl/>
        </w:rPr>
        <w:t>התייחסות</w:t>
      </w:r>
      <w:r w:rsidRPr="00296CFA">
        <w:rPr>
          <w:rFonts w:ascii="Arial" w:hAnsi="Arial"/>
          <w:sz w:val="20"/>
          <w:szCs w:val="20"/>
          <w:rtl/>
        </w:rPr>
        <w:t xml:space="preserve"> </w:t>
      </w:r>
      <w:r w:rsidRPr="00296CFA">
        <w:rPr>
          <w:rFonts w:ascii="Arial" w:hAnsi="Arial" w:hint="eastAsia"/>
          <w:sz w:val="20"/>
          <w:szCs w:val="20"/>
          <w:rtl/>
        </w:rPr>
        <w:t>משנה</w:t>
      </w:r>
      <w:r w:rsidRPr="00296CFA">
        <w:rPr>
          <w:rFonts w:ascii="Arial" w:hAnsi="Arial"/>
          <w:sz w:val="20"/>
          <w:szCs w:val="20"/>
          <w:rtl/>
        </w:rPr>
        <w:t xml:space="preserve"> </w:t>
      </w:r>
      <w:r w:rsidRPr="00296CFA">
        <w:rPr>
          <w:rFonts w:ascii="Arial" w:hAnsi="Arial" w:hint="eastAsia"/>
          <w:sz w:val="20"/>
          <w:szCs w:val="20"/>
          <w:rtl/>
        </w:rPr>
        <w:t>לניתוח</w:t>
      </w:r>
      <w:r w:rsidRPr="00296CFA">
        <w:rPr>
          <w:rFonts w:ascii="Arial" w:hAnsi="Arial"/>
          <w:sz w:val="20"/>
          <w:szCs w:val="20"/>
          <w:rtl/>
        </w:rPr>
        <w:t xml:space="preserve"> </w:t>
      </w:r>
      <w:r w:rsidRPr="00296CFA">
        <w:rPr>
          <w:rFonts w:ascii="Arial" w:hAnsi="Arial" w:hint="eastAsia"/>
          <w:sz w:val="20"/>
          <w:szCs w:val="20"/>
          <w:rtl/>
        </w:rPr>
        <w:t>ההשוואתי</w:t>
      </w:r>
      <w:r w:rsidRPr="00296CFA">
        <w:rPr>
          <w:rFonts w:ascii="Arial" w:hAnsi="Arial"/>
          <w:sz w:val="20"/>
          <w:szCs w:val="20"/>
          <w:rtl/>
        </w:rPr>
        <w:t xml:space="preserve"> </w:t>
      </w:r>
      <w:r w:rsidRPr="00296CFA">
        <w:rPr>
          <w:rFonts w:ascii="Arial" w:hAnsi="Arial" w:hint="eastAsia"/>
          <w:sz w:val="20"/>
          <w:szCs w:val="20"/>
          <w:rtl/>
        </w:rPr>
        <w:t>המובנה</w:t>
      </w:r>
      <w:r w:rsidRPr="00296CFA">
        <w:rPr>
          <w:rFonts w:ascii="Arial" w:hAnsi="Arial"/>
          <w:sz w:val="20"/>
          <w:szCs w:val="20"/>
          <w:rtl/>
        </w:rPr>
        <w:t xml:space="preserve"> </w:t>
      </w:r>
      <w:r w:rsidRPr="00296CFA">
        <w:rPr>
          <w:rFonts w:ascii="Arial" w:hAnsi="Arial" w:hint="eastAsia"/>
          <w:sz w:val="20"/>
          <w:szCs w:val="20"/>
          <w:rtl/>
        </w:rPr>
        <w:t>בתוך</w:t>
      </w:r>
      <w:r w:rsidRPr="00296CFA">
        <w:rPr>
          <w:rFonts w:ascii="Arial" w:hAnsi="Arial"/>
          <w:sz w:val="20"/>
          <w:szCs w:val="20"/>
          <w:rtl/>
        </w:rPr>
        <w:t xml:space="preserve"> </w:t>
      </w:r>
      <w:r w:rsidRPr="00296CFA">
        <w:rPr>
          <w:rFonts w:ascii="Arial" w:hAnsi="Arial" w:hint="eastAsia"/>
          <w:sz w:val="20"/>
          <w:szCs w:val="20"/>
          <w:rtl/>
        </w:rPr>
        <w:t>השירות</w:t>
      </w:r>
      <w:r w:rsidRPr="00296CFA">
        <w:rPr>
          <w:rFonts w:ascii="Arial" w:hAnsi="Arial"/>
          <w:sz w:val="20"/>
          <w:szCs w:val="20"/>
          <w:rtl/>
        </w:rPr>
        <w:t>.</w:t>
      </w:r>
    </w:p>
    <w:p w:rsidR="0092399D" w:rsidRPr="00296CFA" w:rsidRDefault="0092399D" w:rsidP="00DD7B18">
      <w:pPr>
        <w:spacing w:after="120" w:line="360" w:lineRule="auto"/>
        <w:ind w:left="1430"/>
        <w:jc w:val="both"/>
        <w:rPr>
          <w:rFonts w:ascii="Arial" w:hAnsi="Arial"/>
          <w:sz w:val="20"/>
          <w:szCs w:val="20"/>
          <w:rtl/>
        </w:rPr>
      </w:pPr>
    </w:p>
    <w:p w:rsidR="0092399D" w:rsidRDefault="0092399D" w:rsidP="00DD7B18">
      <w:pPr>
        <w:spacing w:line="360" w:lineRule="auto"/>
        <w:ind w:left="1430"/>
        <w:jc w:val="both"/>
        <w:rPr>
          <w:rtl/>
        </w:rPr>
      </w:pPr>
      <w:r w:rsidRPr="00296CFA">
        <w:rPr>
          <w:rFonts w:hint="cs"/>
          <w:rtl/>
        </w:rPr>
        <w:t xml:space="preserve">0.4.1.3.1 </w:t>
      </w:r>
      <w:r>
        <w:rPr>
          <w:rFonts w:hint="cs"/>
          <w:rtl/>
        </w:rPr>
        <w:t xml:space="preserve">בנוסף לאמור, המצעים </w:t>
      </w:r>
      <w:r w:rsidRPr="00296CFA">
        <w:rPr>
          <w:rFonts w:hint="eastAsia"/>
          <w:rtl/>
        </w:rPr>
        <w:t>יידרשו</w:t>
      </w:r>
      <w:r w:rsidRPr="00296CFA">
        <w:rPr>
          <w:rtl/>
        </w:rPr>
        <w:t xml:space="preserve"> </w:t>
      </w:r>
      <w:r w:rsidRPr="00296CFA">
        <w:rPr>
          <w:rFonts w:hint="eastAsia"/>
          <w:rtl/>
        </w:rPr>
        <w:t>לתמחר</w:t>
      </w:r>
      <w:r>
        <w:rPr>
          <w:rFonts w:hint="cs"/>
          <w:rtl/>
        </w:rPr>
        <w:t xml:space="preserve"> </w:t>
      </w:r>
      <w:r w:rsidRPr="00296CFA">
        <w:rPr>
          <w:rFonts w:hint="eastAsia"/>
          <w:rtl/>
        </w:rPr>
        <w:t>את</w:t>
      </w:r>
      <w:r w:rsidRPr="00296CFA">
        <w:rPr>
          <w:rtl/>
        </w:rPr>
        <w:t xml:space="preserve"> </w:t>
      </w:r>
      <w:r w:rsidRPr="00296CFA">
        <w:rPr>
          <w:rFonts w:hint="eastAsia"/>
          <w:rtl/>
        </w:rPr>
        <w:t>עלותה</w:t>
      </w:r>
      <w:r w:rsidRPr="00296CFA">
        <w:rPr>
          <w:rtl/>
        </w:rPr>
        <w:t xml:space="preserve"> </w:t>
      </w:r>
      <w:r w:rsidRPr="00296CFA">
        <w:rPr>
          <w:rFonts w:hint="eastAsia"/>
          <w:rtl/>
        </w:rPr>
        <w:t>של</w:t>
      </w:r>
      <w:r w:rsidRPr="00296CFA">
        <w:rPr>
          <w:rtl/>
        </w:rPr>
        <w:t xml:space="preserve"> </w:t>
      </w:r>
      <w:r w:rsidRPr="00045FAA">
        <w:rPr>
          <w:rFonts w:hint="eastAsia"/>
          <w:rtl/>
        </w:rPr>
        <w:t>הכנת</w:t>
      </w:r>
      <w:r w:rsidRPr="00045FAA">
        <w:rPr>
          <w:rtl/>
        </w:rPr>
        <w:t xml:space="preserve"> "</w:t>
      </w:r>
      <w:r w:rsidRPr="00045FAA">
        <w:rPr>
          <w:rFonts w:hint="eastAsia"/>
          <w:rtl/>
        </w:rPr>
        <w:t>הצעה</w:t>
      </w:r>
      <w:r w:rsidRPr="00045FAA">
        <w:rPr>
          <w:rtl/>
        </w:rPr>
        <w:t xml:space="preserve"> </w:t>
      </w:r>
      <w:r w:rsidRPr="00045FAA">
        <w:rPr>
          <w:rFonts w:hint="eastAsia"/>
          <w:rtl/>
        </w:rPr>
        <w:t>מותאמת</w:t>
      </w:r>
      <w:r w:rsidRPr="00045FAA">
        <w:rPr>
          <w:rtl/>
        </w:rPr>
        <w:t xml:space="preserve"> </w:t>
      </w:r>
      <w:r w:rsidRPr="00045FAA">
        <w:rPr>
          <w:rFonts w:hint="eastAsia"/>
          <w:rtl/>
        </w:rPr>
        <w:t>למשרד</w:t>
      </w:r>
      <w:r w:rsidRPr="00045FAA">
        <w:rPr>
          <w:rtl/>
        </w:rPr>
        <w:t>",</w:t>
      </w:r>
      <w:r w:rsidRPr="00296CFA">
        <w:rPr>
          <w:rtl/>
        </w:rPr>
        <w:t xml:space="preserve"> </w:t>
      </w:r>
      <w:r>
        <w:rPr>
          <w:rFonts w:hint="cs"/>
          <w:rtl/>
        </w:rPr>
        <w:t xml:space="preserve">על גבי  נספח </w:t>
      </w:r>
      <w:hyperlink w:anchor="נספח_הצעת_מחיר_לשירותים" w:history="1">
        <w:r w:rsidRPr="00296CFA">
          <w:rPr>
            <w:rStyle w:val="Hyperlink"/>
            <w:rtl/>
          </w:rPr>
          <w:t xml:space="preserve">0.1.6 – </w:t>
        </w:r>
        <w:r w:rsidRPr="00296CFA">
          <w:rPr>
            <w:rStyle w:val="Hyperlink"/>
            <w:rFonts w:hint="eastAsia"/>
            <w:rtl/>
          </w:rPr>
          <w:t>ו</w:t>
        </w:r>
        <w:r>
          <w:rPr>
            <w:rStyle w:val="Hyperlink"/>
            <w:rtl/>
          </w:rPr>
          <w:t>'</w:t>
        </w:r>
      </w:hyperlink>
      <w:r>
        <w:rPr>
          <w:rFonts w:hint="cs"/>
          <w:rtl/>
        </w:rPr>
        <w:t xml:space="preserve">, </w:t>
      </w:r>
      <w:r w:rsidRPr="00296CFA">
        <w:rPr>
          <w:rFonts w:hint="eastAsia"/>
          <w:rtl/>
        </w:rPr>
        <w:t>כמפורט</w:t>
      </w:r>
      <w:r w:rsidRPr="00296CFA">
        <w:rPr>
          <w:rtl/>
        </w:rPr>
        <w:t xml:space="preserve"> </w:t>
      </w:r>
      <w:r>
        <w:rPr>
          <w:rFonts w:hint="cs"/>
          <w:rtl/>
        </w:rPr>
        <w:t>ב</w:t>
      </w:r>
      <w:r w:rsidRPr="00296CFA">
        <w:rPr>
          <w:rFonts w:hint="eastAsia"/>
          <w:rtl/>
        </w:rPr>
        <w:t>סעיף</w:t>
      </w:r>
      <w:r w:rsidRPr="00296CFA">
        <w:rPr>
          <w:rtl/>
        </w:rPr>
        <w:t xml:space="preserve"> 2.2. </w:t>
      </w:r>
      <w:r w:rsidRPr="00296CFA">
        <w:rPr>
          <w:rFonts w:hint="eastAsia"/>
          <w:rtl/>
        </w:rPr>
        <w:t>עורך</w:t>
      </w:r>
      <w:r w:rsidRPr="00296CFA">
        <w:rPr>
          <w:rtl/>
        </w:rPr>
        <w:t xml:space="preserve"> </w:t>
      </w:r>
      <w:r w:rsidRPr="00296CFA">
        <w:rPr>
          <w:rFonts w:hint="eastAsia"/>
          <w:rtl/>
        </w:rPr>
        <w:t>המכרז</w:t>
      </w:r>
      <w:r w:rsidRPr="00296CFA">
        <w:rPr>
          <w:rtl/>
        </w:rPr>
        <w:t xml:space="preserve"> </w:t>
      </w:r>
      <w:r w:rsidRPr="00296CFA">
        <w:rPr>
          <w:rFonts w:hint="eastAsia"/>
          <w:rtl/>
        </w:rPr>
        <w:t>אומד</w:t>
      </w:r>
      <w:r w:rsidRPr="00296CFA">
        <w:rPr>
          <w:rFonts w:hint="cs"/>
          <w:rtl/>
        </w:rPr>
        <w:t xml:space="preserve"> את היקף ההשקעה הנדרשת להכנת הצעה זו ב-75 שעות עבודה. יחד עם זאת, במסגרת המכרז לא יינתן תגמול על פי שעות העבודה שהושקעו בפועל בהכנת ההצעה, אלא אך ורק בתמורה להצעה שתוגש במלואה. הניקוד בעבור המחיר הנדרש לתפוקה זו יינתן באותו אופן שצוין לעיל עבור העלות לשירות. התשלום יועבר על ידי המזמין למציע בהתאם </w:t>
      </w:r>
      <w:r w:rsidRPr="00A13A34">
        <w:rPr>
          <w:rFonts w:hint="eastAsia"/>
          <w:rtl/>
        </w:rPr>
        <w:t>לאמור</w:t>
      </w:r>
      <w:r w:rsidRPr="00A13A34">
        <w:rPr>
          <w:rtl/>
        </w:rPr>
        <w:t xml:space="preserve"> </w:t>
      </w:r>
      <w:r w:rsidRPr="00A13A34">
        <w:rPr>
          <w:rFonts w:hint="eastAsia"/>
          <w:rtl/>
        </w:rPr>
        <w:t>בסעיף</w:t>
      </w:r>
      <w:r w:rsidRPr="00A13A34">
        <w:rPr>
          <w:rtl/>
        </w:rPr>
        <w:t xml:space="preserve"> 1.2.4.  </w:t>
      </w:r>
    </w:p>
    <w:p w:rsidR="00FF6905" w:rsidRPr="00296CFA" w:rsidRDefault="00FF6905" w:rsidP="00DD7B18">
      <w:pPr>
        <w:spacing w:after="120" w:line="360" w:lineRule="auto"/>
        <w:ind w:left="1430"/>
        <w:jc w:val="both"/>
        <w:rPr>
          <w:u w:val="single"/>
          <w:rtl/>
        </w:rPr>
      </w:pPr>
    </w:p>
    <w:p w:rsidR="002D44EB" w:rsidRDefault="0004319D" w:rsidP="00DD7B18">
      <w:pPr>
        <w:spacing w:after="120" w:line="360" w:lineRule="auto"/>
        <w:ind w:left="1430"/>
        <w:jc w:val="both"/>
        <w:outlineLvl w:val="0"/>
        <w:rPr>
          <w:u w:val="single"/>
          <w:rtl/>
        </w:rPr>
      </w:pPr>
      <w:r w:rsidRPr="00DB63B6">
        <w:rPr>
          <w:rFonts w:hint="eastAsia"/>
          <w:u w:val="single"/>
          <w:rtl/>
        </w:rPr>
        <w:t>חישוב</w:t>
      </w:r>
      <w:r w:rsidRPr="00DB63B6">
        <w:rPr>
          <w:u w:val="single"/>
          <w:rtl/>
        </w:rPr>
        <w:t xml:space="preserve"> </w:t>
      </w:r>
      <w:r w:rsidRPr="00DB63B6">
        <w:rPr>
          <w:rFonts w:hint="eastAsia"/>
          <w:u w:val="single"/>
          <w:rtl/>
        </w:rPr>
        <w:t>העלות</w:t>
      </w:r>
      <w:r w:rsidRPr="00DB63B6">
        <w:rPr>
          <w:u w:val="single"/>
          <w:rtl/>
        </w:rPr>
        <w:t xml:space="preserve"> </w:t>
      </w:r>
      <w:r w:rsidRPr="00DB63B6">
        <w:rPr>
          <w:rFonts w:hint="eastAsia"/>
          <w:u w:val="single"/>
          <w:rtl/>
        </w:rPr>
        <w:t>לכל</w:t>
      </w:r>
      <w:r w:rsidRPr="00DB63B6">
        <w:rPr>
          <w:u w:val="single"/>
          <w:rtl/>
        </w:rPr>
        <w:t xml:space="preserve"> </w:t>
      </w:r>
      <w:r w:rsidRPr="00DB63B6">
        <w:rPr>
          <w:rFonts w:hint="eastAsia"/>
          <w:u w:val="single"/>
          <w:rtl/>
        </w:rPr>
        <w:t>שירות</w:t>
      </w:r>
      <w:r w:rsidRPr="00DB63B6">
        <w:rPr>
          <w:u w:val="single"/>
          <w:rtl/>
        </w:rPr>
        <w:t xml:space="preserve"> </w:t>
      </w:r>
      <w:r w:rsidRPr="00DB63B6">
        <w:rPr>
          <w:rFonts w:hint="eastAsia"/>
          <w:u w:val="single"/>
          <w:rtl/>
        </w:rPr>
        <w:t>יבוצע</w:t>
      </w:r>
      <w:r w:rsidRPr="00DB63B6">
        <w:rPr>
          <w:u w:val="single"/>
          <w:rtl/>
        </w:rPr>
        <w:t xml:space="preserve"> </w:t>
      </w:r>
      <w:r w:rsidRPr="00DB63B6">
        <w:rPr>
          <w:rFonts w:hint="eastAsia"/>
          <w:u w:val="single"/>
          <w:rtl/>
        </w:rPr>
        <w:t>באופן</w:t>
      </w:r>
      <w:r w:rsidRPr="00DB63B6">
        <w:rPr>
          <w:u w:val="single"/>
          <w:rtl/>
        </w:rPr>
        <w:t xml:space="preserve"> </w:t>
      </w:r>
      <w:r w:rsidRPr="00DB63B6">
        <w:rPr>
          <w:rFonts w:hint="eastAsia"/>
          <w:u w:val="single"/>
          <w:rtl/>
        </w:rPr>
        <w:t>הבא</w:t>
      </w:r>
      <w:r w:rsidRPr="00DB63B6">
        <w:rPr>
          <w:u w:val="single"/>
          <w:rtl/>
        </w:rPr>
        <w:t>:</w:t>
      </w:r>
      <w:r w:rsidRPr="00296CFA">
        <w:rPr>
          <w:rFonts w:hint="cs"/>
          <w:u w:val="single"/>
          <w:rtl/>
        </w:rPr>
        <w:t xml:space="preserve"> </w:t>
      </w:r>
    </w:p>
    <w:p w:rsidR="002D44EB" w:rsidRDefault="00044BC8" w:rsidP="00DD7B18">
      <w:pPr>
        <w:spacing w:after="120" w:line="360" w:lineRule="auto"/>
        <w:ind w:left="1430"/>
        <w:jc w:val="both"/>
        <w:rPr>
          <w:i/>
          <w:iCs/>
          <w:rtl/>
        </w:rPr>
      </w:pPr>
      <w:r w:rsidRPr="00296CFA">
        <w:rPr>
          <w:rFonts w:hint="cs"/>
          <w:rtl/>
        </w:rPr>
        <w:t xml:space="preserve">חישוב העלות יחושב בנפרד עבור שירותי הליבה והשירותים הנוספים. עבור כל אחד מהם תחושב </w:t>
      </w:r>
      <w:r w:rsidR="00A13A34" w:rsidRPr="00247A11">
        <w:rPr>
          <w:rFonts w:hint="eastAsia"/>
          <w:rtl/>
        </w:rPr>
        <w:t>העלות</w:t>
      </w:r>
      <w:r w:rsidR="00A13A34" w:rsidRPr="00247A11">
        <w:rPr>
          <w:rtl/>
        </w:rPr>
        <w:t xml:space="preserve"> </w:t>
      </w:r>
      <w:r w:rsidR="00A13A34" w:rsidRPr="00247A11">
        <w:rPr>
          <w:rFonts w:hint="eastAsia"/>
          <w:rtl/>
        </w:rPr>
        <w:t>הכוללת</w:t>
      </w:r>
      <w:r w:rsidR="007B3E33">
        <w:rPr>
          <w:rFonts w:hint="cs"/>
          <w:rtl/>
        </w:rPr>
        <w:t xml:space="preserve"> המוצעת</w:t>
      </w:r>
      <w:r w:rsidRPr="00296CFA">
        <w:rPr>
          <w:rFonts w:hint="cs"/>
          <w:rtl/>
        </w:rPr>
        <w:t>. העלות הכוללת</w:t>
      </w:r>
      <w:r w:rsidR="00A13A34" w:rsidRPr="00247A11">
        <w:rPr>
          <w:rtl/>
        </w:rPr>
        <w:t xml:space="preserve"> </w:t>
      </w:r>
      <w:r w:rsidR="007B3E33">
        <w:rPr>
          <w:rFonts w:hint="cs"/>
          <w:rtl/>
        </w:rPr>
        <w:t xml:space="preserve">המוצעת </w:t>
      </w:r>
      <w:r w:rsidR="00A13A34" w:rsidRPr="00247A11">
        <w:rPr>
          <w:rFonts w:hint="eastAsia"/>
          <w:rtl/>
        </w:rPr>
        <w:t>הנמוכה</w:t>
      </w:r>
      <w:r w:rsidR="0004319D" w:rsidRPr="00296CFA">
        <w:rPr>
          <w:rFonts w:hint="cs"/>
          <w:rtl/>
        </w:rPr>
        <w:t xml:space="preserve"> ביותר תקבל את מלוא הניקוד/הציון </w:t>
      </w:r>
      <w:r w:rsidR="0004319D" w:rsidRPr="00296CFA">
        <w:rPr>
          <w:rFonts w:hint="cs"/>
          <w:rtl/>
        </w:rPr>
        <w:lastRenderedPageBreak/>
        <w:t xml:space="preserve">האפשרי עבור משקל העלות. הניקוד עבור העלות של המציע השני הזול ביותר תחושב באופן יחסי לעלות הנמוכה ביותר באופן הבא: </w:t>
      </w:r>
    </w:p>
    <w:p w:rsidR="002D44EB" w:rsidRDefault="001B6C7F" w:rsidP="00DD7B18">
      <w:pPr>
        <w:spacing w:after="120" w:line="360" w:lineRule="auto"/>
        <w:ind w:left="1430"/>
        <w:jc w:val="both"/>
        <w:rPr>
          <w:i/>
          <w:iCs/>
          <w:rtl/>
        </w:rPr>
      </w:pPr>
      <w:r>
        <w:rPr>
          <w:i/>
          <w:iCs/>
          <w:noProof/>
          <w:rtl/>
        </w:rPr>
        <mc:AlternateContent>
          <mc:Choice Requires="wps">
            <w:drawing>
              <wp:anchor distT="0" distB="0" distL="114300" distR="114300" simplePos="0" relativeHeight="251667456" behindDoc="0" locked="0" layoutInCell="1" allowOverlap="1" wp14:anchorId="3BB684FC" wp14:editId="641895BB">
                <wp:simplePos x="0" y="0"/>
                <wp:positionH relativeFrom="column">
                  <wp:posOffset>196825</wp:posOffset>
                </wp:positionH>
                <wp:positionV relativeFrom="paragraph">
                  <wp:posOffset>59130</wp:posOffset>
                </wp:positionV>
                <wp:extent cx="4486376" cy="1271829"/>
                <wp:effectExtent l="0" t="0" r="28575" b="24130"/>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86376" cy="127182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15.5pt;margin-top:4.65pt;width:353.25pt;height:100.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" filled="f"/>
            </w:pict>
          </mc:Fallback>
        </mc:AlternateContent>
      </w:r>
    </w:p>
    <w:p w:rsidR="0004319D" w:rsidRPr="00296CFA" w:rsidRDefault="0004319D" w:rsidP="007E7E67">
      <w:pPr>
        <w:spacing w:after="120" w:line="360" w:lineRule="auto"/>
        <w:ind w:left="1430" w:firstLine="1276"/>
        <w:jc w:val="both"/>
        <w:outlineLvl w:val="0"/>
        <w:rPr>
          <w:i/>
          <w:iCs/>
          <w:rtl/>
        </w:rPr>
      </w:pPr>
      <w:r w:rsidRPr="00296CFA">
        <w:rPr>
          <w:rFonts w:hint="cs"/>
          <w:i/>
          <w:iCs/>
          <w:rtl/>
        </w:rPr>
        <w:t xml:space="preserve">העלות הנמוכה ביותר  </w:t>
      </w:r>
    </w:p>
    <w:p w:rsidR="0004319D" w:rsidRPr="00296CFA" w:rsidRDefault="001B6C7F" w:rsidP="000415F2">
      <w:pPr>
        <w:spacing w:after="120" w:line="360" w:lineRule="auto"/>
        <w:ind w:left="1430"/>
        <w:jc w:val="both"/>
        <w:rPr>
          <w:i/>
          <w:iCs/>
          <w:rtl/>
        </w:rPr>
      </w:pPr>
      <w:r>
        <w:rPr>
          <w:i/>
          <w:iCs/>
          <w:noProof/>
          <w:rtl/>
        </w:rPr>
        <mc:AlternateContent>
          <mc:Choice Requires="wps">
            <w:drawing>
              <wp:anchor distT="4294967291" distB="4294967291" distL="114300" distR="114300" simplePos="0" relativeHeight="251666432" behindDoc="0" locked="0" layoutInCell="1" allowOverlap="1" wp14:anchorId="56CF3757" wp14:editId="668AF7C5">
                <wp:simplePos x="0" y="0"/>
                <wp:positionH relativeFrom="column">
                  <wp:posOffset>3239948</wp:posOffset>
                </wp:positionH>
                <wp:positionV relativeFrom="paragraph">
                  <wp:posOffset>100584</wp:posOffset>
                </wp:positionV>
                <wp:extent cx="1351967" cy="0"/>
                <wp:effectExtent l="0" t="0" r="19685" b="19050"/>
                <wp:wrapNone/>
                <wp:docPr id="6"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5196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flip:x;z-index:25166643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55.1pt,7.9pt" to="361.5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"/>
            </w:pict>
          </mc:Fallback>
        </mc:AlternateContent>
      </w:r>
      <w:r w:rsidR="0004319D" w:rsidRPr="00296CFA">
        <w:rPr>
          <w:rFonts w:hint="cs"/>
          <w:i/>
          <w:iCs/>
          <w:rtl/>
        </w:rPr>
        <w:t xml:space="preserve">                 </w:t>
      </w:r>
      <w:r w:rsidR="0092399D">
        <w:rPr>
          <w:rFonts w:hint="cs"/>
          <w:i/>
          <w:iCs/>
          <w:rtl/>
        </w:rPr>
        <w:tab/>
      </w:r>
      <w:r w:rsidR="0092399D">
        <w:rPr>
          <w:rFonts w:hint="cs"/>
          <w:i/>
          <w:iCs/>
          <w:rtl/>
        </w:rPr>
        <w:tab/>
      </w:r>
      <w:r w:rsidR="0092399D">
        <w:rPr>
          <w:rFonts w:hint="cs"/>
          <w:i/>
          <w:iCs/>
          <w:rtl/>
        </w:rPr>
        <w:tab/>
      </w:r>
      <w:r w:rsidR="0004319D" w:rsidRPr="00296CFA">
        <w:rPr>
          <w:rFonts w:hint="cs"/>
          <w:i/>
          <w:iCs/>
          <w:rtl/>
        </w:rPr>
        <w:t xml:space="preserve">        </w:t>
      </w:r>
      <w:r w:rsidR="000415F2">
        <w:rPr>
          <w:rFonts w:hint="cs"/>
          <w:i/>
          <w:iCs/>
          <w:rtl/>
        </w:rPr>
        <w:t xml:space="preserve">   </w:t>
      </w:r>
      <w:r w:rsidR="000415F2">
        <w:rPr>
          <w:i/>
          <w:iCs/>
        </w:rPr>
        <w:t>X</w:t>
      </w:r>
      <w:r w:rsidR="0004319D" w:rsidRPr="00296CFA">
        <w:rPr>
          <w:rFonts w:hint="cs"/>
          <w:i/>
          <w:iCs/>
          <w:rtl/>
        </w:rPr>
        <w:t xml:space="preserve"> </w:t>
      </w:r>
      <w:r w:rsidR="000415F2">
        <w:rPr>
          <w:rFonts w:hint="cs"/>
          <w:i/>
          <w:iCs/>
          <w:rtl/>
        </w:rPr>
        <w:t xml:space="preserve"> משקל השירות </w:t>
      </w:r>
      <w:r w:rsidR="000415F2">
        <w:rPr>
          <w:rStyle w:val="affc"/>
          <w:i/>
          <w:iCs/>
          <w:rtl/>
        </w:rPr>
        <w:footnoteReference w:id="2"/>
      </w:r>
      <w:r w:rsidR="000415F2">
        <w:rPr>
          <w:rFonts w:hint="cs"/>
          <w:i/>
          <w:iCs/>
          <w:rtl/>
        </w:rPr>
        <w:t xml:space="preserve"> </w:t>
      </w:r>
      <w:r w:rsidR="0004319D" w:rsidRPr="00296CFA">
        <w:rPr>
          <w:rFonts w:hint="cs"/>
          <w:i/>
          <w:iCs/>
          <w:rtl/>
        </w:rPr>
        <w:t xml:space="preserve"> </w:t>
      </w:r>
      <w:r w:rsidR="00FF6905" w:rsidRPr="00296CFA">
        <w:rPr>
          <w:i/>
          <w:iCs/>
        </w:rPr>
        <w:t xml:space="preserve"> </w:t>
      </w:r>
      <w:r w:rsidR="0004319D" w:rsidRPr="00296CFA">
        <w:rPr>
          <w:rFonts w:hint="cs"/>
          <w:i/>
          <w:iCs/>
          <w:rtl/>
        </w:rPr>
        <w:t>= ניקוד יחסי במרכיב העלות.</w:t>
      </w:r>
    </w:p>
    <w:p w:rsidR="0004319D" w:rsidRPr="00296CFA" w:rsidRDefault="0004319D" w:rsidP="000415F2">
      <w:pPr>
        <w:spacing w:after="120" w:line="360" w:lineRule="auto"/>
        <w:ind w:left="2160" w:firstLine="720"/>
        <w:jc w:val="both"/>
        <w:rPr>
          <w:i/>
          <w:iCs/>
          <w:rtl/>
        </w:rPr>
      </w:pPr>
      <w:r w:rsidRPr="00296CFA">
        <w:rPr>
          <w:rFonts w:hint="cs"/>
          <w:i/>
          <w:iCs/>
          <w:rtl/>
        </w:rPr>
        <w:t xml:space="preserve"> עלות המציע </w:t>
      </w:r>
      <w:r w:rsidR="000415F2">
        <w:rPr>
          <w:rFonts w:hint="cs"/>
          <w:i/>
          <w:iCs/>
          <w:rtl/>
        </w:rPr>
        <w:t xml:space="preserve"> </w:t>
      </w:r>
      <w:r w:rsidR="000415F2">
        <w:rPr>
          <w:rFonts w:hint="cs"/>
          <w:i/>
          <w:iCs/>
          <w:rtl/>
        </w:rPr>
        <w:tab/>
      </w:r>
      <w:r w:rsidR="000415F2">
        <w:rPr>
          <w:rFonts w:hint="cs"/>
          <w:i/>
          <w:iCs/>
          <w:rtl/>
        </w:rPr>
        <w:tab/>
      </w:r>
      <w:r w:rsidR="000415F2">
        <w:rPr>
          <w:rFonts w:hint="cs"/>
          <w:i/>
          <w:iCs/>
          <w:rtl/>
        </w:rPr>
        <w:tab/>
      </w:r>
    </w:p>
    <w:p w:rsidR="00DB63B6" w:rsidRDefault="00DB63B6" w:rsidP="00DD7B18">
      <w:pPr>
        <w:spacing w:line="360" w:lineRule="auto"/>
        <w:ind w:left="1430"/>
        <w:jc w:val="both"/>
        <w:rPr>
          <w:sz w:val="20"/>
          <w:szCs w:val="20"/>
          <w:rtl/>
        </w:rPr>
      </w:pPr>
    </w:p>
    <w:p w:rsidR="0004319D" w:rsidRPr="00296CFA" w:rsidRDefault="0004319D" w:rsidP="00DD7B18">
      <w:pPr>
        <w:spacing w:line="360" w:lineRule="auto"/>
        <w:ind w:left="1430"/>
        <w:jc w:val="both"/>
        <w:rPr>
          <w:rFonts w:ascii="Arial" w:hAnsi="Arial"/>
          <w:sz w:val="18"/>
          <w:szCs w:val="18"/>
          <w:rtl/>
        </w:rPr>
      </w:pPr>
    </w:p>
    <w:p w:rsidR="00F26546" w:rsidRPr="00296CFA" w:rsidRDefault="00F26546" w:rsidP="00DD7B18">
      <w:pPr>
        <w:pStyle w:val="RonnyBase"/>
        <w:keepNext/>
        <w:tabs>
          <w:tab w:val="left" w:pos="1106"/>
        </w:tabs>
        <w:spacing w:line="360" w:lineRule="auto"/>
        <w:ind w:left="1430"/>
        <w:rPr>
          <w:sz w:val="24"/>
          <w:szCs w:val="24"/>
          <w:rtl/>
        </w:rPr>
      </w:pPr>
    </w:p>
    <w:p w:rsidR="002D44EB" w:rsidRPr="00DB63B6" w:rsidRDefault="0074779D" w:rsidP="00DD7B18">
      <w:pPr>
        <w:numPr>
          <w:ilvl w:val="3"/>
          <w:numId w:val="1"/>
        </w:numPr>
        <w:spacing w:line="360" w:lineRule="auto"/>
        <w:ind w:left="1430" w:firstLine="0"/>
        <w:jc w:val="both"/>
        <w:rPr>
          <w:b/>
          <w:bCs/>
        </w:rPr>
      </w:pPr>
      <w:r w:rsidRPr="00DB63B6">
        <w:rPr>
          <w:rFonts w:hint="eastAsia"/>
          <w:b/>
          <w:bCs/>
          <w:rtl/>
        </w:rPr>
        <w:t>איכות</w:t>
      </w:r>
      <w:r w:rsidRPr="00DB63B6">
        <w:rPr>
          <w:b/>
          <w:bCs/>
          <w:rtl/>
        </w:rPr>
        <w:t xml:space="preserve"> </w:t>
      </w:r>
      <w:r w:rsidRPr="00DB63B6">
        <w:rPr>
          <w:rFonts w:hint="eastAsia"/>
          <w:b/>
          <w:bCs/>
          <w:rtl/>
        </w:rPr>
        <w:t>נתפשת</w:t>
      </w:r>
      <w:r w:rsidRPr="00DB63B6">
        <w:rPr>
          <w:b/>
          <w:bCs/>
          <w:rtl/>
        </w:rPr>
        <w:t xml:space="preserve"> </w:t>
      </w:r>
      <w:r w:rsidRPr="00DB63B6">
        <w:rPr>
          <w:rFonts w:hint="eastAsia"/>
          <w:b/>
          <w:bCs/>
          <w:rtl/>
        </w:rPr>
        <w:t>לשירותי</w:t>
      </w:r>
      <w:r w:rsidR="0092399D" w:rsidRPr="00DB63B6">
        <w:rPr>
          <w:b/>
          <w:bCs/>
          <w:rtl/>
        </w:rPr>
        <w:t xml:space="preserve"> </w:t>
      </w:r>
      <w:r w:rsidR="0092399D" w:rsidRPr="00DB63B6">
        <w:rPr>
          <w:rFonts w:hint="eastAsia"/>
          <w:b/>
          <w:bCs/>
          <w:rtl/>
        </w:rPr>
        <w:t>הליבה</w:t>
      </w:r>
      <w:r w:rsidRPr="00DB63B6">
        <w:rPr>
          <w:b/>
          <w:bCs/>
          <w:rtl/>
        </w:rPr>
        <w:t xml:space="preserve"> </w:t>
      </w:r>
      <w:r w:rsidRPr="00DB63B6">
        <w:rPr>
          <w:rFonts w:hint="eastAsia"/>
          <w:b/>
          <w:bCs/>
          <w:rtl/>
        </w:rPr>
        <w:t>הנדרשים</w:t>
      </w:r>
      <w:r w:rsidRPr="00DB63B6">
        <w:rPr>
          <w:b/>
          <w:bCs/>
          <w:rtl/>
        </w:rPr>
        <w:t xml:space="preserve"> </w:t>
      </w:r>
      <w:r w:rsidRPr="00DB63B6">
        <w:rPr>
          <w:rFonts w:hint="eastAsia"/>
          <w:b/>
          <w:bCs/>
          <w:rtl/>
        </w:rPr>
        <w:t>מתוקף</w:t>
      </w:r>
      <w:r w:rsidRPr="00DB63B6">
        <w:rPr>
          <w:b/>
          <w:bCs/>
          <w:rtl/>
        </w:rPr>
        <w:t xml:space="preserve"> </w:t>
      </w:r>
      <w:r w:rsidRPr="00DB63B6">
        <w:rPr>
          <w:rFonts w:hint="eastAsia"/>
          <w:b/>
          <w:bCs/>
          <w:rtl/>
        </w:rPr>
        <w:t>המכרז</w:t>
      </w:r>
    </w:p>
    <w:p w:rsidR="002E719E" w:rsidRPr="00296CFA" w:rsidRDefault="002E719E" w:rsidP="00DD7B18">
      <w:pPr>
        <w:spacing w:line="360" w:lineRule="auto"/>
        <w:ind w:left="1430"/>
        <w:jc w:val="both"/>
        <w:rPr>
          <w:sz w:val="24"/>
          <w:rtl/>
        </w:rPr>
      </w:pPr>
    </w:p>
    <w:p w:rsidR="00477F51" w:rsidRDefault="002E719E" w:rsidP="00DD7B18">
      <w:pPr>
        <w:spacing w:line="360" w:lineRule="auto"/>
        <w:ind w:left="1430"/>
        <w:jc w:val="both"/>
        <w:rPr>
          <w:sz w:val="24"/>
          <w:rtl/>
        </w:rPr>
      </w:pPr>
      <w:r w:rsidRPr="00296CFA">
        <w:rPr>
          <w:rFonts w:hint="cs"/>
          <w:sz w:val="24"/>
          <w:rtl/>
        </w:rPr>
        <w:t>מרכיב זה מתייחס ל</w:t>
      </w:r>
      <w:r w:rsidR="003F250F" w:rsidRPr="00296CFA">
        <w:rPr>
          <w:rFonts w:hint="cs"/>
          <w:sz w:val="24"/>
          <w:rtl/>
        </w:rPr>
        <w:t>איכות ה</w:t>
      </w:r>
      <w:r w:rsidR="008565A6" w:rsidRPr="00296CFA">
        <w:rPr>
          <w:rFonts w:hint="cs"/>
          <w:sz w:val="24"/>
          <w:rtl/>
        </w:rPr>
        <w:t>נתפשת של ה</w:t>
      </w:r>
      <w:r w:rsidRPr="00296CFA">
        <w:rPr>
          <w:rFonts w:hint="cs"/>
          <w:sz w:val="24"/>
          <w:rtl/>
        </w:rPr>
        <w:t>תהליך המוצע על ידי המציע ולאופן עבודתו העתידי מול המשרדים לכלל שירותי הליבה, וזאת על מנת להגשים את מטרת המכרז ולהביא לתפוק</w:t>
      </w:r>
      <w:r w:rsidR="00805E3F" w:rsidRPr="00296CFA">
        <w:rPr>
          <w:rFonts w:hint="cs"/>
          <w:sz w:val="24"/>
          <w:rtl/>
        </w:rPr>
        <w:t>ו</w:t>
      </w:r>
      <w:r w:rsidRPr="00296CFA">
        <w:rPr>
          <w:rFonts w:hint="cs"/>
          <w:sz w:val="24"/>
          <w:rtl/>
        </w:rPr>
        <w:t xml:space="preserve">ת המצופות מכלל המכרז, כפי </w:t>
      </w:r>
      <w:r w:rsidRPr="00296CFA">
        <w:rPr>
          <w:rFonts w:hint="eastAsia"/>
          <w:sz w:val="24"/>
          <w:rtl/>
        </w:rPr>
        <w:t>שהוגדרו</w:t>
      </w:r>
      <w:r w:rsidRPr="00296CFA">
        <w:rPr>
          <w:sz w:val="24"/>
          <w:rtl/>
        </w:rPr>
        <w:t xml:space="preserve"> </w:t>
      </w:r>
      <w:r w:rsidRPr="00296CFA">
        <w:rPr>
          <w:rFonts w:hint="eastAsia"/>
          <w:sz w:val="24"/>
          <w:rtl/>
        </w:rPr>
        <w:t>בסעיף</w:t>
      </w:r>
      <w:r w:rsidRPr="00296CFA">
        <w:rPr>
          <w:sz w:val="24"/>
          <w:rtl/>
        </w:rPr>
        <w:t xml:space="preserve"> </w:t>
      </w:r>
      <w:r w:rsidR="006D66B9" w:rsidRPr="00296CFA">
        <w:rPr>
          <w:sz w:val="40"/>
          <w:rtl/>
        </w:rPr>
        <w:t>0.1.</w:t>
      </w:r>
      <w:r w:rsidR="00D96A86" w:rsidRPr="00296CFA">
        <w:rPr>
          <w:rFonts w:hint="cs"/>
          <w:sz w:val="40"/>
          <w:rtl/>
        </w:rPr>
        <w:t>3</w:t>
      </w:r>
      <w:r w:rsidRPr="00296CFA">
        <w:rPr>
          <w:sz w:val="24"/>
          <w:rtl/>
        </w:rPr>
        <w:t xml:space="preserve">. </w:t>
      </w:r>
    </w:p>
    <w:p w:rsidR="002D44EB" w:rsidRDefault="002E719E" w:rsidP="00DD7B18">
      <w:pPr>
        <w:spacing w:line="360" w:lineRule="auto"/>
        <w:ind w:left="1430"/>
        <w:jc w:val="both"/>
        <w:rPr>
          <w:sz w:val="24"/>
          <w:rtl/>
        </w:rPr>
      </w:pPr>
      <w:r w:rsidRPr="00296CFA">
        <w:rPr>
          <w:rFonts w:hint="eastAsia"/>
          <w:sz w:val="24"/>
          <w:rtl/>
        </w:rPr>
        <w:t>המציע</w:t>
      </w:r>
      <w:r w:rsidRPr="00296CFA">
        <w:rPr>
          <w:sz w:val="24"/>
          <w:rtl/>
        </w:rPr>
        <w:t xml:space="preserve"> </w:t>
      </w:r>
      <w:r w:rsidRPr="00296CFA">
        <w:rPr>
          <w:rFonts w:hint="eastAsia"/>
          <w:sz w:val="24"/>
          <w:rtl/>
        </w:rPr>
        <w:t>נדרש</w:t>
      </w:r>
      <w:r w:rsidRPr="00296CFA">
        <w:rPr>
          <w:sz w:val="24"/>
          <w:rtl/>
        </w:rPr>
        <w:t xml:space="preserve"> </w:t>
      </w:r>
      <w:r w:rsidRPr="00296CFA">
        <w:rPr>
          <w:rFonts w:hint="eastAsia"/>
          <w:sz w:val="24"/>
          <w:rtl/>
        </w:rPr>
        <w:t>לפרט</w:t>
      </w:r>
      <w:r w:rsidRPr="00296CFA">
        <w:rPr>
          <w:sz w:val="24"/>
          <w:rtl/>
        </w:rPr>
        <w:t xml:space="preserve"> </w:t>
      </w:r>
      <w:r w:rsidR="00477F51">
        <w:rPr>
          <w:rFonts w:hint="cs"/>
          <w:sz w:val="24"/>
          <w:rtl/>
        </w:rPr>
        <w:t xml:space="preserve">בכתב </w:t>
      </w:r>
      <w:r w:rsidRPr="00296CFA">
        <w:rPr>
          <w:rFonts w:hint="eastAsia"/>
          <w:sz w:val="24"/>
          <w:rtl/>
        </w:rPr>
        <w:t>את</w:t>
      </w:r>
      <w:r w:rsidRPr="00296CFA">
        <w:rPr>
          <w:sz w:val="24"/>
          <w:rtl/>
        </w:rPr>
        <w:t xml:space="preserve"> </w:t>
      </w:r>
      <w:r w:rsidRPr="00296CFA">
        <w:rPr>
          <w:rFonts w:hint="eastAsia"/>
          <w:sz w:val="24"/>
          <w:u w:val="single"/>
          <w:rtl/>
        </w:rPr>
        <w:t>הדרכים</w:t>
      </w:r>
      <w:r w:rsidRPr="00296CFA">
        <w:rPr>
          <w:sz w:val="24"/>
          <w:u w:val="single"/>
          <w:rtl/>
        </w:rPr>
        <w:t xml:space="preserve"> </w:t>
      </w:r>
      <w:r w:rsidRPr="00296CFA">
        <w:rPr>
          <w:rFonts w:hint="eastAsia"/>
          <w:sz w:val="24"/>
          <w:u w:val="single"/>
          <w:rtl/>
        </w:rPr>
        <w:t>המוצעות</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ידו</w:t>
      </w:r>
      <w:r w:rsidRPr="00296CFA">
        <w:rPr>
          <w:sz w:val="24"/>
          <w:rtl/>
        </w:rPr>
        <w:t xml:space="preserve"> </w:t>
      </w:r>
      <w:r w:rsidRPr="00296CFA">
        <w:rPr>
          <w:rFonts w:hint="eastAsia"/>
          <w:sz w:val="24"/>
          <w:rtl/>
        </w:rPr>
        <w:t>עבור</w:t>
      </w:r>
      <w:r w:rsidRPr="00296CFA">
        <w:rPr>
          <w:sz w:val="24"/>
          <w:rtl/>
        </w:rPr>
        <w:t xml:space="preserve"> </w:t>
      </w:r>
      <w:r w:rsidRPr="00296CFA">
        <w:rPr>
          <w:rFonts w:hint="eastAsia"/>
          <w:sz w:val="24"/>
          <w:rtl/>
        </w:rPr>
        <w:t>כל</w:t>
      </w:r>
      <w:r w:rsidRPr="00296CFA">
        <w:rPr>
          <w:sz w:val="24"/>
          <w:rtl/>
        </w:rPr>
        <w:t xml:space="preserve"> </w:t>
      </w:r>
      <w:r w:rsidRPr="00296CFA">
        <w:rPr>
          <w:rFonts w:hint="eastAsia"/>
          <w:sz w:val="24"/>
          <w:rtl/>
        </w:rPr>
        <w:t>אחד</w:t>
      </w:r>
      <w:r w:rsidRPr="00296CFA">
        <w:rPr>
          <w:sz w:val="24"/>
          <w:rtl/>
        </w:rPr>
        <w:t xml:space="preserve"> </w:t>
      </w:r>
      <w:r w:rsidRPr="00296CFA">
        <w:rPr>
          <w:rFonts w:hint="eastAsia"/>
          <w:sz w:val="24"/>
          <w:rtl/>
        </w:rPr>
        <w:t>מהתהליכים</w:t>
      </w:r>
      <w:r w:rsidRPr="00296CFA">
        <w:rPr>
          <w:sz w:val="24"/>
          <w:rtl/>
        </w:rPr>
        <w:t xml:space="preserve"> </w:t>
      </w:r>
      <w:r w:rsidRPr="00296CFA">
        <w:rPr>
          <w:rFonts w:hint="eastAsia"/>
          <w:sz w:val="24"/>
          <w:rtl/>
        </w:rPr>
        <w:t>הבאים</w:t>
      </w:r>
      <w:r w:rsidRPr="00296CFA">
        <w:rPr>
          <w:sz w:val="24"/>
          <w:rtl/>
        </w:rPr>
        <w:t xml:space="preserve"> </w:t>
      </w:r>
      <w:r w:rsidRPr="00296CFA">
        <w:rPr>
          <w:rFonts w:hint="eastAsia"/>
          <w:sz w:val="24"/>
          <w:rtl/>
        </w:rPr>
        <w:t>ויהוו</w:t>
      </w:r>
      <w:r w:rsidRPr="00296CFA">
        <w:rPr>
          <w:sz w:val="24"/>
          <w:rtl/>
        </w:rPr>
        <w:t xml:space="preserve"> </w:t>
      </w:r>
      <w:r w:rsidRPr="00296CFA">
        <w:rPr>
          <w:rFonts w:hint="eastAsia"/>
          <w:sz w:val="24"/>
          <w:rtl/>
        </w:rPr>
        <w:t>בהמשך</w:t>
      </w:r>
      <w:r w:rsidRPr="00296CFA">
        <w:rPr>
          <w:sz w:val="24"/>
          <w:rtl/>
        </w:rPr>
        <w:t xml:space="preserve"> </w:t>
      </w:r>
      <w:r w:rsidRPr="00296CFA">
        <w:rPr>
          <w:rFonts w:hint="eastAsia"/>
          <w:sz w:val="24"/>
          <w:rtl/>
        </w:rPr>
        <w:t>בסיס</w:t>
      </w:r>
      <w:r w:rsidRPr="00296CFA">
        <w:rPr>
          <w:sz w:val="24"/>
          <w:rtl/>
        </w:rPr>
        <w:t xml:space="preserve"> </w:t>
      </w:r>
      <w:r w:rsidRPr="00296CFA">
        <w:rPr>
          <w:rFonts w:hint="eastAsia"/>
          <w:sz w:val="24"/>
          <w:rtl/>
        </w:rPr>
        <w:t>לעבודה</w:t>
      </w:r>
      <w:r w:rsidRPr="00296CFA">
        <w:rPr>
          <w:sz w:val="24"/>
          <w:rtl/>
        </w:rPr>
        <w:t xml:space="preserve">, </w:t>
      </w:r>
      <w:r w:rsidRPr="00296CFA">
        <w:rPr>
          <w:rFonts w:hint="eastAsia"/>
          <w:sz w:val="24"/>
          <w:rtl/>
        </w:rPr>
        <w:t>במידה</w:t>
      </w:r>
      <w:r w:rsidRPr="00296CFA">
        <w:rPr>
          <w:sz w:val="24"/>
          <w:rtl/>
        </w:rPr>
        <w:t xml:space="preserve"> </w:t>
      </w:r>
      <w:r w:rsidRPr="00296CFA">
        <w:rPr>
          <w:rFonts w:hint="eastAsia"/>
          <w:sz w:val="24"/>
          <w:rtl/>
        </w:rPr>
        <w:t>שייבחר</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ידי</w:t>
      </w:r>
      <w:r w:rsidRPr="00296CFA">
        <w:rPr>
          <w:sz w:val="24"/>
          <w:rtl/>
        </w:rPr>
        <w:t xml:space="preserve"> </w:t>
      </w:r>
      <w:r w:rsidRPr="00296CFA">
        <w:rPr>
          <w:rFonts w:hint="eastAsia"/>
          <w:sz w:val="24"/>
          <w:rtl/>
        </w:rPr>
        <w:t>אחד</w:t>
      </w:r>
      <w:r w:rsidRPr="00296CFA">
        <w:rPr>
          <w:sz w:val="24"/>
          <w:rtl/>
        </w:rPr>
        <w:t xml:space="preserve"> </w:t>
      </w:r>
      <w:r w:rsidRPr="00296CFA">
        <w:rPr>
          <w:rFonts w:hint="eastAsia"/>
          <w:sz w:val="24"/>
          <w:rtl/>
        </w:rPr>
        <w:t>מהמזמינים</w:t>
      </w:r>
      <w:r w:rsidR="008565A6" w:rsidRPr="00296CFA">
        <w:rPr>
          <w:rFonts w:hint="cs"/>
          <w:sz w:val="24"/>
          <w:rtl/>
        </w:rPr>
        <w:t>.</w:t>
      </w:r>
    </w:p>
    <w:p w:rsidR="002D44EB" w:rsidRDefault="002D44EB" w:rsidP="00DD7B18">
      <w:pPr>
        <w:spacing w:line="360" w:lineRule="auto"/>
        <w:ind w:left="1430"/>
        <w:jc w:val="both"/>
        <w:rPr>
          <w:sz w:val="24"/>
          <w:rtl/>
        </w:rPr>
      </w:pPr>
    </w:p>
    <w:p w:rsidR="002D44EB" w:rsidRDefault="002E719E" w:rsidP="00DD7B18">
      <w:pPr>
        <w:spacing w:line="360" w:lineRule="auto"/>
        <w:ind w:left="1430"/>
        <w:jc w:val="both"/>
        <w:rPr>
          <w:sz w:val="24"/>
          <w:rtl/>
        </w:rPr>
      </w:pPr>
      <w:r w:rsidRPr="00296CFA">
        <w:rPr>
          <w:rFonts w:hint="cs"/>
          <w:sz w:val="24"/>
          <w:rtl/>
        </w:rPr>
        <w:t xml:space="preserve">מובהר </w:t>
      </w:r>
      <w:r w:rsidRPr="00296CFA">
        <w:rPr>
          <w:rFonts w:hint="eastAsia"/>
          <w:sz w:val="24"/>
          <w:rtl/>
        </w:rPr>
        <w:t>כי</w:t>
      </w:r>
      <w:r w:rsidRPr="00296CFA">
        <w:rPr>
          <w:sz w:val="24"/>
          <w:rtl/>
        </w:rPr>
        <w:t xml:space="preserve"> </w:t>
      </w:r>
      <w:r w:rsidRPr="00296CFA">
        <w:rPr>
          <w:rFonts w:hint="eastAsia"/>
          <w:sz w:val="24"/>
          <w:rtl/>
        </w:rPr>
        <w:t>בשלב</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במכרז</w:t>
      </w:r>
      <w:r w:rsidRPr="00296CFA">
        <w:rPr>
          <w:sz w:val="24"/>
          <w:rtl/>
        </w:rPr>
        <w:t xml:space="preserve">, </w:t>
      </w:r>
      <w:r w:rsidRPr="00296CFA">
        <w:rPr>
          <w:rFonts w:hint="eastAsia"/>
          <w:sz w:val="24"/>
          <w:rtl/>
        </w:rPr>
        <w:t>ייבחנו</w:t>
      </w:r>
      <w:r w:rsidRPr="00296CFA">
        <w:rPr>
          <w:sz w:val="24"/>
          <w:rtl/>
        </w:rPr>
        <w:t xml:space="preserve"> </w:t>
      </w:r>
      <w:r w:rsidR="00F90726">
        <w:rPr>
          <w:rFonts w:hint="cs"/>
          <w:sz w:val="24"/>
          <w:rtl/>
        </w:rPr>
        <w:t xml:space="preserve">בעיקר </w:t>
      </w:r>
      <w:r w:rsidRPr="00296CFA">
        <w:rPr>
          <w:rFonts w:hint="eastAsia"/>
          <w:sz w:val="24"/>
          <w:rtl/>
        </w:rPr>
        <w:t>מרכיבי</w:t>
      </w:r>
      <w:r w:rsidRPr="00296CFA">
        <w:rPr>
          <w:sz w:val="24"/>
          <w:rtl/>
        </w:rPr>
        <w:t xml:space="preserve"> </w:t>
      </w:r>
      <w:r w:rsidRPr="00296CFA">
        <w:rPr>
          <w:rFonts w:hint="eastAsia"/>
          <w:sz w:val="24"/>
          <w:rtl/>
        </w:rPr>
        <w:t>האיכות</w:t>
      </w:r>
      <w:r w:rsidRPr="00296CFA">
        <w:rPr>
          <w:sz w:val="24"/>
          <w:rtl/>
        </w:rPr>
        <w:t xml:space="preserve"> </w:t>
      </w:r>
      <w:r w:rsidRPr="00296CFA">
        <w:rPr>
          <w:rFonts w:hint="eastAsia"/>
          <w:sz w:val="24"/>
          <w:rtl/>
        </w:rPr>
        <w:t>של</w:t>
      </w:r>
      <w:r w:rsidRPr="00296CFA">
        <w:rPr>
          <w:sz w:val="24"/>
          <w:rtl/>
        </w:rPr>
        <w:t xml:space="preserve"> </w:t>
      </w:r>
      <w:r w:rsidRPr="00296CFA">
        <w:rPr>
          <w:rFonts w:hint="eastAsia"/>
          <w:sz w:val="24"/>
          <w:rtl/>
        </w:rPr>
        <w:t>שירותי</w:t>
      </w:r>
      <w:r w:rsidRPr="00296CFA">
        <w:rPr>
          <w:sz w:val="24"/>
          <w:rtl/>
        </w:rPr>
        <w:t xml:space="preserve"> </w:t>
      </w:r>
      <w:r w:rsidRPr="00296CFA">
        <w:rPr>
          <w:rFonts w:hint="eastAsia"/>
          <w:sz w:val="24"/>
          <w:rtl/>
        </w:rPr>
        <w:t>הליבה</w:t>
      </w:r>
      <w:r w:rsidRPr="00296CFA">
        <w:rPr>
          <w:sz w:val="24"/>
          <w:rtl/>
        </w:rPr>
        <w:t xml:space="preserve">. </w:t>
      </w:r>
      <w:r w:rsidRPr="00296CFA">
        <w:rPr>
          <w:rFonts w:hint="eastAsia"/>
          <w:sz w:val="24"/>
          <w:rtl/>
        </w:rPr>
        <w:t>דהיינו</w:t>
      </w:r>
      <w:r w:rsidRPr="00296CFA">
        <w:rPr>
          <w:rFonts w:hint="cs"/>
          <w:sz w:val="24"/>
          <w:rtl/>
        </w:rPr>
        <w:t>,</w:t>
      </w:r>
      <w:r w:rsidR="00F90726">
        <w:rPr>
          <w:rFonts w:hint="cs"/>
          <w:sz w:val="24"/>
          <w:rtl/>
        </w:rPr>
        <w:t xml:space="preserve"> בשלב זה של המכרז יבדקו כלל רכיבי שירותי הליבה וחלק מהשירותים הנוספים המנויים במכרז זה.</w:t>
      </w:r>
      <w:r w:rsidRPr="00296CFA">
        <w:rPr>
          <w:rFonts w:hint="cs"/>
          <w:sz w:val="24"/>
          <w:rtl/>
        </w:rPr>
        <w:t xml:space="preserve"> </w:t>
      </w:r>
      <w:r w:rsidR="00F90726">
        <w:rPr>
          <w:rFonts w:hint="cs"/>
          <w:sz w:val="24"/>
          <w:rtl/>
        </w:rPr>
        <w:t xml:space="preserve">בדיקת </w:t>
      </w:r>
      <w:r w:rsidR="00F90726" w:rsidRPr="007B3E33">
        <w:rPr>
          <w:rFonts w:hint="eastAsia"/>
          <w:sz w:val="24"/>
          <w:rtl/>
        </w:rPr>
        <w:t>איכותם</w:t>
      </w:r>
      <w:r w:rsidR="00F90726" w:rsidRPr="007B3E33">
        <w:rPr>
          <w:sz w:val="24"/>
          <w:rtl/>
        </w:rPr>
        <w:t xml:space="preserve"> </w:t>
      </w:r>
      <w:r w:rsidR="00F90726" w:rsidRPr="007B3E33">
        <w:rPr>
          <w:rFonts w:hint="eastAsia"/>
          <w:sz w:val="24"/>
          <w:rtl/>
        </w:rPr>
        <w:t>של</w:t>
      </w:r>
      <w:r w:rsidR="00F90726" w:rsidRPr="007B3E33">
        <w:rPr>
          <w:sz w:val="24"/>
          <w:rtl/>
        </w:rPr>
        <w:t xml:space="preserve"> </w:t>
      </w:r>
      <w:r w:rsidR="00F90726" w:rsidRPr="007B3E33">
        <w:rPr>
          <w:rFonts w:hint="eastAsia"/>
          <w:sz w:val="24"/>
          <w:rtl/>
        </w:rPr>
        <w:t>שאר</w:t>
      </w:r>
      <w:r w:rsidR="00F90726" w:rsidRPr="007B3E33">
        <w:rPr>
          <w:sz w:val="24"/>
          <w:rtl/>
        </w:rPr>
        <w:t xml:space="preserve"> </w:t>
      </w:r>
      <w:r w:rsidR="00F90726" w:rsidRPr="007B3E33">
        <w:rPr>
          <w:rFonts w:hint="eastAsia"/>
          <w:sz w:val="24"/>
          <w:rtl/>
        </w:rPr>
        <w:t>ה</w:t>
      </w:r>
      <w:r w:rsidRPr="007B3E33">
        <w:rPr>
          <w:rFonts w:hint="eastAsia"/>
          <w:sz w:val="24"/>
          <w:rtl/>
        </w:rPr>
        <w:t>שירותים</w:t>
      </w:r>
      <w:r w:rsidRPr="007B3E33">
        <w:rPr>
          <w:sz w:val="24"/>
          <w:rtl/>
        </w:rPr>
        <w:t xml:space="preserve"> </w:t>
      </w:r>
      <w:r w:rsidRPr="005B4EED">
        <w:rPr>
          <w:rFonts w:hint="eastAsia"/>
          <w:sz w:val="24"/>
          <w:rtl/>
        </w:rPr>
        <w:t>הנוספים</w:t>
      </w:r>
      <w:r w:rsidRPr="003807FA">
        <w:rPr>
          <w:sz w:val="24"/>
          <w:rtl/>
        </w:rPr>
        <w:t xml:space="preserve"> </w:t>
      </w:r>
      <w:r w:rsidRPr="003807FA">
        <w:rPr>
          <w:rFonts w:hint="eastAsia"/>
          <w:sz w:val="24"/>
          <w:rtl/>
        </w:rPr>
        <w:t>הכלולים</w:t>
      </w:r>
      <w:r w:rsidRPr="003807FA">
        <w:rPr>
          <w:sz w:val="24"/>
          <w:rtl/>
        </w:rPr>
        <w:t xml:space="preserve"> </w:t>
      </w:r>
      <w:r w:rsidRPr="003807FA">
        <w:rPr>
          <w:rFonts w:hint="eastAsia"/>
          <w:sz w:val="24"/>
          <w:rtl/>
        </w:rPr>
        <w:t>בהצעת</w:t>
      </w:r>
      <w:r w:rsidRPr="003807FA">
        <w:rPr>
          <w:sz w:val="24"/>
          <w:rtl/>
        </w:rPr>
        <w:t xml:space="preserve"> </w:t>
      </w:r>
      <w:r w:rsidRPr="003807FA">
        <w:rPr>
          <w:rFonts w:hint="eastAsia"/>
          <w:sz w:val="24"/>
          <w:rtl/>
        </w:rPr>
        <w:t>סל</w:t>
      </w:r>
      <w:r w:rsidRPr="003807FA">
        <w:rPr>
          <w:sz w:val="24"/>
          <w:rtl/>
        </w:rPr>
        <w:t xml:space="preserve"> </w:t>
      </w:r>
      <w:r w:rsidRPr="003807FA">
        <w:rPr>
          <w:rFonts w:hint="eastAsia"/>
          <w:sz w:val="24"/>
          <w:rtl/>
        </w:rPr>
        <w:t>החובה</w:t>
      </w:r>
      <w:r w:rsidRPr="003807FA">
        <w:rPr>
          <w:sz w:val="24"/>
          <w:rtl/>
        </w:rPr>
        <w:t xml:space="preserve"> </w:t>
      </w:r>
      <w:hyperlink w:anchor="רשימת_השירותים_הנדרשים" w:history="1">
        <w:r w:rsidR="0074779D" w:rsidRPr="007B3E33">
          <w:rPr>
            <w:rStyle w:val="Hyperlink"/>
            <w:rFonts w:hint="eastAsia"/>
            <w:rtl/>
          </w:rPr>
          <w:t>בנספח</w:t>
        </w:r>
        <w:r w:rsidR="0074779D" w:rsidRPr="007B3E33">
          <w:rPr>
            <w:rStyle w:val="Hyperlink"/>
            <w:rtl/>
          </w:rPr>
          <w:t xml:space="preserve"> </w:t>
        </w:r>
        <w:r w:rsidR="00BB4815" w:rsidRPr="007B3E33">
          <w:rPr>
            <w:rStyle w:val="Hyperlink"/>
            <w:sz w:val="24"/>
            <w:rtl/>
          </w:rPr>
          <w:t>1</w:t>
        </w:r>
      </w:hyperlink>
      <w:r w:rsidR="00BB4815" w:rsidRPr="007B3E33">
        <w:rPr>
          <w:sz w:val="24"/>
          <w:rtl/>
        </w:rPr>
        <w:t xml:space="preserve"> </w:t>
      </w:r>
      <w:r w:rsidRPr="007B3E33">
        <w:rPr>
          <w:rFonts w:hint="eastAsia"/>
          <w:sz w:val="24"/>
          <w:rtl/>
        </w:rPr>
        <w:t>ייבחנו</w:t>
      </w:r>
      <w:r w:rsidRPr="007B3E33">
        <w:rPr>
          <w:sz w:val="24"/>
          <w:rtl/>
        </w:rPr>
        <w:t xml:space="preserve"> </w:t>
      </w:r>
      <w:r w:rsidRPr="007B3E33">
        <w:rPr>
          <w:rFonts w:hint="eastAsia"/>
          <w:sz w:val="24"/>
          <w:rtl/>
        </w:rPr>
        <w:t>בשלב</w:t>
      </w:r>
      <w:r w:rsidRPr="007B3E33">
        <w:rPr>
          <w:sz w:val="24"/>
          <w:rtl/>
        </w:rPr>
        <w:t xml:space="preserve"> </w:t>
      </w:r>
      <w:r w:rsidRPr="007B3E33">
        <w:rPr>
          <w:rFonts w:hint="eastAsia"/>
          <w:sz w:val="24"/>
          <w:rtl/>
        </w:rPr>
        <w:t>ג</w:t>
      </w:r>
      <w:r w:rsidRPr="007B3E33">
        <w:rPr>
          <w:sz w:val="24"/>
          <w:rtl/>
        </w:rPr>
        <w:t>'</w:t>
      </w:r>
      <w:r w:rsidRPr="00296CFA">
        <w:rPr>
          <w:sz w:val="24"/>
          <w:rtl/>
        </w:rPr>
        <w:t xml:space="preserve"> </w:t>
      </w:r>
      <w:r w:rsidRPr="00296CFA">
        <w:rPr>
          <w:rFonts w:hint="eastAsia"/>
          <w:sz w:val="24"/>
          <w:rtl/>
        </w:rPr>
        <w:t>של</w:t>
      </w:r>
      <w:r w:rsidRPr="00296CFA">
        <w:rPr>
          <w:sz w:val="24"/>
          <w:rtl/>
        </w:rPr>
        <w:t xml:space="preserve"> </w:t>
      </w:r>
      <w:r w:rsidRPr="00296CFA">
        <w:rPr>
          <w:rFonts w:hint="eastAsia"/>
          <w:sz w:val="24"/>
          <w:rtl/>
        </w:rPr>
        <w:t>המכרז</w:t>
      </w:r>
      <w:r w:rsidRPr="00296CFA">
        <w:rPr>
          <w:rFonts w:hint="cs"/>
          <w:sz w:val="24"/>
          <w:rtl/>
        </w:rPr>
        <w:t>, בתהליך ההתקשרות מול המשרד.</w:t>
      </w:r>
    </w:p>
    <w:p w:rsidR="002D44EB" w:rsidRDefault="002D44EB" w:rsidP="00DD7B18">
      <w:pPr>
        <w:spacing w:line="360" w:lineRule="auto"/>
        <w:ind w:left="1430"/>
        <w:jc w:val="both"/>
        <w:rPr>
          <w:sz w:val="24"/>
          <w:rtl/>
        </w:rPr>
      </w:pPr>
    </w:p>
    <w:p w:rsidR="002D44EB" w:rsidRDefault="00805E3F" w:rsidP="00DD7B18">
      <w:pPr>
        <w:spacing w:line="360" w:lineRule="auto"/>
        <w:ind w:left="1430"/>
        <w:jc w:val="both"/>
        <w:outlineLvl w:val="0"/>
        <w:rPr>
          <w:sz w:val="24"/>
          <w:rtl/>
        </w:rPr>
      </w:pPr>
      <w:r w:rsidRPr="00296CFA">
        <w:rPr>
          <w:rFonts w:hint="eastAsia"/>
          <w:sz w:val="24"/>
          <w:rtl/>
        </w:rPr>
        <w:t>שקלול</w:t>
      </w:r>
      <w:r w:rsidRPr="00296CFA">
        <w:rPr>
          <w:sz w:val="24"/>
          <w:rtl/>
        </w:rPr>
        <w:t xml:space="preserve"> </w:t>
      </w:r>
      <w:r w:rsidRPr="00296CFA">
        <w:rPr>
          <w:rFonts w:hint="eastAsia"/>
          <w:sz w:val="24"/>
          <w:rtl/>
        </w:rPr>
        <w:t>מרכיבי</w:t>
      </w:r>
      <w:r w:rsidRPr="00296CFA">
        <w:rPr>
          <w:sz w:val="24"/>
          <w:rtl/>
        </w:rPr>
        <w:t xml:space="preserve"> </w:t>
      </w:r>
      <w:r w:rsidRPr="00296CFA">
        <w:rPr>
          <w:rFonts w:hint="eastAsia"/>
          <w:sz w:val="24"/>
          <w:rtl/>
        </w:rPr>
        <w:t>האיכות</w:t>
      </w:r>
      <w:r w:rsidRPr="00296CFA">
        <w:rPr>
          <w:sz w:val="24"/>
          <w:rtl/>
        </w:rPr>
        <w:t xml:space="preserve"> </w:t>
      </w:r>
      <w:r w:rsidRPr="00296CFA">
        <w:rPr>
          <w:rFonts w:hint="eastAsia"/>
          <w:sz w:val="24"/>
          <w:rtl/>
        </w:rPr>
        <w:t>יעשה</w:t>
      </w:r>
      <w:r w:rsidRPr="00296CFA">
        <w:rPr>
          <w:sz w:val="24"/>
          <w:rtl/>
        </w:rPr>
        <w:t xml:space="preserve"> </w:t>
      </w:r>
      <w:r w:rsidRPr="00296CFA">
        <w:rPr>
          <w:rFonts w:hint="eastAsia"/>
          <w:sz w:val="24"/>
          <w:rtl/>
        </w:rPr>
        <w:t>על</w:t>
      </w:r>
      <w:r w:rsidRPr="00296CFA">
        <w:rPr>
          <w:sz w:val="24"/>
          <w:rtl/>
        </w:rPr>
        <w:t>-</w:t>
      </w:r>
      <w:r w:rsidRPr="00296CFA">
        <w:rPr>
          <w:rFonts w:hint="eastAsia"/>
          <w:sz w:val="24"/>
          <w:rtl/>
        </w:rPr>
        <w:t>פי</w:t>
      </w:r>
      <w:r w:rsidRPr="00296CFA">
        <w:rPr>
          <w:sz w:val="24"/>
          <w:rtl/>
        </w:rPr>
        <w:t xml:space="preserve"> </w:t>
      </w:r>
      <w:r w:rsidRPr="00296CFA">
        <w:rPr>
          <w:rFonts w:hint="eastAsia"/>
          <w:sz w:val="24"/>
          <w:rtl/>
        </w:rPr>
        <w:t>טבלת</w:t>
      </w:r>
      <w:r w:rsidRPr="00296CFA">
        <w:rPr>
          <w:sz w:val="24"/>
          <w:rtl/>
        </w:rPr>
        <w:t xml:space="preserve"> </w:t>
      </w:r>
      <w:r w:rsidRPr="00296CFA">
        <w:rPr>
          <w:rFonts w:hint="eastAsia"/>
          <w:sz w:val="24"/>
          <w:rtl/>
        </w:rPr>
        <w:t>המשקולות</w:t>
      </w:r>
      <w:r w:rsidRPr="00296CFA">
        <w:rPr>
          <w:sz w:val="24"/>
          <w:rtl/>
        </w:rPr>
        <w:t xml:space="preserve"> </w:t>
      </w:r>
      <w:r w:rsidRPr="00296CFA">
        <w:rPr>
          <w:rFonts w:hint="eastAsia"/>
          <w:sz w:val="24"/>
          <w:rtl/>
        </w:rPr>
        <w:t>והתפוקות</w:t>
      </w:r>
      <w:r w:rsidRPr="00296CFA">
        <w:rPr>
          <w:sz w:val="24"/>
          <w:rtl/>
        </w:rPr>
        <w:t xml:space="preserve"> </w:t>
      </w:r>
      <w:r w:rsidRPr="00296CFA">
        <w:rPr>
          <w:rFonts w:hint="eastAsia"/>
          <w:sz w:val="24"/>
          <w:rtl/>
        </w:rPr>
        <w:t>המפורטת</w:t>
      </w:r>
      <w:r w:rsidRPr="00296CFA">
        <w:rPr>
          <w:sz w:val="24"/>
          <w:rtl/>
        </w:rPr>
        <w:t xml:space="preserve"> </w:t>
      </w:r>
      <w:r w:rsidRPr="00296CFA">
        <w:rPr>
          <w:rFonts w:hint="eastAsia"/>
          <w:sz w:val="24"/>
          <w:rtl/>
        </w:rPr>
        <w:t>בסעיף</w:t>
      </w:r>
      <w:r w:rsidRPr="00296CFA">
        <w:rPr>
          <w:sz w:val="24"/>
          <w:rtl/>
        </w:rPr>
        <w:t xml:space="preserve"> </w:t>
      </w:r>
      <w:r w:rsidR="0074779D" w:rsidRPr="00296CFA">
        <w:rPr>
          <w:sz w:val="24"/>
          <w:rtl/>
        </w:rPr>
        <w:t>0.4.1.6</w:t>
      </w:r>
      <w:r w:rsidRPr="00296CFA">
        <w:rPr>
          <w:sz w:val="24"/>
          <w:rtl/>
        </w:rPr>
        <w:t>.</w:t>
      </w:r>
    </w:p>
    <w:p w:rsidR="002E719E" w:rsidRPr="00296CFA" w:rsidRDefault="002E719E" w:rsidP="00DD7B18">
      <w:pPr>
        <w:tabs>
          <w:tab w:val="left" w:pos="1832"/>
        </w:tabs>
        <w:spacing w:line="360" w:lineRule="auto"/>
        <w:ind w:left="1430"/>
        <w:jc w:val="both"/>
        <w:rPr>
          <w:b/>
          <w:bCs/>
          <w:rtl/>
        </w:rPr>
      </w:pPr>
    </w:p>
    <w:p w:rsidR="002D44EB" w:rsidRDefault="0074779D" w:rsidP="00DD7B18">
      <w:pPr>
        <w:numPr>
          <w:ilvl w:val="4"/>
          <w:numId w:val="1"/>
        </w:numPr>
        <w:tabs>
          <w:tab w:val="left" w:pos="1832"/>
        </w:tabs>
        <w:spacing w:line="360" w:lineRule="auto"/>
        <w:ind w:left="1430" w:firstLine="0"/>
        <w:jc w:val="both"/>
        <w:rPr>
          <w:rtl/>
        </w:rPr>
      </w:pPr>
      <w:r w:rsidRPr="00296CFA">
        <w:rPr>
          <w:rFonts w:hint="eastAsia"/>
          <w:rtl/>
        </w:rPr>
        <w:t>לגבי</w:t>
      </w:r>
      <w:r w:rsidRPr="00296CFA">
        <w:rPr>
          <w:rtl/>
        </w:rPr>
        <w:t xml:space="preserve"> </w:t>
      </w:r>
      <w:r w:rsidRPr="00296CFA">
        <w:rPr>
          <w:rFonts w:hint="eastAsia"/>
          <w:rtl/>
        </w:rPr>
        <w:t>כלל</w:t>
      </w:r>
      <w:r w:rsidRPr="00296CFA">
        <w:rPr>
          <w:rtl/>
        </w:rPr>
        <w:t xml:space="preserve"> </w:t>
      </w:r>
      <w:r w:rsidRPr="00296CFA">
        <w:rPr>
          <w:rFonts w:hint="eastAsia"/>
          <w:rtl/>
        </w:rPr>
        <w:t>שירותי</w:t>
      </w:r>
      <w:r w:rsidRPr="00296CFA">
        <w:rPr>
          <w:rtl/>
        </w:rPr>
        <w:t xml:space="preserve"> </w:t>
      </w:r>
      <w:r w:rsidRPr="00296CFA">
        <w:rPr>
          <w:rFonts w:hint="eastAsia"/>
          <w:rtl/>
        </w:rPr>
        <w:t>הליבה</w:t>
      </w:r>
      <w:r w:rsidRPr="00296CFA">
        <w:rPr>
          <w:rtl/>
        </w:rPr>
        <w:t xml:space="preserve"> </w:t>
      </w:r>
      <w:r w:rsidRPr="00296CFA">
        <w:rPr>
          <w:rFonts w:hint="eastAsia"/>
          <w:rtl/>
        </w:rPr>
        <w:t>הנדרשים</w:t>
      </w:r>
      <w:r w:rsidRPr="00296CFA">
        <w:rPr>
          <w:rtl/>
        </w:rPr>
        <w:t xml:space="preserve">, </w:t>
      </w:r>
      <w:r w:rsidRPr="00296CFA">
        <w:rPr>
          <w:rFonts w:hint="eastAsia"/>
          <w:rtl/>
        </w:rPr>
        <w:t>המנויים</w:t>
      </w:r>
      <w:r w:rsidRPr="00296CFA">
        <w:rPr>
          <w:rtl/>
        </w:rPr>
        <w:t xml:space="preserve"> </w:t>
      </w:r>
      <w:r w:rsidRPr="00296CFA">
        <w:rPr>
          <w:rFonts w:hint="eastAsia"/>
          <w:rtl/>
        </w:rPr>
        <w:t>במכרז</w:t>
      </w:r>
      <w:r w:rsidRPr="00296CFA">
        <w:rPr>
          <w:rtl/>
        </w:rPr>
        <w:t xml:space="preserve"> </w:t>
      </w:r>
      <w:r w:rsidRPr="00296CFA">
        <w:rPr>
          <w:rFonts w:hint="eastAsia"/>
          <w:rtl/>
        </w:rPr>
        <w:t>זה</w:t>
      </w:r>
      <w:r w:rsidRPr="00296CFA">
        <w:rPr>
          <w:rtl/>
        </w:rPr>
        <w:t xml:space="preserve">, </w:t>
      </w:r>
      <w:r w:rsidRPr="00296CFA">
        <w:rPr>
          <w:rFonts w:hint="eastAsia"/>
          <w:rtl/>
        </w:rPr>
        <w:t>על</w:t>
      </w:r>
      <w:r w:rsidRPr="00296CFA">
        <w:rPr>
          <w:rtl/>
        </w:rPr>
        <w:t xml:space="preserve"> </w:t>
      </w:r>
      <w:r w:rsidRPr="00296CFA">
        <w:rPr>
          <w:rFonts w:hint="eastAsia"/>
          <w:rtl/>
        </w:rPr>
        <w:t>המציע</w:t>
      </w:r>
      <w:r w:rsidR="008565A6" w:rsidRPr="00296CFA">
        <w:rPr>
          <w:rFonts w:hint="cs"/>
          <w:rtl/>
        </w:rPr>
        <w:t xml:space="preserve"> לפרט </w:t>
      </w:r>
      <w:r w:rsidR="00C33F21" w:rsidRPr="00296CFA">
        <w:rPr>
          <w:rFonts w:hint="cs"/>
          <w:rtl/>
        </w:rPr>
        <w:t>בהצעתו</w:t>
      </w:r>
      <w:r w:rsidR="008565A6" w:rsidRPr="00296CFA">
        <w:rPr>
          <w:rFonts w:hint="cs"/>
          <w:rtl/>
        </w:rPr>
        <w:t xml:space="preserve"> את אופן פעולתו, במידה ויבחר כזוכה בפועל</w:t>
      </w:r>
      <w:r w:rsidR="00C33F21" w:rsidRPr="00296CFA">
        <w:rPr>
          <w:rFonts w:hint="cs"/>
          <w:rtl/>
        </w:rPr>
        <w:t xml:space="preserve">, </w:t>
      </w:r>
      <w:r w:rsidR="008565A6" w:rsidRPr="00296CFA">
        <w:rPr>
          <w:rFonts w:hint="cs"/>
          <w:rtl/>
        </w:rPr>
        <w:t>בהתייחס לנקודות הבאות</w:t>
      </w:r>
      <w:r w:rsidRPr="00296CFA">
        <w:rPr>
          <w:rtl/>
        </w:rPr>
        <w:t>:</w:t>
      </w:r>
    </w:p>
    <w:p w:rsidR="002D44EB" w:rsidRDefault="003F250F" w:rsidP="00DD7B18">
      <w:pPr>
        <w:numPr>
          <w:ilvl w:val="5"/>
          <w:numId w:val="1"/>
        </w:numPr>
        <w:tabs>
          <w:tab w:val="left" w:pos="1832"/>
        </w:tabs>
        <w:spacing w:line="360" w:lineRule="auto"/>
        <w:ind w:left="1430" w:firstLine="0"/>
        <w:jc w:val="both"/>
        <w:rPr>
          <w:sz w:val="24"/>
        </w:rPr>
      </w:pPr>
      <w:r w:rsidRPr="00296CFA">
        <w:rPr>
          <w:rFonts w:hint="cs"/>
          <w:sz w:val="28"/>
          <w:rtl/>
        </w:rPr>
        <w:t xml:space="preserve"> </w:t>
      </w:r>
      <w:r w:rsidR="002E719E" w:rsidRPr="00296CFA">
        <w:rPr>
          <w:rFonts w:hint="cs"/>
          <w:sz w:val="28"/>
          <w:rtl/>
        </w:rPr>
        <w:t>אופן פעולתו ל</w:t>
      </w:r>
      <w:r w:rsidR="002E719E" w:rsidRPr="00296CFA">
        <w:rPr>
          <w:rFonts w:hint="cs"/>
          <w:sz w:val="28"/>
          <w:u w:val="single"/>
          <w:rtl/>
        </w:rPr>
        <w:t xml:space="preserve">העמקת והטמעת </w:t>
      </w:r>
      <w:proofErr w:type="spellStart"/>
      <w:r w:rsidR="002E719E" w:rsidRPr="00296CFA">
        <w:rPr>
          <w:rFonts w:hint="cs"/>
          <w:sz w:val="28"/>
          <w:u w:val="single"/>
          <w:rtl/>
        </w:rPr>
        <w:t>תוכנית</w:t>
      </w:r>
      <w:proofErr w:type="spellEnd"/>
      <w:r w:rsidR="002E719E" w:rsidRPr="00296CFA">
        <w:rPr>
          <w:rFonts w:hint="cs"/>
          <w:sz w:val="28"/>
          <w:u w:val="single"/>
          <w:rtl/>
        </w:rPr>
        <w:t xml:space="preserve"> העבודה לרוחב הארגון</w:t>
      </w:r>
      <w:r w:rsidR="002E719E" w:rsidRPr="00296CFA">
        <w:rPr>
          <w:rFonts w:hint="cs"/>
          <w:sz w:val="28"/>
          <w:rtl/>
        </w:rPr>
        <w:t xml:space="preserve">, באמצעות התהליכים הקבועים במעגל התכנון הממשלתי לרבות: קביעת מטרות, יעדים, ומדדים מרכזיים לעבודת המשרד,  ובדגש על הקניית הידע הנדרש לפיתוח </w:t>
      </w:r>
      <w:proofErr w:type="spellStart"/>
      <w:r w:rsidR="002E719E" w:rsidRPr="00296CFA">
        <w:rPr>
          <w:rFonts w:hint="cs"/>
          <w:sz w:val="28"/>
          <w:rtl/>
        </w:rPr>
        <w:t>תוכנית</w:t>
      </w:r>
      <w:proofErr w:type="spellEnd"/>
      <w:r w:rsidR="002E719E" w:rsidRPr="00296CFA">
        <w:rPr>
          <w:rFonts w:hint="cs"/>
          <w:sz w:val="28"/>
          <w:rtl/>
        </w:rPr>
        <w:t xml:space="preserve"> עבודה באופן מכליל, עד לכלל רמת הסגל התיכון הזוטר.</w:t>
      </w:r>
    </w:p>
    <w:p w:rsidR="002D44EB" w:rsidRDefault="003F250F" w:rsidP="00DD7B18">
      <w:pPr>
        <w:numPr>
          <w:ilvl w:val="5"/>
          <w:numId w:val="1"/>
        </w:numPr>
        <w:tabs>
          <w:tab w:val="left" w:pos="1832"/>
        </w:tabs>
        <w:spacing w:line="360" w:lineRule="auto"/>
        <w:ind w:left="1430" w:firstLine="0"/>
        <w:jc w:val="both"/>
        <w:rPr>
          <w:sz w:val="24"/>
        </w:rPr>
      </w:pPr>
      <w:r w:rsidRPr="00296CFA">
        <w:rPr>
          <w:rFonts w:hint="cs"/>
          <w:sz w:val="28"/>
          <w:rtl/>
        </w:rPr>
        <w:t xml:space="preserve"> </w:t>
      </w:r>
      <w:r w:rsidR="002E719E" w:rsidRPr="00296CFA">
        <w:rPr>
          <w:rFonts w:hint="cs"/>
          <w:sz w:val="28"/>
          <w:rtl/>
        </w:rPr>
        <w:t xml:space="preserve">אופן פעולתו </w:t>
      </w:r>
      <w:r w:rsidR="002E719E" w:rsidRPr="00296CFA">
        <w:rPr>
          <w:rFonts w:hint="cs"/>
          <w:sz w:val="28"/>
          <w:u w:val="single"/>
          <w:rtl/>
        </w:rPr>
        <w:t>בבניית יכולות המשרד להשתתף בתהליך הממשלתי האסטרטגי</w:t>
      </w:r>
      <w:r w:rsidR="002E719E" w:rsidRPr="00296CFA">
        <w:rPr>
          <w:rFonts w:hint="cs"/>
          <w:sz w:val="28"/>
          <w:rtl/>
        </w:rPr>
        <w:t>, לרבות מתודולוגיות, יכולות וכלים ייעודים חדשים שיעמדו לרשות המשרד, תוך עידוד תהליכי חשיבה ולמידה.</w:t>
      </w:r>
    </w:p>
    <w:p w:rsidR="002D44EB" w:rsidRDefault="003F250F" w:rsidP="00DD7B18">
      <w:pPr>
        <w:numPr>
          <w:ilvl w:val="5"/>
          <w:numId w:val="1"/>
        </w:numPr>
        <w:tabs>
          <w:tab w:val="left" w:pos="1832"/>
        </w:tabs>
        <w:spacing w:line="360" w:lineRule="auto"/>
        <w:ind w:left="1430" w:firstLine="0"/>
        <w:jc w:val="both"/>
        <w:rPr>
          <w:sz w:val="24"/>
        </w:rPr>
      </w:pPr>
      <w:r w:rsidRPr="00296CFA">
        <w:rPr>
          <w:rFonts w:hint="cs"/>
          <w:sz w:val="28"/>
          <w:rtl/>
        </w:rPr>
        <w:lastRenderedPageBreak/>
        <w:t xml:space="preserve"> </w:t>
      </w:r>
      <w:r w:rsidR="008565A6" w:rsidRPr="00296CFA">
        <w:rPr>
          <w:rFonts w:hint="cs"/>
          <w:sz w:val="28"/>
          <w:rtl/>
        </w:rPr>
        <w:t xml:space="preserve">אופן </w:t>
      </w:r>
      <w:r w:rsidR="00C33F21" w:rsidRPr="00296CFA">
        <w:rPr>
          <w:rFonts w:hint="cs"/>
          <w:sz w:val="28"/>
          <w:rtl/>
        </w:rPr>
        <w:t xml:space="preserve">פעולתו </w:t>
      </w:r>
      <w:r w:rsidR="002E719E" w:rsidRPr="00296CFA">
        <w:rPr>
          <w:rFonts w:hint="cs"/>
          <w:sz w:val="28"/>
          <w:u w:val="single"/>
          <w:rtl/>
        </w:rPr>
        <w:t>קידום תהליכי למידה וחשיבה משרדיים באמצעות הערכת המצב הכוללת ועדכונה באופן שנתי</w:t>
      </w:r>
      <w:r w:rsidR="002E719E" w:rsidRPr="00296CFA">
        <w:rPr>
          <w:rFonts w:hint="cs"/>
          <w:sz w:val="28"/>
          <w:rtl/>
        </w:rPr>
        <w:t>, לרבות מתודולוגיות, יכולות וכלים ייעודים חדשים שיעמדו לרשות המשרד.</w:t>
      </w:r>
    </w:p>
    <w:p w:rsidR="002D44EB" w:rsidRDefault="003F250F" w:rsidP="00DD7B18">
      <w:pPr>
        <w:numPr>
          <w:ilvl w:val="5"/>
          <w:numId w:val="1"/>
        </w:numPr>
        <w:tabs>
          <w:tab w:val="left" w:pos="1832"/>
        </w:tabs>
        <w:spacing w:line="360" w:lineRule="auto"/>
        <w:ind w:left="1430" w:firstLine="0"/>
        <w:jc w:val="both"/>
        <w:rPr>
          <w:sz w:val="24"/>
        </w:rPr>
      </w:pPr>
      <w:r w:rsidRPr="00296CFA">
        <w:rPr>
          <w:rFonts w:hint="cs"/>
          <w:sz w:val="28"/>
          <w:rtl/>
        </w:rPr>
        <w:t xml:space="preserve"> </w:t>
      </w:r>
      <w:r w:rsidR="008565A6" w:rsidRPr="00296CFA">
        <w:rPr>
          <w:rFonts w:hint="cs"/>
          <w:sz w:val="28"/>
          <w:rtl/>
        </w:rPr>
        <w:t xml:space="preserve">אופן </w:t>
      </w:r>
      <w:r w:rsidR="002E719E" w:rsidRPr="00296CFA">
        <w:rPr>
          <w:rFonts w:hint="cs"/>
          <w:sz w:val="28"/>
          <w:u w:val="single"/>
          <w:rtl/>
        </w:rPr>
        <w:t>חלוקת העבודה</w:t>
      </w:r>
      <w:r w:rsidR="002E719E" w:rsidRPr="00296CFA">
        <w:rPr>
          <w:rFonts w:hint="cs"/>
          <w:sz w:val="28"/>
          <w:rtl/>
        </w:rPr>
        <w:t xml:space="preserve"> בי</w:t>
      </w:r>
      <w:r w:rsidR="00A26257" w:rsidRPr="00296CFA">
        <w:rPr>
          <w:rFonts w:hint="cs"/>
          <w:sz w:val="28"/>
          <w:rtl/>
        </w:rPr>
        <w:t>נו לבין המזמין</w:t>
      </w:r>
      <w:r w:rsidR="002E719E" w:rsidRPr="00296CFA">
        <w:rPr>
          <w:rFonts w:hint="cs"/>
          <w:sz w:val="28"/>
          <w:rtl/>
        </w:rPr>
        <w:t xml:space="preserve"> בתהליך המוצע.</w:t>
      </w:r>
    </w:p>
    <w:p w:rsidR="002D44EB" w:rsidRDefault="003F250F" w:rsidP="00DD7B18">
      <w:pPr>
        <w:numPr>
          <w:ilvl w:val="5"/>
          <w:numId w:val="1"/>
        </w:numPr>
        <w:tabs>
          <w:tab w:val="left" w:pos="1832"/>
        </w:tabs>
        <w:spacing w:line="360" w:lineRule="auto"/>
        <w:ind w:left="1430" w:firstLine="0"/>
        <w:jc w:val="both"/>
        <w:rPr>
          <w:sz w:val="24"/>
        </w:rPr>
      </w:pPr>
      <w:r w:rsidRPr="00296CFA">
        <w:rPr>
          <w:rFonts w:hint="cs"/>
          <w:sz w:val="28"/>
          <w:rtl/>
        </w:rPr>
        <w:t xml:space="preserve"> </w:t>
      </w:r>
      <w:r w:rsidR="002E719E" w:rsidRPr="00296CFA">
        <w:rPr>
          <w:rFonts w:hint="cs"/>
          <w:sz w:val="28"/>
          <w:u w:val="single"/>
          <w:rtl/>
        </w:rPr>
        <w:t xml:space="preserve">מידת </w:t>
      </w:r>
      <w:r w:rsidRPr="00296CFA">
        <w:rPr>
          <w:rFonts w:hint="cs"/>
          <w:sz w:val="28"/>
          <w:u w:val="single"/>
          <w:rtl/>
        </w:rPr>
        <w:t>ה</w:t>
      </w:r>
      <w:r w:rsidR="002E719E" w:rsidRPr="00296CFA">
        <w:rPr>
          <w:rFonts w:hint="cs"/>
          <w:sz w:val="28"/>
          <w:u w:val="single"/>
          <w:rtl/>
        </w:rPr>
        <w:t>חדשנות</w:t>
      </w:r>
      <w:r w:rsidR="008565A6" w:rsidRPr="00296CFA">
        <w:rPr>
          <w:rFonts w:hint="cs"/>
          <w:sz w:val="28"/>
          <w:u w:val="single"/>
          <w:rtl/>
        </w:rPr>
        <w:t xml:space="preserve"> של </w:t>
      </w:r>
      <w:proofErr w:type="spellStart"/>
      <w:r w:rsidR="008565A6" w:rsidRPr="00296CFA">
        <w:rPr>
          <w:rFonts w:hint="cs"/>
          <w:sz w:val="28"/>
          <w:u w:val="single"/>
          <w:rtl/>
        </w:rPr>
        <w:t>פעולותו</w:t>
      </w:r>
      <w:proofErr w:type="spellEnd"/>
      <w:r w:rsidR="002E719E" w:rsidRPr="00296CFA">
        <w:rPr>
          <w:rFonts w:hint="cs"/>
          <w:b/>
          <w:bCs/>
          <w:sz w:val="28"/>
          <w:rtl/>
        </w:rPr>
        <w:t>,</w:t>
      </w:r>
      <w:r w:rsidR="002E719E" w:rsidRPr="00296CFA">
        <w:rPr>
          <w:rFonts w:hint="cs"/>
          <w:sz w:val="28"/>
          <w:rtl/>
        </w:rPr>
        <w:t xml:space="preserve"> וכן, מתודולוגיות,</w:t>
      </w:r>
      <w:r w:rsidR="00DF452E" w:rsidRPr="00296CFA">
        <w:rPr>
          <w:rFonts w:hint="cs"/>
          <w:sz w:val="28"/>
          <w:rtl/>
        </w:rPr>
        <w:t xml:space="preserve"> מודלים,</w:t>
      </w:r>
      <w:r w:rsidR="002E719E" w:rsidRPr="00296CFA">
        <w:rPr>
          <w:rFonts w:hint="cs"/>
          <w:sz w:val="28"/>
          <w:rtl/>
        </w:rPr>
        <w:t xml:space="preserve"> יכולות וכלים ייעודיים חדשים שיסייעו לעודד חדשנות בארגון.</w:t>
      </w:r>
    </w:p>
    <w:p w:rsidR="002D44EB" w:rsidRDefault="009F4487" w:rsidP="00DD7B18">
      <w:pPr>
        <w:numPr>
          <w:ilvl w:val="5"/>
          <w:numId w:val="1"/>
        </w:numPr>
        <w:tabs>
          <w:tab w:val="left" w:pos="1832"/>
        </w:tabs>
        <w:spacing w:line="360" w:lineRule="auto"/>
        <w:ind w:left="1430" w:firstLine="0"/>
        <w:jc w:val="both"/>
        <w:rPr>
          <w:sz w:val="24"/>
        </w:rPr>
      </w:pPr>
      <w:r w:rsidRPr="00296CFA">
        <w:rPr>
          <w:rFonts w:hint="cs"/>
          <w:sz w:val="28"/>
          <w:rtl/>
        </w:rPr>
        <w:t xml:space="preserve"> </w:t>
      </w:r>
      <w:r w:rsidR="002E719E" w:rsidRPr="00296CFA">
        <w:rPr>
          <w:rFonts w:hint="cs"/>
          <w:sz w:val="28"/>
          <w:rtl/>
        </w:rPr>
        <w:t>אופן פעולת</w:t>
      </w:r>
      <w:r w:rsidR="00A26257" w:rsidRPr="00296CFA">
        <w:rPr>
          <w:rFonts w:hint="cs"/>
          <w:sz w:val="28"/>
          <w:rtl/>
        </w:rPr>
        <w:t xml:space="preserve">ו </w:t>
      </w:r>
      <w:r w:rsidR="002E719E" w:rsidRPr="00296CFA">
        <w:rPr>
          <w:rFonts w:hint="cs"/>
          <w:sz w:val="28"/>
          <w:rtl/>
        </w:rPr>
        <w:t xml:space="preserve">בכל הנוגע </w:t>
      </w:r>
      <w:r w:rsidR="008565A6" w:rsidRPr="00296CFA">
        <w:rPr>
          <w:rFonts w:hint="cs"/>
          <w:sz w:val="28"/>
          <w:u w:val="single"/>
          <w:rtl/>
        </w:rPr>
        <w:t>ל</w:t>
      </w:r>
      <w:r w:rsidR="002E719E" w:rsidRPr="00296CFA">
        <w:rPr>
          <w:rFonts w:hint="cs"/>
          <w:sz w:val="28"/>
          <w:u w:val="single"/>
          <w:rtl/>
        </w:rPr>
        <w:t>הכשרה והדרכה</w:t>
      </w:r>
      <w:r w:rsidR="002E719E" w:rsidRPr="00296CFA">
        <w:rPr>
          <w:rFonts w:hint="cs"/>
          <w:sz w:val="28"/>
          <w:rtl/>
        </w:rPr>
        <w:t xml:space="preserve"> במטרה להשאיר יכולות רחבות</w:t>
      </w:r>
      <w:r w:rsidR="008565A6" w:rsidRPr="00296CFA">
        <w:rPr>
          <w:rFonts w:hint="cs"/>
          <w:sz w:val="28"/>
          <w:rtl/>
        </w:rPr>
        <w:t>,</w:t>
      </w:r>
      <w:r w:rsidR="002E719E" w:rsidRPr="00296CFA">
        <w:rPr>
          <w:rFonts w:hint="cs"/>
          <w:sz w:val="28"/>
          <w:rtl/>
        </w:rPr>
        <w:t xml:space="preserve"> ככל הניתן</w:t>
      </w:r>
      <w:r w:rsidR="008565A6" w:rsidRPr="00296CFA">
        <w:rPr>
          <w:rFonts w:hint="cs"/>
          <w:sz w:val="28"/>
          <w:rtl/>
        </w:rPr>
        <w:t>,</w:t>
      </w:r>
      <w:r w:rsidR="002E719E" w:rsidRPr="00296CFA">
        <w:rPr>
          <w:rFonts w:hint="cs"/>
          <w:sz w:val="28"/>
          <w:rtl/>
        </w:rPr>
        <w:t xml:space="preserve"> בידי המשרד</w:t>
      </w:r>
      <w:r w:rsidR="00825501" w:rsidRPr="00296CFA">
        <w:rPr>
          <w:rFonts w:hint="cs"/>
          <w:sz w:val="28"/>
          <w:rtl/>
        </w:rPr>
        <w:t xml:space="preserve"> תוך פירוט </w:t>
      </w:r>
      <w:r w:rsidR="00D33F0D" w:rsidRPr="00296CFA">
        <w:rPr>
          <w:rFonts w:hint="cs"/>
          <w:sz w:val="28"/>
          <w:rtl/>
        </w:rPr>
        <w:t>ה</w:t>
      </w:r>
      <w:r w:rsidR="00825501" w:rsidRPr="00296CFA">
        <w:rPr>
          <w:rFonts w:hint="cs"/>
          <w:sz w:val="28"/>
          <w:rtl/>
        </w:rPr>
        <w:t xml:space="preserve">כלים </w:t>
      </w:r>
      <w:proofErr w:type="spellStart"/>
      <w:r w:rsidR="00D33F0D" w:rsidRPr="00296CFA">
        <w:rPr>
          <w:rFonts w:hint="cs"/>
          <w:sz w:val="28"/>
          <w:rtl/>
        </w:rPr>
        <w:t>ה</w:t>
      </w:r>
      <w:r w:rsidR="00825501" w:rsidRPr="00296CFA">
        <w:rPr>
          <w:rFonts w:hint="cs"/>
          <w:sz w:val="28"/>
          <w:rtl/>
        </w:rPr>
        <w:t>יעודיים</w:t>
      </w:r>
      <w:proofErr w:type="spellEnd"/>
      <w:r w:rsidR="00D33F0D" w:rsidRPr="00296CFA">
        <w:rPr>
          <w:rFonts w:hint="cs"/>
          <w:sz w:val="28"/>
          <w:rtl/>
        </w:rPr>
        <w:t>, היכולות</w:t>
      </w:r>
      <w:r w:rsidR="00825501" w:rsidRPr="00296CFA">
        <w:rPr>
          <w:rFonts w:hint="cs"/>
          <w:sz w:val="28"/>
          <w:rtl/>
        </w:rPr>
        <w:t xml:space="preserve"> </w:t>
      </w:r>
      <w:r w:rsidR="00D33F0D" w:rsidRPr="00296CFA">
        <w:rPr>
          <w:rFonts w:hint="cs"/>
          <w:sz w:val="28"/>
          <w:rtl/>
        </w:rPr>
        <w:t>וה</w:t>
      </w:r>
      <w:r w:rsidR="00825501" w:rsidRPr="00296CFA">
        <w:rPr>
          <w:rFonts w:hint="eastAsia"/>
          <w:sz w:val="28"/>
          <w:rtl/>
        </w:rPr>
        <w:t>מתודולוגיו</w:t>
      </w:r>
      <w:r w:rsidR="00825501" w:rsidRPr="00296CFA">
        <w:rPr>
          <w:rFonts w:hint="cs"/>
          <w:sz w:val="28"/>
          <w:rtl/>
        </w:rPr>
        <w:t>ת</w:t>
      </w:r>
      <w:r w:rsidR="00D33F0D" w:rsidRPr="00296CFA">
        <w:rPr>
          <w:rFonts w:hint="cs"/>
          <w:sz w:val="28"/>
          <w:rtl/>
        </w:rPr>
        <w:t xml:space="preserve"> ב</w:t>
      </w:r>
      <w:r w:rsidR="00E8214A">
        <w:rPr>
          <w:rFonts w:hint="cs"/>
          <w:sz w:val="28"/>
          <w:rtl/>
        </w:rPr>
        <w:t>ה</w:t>
      </w:r>
      <w:r w:rsidR="00D33F0D" w:rsidRPr="00296CFA">
        <w:rPr>
          <w:rFonts w:hint="cs"/>
          <w:sz w:val="28"/>
          <w:rtl/>
        </w:rPr>
        <w:t>ם יסתייע לצורך ההכשרה וההדרכה.</w:t>
      </w:r>
      <w:r w:rsidR="002E719E" w:rsidRPr="00296CFA">
        <w:rPr>
          <w:rFonts w:hint="cs"/>
          <w:sz w:val="28"/>
          <w:rtl/>
        </w:rPr>
        <w:t xml:space="preserve"> </w:t>
      </w:r>
    </w:p>
    <w:p w:rsidR="002D44EB" w:rsidRPr="004874A2" w:rsidRDefault="00A13A34" w:rsidP="00DD7B18">
      <w:pPr>
        <w:numPr>
          <w:ilvl w:val="5"/>
          <w:numId w:val="1"/>
        </w:numPr>
        <w:tabs>
          <w:tab w:val="left" w:pos="1832"/>
        </w:tabs>
        <w:spacing w:line="360" w:lineRule="auto"/>
        <w:ind w:left="1430" w:firstLine="0"/>
        <w:jc w:val="both"/>
        <w:rPr>
          <w:sz w:val="28"/>
        </w:rPr>
      </w:pPr>
      <w:r w:rsidRPr="004874A2">
        <w:rPr>
          <w:rFonts w:hint="eastAsia"/>
          <w:sz w:val="28"/>
          <w:rtl/>
        </w:rPr>
        <w:t>המציע</w:t>
      </w:r>
      <w:r w:rsidRPr="004874A2">
        <w:rPr>
          <w:sz w:val="28"/>
          <w:rtl/>
        </w:rPr>
        <w:t xml:space="preserve"> </w:t>
      </w:r>
      <w:r w:rsidRPr="004874A2">
        <w:rPr>
          <w:rFonts w:hint="eastAsia"/>
          <w:sz w:val="28"/>
          <w:rtl/>
        </w:rPr>
        <w:t>יפרט</w:t>
      </w:r>
      <w:r w:rsidRPr="004874A2">
        <w:rPr>
          <w:sz w:val="28"/>
          <w:rtl/>
        </w:rPr>
        <w:t xml:space="preserve"> </w:t>
      </w:r>
      <w:r w:rsidRPr="004874A2">
        <w:rPr>
          <w:rFonts w:hint="eastAsia"/>
          <w:sz w:val="28"/>
          <w:rtl/>
        </w:rPr>
        <w:t>מי</w:t>
      </w:r>
      <w:r w:rsidRPr="004874A2">
        <w:rPr>
          <w:sz w:val="28"/>
          <w:rtl/>
        </w:rPr>
        <w:t xml:space="preserve"> </w:t>
      </w:r>
      <w:r w:rsidRPr="004874A2">
        <w:rPr>
          <w:rFonts w:hint="eastAsia"/>
          <w:sz w:val="28"/>
          <w:rtl/>
        </w:rPr>
        <w:t>יהיה</w:t>
      </w:r>
      <w:r w:rsidRPr="004874A2">
        <w:rPr>
          <w:sz w:val="28"/>
          <w:rtl/>
        </w:rPr>
        <w:t xml:space="preserve"> </w:t>
      </w:r>
      <w:r w:rsidRPr="004874A2">
        <w:rPr>
          <w:rFonts w:hint="eastAsia"/>
          <w:sz w:val="28"/>
          <w:rtl/>
        </w:rPr>
        <w:t>חלק</w:t>
      </w:r>
      <w:r w:rsidRPr="004874A2">
        <w:rPr>
          <w:sz w:val="28"/>
          <w:rtl/>
        </w:rPr>
        <w:t xml:space="preserve"> </w:t>
      </w:r>
      <w:r w:rsidRPr="004874A2">
        <w:rPr>
          <w:rFonts w:hint="eastAsia"/>
          <w:sz w:val="28"/>
          <w:rtl/>
        </w:rPr>
        <w:t>מהצוות</w:t>
      </w:r>
      <w:r w:rsidRPr="004874A2">
        <w:rPr>
          <w:sz w:val="28"/>
          <w:rtl/>
        </w:rPr>
        <w:t xml:space="preserve"> </w:t>
      </w:r>
      <w:r w:rsidRPr="004874A2">
        <w:rPr>
          <w:rFonts w:hint="eastAsia"/>
          <w:sz w:val="28"/>
          <w:rtl/>
        </w:rPr>
        <w:t>ברמה</w:t>
      </w:r>
      <w:r w:rsidRPr="004874A2">
        <w:rPr>
          <w:sz w:val="28"/>
          <w:rtl/>
        </w:rPr>
        <w:t xml:space="preserve"> </w:t>
      </w:r>
      <w:r w:rsidRPr="004874A2">
        <w:rPr>
          <w:rFonts w:hint="eastAsia"/>
          <w:sz w:val="28"/>
          <w:rtl/>
        </w:rPr>
        <w:t>פונקציונאלית</w:t>
      </w:r>
      <w:r w:rsidRPr="004874A2">
        <w:rPr>
          <w:sz w:val="28"/>
          <w:rtl/>
        </w:rPr>
        <w:t xml:space="preserve"> </w:t>
      </w:r>
      <w:r w:rsidRPr="004874A2">
        <w:rPr>
          <w:rFonts w:hint="eastAsia"/>
          <w:sz w:val="28"/>
          <w:rtl/>
        </w:rPr>
        <w:t>בתוך</w:t>
      </w:r>
      <w:r w:rsidRPr="004874A2">
        <w:rPr>
          <w:sz w:val="28"/>
          <w:rtl/>
        </w:rPr>
        <w:t xml:space="preserve"> </w:t>
      </w:r>
      <w:r w:rsidRPr="004874A2">
        <w:rPr>
          <w:rFonts w:hint="eastAsia"/>
          <w:sz w:val="28"/>
          <w:rtl/>
        </w:rPr>
        <w:t>המשרד</w:t>
      </w:r>
      <w:r w:rsidR="00C10018" w:rsidRPr="004874A2">
        <w:rPr>
          <w:rFonts w:hint="cs"/>
          <w:sz w:val="28"/>
          <w:rtl/>
        </w:rPr>
        <w:t xml:space="preserve"> </w:t>
      </w:r>
      <w:r w:rsidRPr="004874A2">
        <w:rPr>
          <w:rFonts w:hint="eastAsia"/>
          <w:sz w:val="28"/>
          <w:rtl/>
        </w:rPr>
        <w:t>הממשלתי</w:t>
      </w:r>
      <w:r w:rsidRPr="004874A2">
        <w:rPr>
          <w:sz w:val="28"/>
          <w:rtl/>
        </w:rPr>
        <w:t xml:space="preserve"> </w:t>
      </w:r>
      <w:r w:rsidRPr="004874A2">
        <w:rPr>
          <w:rFonts w:hint="eastAsia"/>
          <w:sz w:val="28"/>
          <w:rtl/>
        </w:rPr>
        <w:t>וככל</w:t>
      </w:r>
      <w:r w:rsidRPr="004874A2">
        <w:rPr>
          <w:sz w:val="28"/>
          <w:rtl/>
        </w:rPr>
        <w:t xml:space="preserve"> </w:t>
      </w:r>
      <w:r w:rsidRPr="004874A2">
        <w:rPr>
          <w:rFonts w:hint="eastAsia"/>
          <w:sz w:val="28"/>
          <w:rtl/>
        </w:rPr>
        <w:t>שנדרש</w:t>
      </w:r>
      <w:r w:rsidRPr="004874A2">
        <w:rPr>
          <w:sz w:val="28"/>
          <w:rtl/>
        </w:rPr>
        <w:t xml:space="preserve">, </w:t>
      </w:r>
      <w:r w:rsidRPr="004874A2">
        <w:rPr>
          <w:rFonts w:hint="eastAsia"/>
          <w:sz w:val="28"/>
          <w:rtl/>
        </w:rPr>
        <w:t>יציע</w:t>
      </w:r>
      <w:r w:rsidRPr="004874A2">
        <w:rPr>
          <w:sz w:val="28"/>
          <w:rtl/>
        </w:rPr>
        <w:t xml:space="preserve"> </w:t>
      </w:r>
      <w:r w:rsidRPr="004874A2">
        <w:rPr>
          <w:rFonts w:hint="eastAsia"/>
          <w:sz w:val="28"/>
          <w:rtl/>
        </w:rPr>
        <w:t>להקים</w:t>
      </w:r>
      <w:r w:rsidRPr="004874A2">
        <w:rPr>
          <w:sz w:val="28"/>
          <w:rtl/>
        </w:rPr>
        <w:t xml:space="preserve"> </w:t>
      </w:r>
      <w:r w:rsidRPr="004874A2">
        <w:rPr>
          <w:rFonts w:hint="eastAsia"/>
          <w:sz w:val="28"/>
          <w:rtl/>
        </w:rPr>
        <w:t>מוסדות</w:t>
      </w:r>
      <w:r w:rsidRPr="004874A2">
        <w:rPr>
          <w:sz w:val="28"/>
          <w:rtl/>
        </w:rPr>
        <w:t xml:space="preserve">, </w:t>
      </w:r>
      <w:r w:rsidRPr="004874A2">
        <w:rPr>
          <w:rFonts w:hint="eastAsia"/>
          <w:sz w:val="28"/>
          <w:rtl/>
        </w:rPr>
        <w:t>תהליכים</w:t>
      </w:r>
      <w:r w:rsidRPr="004874A2">
        <w:rPr>
          <w:sz w:val="28"/>
          <w:rtl/>
        </w:rPr>
        <w:t xml:space="preserve">, </w:t>
      </w:r>
      <w:r w:rsidRPr="004874A2">
        <w:rPr>
          <w:rFonts w:hint="eastAsia"/>
          <w:sz w:val="28"/>
          <w:rtl/>
        </w:rPr>
        <w:t>מנגנונים</w:t>
      </w:r>
      <w:r w:rsidRPr="004874A2">
        <w:rPr>
          <w:sz w:val="28"/>
          <w:rtl/>
        </w:rPr>
        <w:t xml:space="preserve"> </w:t>
      </w:r>
      <w:r w:rsidRPr="004874A2">
        <w:rPr>
          <w:rFonts w:hint="eastAsia"/>
          <w:sz w:val="28"/>
          <w:rtl/>
        </w:rPr>
        <w:t>או</w:t>
      </w:r>
      <w:r w:rsidRPr="004874A2">
        <w:rPr>
          <w:sz w:val="28"/>
          <w:rtl/>
        </w:rPr>
        <w:t xml:space="preserve"> </w:t>
      </w:r>
      <w:r w:rsidRPr="004874A2">
        <w:rPr>
          <w:rFonts w:hint="eastAsia"/>
          <w:sz w:val="28"/>
          <w:rtl/>
        </w:rPr>
        <w:t>צוותי</w:t>
      </w:r>
      <w:r w:rsidRPr="004874A2">
        <w:rPr>
          <w:sz w:val="28"/>
          <w:rtl/>
        </w:rPr>
        <w:t xml:space="preserve"> </w:t>
      </w:r>
      <w:r w:rsidRPr="004874A2">
        <w:rPr>
          <w:rFonts w:hint="eastAsia"/>
          <w:sz w:val="28"/>
          <w:rtl/>
        </w:rPr>
        <w:t>עבודה</w:t>
      </w:r>
      <w:r w:rsidRPr="004874A2">
        <w:rPr>
          <w:sz w:val="28"/>
          <w:rtl/>
        </w:rPr>
        <w:t xml:space="preserve"> </w:t>
      </w:r>
      <w:r w:rsidRPr="004874A2">
        <w:rPr>
          <w:rFonts w:hint="eastAsia"/>
          <w:sz w:val="28"/>
          <w:rtl/>
        </w:rPr>
        <w:t>כחלק</w:t>
      </w:r>
      <w:r w:rsidRPr="004874A2">
        <w:rPr>
          <w:sz w:val="28"/>
          <w:rtl/>
        </w:rPr>
        <w:t xml:space="preserve"> </w:t>
      </w:r>
      <w:r w:rsidRPr="004874A2">
        <w:rPr>
          <w:rFonts w:hint="eastAsia"/>
          <w:sz w:val="28"/>
          <w:rtl/>
        </w:rPr>
        <w:t>ממתן</w:t>
      </w:r>
      <w:r w:rsidRPr="004874A2">
        <w:rPr>
          <w:sz w:val="28"/>
          <w:rtl/>
        </w:rPr>
        <w:t xml:space="preserve"> </w:t>
      </w:r>
      <w:r w:rsidRPr="004874A2">
        <w:rPr>
          <w:rFonts w:hint="eastAsia"/>
          <w:sz w:val="28"/>
          <w:rtl/>
        </w:rPr>
        <w:t>השירות</w:t>
      </w:r>
      <w:r w:rsidRPr="004874A2">
        <w:rPr>
          <w:sz w:val="28"/>
          <w:rtl/>
        </w:rPr>
        <w:t>.</w:t>
      </w:r>
    </w:p>
    <w:p w:rsidR="002D44EB" w:rsidRDefault="009F4487" w:rsidP="00DD7B18">
      <w:pPr>
        <w:numPr>
          <w:ilvl w:val="5"/>
          <w:numId w:val="1"/>
        </w:numPr>
        <w:tabs>
          <w:tab w:val="left" w:pos="1832"/>
        </w:tabs>
        <w:spacing w:line="360" w:lineRule="auto"/>
        <w:ind w:left="1430" w:firstLine="0"/>
        <w:jc w:val="both"/>
        <w:rPr>
          <w:sz w:val="28"/>
        </w:rPr>
      </w:pPr>
      <w:r w:rsidRPr="00296CFA">
        <w:rPr>
          <w:rFonts w:hint="cs"/>
          <w:sz w:val="28"/>
          <w:rtl/>
        </w:rPr>
        <w:t xml:space="preserve"> </w:t>
      </w:r>
      <w:r w:rsidR="008C3E2A" w:rsidRPr="00296CFA">
        <w:rPr>
          <w:rFonts w:hint="cs"/>
          <w:sz w:val="28"/>
          <w:rtl/>
        </w:rPr>
        <w:t xml:space="preserve">בנוסף על מערכת </w:t>
      </w:r>
      <w:proofErr w:type="spellStart"/>
      <w:r w:rsidR="008C3E2A" w:rsidRPr="00296CFA">
        <w:rPr>
          <w:rFonts w:hint="cs"/>
          <w:sz w:val="28"/>
          <w:rtl/>
        </w:rPr>
        <w:t>תמ"ר</w:t>
      </w:r>
      <w:proofErr w:type="spellEnd"/>
      <w:r w:rsidR="008C3E2A" w:rsidRPr="00296CFA">
        <w:rPr>
          <w:rFonts w:hint="cs"/>
          <w:sz w:val="28"/>
          <w:rtl/>
        </w:rPr>
        <w:t xml:space="preserve"> ולא כתחליף לה, בהשלמה ליכולותיה, </w:t>
      </w:r>
      <w:r w:rsidR="002E719E" w:rsidRPr="00296CFA">
        <w:rPr>
          <w:rFonts w:hint="cs"/>
          <w:sz w:val="28"/>
          <w:rtl/>
        </w:rPr>
        <w:t>ב</w:t>
      </w:r>
      <w:r w:rsidR="002E719E" w:rsidRPr="00296CFA">
        <w:rPr>
          <w:sz w:val="28"/>
          <w:rtl/>
        </w:rPr>
        <w:t xml:space="preserve">אם </w:t>
      </w:r>
      <w:r w:rsidR="002E719E" w:rsidRPr="00296CFA">
        <w:rPr>
          <w:rFonts w:hint="cs"/>
          <w:sz w:val="28"/>
          <w:rtl/>
        </w:rPr>
        <w:t xml:space="preserve">סבור המציע שיש להשתמש במערכות מידע וטכנולוגיות רלוונטיות, יש לציין זאת, ולפרט את יכולותיו להציע מערכות כאלה במישרין או </w:t>
      </w:r>
      <w:r w:rsidR="00A26257" w:rsidRPr="00296CFA">
        <w:rPr>
          <w:rFonts w:hint="cs"/>
          <w:sz w:val="28"/>
          <w:rtl/>
        </w:rPr>
        <w:t>דרך ספק משנה</w:t>
      </w:r>
      <w:r w:rsidR="002E719E" w:rsidRPr="00296CFA">
        <w:rPr>
          <w:rFonts w:hint="cs"/>
          <w:sz w:val="28"/>
          <w:rtl/>
        </w:rPr>
        <w:t xml:space="preserve">, כולל יכולת מוכחת לתפעול המערכת. </w:t>
      </w:r>
    </w:p>
    <w:p w:rsidR="002D44EB" w:rsidRDefault="009F4487" w:rsidP="00DD7B18">
      <w:pPr>
        <w:numPr>
          <w:ilvl w:val="5"/>
          <w:numId w:val="1"/>
        </w:numPr>
        <w:tabs>
          <w:tab w:val="left" w:pos="1832"/>
        </w:tabs>
        <w:spacing w:line="360" w:lineRule="auto"/>
        <w:ind w:left="1430" w:firstLine="0"/>
        <w:jc w:val="both"/>
        <w:rPr>
          <w:sz w:val="28"/>
        </w:rPr>
      </w:pPr>
      <w:r w:rsidRPr="00296CFA">
        <w:rPr>
          <w:rFonts w:hint="cs"/>
          <w:sz w:val="28"/>
          <w:rtl/>
        </w:rPr>
        <w:t xml:space="preserve"> </w:t>
      </w:r>
      <w:r w:rsidR="002E719E" w:rsidRPr="00296CFA">
        <w:rPr>
          <w:rFonts w:hint="eastAsia"/>
          <w:sz w:val="28"/>
          <w:rtl/>
        </w:rPr>
        <w:t>באם</w:t>
      </w:r>
      <w:r w:rsidR="002E719E" w:rsidRPr="00296CFA">
        <w:rPr>
          <w:sz w:val="28"/>
          <w:rtl/>
        </w:rPr>
        <w:t xml:space="preserve"> </w:t>
      </w:r>
      <w:r w:rsidR="002E719E" w:rsidRPr="00296CFA">
        <w:rPr>
          <w:rFonts w:hint="eastAsia"/>
          <w:sz w:val="28"/>
          <w:rtl/>
        </w:rPr>
        <w:t>סבור</w:t>
      </w:r>
      <w:r w:rsidR="002E719E" w:rsidRPr="00296CFA">
        <w:rPr>
          <w:sz w:val="28"/>
          <w:rtl/>
        </w:rPr>
        <w:t xml:space="preserve"> </w:t>
      </w:r>
      <w:r w:rsidR="002E719E" w:rsidRPr="00296CFA">
        <w:rPr>
          <w:rFonts w:hint="eastAsia"/>
          <w:sz w:val="28"/>
          <w:rtl/>
        </w:rPr>
        <w:t>המציע</w:t>
      </w:r>
      <w:r w:rsidR="002E719E" w:rsidRPr="00296CFA">
        <w:rPr>
          <w:sz w:val="28"/>
          <w:rtl/>
        </w:rPr>
        <w:t xml:space="preserve"> </w:t>
      </w:r>
      <w:r w:rsidR="002E719E" w:rsidRPr="00296CFA">
        <w:rPr>
          <w:rFonts w:hint="eastAsia"/>
          <w:sz w:val="28"/>
          <w:rtl/>
        </w:rPr>
        <w:t>שיש</w:t>
      </w:r>
      <w:r w:rsidR="002E719E" w:rsidRPr="00296CFA">
        <w:rPr>
          <w:sz w:val="28"/>
          <w:rtl/>
        </w:rPr>
        <w:t xml:space="preserve"> </w:t>
      </w:r>
      <w:r w:rsidR="002E719E" w:rsidRPr="00296CFA">
        <w:rPr>
          <w:rFonts w:hint="eastAsia"/>
          <w:sz w:val="28"/>
          <w:rtl/>
        </w:rPr>
        <w:t>צורך</w:t>
      </w:r>
      <w:r w:rsidR="002E719E" w:rsidRPr="00296CFA">
        <w:rPr>
          <w:sz w:val="28"/>
          <w:rtl/>
        </w:rPr>
        <w:t xml:space="preserve"> </w:t>
      </w:r>
      <w:r w:rsidR="002E719E" w:rsidRPr="00296CFA">
        <w:rPr>
          <w:rFonts w:hint="eastAsia"/>
          <w:sz w:val="28"/>
          <w:rtl/>
        </w:rPr>
        <w:t>בהוצאות</w:t>
      </w:r>
      <w:r w:rsidR="002E719E" w:rsidRPr="00296CFA">
        <w:rPr>
          <w:sz w:val="28"/>
          <w:rtl/>
        </w:rPr>
        <w:t xml:space="preserve"> </w:t>
      </w:r>
      <w:r w:rsidR="002E719E" w:rsidRPr="00296CFA">
        <w:rPr>
          <w:rFonts w:hint="eastAsia"/>
          <w:sz w:val="28"/>
          <w:rtl/>
        </w:rPr>
        <w:t>נוספות</w:t>
      </w:r>
      <w:r w:rsidR="002E719E" w:rsidRPr="00296CFA">
        <w:rPr>
          <w:sz w:val="28"/>
          <w:rtl/>
        </w:rPr>
        <w:t xml:space="preserve"> </w:t>
      </w:r>
      <w:r w:rsidR="002E719E" w:rsidRPr="00296CFA">
        <w:rPr>
          <w:rFonts w:hint="eastAsia"/>
          <w:sz w:val="28"/>
          <w:rtl/>
        </w:rPr>
        <w:t>אותן</w:t>
      </w:r>
      <w:r w:rsidR="002E719E" w:rsidRPr="00296CFA">
        <w:rPr>
          <w:sz w:val="28"/>
          <w:rtl/>
        </w:rPr>
        <w:t xml:space="preserve"> </w:t>
      </w:r>
      <w:r w:rsidR="002E719E" w:rsidRPr="00296CFA">
        <w:rPr>
          <w:rFonts w:hint="eastAsia"/>
          <w:sz w:val="28"/>
          <w:rtl/>
        </w:rPr>
        <w:t>הציג</w:t>
      </w:r>
      <w:r w:rsidR="002E719E" w:rsidRPr="00296CFA">
        <w:rPr>
          <w:sz w:val="28"/>
          <w:rtl/>
        </w:rPr>
        <w:t xml:space="preserve"> </w:t>
      </w:r>
      <w:r w:rsidR="002E719E" w:rsidRPr="00296CFA">
        <w:rPr>
          <w:rFonts w:hint="eastAsia"/>
          <w:sz w:val="28"/>
          <w:rtl/>
        </w:rPr>
        <w:t>בעמודה</w:t>
      </w:r>
      <w:r w:rsidR="002E719E" w:rsidRPr="00296CFA">
        <w:rPr>
          <w:sz w:val="28"/>
          <w:rtl/>
        </w:rPr>
        <w:t xml:space="preserve"> </w:t>
      </w:r>
      <w:r w:rsidR="002E719E" w:rsidRPr="00296CFA">
        <w:rPr>
          <w:rFonts w:hint="eastAsia"/>
          <w:sz w:val="28"/>
          <w:rtl/>
        </w:rPr>
        <w:t>הרלוונטית</w:t>
      </w:r>
      <w:r w:rsidR="002E719E" w:rsidRPr="00296CFA">
        <w:rPr>
          <w:sz w:val="28"/>
          <w:rtl/>
        </w:rPr>
        <w:t xml:space="preserve"> </w:t>
      </w:r>
      <w:r w:rsidR="002E719E" w:rsidRPr="00296CFA">
        <w:rPr>
          <w:rFonts w:hint="eastAsia"/>
          <w:sz w:val="28"/>
          <w:rtl/>
        </w:rPr>
        <w:t>בס</w:t>
      </w:r>
      <w:r w:rsidR="00A26257" w:rsidRPr="00296CFA">
        <w:rPr>
          <w:rFonts w:hint="eastAsia"/>
          <w:sz w:val="28"/>
          <w:rtl/>
        </w:rPr>
        <w:t>עיף</w:t>
      </w:r>
      <w:r w:rsidR="002E719E" w:rsidRPr="00296CFA">
        <w:rPr>
          <w:sz w:val="28"/>
          <w:rtl/>
        </w:rPr>
        <w:t xml:space="preserve"> </w:t>
      </w:r>
      <w:r w:rsidR="008E05EA" w:rsidRPr="00296CFA">
        <w:rPr>
          <w:sz w:val="28"/>
          <w:rtl/>
        </w:rPr>
        <w:t>0.</w:t>
      </w:r>
      <w:r w:rsidR="00450C7E" w:rsidRPr="00296CFA">
        <w:rPr>
          <w:sz w:val="28"/>
          <w:rtl/>
        </w:rPr>
        <w:t>4.1.3</w:t>
      </w:r>
      <w:r w:rsidR="002E719E" w:rsidRPr="00296CFA">
        <w:rPr>
          <w:sz w:val="28"/>
          <w:rtl/>
        </w:rPr>
        <w:t xml:space="preserve">, </w:t>
      </w:r>
      <w:r w:rsidR="002E719E" w:rsidRPr="00296CFA">
        <w:rPr>
          <w:rFonts w:hint="eastAsia"/>
          <w:sz w:val="28"/>
          <w:rtl/>
        </w:rPr>
        <w:t>יש</w:t>
      </w:r>
      <w:r w:rsidR="002E719E" w:rsidRPr="00296CFA">
        <w:rPr>
          <w:sz w:val="28"/>
          <w:rtl/>
        </w:rPr>
        <w:t xml:space="preserve"> </w:t>
      </w:r>
      <w:r w:rsidR="002E719E" w:rsidRPr="00296CFA">
        <w:rPr>
          <w:rFonts w:hint="eastAsia"/>
          <w:sz w:val="28"/>
          <w:rtl/>
        </w:rPr>
        <w:t>לציין</w:t>
      </w:r>
      <w:r w:rsidR="002E719E" w:rsidRPr="00296CFA">
        <w:rPr>
          <w:rFonts w:hint="cs"/>
          <w:sz w:val="28"/>
          <w:rtl/>
        </w:rPr>
        <w:t xml:space="preserve"> זאת, ולפרט ככל הניתן את מהות ההוצאה, הסיבה לה ופרטים אשר יאפשרו להעריך את איכותה ותרומתה להשגת מטרות המכרז. </w:t>
      </w:r>
    </w:p>
    <w:p w:rsidR="002D44EB" w:rsidRDefault="000A2567" w:rsidP="00DD7B18">
      <w:pPr>
        <w:numPr>
          <w:ilvl w:val="5"/>
          <w:numId w:val="1"/>
        </w:numPr>
        <w:tabs>
          <w:tab w:val="left" w:pos="1832"/>
        </w:tabs>
        <w:spacing w:line="360" w:lineRule="auto"/>
        <w:ind w:left="1430" w:firstLine="0"/>
        <w:jc w:val="both"/>
        <w:rPr>
          <w:sz w:val="28"/>
        </w:rPr>
      </w:pPr>
      <w:r w:rsidRPr="00296CFA">
        <w:rPr>
          <w:rFonts w:hint="cs"/>
          <w:sz w:val="28"/>
          <w:rtl/>
        </w:rPr>
        <w:t xml:space="preserve"> </w:t>
      </w:r>
      <w:r w:rsidR="002E719E" w:rsidRPr="00296CFA">
        <w:rPr>
          <w:rFonts w:hint="cs"/>
          <w:sz w:val="28"/>
          <w:rtl/>
        </w:rPr>
        <w:t xml:space="preserve">באם מוצע שימוש במתודולוגיות קיימות, יש לציין את שם המקור. </w:t>
      </w:r>
    </w:p>
    <w:p w:rsidR="002D44EB" w:rsidRDefault="000A2567" w:rsidP="00DD7B18">
      <w:pPr>
        <w:numPr>
          <w:ilvl w:val="5"/>
          <w:numId w:val="1"/>
        </w:numPr>
        <w:tabs>
          <w:tab w:val="left" w:pos="1832"/>
        </w:tabs>
        <w:spacing w:line="360" w:lineRule="auto"/>
        <w:ind w:left="1430" w:firstLine="0"/>
        <w:jc w:val="both"/>
        <w:rPr>
          <w:rtl/>
        </w:rPr>
      </w:pPr>
      <w:r w:rsidRPr="00296CFA">
        <w:rPr>
          <w:rFonts w:hint="cs"/>
          <w:rtl/>
        </w:rPr>
        <w:t xml:space="preserve"> </w:t>
      </w:r>
      <w:r w:rsidR="002E719E" w:rsidRPr="00296CFA">
        <w:rPr>
          <w:rFonts w:hint="cs"/>
          <w:rtl/>
        </w:rPr>
        <w:t xml:space="preserve">המציע </w:t>
      </w:r>
      <w:r w:rsidR="008C3E2A" w:rsidRPr="00296CFA">
        <w:rPr>
          <w:rFonts w:hint="cs"/>
          <w:rtl/>
        </w:rPr>
        <w:t xml:space="preserve">יציע מהלך שנתי כולל החל בשלב התכנון וכלה בסיום שנת העבודה באמצעות </w:t>
      </w:r>
      <w:proofErr w:type="spellStart"/>
      <w:r w:rsidR="008C3E2A" w:rsidRPr="00296CFA">
        <w:rPr>
          <w:rFonts w:hint="cs"/>
          <w:rtl/>
        </w:rPr>
        <w:t>גאנט</w:t>
      </w:r>
      <w:proofErr w:type="spellEnd"/>
      <w:r w:rsidR="002E719E" w:rsidRPr="00296CFA">
        <w:rPr>
          <w:rFonts w:hint="cs"/>
          <w:rtl/>
        </w:rPr>
        <w:t xml:space="preserve">, </w:t>
      </w:r>
      <w:r w:rsidR="008C3E2A" w:rsidRPr="00296CFA">
        <w:rPr>
          <w:rFonts w:hint="cs"/>
          <w:rtl/>
        </w:rPr>
        <w:t>אשר יתפרש על שנת עבודתו הראשונה</w:t>
      </w:r>
      <w:r w:rsidR="008C3E2A" w:rsidRPr="00296CFA">
        <w:rPr>
          <w:rtl/>
        </w:rPr>
        <w:t>,</w:t>
      </w:r>
      <w:r w:rsidR="002E719E" w:rsidRPr="00296CFA">
        <w:rPr>
          <w:rtl/>
        </w:rPr>
        <w:t xml:space="preserve"> </w:t>
      </w:r>
      <w:r w:rsidR="008C3E2A" w:rsidRPr="00296CFA">
        <w:rPr>
          <w:rFonts w:hint="eastAsia"/>
          <w:rtl/>
        </w:rPr>
        <w:t>החל</w:t>
      </w:r>
      <w:r w:rsidR="008C3E2A" w:rsidRPr="00296CFA">
        <w:rPr>
          <w:rtl/>
        </w:rPr>
        <w:t xml:space="preserve"> </w:t>
      </w:r>
      <w:r w:rsidR="008C3E2A" w:rsidRPr="00296CFA">
        <w:rPr>
          <w:rFonts w:hint="eastAsia"/>
          <w:rtl/>
        </w:rPr>
        <w:t>מספטמבר</w:t>
      </w:r>
      <w:r w:rsidR="008C3E2A" w:rsidRPr="00296CFA">
        <w:rPr>
          <w:rtl/>
        </w:rPr>
        <w:t xml:space="preserve"> 2014 </w:t>
      </w:r>
      <w:r w:rsidR="008C3E2A" w:rsidRPr="00296CFA">
        <w:rPr>
          <w:rFonts w:hint="eastAsia"/>
          <w:rtl/>
        </w:rPr>
        <w:t>ועד</w:t>
      </w:r>
      <w:r w:rsidR="008C3E2A" w:rsidRPr="00296CFA">
        <w:rPr>
          <w:rtl/>
        </w:rPr>
        <w:t xml:space="preserve"> </w:t>
      </w:r>
      <w:r w:rsidR="008C3E2A" w:rsidRPr="00296CFA">
        <w:rPr>
          <w:rFonts w:hint="eastAsia"/>
          <w:rtl/>
        </w:rPr>
        <w:t>ספטמבר</w:t>
      </w:r>
      <w:r w:rsidR="008C3E2A" w:rsidRPr="00296CFA">
        <w:rPr>
          <w:rtl/>
        </w:rPr>
        <w:t xml:space="preserve"> 2015</w:t>
      </w:r>
      <w:r w:rsidR="002E719E" w:rsidRPr="00296CFA">
        <w:rPr>
          <w:rtl/>
        </w:rPr>
        <w:t xml:space="preserve">, </w:t>
      </w:r>
      <w:r w:rsidR="002E719E" w:rsidRPr="00296CFA">
        <w:rPr>
          <w:rFonts w:hint="eastAsia"/>
          <w:rtl/>
        </w:rPr>
        <w:t>ובו</w:t>
      </w:r>
      <w:r w:rsidR="002E719E" w:rsidRPr="00296CFA">
        <w:rPr>
          <w:rtl/>
        </w:rPr>
        <w:t xml:space="preserve"> </w:t>
      </w:r>
      <w:r w:rsidR="002E719E" w:rsidRPr="00296CFA">
        <w:rPr>
          <w:rFonts w:hint="eastAsia"/>
          <w:rtl/>
        </w:rPr>
        <w:t>ימקם</w:t>
      </w:r>
      <w:r w:rsidR="002E719E" w:rsidRPr="00296CFA">
        <w:rPr>
          <w:rtl/>
        </w:rPr>
        <w:t xml:space="preserve"> </w:t>
      </w:r>
      <w:r w:rsidR="002E719E" w:rsidRPr="00296CFA">
        <w:rPr>
          <w:rFonts w:hint="eastAsia"/>
          <w:rtl/>
        </w:rPr>
        <w:t>את</w:t>
      </w:r>
      <w:r w:rsidR="002E719E" w:rsidRPr="00296CFA">
        <w:rPr>
          <w:rtl/>
        </w:rPr>
        <w:t xml:space="preserve"> </w:t>
      </w:r>
      <w:proofErr w:type="spellStart"/>
      <w:r w:rsidR="002E719E" w:rsidRPr="00296CFA">
        <w:rPr>
          <w:rFonts w:hint="eastAsia"/>
          <w:rtl/>
        </w:rPr>
        <w:t>תוכנית</w:t>
      </w:r>
      <w:proofErr w:type="spellEnd"/>
      <w:r w:rsidR="002E719E" w:rsidRPr="00296CFA">
        <w:rPr>
          <w:rtl/>
        </w:rPr>
        <w:t xml:space="preserve"> </w:t>
      </w:r>
      <w:r w:rsidR="002E719E" w:rsidRPr="00296CFA">
        <w:rPr>
          <w:rFonts w:hint="eastAsia"/>
          <w:rtl/>
        </w:rPr>
        <w:t>ההתערבות</w:t>
      </w:r>
      <w:r w:rsidR="002E719E" w:rsidRPr="00296CFA">
        <w:rPr>
          <w:rtl/>
        </w:rPr>
        <w:t xml:space="preserve"> </w:t>
      </w:r>
      <w:r w:rsidR="002E719E" w:rsidRPr="00296CFA">
        <w:rPr>
          <w:rFonts w:hint="eastAsia"/>
          <w:rtl/>
        </w:rPr>
        <w:t>המוצעת</w:t>
      </w:r>
      <w:r w:rsidR="002E719E" w:rsidRPr="00296CFA">
        <w:rPr>
          <w:rtl/>
        </w:rPr>
        <w:t xml:space="preserve"> </w:t>
      </w:r>
      <w:r w:rsidR="002E719E" w:rsidRPr="00296CFA">
        <w:rPr>
          <w:rFonts w:hint="eastAsia"/>
          <w:rtl/>
        </w:rPr>
        <w:t>על</w:t>
      </w:r>
      <w:r w:rsidR="002E719E" w:rsidRPr="00296CFA">
        <w:rPr>
          <w:rtl/>
        </w:rPr>
        <w:t xml:space="preserve"> </w:t>
      </w:r>
      <w:r w:rsidR="002E719E" w:rsidRPr="00296CFA">
        <w:rPr>
          <w:rFonts w:hint="eastAsia"/>
          <w:rtl/>
        </w:rPr>
        <w:t>ידו</w:t>
      </w:r>
      <w:r w:rsidR="002E719E" w:rsidRPr="00296CFA">
        <w:rPr>
          <w:rtl/>
        </w:rPr>
        <w:t>.</w:t>
      </w:r>
    </w:p>
    <w:p w:rsidR="002E719E" w:rsidRPr="00296CFA" w:rsidRDefault="002E719E" w:rsidP="00DD7B18">
      <w:pPr>
        <w:spacing w:after="120" w:line="360" w:lineRule="auto"/>
        <w:ind w:left="1430"/>
        <w:jc w:val="both"/>
      </w:pPr>
    </w:p>
    <w:p w:rsidR="002E719E" w:rsidRDefault="0074779D" w:rsidP="00DD7B18">
      <w:pPr>
        <w:spacing w:line="360" w:lineRule="auto"/>
        <w:ind w:left="1430"/>
        <w:jc w:val="both"/>
        <w:rPr>
          <w:sz w:val="24"/>
          <w:rtl/>
        </w:rPr>
      </w:pPr>
      <w:r w:rsidRPr="00296CFA">
        <w:rPr>
          <w:rFonts w:hint="eastAsia"/>
          <w:sz w:val="24"/>
          <w:rtl/>
        </w:rPr>
        <w:t>יודגש</w:t>
      </w:r>
      <w:r w:rsidRPr="00296CFA">
        <w:rPr>
          <w:sz w:val="24"/>
          <w:rtl/>
        </w:rPr>
        <w:t xml:space="preserve"> </w:t>
      </w:r>
      <w:r w:rsidRPr="00296CFA">
        <w:rPr>
          <w:rFonts w:hint="eastAsia"/>
          <w:sz w:val="24"/>
          <w:rtl/>
        </w:rPr>
        <w:t>שהמשרד</w:t>
      </w:r>
      <w:r w:rsidRPr="00296CFA">
        <w:rPr>
          <w:sz w:val="24"/>
          <w:rtl/>
        </w:rPr>
        <w:t>/</w:t>
      </w:r>
      <w:r w:rsidRPr="00296CFA">
        <w:rPr>
          <w:rFonts w:hint="eastAsia"/>
          <w:sz w:val="24"/>
          <w:rtl/>
        </w:rPr>
        <w:t>המזמין</w:t>
      </w:r>
      <w:r w:rsidRPr="00296CFA">
        <w:rPr>
          <w:sz w:val="24"/>
          <w:rtl/>
        </w:rPr>
        <w:t xml:space="preserve"> </w:t>
      </w:r>
      <w:r w:rsidRPr="00296CFA">
        <w:rPr>
          <w:rFonts w:hint="eastAsia"/>
          <w:sz w:val="24"/>
          <w:rtl/>
        </w:rPr>
        <w:t>יוכל</w:t>
      </w:r>
      <w:r w:rsidRPr="00296CFA">
        <w:rPr>
          <w:sz w:val="24"/>
          <w:rtl/>
        </w:rPr>
        <w:t xml:space="preserve">, </w:t>
      </w:r>
      <w:r w:rsidRPr="00296CFA">
        <w:rPr>
          <w:rFonts w:hint="eastAsia"/>
          <w:sz w:val="24"/>
          <w:rtl/>
        </w:rPr>
        <w:t>בסופו</w:t>
      </w:r>
      <w:r w:rsidRPr="00296CFA">
        <w:rPr>
          <w:sz w:val="24"/>
          <w:rtl/>
        </w:rPr>
        <w:t xml:space="preserve"> </w:t>
      </w:r>
      <w:r w:rsidRPr="00296CFA">
        <w:rPr>
          <w:rFonts w:hint="eastAsia"/>
          <w:sz w:val="24"/>
          <w:rtl/>
        </w:rPr>
        <w:t>של</w:t>
      </w:r>
      <w:r w:rsidRPr="00296CFA">
        <w:rPr>
          <w:sz w:val="24"/>
          <w:rtl/>
        </w:rPr>
        <w:t xml:space="preserve"> </w:t>
      </w:r>
      <w:r w:rsidRPr="00296CFA">
        <w:rPr>
          <w:rFonts w:hint="eastAsia"/>
          <w:sz w:val="24"/>
          <w:rtl/>
        </w:rPr>
        <w:t>תהליך</w:t>
      </w:r>
      <w:r w:rsidRPr="00296CFA">
        <w:rPr>
          <w:sz w:val="24"/>
          <w:rtl/>
        </w:rPr>
        <w:t xml:space="preserve">, </w:t>
      </w:r>
      <w:r w:rsidRPr="00296CFA">
        <w:rPr>
          <w:rFonts w:hint="eastAsia"/>
          <w:sz w:val="24"/>
          <w:rtl/>
        </w:rPr>
        <w:t>לבחור</w:t>
      </w:r>
      <w:r w:rsidRPr="00296CFA">
        <w:rPr>
          <w:sz w:val="24"/>
          <w:rtl/>
        </w:rPr>
        <w:t xml:space="preserve"> </w:t>
      </w:r>
      <w:r w:rsidRPr="00296CFA">
        <w:rPr>
          <w:rFonts w:hint="eastAsia"/>
          <w:sz w:val="24"/>
          <w:rtl/>
        </w:rPr>
        <w:t>רק</w:t>
      </w:r>
      <w:r w:rsidRPr="00296CFA">
        <w:rPr>
          <w:sz w:val="24"/>
          <w:rtl/>
        </w:rPr>
        <w:t xml:space="preserve"> </w:t>
      </w:r>
      <w:r w:rsidRPr="00296CFA">
        <w:rPr>
          <w:rFonts w:hint="eastAsia"/>
          <w:b/>
          <w:bCs/>
          <w:sz w:val="24"/>
          <w:rtl/>
        </w:rPr>
        <w:t>תפוקות</w:t>
      </w:r>
      <w:r w:rsidRPr="00296CFA">
        <w:rPr>
          <w:b/>
          <w:bCs/>
          <w:sz w:val="24"/>
          <w:rtl/>
        </w:rPr>
        <w:t xml:space="preserve"> </w:t>
      </w:r>
      <w:r w:rsidRPr="00296CFA">
        <w:rPr>
          <w:rFonts w:hint="eastAsia"/>
          <w:b/>
          <w:bCs/>
          <w:sz w:val="24"/>
          <w:rtl/>
        </w:rPr>
        <w:t>מסוימות</w:t>
      </w:r>
      <w:r w:rsidRPr="00296CFA">
        <w:rPr>
          <w:sz w:val="24"/>
          <w:rtl/>
        </w:rPr>
        <w:t xml:space="preserve"> </w:t>
      </w:r>
      <w:r w:rsidRPr="00296CFA">
        <w:rPr>
          <w:rFonts w:hint="eastAsia"/>
          <w:sz w:val="24"/>
          <w:rtl/>
        </w:rPr>
        <w:t>מהתוכנית</w:t>
      </w:r>
      <w:r w:rsidRPr="00296CFA">
        <w:rPr>
          <w:sz w:val="24"/>
          <w:rtl/>
        </w:rPr>
        <w:t xml:space="preserve"> </w:t>
      </w:r>
      <w:r w:rsidRPr="00296CFA">
        <w:rPr>
          <w:rFonts w:hint="eastAsia"/>
          <w:sz w:val="24"/>
          <w:rtl/>
        </w:rPr>
        <w:t>הכוללת</w:t>
      </w:r>
      <w:r w:rsidRPr="00296CFA">
        <w:rPr>
          <w:sz w:val="24"/>
          <w:rtl/>
        </w:rPr>
        <w:t xml:space="preserve"> </w:t>
      </w:r>
      <w:r w:rsidRPr="00296CFA">
        <w:rPr>
          <w:rFonts w:hint="eastAsia"/>
          <w:sz w:val="24"/>
          <w:rtl/>
        </w:rPr>
        <w:t>שתוצע</w:t>
      </w:r>
      <w:r w:rsidRPr="00296CFA">
        <w:rPr>
          <w:sz w:val="24"/>
          <w:rtl/>
        </w:rPr>
        <w:t xml:space="preserve"> </w:t>
      </w:r>
      <w:r w:rsidRPr="00296CFA">
        <w:rPr>
          <w:rFonts w:hint="eastAsia"/>
          <w:sz w:val="24"/>
          <w:rtl/>
        </w:rPr>
        <w:t>ו</w:t>
      </w:r>
      <w:r w:rsidRPr="00296CFA">
        <w:rPr>
          <w:sz w:val="24"/>
          <w:rtl/>
        </w:rPr>
        <w:t>/</w:t>
      </w:r>
      <w:r w:rsidRPr="00296CFA">
        <w:rPr>
          <w:rFonts w:hint="eastAsia"/>
          <w:sz w:val="24"/>
          <w:rtl/>
        </w:rPr>
        <w:t>או</w:t>
      </w:r>
      <w:r w:rsidRPr="00296CFA">
        <w:rPr>
          <w:sz w:val="24"/>
          <w:rtl/>
        </w:rPr>
        <w:t xml:space="preserve"> </w:t>
      </w:r>
      <w:r w:rsidRPr="00296CFA">
        <w:rPr>
          <w:rFonts w:hint="eastAsia"/>
          <w:sz w:val="24"/>
          <w:rtl/>
        </w:rPr>
        <w:t>להגדיר</w:t>
      </w:r>
      <w:r w:rsidRPr="00296CFA">
        <w:rPr>
          <w:sz w:val="24"/>
          <w:rtl/>
        </w:rPr>
        <w:t xml:space="preserve"> </w:t>
      </w:r>
      <w:r w:rsidRPr="00296CFA">
        <w:rPr>
          <w:rFonts w:hint="eastAsia"/>
          <w:sz w:val="24"/>
          <w:rtl/>
        </w:rPr>
        <w:t>בצורה</w:t>
      </w:r>
      <w:r w:rsidRPr="00296CFA">
        <w:rPr>
          <w:sz w:val="24"/>
          <w:rtl/>
        </w:rPr>
        <w:t xml:space="preserve"> </w:t>
      </w:r>
      <w:r w:rsidRPr="00296CFA">
        <w:rPr>
          <w:rFonts w:hint="eastAsia"/>
          <w:sz w:val="24"/>
          <w:rtl/>
        </w:rPr>
        <w:t>שונה</w:t>
      </w:r>
      <w:r w:rsidRPr="00296CFA">
        <w:rPr>
          <w:sz w:val="24"/>
          <w:rtl/>
        </w:rPr>
        <w:t xml:space="preserve"> </w:t>
      </w:r>
      <w:r w:rsidRPr="00296CFA">
        <w:rPr>
          <w:rFonts w:hint="eastAsia"/>
          <w:sz w:val="24"/>
          <w:rtl/>
        </w:rPr>
        <w:t>את</w:t>
      </w:r>
      <w:r w:rsidRPr="00296CFA">
        <w:rPr>
          <w:sz w:val="24"/>
          <w:rtl/>
        </w:rPr>
        <w:t xml:space="preserve"> </w:t>
      </w:r>
      <w:r w:rsidRPr="00296CFA">
        <w:rPr>
          <w:rFonts w:hint="eastAsia"/>
          <w:b/>
          <w:bCs/>
          <w:sz w:val="24"/>
          <w:rtl/>
        </w:rPr>
        <w:t>עומק</w:t>
      </w:r>
      <w:r w:rsidRPr="00296CFA">
        <w:rPr>
          <w:b/>
          <w:bCs/>
          <w:sz w:val="24"/>
          <w:rtl/>
        </w:rPr>
        <w:t xml:space="preserve"> </w:t>
      </w:r>
      <w:r w:rsidRPr="00296CFA">
        <w:rPr>
          <w:rFonts w:hint="eastAsia"/>
          <w:b/>
          <w:bCs/>
          <w:sz w:val="24"/>
          <w:rtl/>
        </w:rPr>
        <w:t>ההתערבות</w:t>
      </w:r>
      <w:r w:rsidRPr="00296CFA">
        <w:rPr>
          <w:sz w:val="24"/>
          <w:rtl/>
        </w:rPr>
        <w:t xml:space="preserve"> </w:t>
      </w:r>
      <w:r w:rsidRPr="00296CFA">
        <w:rPr>
          <w:rFonts w:hint="eastAsia"/>
          <w:sz w:val="24"/>
          <w:rtl/>
        </w:rPr>
        <w:t>הדרוש</w:t>
      </w:r>
      <w:r w:rsidRPr="00296CFA">
        <w:rPr>
          <w:sz w:val="24"/>
          <w:rtl/>
        </w:rPr>
        <w:t xml:space="preserve"> </w:t>
      </w:r>
      <w:r w:rsidRPr="00296CFA">
        <w:rPr>
          <w:rFonts w:hint="eastAsia"/>
          <w:sz w:val="24"/>
          <w:rtl/>
        </w:rPr>
        <w:t>לו</w:t>
      </w:r>
      <w:r w:rsidRPr="00296CFA">
        <w:rPr>
          <w:sz w:val="24"/>
          <w:rtl/>
        </w:rPr>
        <w:t xml:space="preserve"> </w:t>
      </w:r>
      <w:r w:rsidRPr="00296CFA">
        <w:rPr>
          <w:rFonts w:hint="eastAsia"/>
          <w:sz w:val="24"/>
          <w:rtl/>
        </w:rPr>
        <w:t>ו</w:t>
      </w:r>
      <w:r w:rsidRPr="00296CFA">
        <w:rPr>
          <w:sz w:val="24"/>
          <w:rtl/>
        </w:rPr>
        <w:t>/</w:t>
      </w:r>
      <w:r w:rsidRPr="00296CFA">
        <w:rPr>
          <w:rFonts w:hint="eastAsia"/>
          <w:sz w:val="24"/>
          <w:rtl/>
        </w:rPr>
        <w:t>או</w:t>
      </w:r>
      <w:r w:rsidRPr="00296CFA">
        <w:rPr>
          <w:sz w:val="24"/>
          <w:rtl/>
        </w:rPr>
        <w:t xml:space="preserve"> </w:t>
      </w:r>
      <w:r w:rsidRPr="00296CFA">
        <w:rPr>
          <w:rFonts w:hint="eastAsia"/>
          <w:sz w:val="24"/>
          <w:rtl/>
        </w:rPr>
        <w:t>להתאים</w:t>
      </w:r>
      <w:r w:rsidRPr="00296CFA">
        <w:rPr>
          <w:sz w:val="24"/>
          <w:rtl/>
        </w:rPr>
        <w:t xml:space="preserve"> </w:t>
      </w:r>
      <w:r w:rsidRPr="00296CFA">
        <w:rPr>
          <w:rFonts w:hint="eastAsia"/>
          <w:sz w:val="24"/>
          <w:rtl/>
        </w:rPr>
        <w:t>את</w:t>
      </w:r>
      <w:r w:rsidRPr="00296CFA">
        <w:rPr>
          <w:sz w:val="24"/>
          <w:rtl/>
        </w:rPr>
        <w:t xml:space="preserve"> </w:t>
      </w:r>
      <w:r w:rsidRPr="00296CFA">
        <w:rPr>
          <w:rFonts w:hint="eastAsia"/>
          <w:b/>
          <w:bCs/>
          <w:sz w:val="24"/>
          <w:rtl/>
        </w:rPr>
        <w:t>אופי</w:t>
      </w:r>
      <w:r w:rsidRPr="00296CFA">
        <w:rPr>
          <w:b/>
          <w:bCs/>
          <w:sz w:val="24"/>
          <w:rtl/>
        </w:rPr>
        <w:t xml:space="preserve"> </w:t>
      </w:r>
      <w:r w:rsidRPr="00296CFA">
        <w:rPr>
          <w:rFonts w:hint="eastAsia"/>
          <w:b/>
          <w:bCs/>
          <w:sz w:val="24"/>
          <w:rtl/>
        </w:rPr>
        <w:t>ההתערבות</w:t>
      </w:r>
      <w:r w:rsidRPr="00296CFA">
        <w:rPr>
          <w:sz w:val="24"/>
          <w:rtl/>
        </w:rPr>
        <w:t xml:space="preserve"> </w:t>
      </w:r>
      <w:r w:rsidRPr="00296CFA">
        <w:rPr>
          <w:rFonts w:hint="eastAsia"/>
          <w:sz w:val="24"/>
          <w:rtl/>
        </w:rPr>
        <w:t>של</w:t>
      </w:r>
      <w:r w:rsidRPr="00296CFA">
        <w:rPr>
          <w:sz w:val="24"/>
          <w:rtl/>
        </w:rPr>
        <w:t xml:space="preserve"> </w:t>
      </w:r>
      <w:r w:rsidRPr="00296CFA">
        <w:rPr>
          <w:rFonts w:hint="eastAsia"/>
          <w:sz w:val="24"/>
          <w:rtl/>
        </w:rPr>
        <w:t>המציע</w:t>
      </w:r>
      <w:r w:rsidRPr="00296CFA">
        <w:rPr>
          <w:sz w:val="24"/>
          <w:rtl/>
        </w:rPr>
        <w:t xml:space="preserve"> </w:t>
      </w:r>
      <w:r w:rsidRPr="00296CFA">
        <w:rPr>
          <w:rFonts w:hint="eastAsia"/>
          <w:sz w:val="24"/>
          <w:rtl/>
        </w:rPr>
        <w:t>לצרכיו</w:t>
      </w:r>
      <w:r w:rsidRPr="00296CFA">
        <w:rPr>
          <w:sz w:val="24"/>
          <w:rtl/>
        </w:rPr>
        <w:t xml:space="preserve"> </w:t>
      </w:r>
      <w:r w:rsidRPr="00296CFA">
        <w:rPr>
          <w:rFonts w:hint="eastAsia"/>
          <w:sz w:val="24"/>
          <w:rtl/>
        </w:rPr>
        <w:t>שלו</w:t>
      </w:r>
      <w:r w:rsidRPr="00296CFA">
        <w:rPr>
          <w:sz w:val="24"/>
          <w:rtl/>
        </w:rPr>
        <w:t>.</w:t>
      </w:r>
      <w:r w:rsidR="002E719E" w:rsidRPr="00296CFA">
        <w:rPr>
          <w:rFonts w:hint="cs"/>
          <w:sz w:val="24"/>
          <w:rtl/>
        </w:rPr>
        <w:t xml:space="preserve"> </w:t>
      </w:r>
    </w:p>
    <w:p w:rsidR="00DB63B6" w:rsidRPr="00296CFA" w:rsidRDefault="00DB63B6" w:rsidP="00DD7B18">
      <w:pPr>
        <w:spacing w:line="360" w:lineRule="auto"/>
        <w:ind w:left="1430"/>
        <w:jc w:val="both"/>
        <w:rPr>
          <w:sz w:val="24"/>
          <w:rtl/>
        </w:rPr>
      </w:pPr>
    </w:p>
    <w:p w:rsidR="002E719E" w:rsidRPr="00296CFA" w:rsidRDefault="002E719E" w:rsidP="00DD7B18">
      <w:pPr>
        <w:spacing w:line="360" w:lineRule="auto"/>
        <w:ind w:left="1430"/>
        <w:jc w:val="both"/>
        <w:rPr>
          <w:sz w:val="24"/>
          <w:u w:val="single"/>
          <w:rtl/>
        </w:rPr>
      </w:pPr>
    </w:p>
    <w:p w:rsidR="002D44EB" w:rsidRDefault="002D44EB" w:rsidP="00DD7B18">
      <w:pPr>
        <w:spacing w:line="360" w:lineRule="auto"/>
        <w:ind w:left="1430"/>
        <w:rPr>
          <w:rtl/>
        </w:rPr>
      </w:pPr>
    </w:p>
    <w:p w:rsidR="002D44EB" w:rsidRDefault="002E719E" w:rsidP="00DD7B18">
      <w:pPr>
        <w:numPr>
          <w:ilvl w:val="3"/>
          <w:numId w:val="1"/>
        </w:numPr>
        <w:spacing w:line="360" w:lineRule="auto"/>
        <w:ind w:left="1430" w:firstLine="0"/>
        <w:jc w:val="both"/>
        <w:rPr>
          <w:b/>
          <w:bCs/>
          <w:rtl/>
        </w:rPr>
      </w:pPr>
      <w:r w:rsidRPr="00296CFA">
        <w:rPr>
          <w:rFonts w:hint="cs"/>
          <w:b/>
          <w:bCs/>
          <w:rtl/>
        </w:rPr>
        <w:t>איכות המציע</w:t>
      </w:r>
      <w:r w:rsidR="00333818">
        <w:rPr>
          <w:rFonts w:hint="cs"/>
          <w:b/>
          <w:bCs/>
          <w:rtl/>
        </w:rPr>
        <w:t xml:space="preserve"> </w:t>
      </w:r>
    </w:p>
    <w:p w:rsidR="002E719E" w:rsidRPr="00296CFA" w:rsidRDefault="002E719E" w:rsidP="00DD7B18">
      <w:pPr>
        <w:tabs>
          <w:tab w:val="left" w:pos="1832"/>
        </w:tabs>
        <w:spacing w:line="360" w:lineRule="auto"/>
        <w:ind w:left="1430"/>
        <w:jc w:val="both"/>
        <w:rPr>
          <w:b/>
          <w:bCs/>
        </w:rPr>
      </w:pPr>
    </w:p>
    <w:p w:rsidR="002D44EB" w:rsidRDefault="002E719E" w:rsidP="00DD7B18">
      <w:pPr>
        <w:spacing w:line="360" w:lineRule="auto"/>
        <w:ind w:left="1430"/>
        <w:jc w:val="both"/>
        <w:rPr>
          <w:sz w:val="24"/>
          <w:rtl/>
        </w:rPr>
      </w:pPr>
      <w:r w:rsidRPr="00296CFA">
        <w:rPr>
          <w:rFonts w:hint="cs"/>
          <w:sz w:val="24"/>
          <w:rtl/>
        </w:rPr>
        <w:t>מרכיב זה מתייחס לבחינת איכות המציע והצוות המקצועי המוצע על ידו כמענה למכרז לביצוע העבודה מול המזמינים. המציע יפרט בהצעתו:</w:t>
      </w:r>
    </w:p>
    <w:p w:rsidR="008B3DEB" w:rsidRDefault="002E719E" w:rsidP="00DD7B18">
      <w:pPr>
        <w:numPr>
          <w:ilvl w:val="4"/>
          <w:numId w:val="1"/>
        </w:numPr>
        <w:tabs>
          <w:tab w:val="left" w:pos="1832"/>
        </w:tabs>
        <w:spacing w:line="360" w:lineRule="auto"/>
        <w:ind w:left="1430" w:firstLine="0"/>
        <w:jc w:val="both"/>
        <w:rPr>
          <w:sz w:val="24"/>
        </w:rPr>
      </w:pPr>
      <w:r w:rsidRPr="00296CFA">
        <w:rPr>
          <w:rFonts w:hint="cs"/>
          <w:sz w:val="24"/>
          <w:rtl/>
        </w:rPr>
        <w:t>ניסיון מקצועי קודם של המציע, ובכלל זה פרויקטים דומים שביצע, הרלוונטיים למכרז זה לשירותי</w:t>
      </w:r>
      <w:r w:rsidR="00B121BA" w:rsidRPr="00296CFA">
        <w:rPr>
          <w:rFonts w:hint="cs"/>
          <w:sz w:val="24"/>
          <w:rtl/>
        </w:rPr>
        <w:t xml:space="preserve"> הליבה </w:t>
      </w:r>
      <w:proofErr w:type="spellStart"/>
      <w:r w:rsidR="00DF452E" w:rsidRPr="00296CFA">
        <w:rPr>
          <w:rFonts w:hint="cs"/>
          <w:sz w:val="24"/>
          <w:rtl/>
        </w:rPr>
        <w:t>ו</w:t>
      </w:r>
      <w:r w:rsidR="00B121BA" w:rsidRPr="00296CFA">
        <w:rPr>
          <w:rFonts w:hint="cs"/>
          <w:sz w:val="24"/>
          <w:rtl/>
        </w:rPr>
        <w:t>לשרותים</w:t>
      </w:r>
      <w:proofErr w:type="spellEnd"/>
      <w:r w:rsidR="00B121BA" w:rsidRPr="00296CFA">
        <w:rPr>
          <w:rFonts w:hint="cs"/>
          <w:sz w:val="24"/>
          <w:rtl/>
        </w:rPr>
        <w:t xml:space="preserve"> הנוספים</w:t>
      </w:r>
      <w:r w:rsidRPr="00296CFA">
        <w:rPr>
          <w:rFonts w:hint="cs"/>
          <w:sz w:val="24"/>
          <w:rtl/>
        </w:rPr>
        <w:t xml:space="preserve"> שיינתנו במסגרתו</w:t>
      </w:r>
      <w:r w:rsidR="00B121BA" w:rsidRPr="00296CFA">
        <w:rPr>
          <w:rFonts w:hint="cs"/>
          <w:sz w:val="24"/>
          <w:rtl/>
        </w:rPr>
        <w:t xml:space="preserve">, </w:t>
      </w:r>
      <w:r w:rsidRPr="00296CFA">
        <w:rPr>
          <w:rFonts w:hint="cs"/>
          <w:sz w:val="24"/>
          <w:rtl/>
        </w:rPr>
        <w:t>ו</w:t>
      </w:r>
      <w:r w:rsidR="00B121BA" w:rsidRPr="00296CFA">
        <w:rPr>
          <w:rFonts w:hint="cs"/>
          <w:sz w:val="24"/>
          <w:rtl/>
        </w:rPr>
        <w:t xml:space="preserve">כן </w:t>
      </w:r>
      <w:r w:rsidRPr="00296CFA">
        <w:rPr>
          <w:rFonts w:hint="cs"/>
          <w:sz w:val="24"/>
          <w:rtl/>
        </w:rPr>
        <w:t xml:space="preserve">שיתופי פעולה העשויים לסייע לו. רשימת ארגונים בהם </w:t>
      </w:r>
      <w:r w:rsidRPr="00296CFA">
        <w:rPr>
          <w:rFonts w:hint="eastAsia"/>
          <w:sz w:val="24"/>
          <w:rtl/>
        </w:rPr>
        <w:t>ביצע</w:t>
      </w:r>
      <w:r w:rsidRPr="00296CFA">
        <w:rPr>
          <w:sz w:val="24"/>
          <w:rtl/>
        </w:rPr>
        <w:t xml:space="preserve"> </w:t>
      </w:r>
      <w:r w:rsidRPr="00296CFA">
        <w:rPr>
          <w:rFonts w:hint="eastAsia"/>
          <w:sz w:val="24"/>
          <w:rtl/>
        </w:rPr>
        <w:t>המציע</w:t>
      </w:r>
      <w:r w:rsidRPr="00296CFA">
        <w:rPr>
          <w:sz w:val="24"/>
          <w:rtl/>
        </w:rPr>
        <w:t xml:space="preserve"> </w:t>
      </w:r>
      <w:r w:rsidRPr="00296CFA">
        <w:rPr>
          <w:rFonts w:hint="eastAsia"/>
          <w:sz w:val="24"/>
          <w:rtl/>
        </w:rPr>
        <w:t>תהליך</w:t>
      </w:r>
      <w:r w:rsidRPr="00296CFA">
        <w:rPr>
          <w:sz w:val="24"/>
          <w:rtl/>
        </w:rPr>
        <w:t xml:space="preserve"> </w:t>
      </w:r>
      <w:r w:rsidRPr="00296CFA">
        <w:rPr>
          <w:rFonts w:hint="eastAsia"/>
          <w:sz w:val="24"/>
          <w:rtl/>
        </w:rPr>
        <w:t>דומה</w:t>
      </w:r>
      <w:r w:rsidRPr="00296CFA">
        <w:rPr>
          <w:sz w:val="24"/>
          <w:rtl/>
        </w:rPr>
        <w:t xml:space="preserve"> </w:t>
      </w:r>
      <w:r w:rsidRPr="00296CFA">
        <w:rPr>
          <w:rFonts w:hint="eastAsia"/>
          <w:sz w:val="24"/>
          <w:rtl/>
        </w:rPr>
        <w:t>וסיפק</w:t>
      </w:r>
      <w:r w:rsidRPr="00296CFA">
        <w:rPr>
          <w:sz w:val="24"/>
          <w:rtl/>
        </w:rPr>
        <w:t xml:space="preserve"> </w:t>
      </w:r>
      <w:r w:rsidRPr="00296CFA">
        <w:rPr>
          <w:rFonts w:hint="eastAsia"/>
          <w:sz w:val="24"/>
          <w:rtl/>
        </w:rPr>
        <w:t>להם</w:t>
      </w:r>
      <w:r w:rsidRPr="00296CFA">
        <w:rPr>
          <w:sz w:val="24"/>
          <w:rtl/>
        </w:rPr>
        <w:t xml:space="preserve"> </w:t>
      </w:r>
      <w:r w:rsidRPr="00296CFA">
        <w:rPr>
          <w:rFonts w:hint="eastAsia"/>
          <w:sz w:val="24"/>
          <w:rtl/>
        </w:rPr>
        <w:t>שירותים</w:t>
      </w:r>
      <w:r w:rsidRPr="00296CFA">
        <w:rPr>
          <w:sz w:val="24"/>
          <w:rtl/>
        </w:rPr>
        <w:t xml:space="preserve"> </w:t>
      </w:r>
      <w:r w:rsidRPr="00296CFA">
        <w:rPr>
          <w:rFonts w:hint="eastAsia"/>
          <w:sz w:val="24"/>
          <w:rtl/>
        </w:rPr>
        <w:t>בתחום</w:t>
      </w:r>
      <w:r w:rsidRPr="00296CFA">
        <w:rPr>
          <w:sz w:val="24"/>
          <w:rtl/>
        </w:rPr>
        <w:t xml:space="preserve"> </w:t>
      </w:r>
      <w:r w:rsidRPr="00296CFA">
        <w:rPr>
          <w:rFonts w:hint="eastAsia"/>
          <w:sz w:val="24"/>
          <w:rtl/>
        </w:rPr>
        <w:t>נשוא</w:t>
      </w:r>
      <w:r w:rsidRPr="00296CFA">
        <w:rPr>
          <w:sz w:val="24"/>
          <w:rtl/>
        </w:rPr>
        <w:t xml:space="preserve"> </w:t>
      </w:r>
      <w:r w:rsidRPr="00296CFA">
        <w:rPr>
          <w:rFonts w:hint="eastAsia"/>
          <w:sz w:val="24"/>
          <w:rtl/>
        </w:rPr>
        <w:t>מכרז</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בהתאם</w:t>
      </w:r>
      <w:r w:rsidRPr="00296CFA">
        <w:rPr>
          <w:sz w:val="24"/>
          <w:rtl/>
        </w:rPr>
        <w:t xml:space="preserve"> </w:t>
      </w:r>
      <w:r w:rsidRPr="00296CFA">
        <w:rPr>
          <w:rFonts w:hint="eastAsia"/>
          <w:sz w:val="24"/>
          <w:rtl/>
        </w:rPr>
        <w:t>לתיאור</w:t>
      </w:r>
      <w:r w:rsidRPr="00296CFA">
        <w:rPr>
          <w:sz w:val="24"/>
          <w:rtl/>
        </w:rPr>
        <w:t xml:space="preserve"> </w:t>
      </w:r>
      <w:r w:rsidRPr="00296CFA">
        <w:rPr>
          <w:rFonts w:hint="eastAsia"/>
          <w:sz w:val="24"/>
          <w:rtl/>
        </w:rPr>
        <w:t>המצוי</w:t>
      </w:r>
      <w:r w:rsidRPr="00296CFA">
        <w:rPr>
          <w:sz w:val="24"/>
          <w:rtl/>
        </w:rPr>
        <w:t xml:space="preserve"> </w:t>
      </w:r>
      <w:hyperlink w:anchor="רשימת_השירותים_הנדרשים" w:history="1">
        <w:r w:rsidR="0074779D" w:rsidRPr="00296CFA">
          <w:rPr>
            <w:rStyle w:val="Hyperlink"/>
            <w:rFonts w:hint="eastAsia"/>
            <w:rtl/>
          </w:rPr>
          <w:t>בנספח</w:t>
        </w:r>
        <w:r w:rsidR="0074779D" w:rsidRPr="00296CFA">
          <w:rPr>
            <w:rStyle w:val="Hyperlink"/>
            <w:rtl/>
          </w:rPr>
          <w:t xml:space="preserve"> </w:t>
        </w:r>
        <w:r w:rsidR="00BB4815" w:rsidRPr="00296CFA">
          <w:rPr>
            <w:rStyle w:val="Hyperlink"/>
            <w:rFonts w:hint="cs"/>
            <w:sz w:val="24"/>
            <w:rtl/>
          </w:rPr>
          <w:t>1</w:t>
        </w:r>
      </w:hyperlink>
      <w:r w:rsidRPr="00296CFA">
        <w:rPr>
          <w:sz w:val="24"/>
          <w:rtl/>
        </w:rPr>
        <w:t xml:space="preserve">), </w:t>
      </w:r>
      <w:r w:rsidRPr="00296CFA">
        <w:rPr>
          <w:rFonts w:hint="eastAsia"/>
          <w:sz w:val="24"/>
          <w:rtl/>
        </w:rPr>
        <w:t>כולל</w:t>
      </w:r>
      <w:r w:rsidRPr="00296CFA">
        <w:rPr>
          <w:sz w:val="24"/>
          <w:rtl/>
        </w:rPr>
        <w:t xml:space="preserve"> </w:t>
      </w:r>
      <w:r w:rsidRPr="00296CFA">
        <w:rPr>
          <w:rFonts w:hint="eastAsia"/>
          <w:sz w:val="24"/>
          <w:rtl/>
        </w:rPr>
        <w:t>שמות</w:t>
      </w:r>
      <w:r w:rsidRPr="00296CFA">
        <w:rPr>
          <w:rFonts w:hint="cs"/>
          <w:sz w:val="24"/>
          <w:rtl/>
        </w:rPr>
        <w:t xml:space="preserve"> ופרטי קשר </w:t>
      </w:r>
      <w:r w:rsidR="00B121BA" w:rsidRPr="00296CFA">
        <w:rPr>
          <w:rFonts w:hint="cs"/>
          <w:sz w:val="24"/>
          <w:rtl/>
        </w:rPr>
        <w:t xml:space="preserve">(מייל, טלפון ופלאפון) </w:t>
      </w:r>
      <w:r w:rsidRPr="00296CFA">
        <w:rPr>
          <w:rFonts w:hint="cs"/>
          <w:sz w:val="24"/>
          <w:rtl/>
        </w:rPr>
        <w:t>של ממליצים מכל אחד מהארגונים. יש לכלול ברשימה את</w:t>
      </w:r>
      <w:r w:rsidRPr="00296CFA">
        <w:rPr>
          <w:rFonts w:hint="cs"/>
          <w:b/>
          <w:bCs/>
          <w:sz w:val="24"/>
          <w:rtl/>
        </w:rPr>
        <w:t xml:space="preserve"> כלל הארגונים</w:t>
      </w:r>
      <w:r w:rsidRPr="00296CFA">
        <w:rPr>
          <w:rFonts w:hint="cs"/>
          <w:sz w:val="24"/>
          <w:rtl/>
        </w:rPr>
        <w:t xml:space="preserve"> שניתן להם שירות בתחום נשוא </w:t>
      </w:r>
    </w:p>
    <w:p w:rsidR="00C11E4C" w:rsidRDefault="00C11E4C" w:rsidP="00C11E4C">
      <w:pPr>
        <w:tabs>
          <w:tab w:val="left" w:pos="1832"/>
        </w:tabs>
        <w:spacing w:line="360" w:lineRule="auto"/>
        <w:ind w:left="1430"/>
        <w:jc w:val="both"/>
        <w:rPr>
          <w:sz w:val="24"/>
          <w:rtl/>
        </w:rPr>
      </w:pPr>
    </w:p>
    <w:p w:rsidR="002D44EB" w:rsidRDefault="002E719E" w:rsidP="00C11E4C">
      <w:pPr>
        <w:tabs>
          <w:tab w:val="left" w:pos="1832"/>
        </w:tabs>
        <w:spacing w:line="360" w:lineRule="auto"/>
        <w:ind w:left="1430"/>
        <w:jc w:val="both"/>
        <w:rPr>
          <w:sz w:val="24"/>
        </w:rPr>
      </w:pPr>
      <w:r w:rsidRPr="00296CFA">
        <w:rPr>
          <w:rFonts w:hint="cs"/>
          <w:sz w:val="24"/>
          <w:rtl/>
        </w:rPr>
        <w:t xml:space="preserve">המכרז במהלך </w:t>
      </w:r>
      <w:r w:rsidR="00DF65CC" w:rsidRPr="00296CFA">
        <w:rPr>
          <w:rFonts w:hint="cs"/>
          <w:sz w:val="24"/>
          <w:rtl/>
        </w:rPr>
        <w:t>השנים</w:t>
      </w:r>
      <w:r w:rsidR="00DF65CC" w:rsidRPr="00296CFA">
        <w:rPr>
          <w:sz w:val="24"/>
          <w:rtl/>
        </w:rPr>
        <w:t xml:space="preserve"> </w:t>
      </w:r>
      <w:r w:rsidRPr="00296CFA">
        <w:rPr>
          <w:sz w:val="24"/>
          <w:rtl/>
        </w:rPr>
        <w:t>201</w:t>
      </w:r>
      <w:r w:rsidR="000E07BD">
        <w:rPr>
          <w:rFonts w:hint="cs"/>
          <w:sz w:val="24"/>
          <w:rtl/>
        </w:rPr>
        <w:t>2</w:t>
      </w:r>
      <w:r w:rsidR="0074779D" w:rsidRPr="00296CFA">
        <w:rPr>
          <w:sz w:val="24"/>
          <w:rtl/>
        </w:rPr>
        <w:t>-201</w:t>
      </w:r>
      <w:r w:rsidR="000E07BD">
        <w:rPr>
          <w:rFonts w:hint="cs"/>
          <w:sz w:val="24"/>
          <w:rtl/>
        </w:rPr>
        <w:t>3</w:t>
      </w:r>
      <w:r w:rsidRPr="00296CFA">
        <w:rPr>
          <w:sz w:val="24"/>
          <w:rtl/>
        </w:rPr>
        <w:t>.</w:t>
      </w:r>
      <w:r w:rsidR="00AC679C" w:rsidRPr="00296CFA">
        <w:rPr>
          <w:sz w:val="24"/>
          <w:rtl/>
        </w:rPr>
        <w:t xml:space="preserve"> </w:t>
      </w:r>
      <w:r w:rsidR="00AC679C" w:rsidRPr="00296CFA">
        <w:rPr>
          <w:rFonts w:hint="eastAsia"/>
          <w:sz w:val="24"/>
          <w:rtl/>
        </w:rPr>
        <w:t>יש</w:t>
      </w:r>
      <w:r w:rsidR="00AC679C" w:rsidRPr="00296CFA">
        <w:rPr>
          <w:sz w:val="24"/>
          <w:rtl/>
        </w:rPr>
        <w:t xml:space="preserve"> </w:t>
      </w:r>
      <w:r w:rsidR="00AC679C" w:rsidRPr="00296CFA">
        <w:rPr>
          <w:rFonts w:hint="eastAsia"/>
          <w:sz w:val="24"/>
          <w:rtl/>
        </w:rPr>
        <w:t>לתת</w:t>
      </w:r>
      <w:r w:rsidR="00AC679C" w:rsidRPr="00296CFA">
        <w:rPr>
          <w:sz w:val="24"/>
          <w:rtl/>
        </w:rPr>
        <w:t xml:space="preserve"> </w:t>
      </w:r>
      <w:r w:rsidR="00AC679C" w:rsidRPr="00296CFA">
        <w:rPr>
          <w:rFonts w:hint="eastAsia"/>
          <w:sz w:val="24"/>
          <w:rtl/>
        </w:rPr>
        <w:t>עדיפות</w:t>
      </w:r>
      <w:r w:rsidR="00AC679C" w:rsidRPr="00296CFA">
        <w:rPr>
          <w:sz w:val="24"/>
          <w:rtl/>
        </w:rPr>
        <w:t xml:space="preserve"> </w:t>
      </w:r>
      <w:r w:rsidR="00AC679C" w:rsidRPr="00296CFA">
        <w:rPr>
          <w:rFonts w:hint="eastAsia"/>
          <w:sz w:val="24"/>
          <w:rtl/>
        </w:rPr>
        <w:t>לממליצים</w:t>
      </w:r>
      <w:r w:rsidR="00AC679C" w:rsidRPr="00296CFA">
        <w:rPr>
          <w:sz w:val="24"/>
          <w:rtl/>
        </w:rPr>
        <w:t xml:space="preserve"> </w:t>
      </w:r>
      <w:r w:rsidR="00AC679C" w:rsidRPr="00296CFA">
        <w:rPr>
          <w:rFonts w:hint="eastAsia"/>
          <w:sz w:val="24"/>
          <w:rtl/>
        </w:rPr>
        <w:t>ממשרדי</w:t>
      </w:r>
      <w:r w:rsidR="00AC679C" w:rsidRPr="00296CFA">
        <w:rPr>
          <w:sz w:val="24"/>
          <w:rtl/>
        </w:rPr>
        <w:t xml:space="preserve"> </w:t>
      </w:r>
      <w:r w:rsidR="00AC679C" w:rsidRPr="00296CFA">
        <w:rPr>
          <w:rFonts w:hint="eastAsia"/>
          <w:sz w:val="24"/>
          <w:rtl/>
        </w:rPr>
        <w:t>הממשלה</w:t>
      </w:r>
      <w:r w:rsidR="00AC679C" w:rsidRPr="00296CFA">
        <w:rPr>
          <w:sz w:val="24"/>
          <w:rtl/>
        </w:rPr>
        <w:t xml:space="preserve"> </w:t>
      </w:r>
      <w:r w:rsidR="00AC679C" w:rsidRPr="00296CFA">
        <w:rPr>
          <w:rFonts w:hint="eastAsia"/>
          <w:sz w:val="24"/>
          <w:rtl/>
        </w:rPr>
        <w:t>והגופים</w:t>
      </w:r>
      <w:r w:rsidR="00AC679C" w:rsidRPr="00296CFA">
        <w:rPr>
          <w:sz w:val="24"/>
          <w:rtl/>
        </w:rPr>
        <w:t xml:space="preserve"> </w:t>
      </w:r>
      <w:r w:rsidR="00AC679C" w:rsidRPr="00296CFA">
        <w:rPr>
          <w:rFonts w:hint="eastAsia"/>
          <w:sz w:val="24"/>
          <w:rtl/>
        </w:rPr>
        <w:t>הציבוריי</w:t>
      </w:r>
      <w:r w:rsidR="00AC679C" w:rsidRPr="00296CFA">
        <w:rPr>
          <w:rFonts w:hint="cs"/>
          <w:sz w:val="24"/>
          <w:rtl/>
        </w:rPr>
        <w:t xml:space="preserve">ם, המציע ישאף לכלול לפחות 50% </w:t>
      </w:r>
      <w:proofErr w:type="spellStart"/>
      <w:r w:rsidR="00AC679C" w:rsidRPr="00296CFA">
        <w:rPr>
          <w:rFonts w:hint="cs"/>
          <w:sz w:val="24"/>
          <w:rtl/>
        </w:rPr>
        <w:t>מהממליצים</w:t>
      </w:r>
      <w:proofErr w:type="spellEnd"/>
      <w:r w:rsidR="00AC679C" w:rsidRPr="00296CFA">
        <w:rPr>
          <w:rFonts w:hint="cs"/>
          <w:sz w:val="24"/>
          <w:rtl/>
        </w:rPr>
        <w:t xml:space="preserve"> מגופים אלו.</w:t>
      </w:r>
    </w:p>
    <w:p w:rsidR="002D44EB" w:rsidRDefault="002E719E" w:rsidP="00DD7B18">
      <w:pPr>
        <w:numPr>
          <w:ilvl w:val="4"/>
          <w:numId w:val="1"/>
        </w:numPr>
        <w:tabs>
          <w:tab w:val="left" w:pos="1832"/>
        </w:tabs>
        <w:spacing w:line="360" w:lineRule="auto"/>
        <w:ind w:left="1430" w:firstLine="0"/>
        <w:jc w:val="both"/>
        <w:rPr>
          <w:sz w:val="24"/>
        </w:rPr>
      </w:pPr>
      <w:r w:rsidRPr="00296CFA">
        <w:rPr>
          <w:rFonts w:hint="cs"/>
          <w:sz w:val="24"/>
          <w:rtl/>
        </w:rPr>
        <w:t>שמותיהם של היועצים אשר ה</w:t>
      </w:r>
      <w:r w:rsidR="00DE17F9" w:rsidRPr="00296CFA">
        <w:rPr>
          <w:rFonts w:hint="cs"/>
          <w:sz w:val="24"/>
          <w:rtl/>
        </w:rPr>
        <w:t>מציע</w:t>
      </w:r>
      <w:r w:rsidRPr="00296CFA">
        <w:rPr>
          <w:rFonts w:hint="cs"/>
          <w:sz w:val="24"/>
          <w:rtl/>
        </w:rPr>
        <w:t xml:space="preserve"> מ</w:t>
      </w:r>
      <w:r w:rsidR="00DE17F9" w:rsidRPr="00296CFA">
        <w:rPr>
          <w:rFonts w:hint="cs"/>
          <w:sz w:val="24"/>
          <w:rtl/>
        </w:rPr>
        <w:t>ציע</w:t>
      </w:r>
      <w:r w:rsidRPr="00296CFA">
        <w:rPr>
          <w:rFonts w:hint="cs"/>
          <w:sz w:val="24"/>
          <w:rtl/>
        </w:rPr>
        <w:t xml:space="preserve"> </w:t>
      </w:r>
      <w:r w:rsidR="00DE17F9" w:rsidRPr="00296CFA">
        <w:rPr>
          <w:rFonts w:hint="cs"/>
          <w:sz w:val="24"/>
          <w:rtl/>
        </w:rPr>
        <w:t xml:space="preserve">מטעמו </w:t>
      </w:r>
      <w:r w:rsidRPr="00296CFA">
        <w:rPr>
          <w:rFonts w:hint="cs"/>
          <w:sz w:val="24"/>
          <w:rtl/>
        </w:rPr>
        <w:t>לפרויקט (לא פחות מארבעה יועצים), ובכלל זה</w:t>
      </w:r>
      <w:r w:rsidR="00C943F0">
        <w:rPr>
          <w:rStyle w:val="affc"/>
          <w:sz w:val="24"/>
          <w:rtl/>
        </w:rPr>
        <w:footnoteReference w:id="3"/>
      </w:r>
      <w:r w:rsidRPr="00296CFA">
        <w:rPr>
          <w:rFonts w:hint="cs"/>
          <w:sz w:val="24"/>
          <w:rtl/>
        </w:rPr>
        <w:t>:</w:t>
      </w:r>
    </w:p>
    <w:p w:rsidR="002E719E" w:rsidRPr="00296CFA" w:rsidRDefault="002E719E" w:rsidP="007E7E67">
      <w:pPr>
        <w:numPr>
          <w:ilvl w:val="5"/>
          <w:numId w:val="1"/>
        </w:numPr>
        <w:tabs>
          <w:tab w:val="left" w:pos="1832"/>
        </w:tabs>
        <w:spacing w:line="360" w:lineRule="auto"/>
        <w:jc w:val="both"/>
        <w:rPr>
          <w:sz w:val="24"/>
        </w:rPr>
      </w:pPr>
      <w:r w:rsidRPr="00296CFA">
        <w:rPr>
          <w:sz w:val="24"/>
          <w:rtl/>
        </w:rPr>
        <w:t xml:space="preserve">קורות </w:t>
      </w:r>
      <w:r w:rsidRPr="00296CFA">
        <w:rPr>
          <w:rFonts w:hint="cs"/>
          <w:sz w:val="24"/>
          <w:rtl/>
        </w:rPr>
        <w:t xml:space="preserve">חייו של היועץ, הכשרתו והשכלתו. </w:t>
      </w:r>
    </w:p>
    <w:p w:rsidR="002E719E" w:rsidRPr="00296CFA" w:rsidRDefault="002E719E" w:rsidP="007E7E67">
      <w:pPr>
        <w:numPr>
          <w:ilvl w:val="5"/>
          <w:numId w:val="1"/>
        </w:numPr>
        <w:tabs>
          <w:tab w:val="left" w:pos="1832"/>
        </w:tabs>
        <w:spacing w:line="360" w:lineRule="auto"/>
        <w:jc w:val="both"/>
        <w:rPr>
          <w:sz w:val="24"/>
        </w:rPr>
      </w:pPr>
      <w:r w:rsidRPr="00296CFA">
        <w:rPr>
          <w:rFonts w:hint="cs"/>
          <w:sz w:val="24"/>
          <w:rtl/>
        </w:rPr>
        <w:t xml:space="preserve">רקע מקצועי וניסיון רלוונטי למכרז. </w:t>
      </w:r>
    </w:p>
    <w:p w:rsidR="002E719E" w:rsidRPr="00296CFA" w:rsidRDefault="002E719E" w:rsidP="007E7E67">
      <w:pPr>
        <w:numPr>
          <w:ilvl w:val="5"/>
          <w:numId w:val="1"/>
        </w:numPr>
        <w:tabs>
          <w:tab w:val="left" w:pos="1832"/>
        </w:tabs>
        <w:spacing w:line="360" w:lineRule="auto"/>
        <w:jc w:val="both"/>
        <w:rPr>
          <w:sz w:val="24"/>
        </w:rPr>
      </w:pPr>
      <w:r w:rsidRPr="00296CFA">
        <w:rPr>
          <w:rFonts w:hint="cs"/>
          <w:sz w:val="24"/>
          <w:rtl/>
        </w:rPr>
        <w:t>שמות</w:t>
      </w:r>
      <w:r w:rsidR="00C33F21" w:rsidRPr="00296CFA">
        <w:rPr>
          <w:rFonts w:hint="cs"/>
          <w:sz w:val="24"/>
          <w:rtl/>
        </w:rPr>
        <w:t xml:space="preserve"> ופרטי קשר</w:t>
      </w:r>
      <w:r w:rsidRPr="00296CFA">
        <w:rPr>
          <w:rFonts w:hint="cs"/>
          <w:sz w:val="24"/>
          <w:rtl/>
        </w:rPr>
        <w:t xml:space="preserve"> </w:t>
      </w:r>
      <w:r w:rsidR="00C33F21" w:rsidRPr="00296CFA">
        <w:rPr>
          <w:rFonts w:hint="cs"/>
          <w:sz w:val="24"/>
          <w:rtl/>
        </w:rPr>
        <w:t xml:space="preserve">(מייל, טלפון </w:t>
      </w:r>
      <w:proofErr w:type="spellStart"/>
      <w:r w:rsidR="00C33F21" w:rsidRPr="00296CFA">
        <w:rPr>
          <w:rFonts w:hint="cs"/>
          <w:sz w:val="24"/>
          <w:rtl/>
        </w:rPr>
        <w:t>ולפאפון</w:t>
      </w:r>
      <w:proofErr w:type="spellEnd"/>
      <w:r w:rsidR="00C33F21" w:rsidRPr="00296CFA">
        <w:rPr>
          <w:rFonts w:hint="cs"/>
          <w:sz w:val="24"/>
          <w:rtl/>
        </w:rPr>
        <w:t xml:space="preserve">) </w:t>
      </w:r>
      <w:r w:rsidRPr="00296CFA">
        <w:rPr>
          <w:rFonts w:hint="cs"/>
          <w:sz w:val="24"/>
          <w:rtl/>
        </w:rPr>
        <w:t xml:space="preserve">של שני ממליצים </w:t>
      </w:r>
      <w:r w:rsidR="00CE46CD" w:rsidRPr="00296CFA">
        <w:rPr>
          <w:rFonts w:hint="cs"/>
          <w:sz w:val="24"/>
          <w:rtl/>
        </w:rPr>
        <w:t xml:space="preserve">לכל יועץ, </w:t>
      </w:r>
      <w:r w:rsidR="00C33F21" w:rsidRPr="00296CFA">
        <w:rPr>
          <w:rFonts w:hint="cs"/>
          <w:sz w:val="24"/>
          <w:rtl/>
        </w:rPr>
        <w:t xml:space="preserve">אצלם </w:t>
      </w:r>
      <w:r w:rsidRPr="00296CFA">
        <w:rPr>
          <w:rFonts w:hint="cs"/>
          <w:sz w:val="24"/>
          <w:rtl/>
        </w:rPr>
        <w:t xml:space="preserve">בוצע תהליך דומה. </w:t>
      </w:r>
    </w:p>
    <w:p w:rsidR="002D44EB" w:rsidRDefault="002E719E" w:rsidP="00DD7B18">
      <w:pPr>
        <w:numPr>
          <w:ilvl w:val="4"/>
          <w:numId w:val="1"/>
        </w:numPr>
        <w:tabs>
          <w:tab w:val="left" w:pos="1832"/>
        </w:tabs>
        <w:spacing w:line="360" w:lineRule="auto"/>
        <w:ind w:left="1430" w:firstLine="0"/>
        <w:jc w:val="both"/>
        <w:rPr>
          <w:sz w:val="24"/>
        </w:rPr>
      </w:pPr>
      <w:r w:rsidRPr="00296CFA">
        <w:rPr>
          <w:rFonts w:hint="cs"/>
          <w:sz w:val="24"/>
          <w:rtl/>
        </w:rPr>
        <w:t>שמו של אחד מהשותפים</w:t>
      </w:r>
      <w:r w:rsidR="00F03DCF">
        <w:rPr>
          <w:rStyle w:val="affc"/>
          <w:sz w:val="24"/>
          <w:rtl/>
        </w:rPr>
        <w:footnoteReference w:id="4"/>
      </w:r>
      <w:r w:rsidRPr="00296CFA">
        <w:rPr>
          <w:rFonts w:hint="cs"/>
          <w:sz w:val="24"/>
          <w:rtl/>
        </w:rPr>
        <w:t xml:space="preserve"> בחברה אשר יהיה מעורב בפרויקט בהיקף</w:t>
      </w:r>
      <w:r w:rsidR="00EF27D3" w:rsidRPr="00296CFA">
        <w:rPr>
          <w:rFonts w:hint="cs"/>
          <w:sz w:val="24"/>
          <w:rtl/>
        </w:rPr>
        <w:t xml:space="preserve"> </w:t>
      </w:r>
      <w:r w:rsidRPr="00296CFA">
        <w:rPr>
          <w:rFonts w:hint="cs"/>
          <w:sz w:val="24"/>
          <w:rtl/>
        </w:rPr>
        <w:t>שלא</w:t>
      </w:r>
      <w:r w:rsidR="00EF27D3" w:rsidRPr="00296CFA">
        <w:rPr>
          <w:rFonts w:hint="cs"/>
          <w:sz w:val="24"/>
          <w:rtl/>
        </w:rPr>
        <w:t xml:space="preserve"> </w:t>
      </w:r>
      <w:r w:rsidRPr="00296CFA">
        <w:rPr>
          <w:rFonts w:hint="cs"/>
          <w:sz w:val="24"/>
          <w:rtl/>
        </w:rPr>
        <w:t>יקטן מ-</w:t>
      </w:r>
      <w:r w:rsidR="0074779D" w:rsidRPr="00296CFA">
        <w:rPr>
          <w:sz w:val="24"/>
          <w:rtl/>
        </w:rPr>
        <w:t>10%</w:t>
      </w:r>
      <w:r w:rsidRPr="00296CFA">
        <w:rPr>
          <w:rFonts w:hint="cs"/>
          <w:sz w:val="24"/>
          <w:rtl/>
        </w:rPr>
        <w:t xml:space="preserve"> מסך העבודה של הפרויקט, ובכלל זה:</w:t>
      </w:r>
    </w:p>
    <w:p w:rsidR="00C33F21" w:rsidRPr="00296CFA" w:rsidRDefault="00C33F21" w:rsidP="007E7E67">
      <w:pPr>
        <w:numPr>
          <w:ilvl w:val="5"/>
          <w:numId w:val="1"/>
        </w:numPr>
        <w:tabs>
          <w:tab w:val="left" w:pos="1832"/>
        </w:tabs>
        <w:spacing w:line="360" w:lineRule="auto"/>
        <w:jc w:val="both"/>
        <w:rPr>
          <w:sz w:val="24"/>
          <w:rtl/>
        </w:rPr>
      </w:pPr>
      <w:r w:rsidRPr="00296CFA">
        <w:rPr>
          <w:sz w:val="24"/>
          <w:rtl/>
        </w:rPr>
        <w:t xml:space="preserve">קורות </w:t>
      </w:r>
      <w:r w:rsidRPr="00296CFA">
        <w:rPr>
          <w:rFonts w:hint="cs"/>
          <w:sz w:val="24"/>
          <w:rtl/>
        </w:rPr>
        <w:t xml:space="preserve">חייו של השותף, הכשרתו והשכלתו. </w:t>
      </w:r>
    </w:p>
    <w:p w:rsidR="00C33F21" w:rsidRPr="00296CFA" w:rsidRDefault="00C33F21" w:rsidP="007E7E67">
      <w:pPr>
        <w:numPr>
          <w:ilvl w:val="5"/>
          <w:numId w:val="1"/>
        </w:numPr>
        <w:tabs>
          <w:tab w:val="left" w:pos="1832"/>
        </w:tabs>
        <w:spacing w:line="360" w:lineRule="auto"/>
        <w:jc w:val="both"/>
        <w:rPr>
          <w:sz w:val="24"/>
        </w:rPr>
      </w:pPr>
      <w:r w:rsidRPr="00296CFA">
        <w:rPr>
          <w:rFonts w:hint="cs"/>
          <w:sz w:val="24"/>
          <w:rtl/>
        </w:rPr>
        <w:t xml:space="preserve">רקע מקצועי וניסיון רלוונטי שצבר הרלוונטי למכרז. </w:t>
      </w:r>
    </w:p>
    <w:p w:rsidR="00C33F21" w:rsidRPr="00296CFA" w:rsidRDefault="00C33F21" w:rsidP="007E7E67">
      <w:pPr>
        <w:numPr>
          <w:ilvl w:val="5"/>
          <w:numId w:val="1"/>
        </w:numPr>
        <w:tabs>
          <w:tab w:val="left" w:pos="1832"/>
        </w:tabs>
        <w:spacing w:line="360" w:lineRule="auto"/>
        <w:jc w:val="both"/>
        <w:rPr>
          <w:sz w:val="24"/>
          <w:rtl/>
        </w:rPr>
      </w:pPr>
      <w:r w:rsidRPr="00296CFA">
        <w:rPr>
          <w:rFonts w:hint="cs"/>
          <w:sz w:val="24"/>
          <w:rtl/>
        </w:rPr>
        <w:t xml:space="preserve">שמותיהם של שלושה ממליצים ופרטים ליצירת קשר (מייל, טלפון ופלאפון), אצלם בוצע  תהליך דומה. </w:t>
      </w:r>
    </w:p>
    <w:p w:rsidR="00B121BA" w:rsidRPr="00296CFA" w:rsidRDefault="00B121BA" w:rsidP="00DD7B18">
      <w:pPr>
        <w:numPr>
          <w:ilvl w:val="4"/>
          <w:numId w:val="1"/>
        </w:numPr>
        <w:tabs>
          <w:tab w:val="left" w:pos="1832"/>
        </w:tabs>
        <w:spacing w:line="360" w:lineRule="auto"/>
        <w:ind w:left="1430" w:firstLine="0"/>
        <w:jc w:val="both"/>
        <w:rPr>
          <w:sz w:val="24"/>
        </w:rPr>
      </w:pPr>
      <w:r w:rsidRPr="00296CFA">
        <w:rPr>
          <w:rFonts w:hint="cs"/>
          <w:sz w:val="24"/>
          <w:rtl/>
        </w:rPr>
        <w:t>הצגת ידע או מקורות ידע בלעדיים בתחום השירותים הנוספים המקנים למציע ערך מוסף על פני מתמודדים אחרים.</w:t>
      </w:r>
    </w:p>
    <w:p w:rsidR="002D44EB" w:rsidRDefault="00C33F21" w:rsidP="003A7BF0">
      <w:pPr>
        <w:numPr>
          <w:ilvl w:val="4"/>
          <w:numId w:val="1"/>
        </w:numPr>
        <w:tabs>
          <w:tab w:val="clear" w:pos="2356"/>
          <w:tab w:val="left" w:pos="1832"/>
          <w:tab w:val="num" w:pos="2388"/>
        </w:tabs>
        <w:spacing w:line="360" w:lineRule="auto"/>
        <w:ind w:left="1430" w:firstLine="0"/>
        <w:jc w:val="both"/>
        <w:rPr>
          <w:sz w:val="24"/>
        </w:rPr>
      </w:pPr>
      <w:r w:rsidRPr="00296CFA">
        <w:rPr>
          <w:rFonts w:hint="cs"/>
          <w:sz w:val="24"/>
          <w:rtl/>
        </w:rPr>
        <w:t xml:space="preserve"> </w:t>
      </w:r>
      <w:r w:rsidR="00C64730" w:rsidRPr="00C64730">
        <w:rPr>
          <w:rFonts w:ascii="Arial" w:hAnsi="Arial" w:hint="cs"/>
          <w:color w:val="000000"/>
          <w:sz w:val="24"/>
          <w:rtl/>
        </w:rPr>
        <w:t xml:space="preserve"> </w:t>
      </w:r>
      <w:r w:rsidR="007540F7">
        <w:rPr>
          <w:rFonts w:ascii="Arial" w:hAnsi="Arial" w:hint="cs"/>
          <w:color w:val="000000"/>
          <w:sz w:val="24"/>
          <w:rtl/>
        </w:rPr>
        <w:t>המחזור השנתי הממוצע ללקוח בשנים 2012 ו 2013</w:t>
      </w:r>
      <w:r w:rsidR="00C64730" w:rsidRPr="007540F7">
        <w:rPr>
          <w:rFonts w:hint="cs"/>
          <w:sz w:val="24"/>
          <w:rtl/>
        </w:rPr>
        <w:t>,</w:t>
      </w:r>
      <w:r w:rsidR="007540F7">
        <w:rPr>
          <w:rFonts w:hint="cs"/>
          <w:sz w:val="24"/>
          <w:rtl/>
        </w:rPr>
        <w:t xml:space="preserve"> </w:t>
      </w:r>
      <w:r w:rsidR="005B65D3" w:rsidRPr="007540F7">
        <w:rPr>
          <w:rFonts w:hint="cs"/>
          <w:sz w:val="24"/>
          <w:rtl/>
        </w:rPr>
        <w:t xml:space="preserve">על פי אישור רו"ח. </w:t>
      </w:r>
      <w:r w:rsidR="007540F7" w:rsidRPr="005B0B65">
        <w:rPr>
          <w:rFonts w:hint="cs"/>
          <w:sz w:val="24"/>
          <w:rtl/>
        </w:rPr>
        <w:t xml:space="preserve">המחזור הכספי הממוצע יחושב </w:t>
      </w:r>
      <w:r w:rsidR="007540F7" w:rsidRPr="005B0B65">
        <w:rPr>
          <w:rFonts w:hint="eastAsia"/>
          <w:sz w:val="24"/>
          <w:rtl/>
        </w:rPr>
        <w:t>על</w:t>
      </w:r>
      <w:r w:rsidR="007540F7" w:rsidRPr="005B0B65">
        <w:rPr>
          <w:sz w:val="24"/>
          <w:rtl/>
        </w:rPr>
        <w:t xml:space="preserve"> </w:t>
      </w:r>
      <w:r w:rsidR="007540F7" w:rsidRPr="005B0B65">
        <w:rPr>
          <w:rFonts w:hint="eastAsia"/>
          <w:sz w:val="24"/>
          <w:rtl/>
        </w:rPr>
        <w:t>ידי</w:t>
      </w:r>
      <w:r w:rsidR="007540F7" w:rsidRPr="005B0B65">
        <w:rPr>
          <w:rFonts w:hint="cs"/>
          <w:sz w:val="24"/>
          <w:rtl/>
        </w:rPr>
        <w:t xml:space="preserve"> </w:t>
      </w:r>
      <w:r w:rsidR="007540F7" w:rsidRPr="005B0B65">
        <w:rPr>
          <w:rFonts w:hint="eastAsia"/>
          <w:sz w:val="24"/>
          <w:rtl/>
        </w:rPr>
        <w:t>חלוקת</w:t>
      </w:r>
      <w:r w:rsidR="007540F7" w:rsidRPr="005B0B65">
        <w:rPr>
          <w:sz w:val="24"/>
          <w:rtl/>
        </w:rPr>
        <w:t xml:space="preserve"> </w:t>
      </w:r>
      <w:r w:rsidR="007540F7" w:rsidRPr="005B0B65">
        <w:rPr>
          <w:rFonts w:hint="eastAsia"/>
          <w:sz w:val="24"/>
          <w:rtl/>
        </w:rPr>
        <w:t>גובה</w:t>
      </w:r>
      <w:r w:rsidR="007540F7" w:rsidRPr="005B0B65">
        <w:rPr>
          <w:sz w:val="24"/>
          <w:rtl/>
        </w:rPr>
        <w:t xml:space="preserve"> </w:t>
      </w:r>
      <w:r w:rsidR="007540F7" w:rsidRPr="005B0B65">
        <w:rPr>
          <w:rFonts w:hint="eastAsia"/>
          <w:sz w:val="24"/>
          <w:rtl/>
        </w:rPr>
        <w:t>ההכנסות</w:t>
      </w:r>
      <w:r w:rsidR="007540F7" w:rsidRPr="005B0B65">
        <w:rPr>
          <w:sz w:val="24"/>
          <w:rtl/>
        </w:rPr>
        <w:t xml:space="preserve"> </w:t>
      </w:r>
      <w:r w:rsidR="007540F7" w:rsidRPr="005B0B65">
        <w:rPr>
          <w:rFonts w:hint="eastAsia"/>
          <w:sz w:val="24"/>
          <w:rtl/>
        </w:rPr>
        <w:t>שהתקבלו</w:t>
      </w:r>
      <w:r w:rsidR="007540F7" w:rsidRPr="005B0B65">
        <w:rPr>
          <w:sz w:val="24"/>
          <w:rtl/>
        </w:rPr>
        <w:t xml:space="preserve"> </w:t>
      </w:r>
      <w:r w:rsidR="007540F7" w:rsidRPr="005B0B65">
        <w:rPr>
          <w:rFonts w:hint="eastAsia"/>
          <w:sz w:val="24"/>
          <w:rtl/>
        </w:rPr>
        <w:t>מהלקוחות</w:t>
      </w:r>
      <w:r w:rsidR="007540F7" w:rsidRPr="005B0B65">
        <w:rPr>
          <w:rFonts w:hint="cs"/>
          <w:sz w:val="24"/>
          <w:rtl/>
        </w:rPr>
        <w:t xml:space="preserve"> ונרשמו</w:t>
      </w:r>
      <w:r w:rsidR="007540F7" w:rsidRPr="005B0B65">
        <w:rPr>
          <w:sz w:val="24"/>
          <w:rtl/>
        </w:rPr>
        <w:t xml:space="preserve"> </w:t>
      </w:r>
      <w:r w:rsidR="007540F7" w:rsidRPr="005B0B65">
        <w:rPr>
          <w:rFonts w:hint="eastAsia"/>
          <w:sz w:val="24"/>
          <w:rtl/>
        </w:rPr>
        <w:t>בדו</w:t>
      </w:r>
      <w:r w:rsidR="007540F7" w:rsidRPr="005B0B65">
        <w:rPr>
          <w:sz w:val="24"/>
          <w:rtl/>
        </w:rPr>
        <w:t>"</w:t>
      </w:r>
      <w:r w:rsidR="007540F7" w:rsidRPr="005B0B65">
        <w:rPr>
          <w:rFonts w:hint="eastAsia"/>
          <w:sz w:val="24"/>
          <w:rtl/>
        </w:rPr>
        <w:t>חות</w:t>
      </w:r>
      <w:r w:rsidR="007540F7" w:rsidRPr="005B0B65">
        <w:rPr>
          <w:sz w:val="24"/>
          <w:rtl/>
        </w:rPr>
        <w:t xml:space="preserve"> </w:t>
      </w:r>
      <w:r w:rsidR="007540F7" w:rsidRPr="005B0B65">
        <w:rPr>
          <w:rFonts w:hint="eastAsia"/>
          <w:sz w:val="24"/>
          <w:rtl/>
        </w:rPr>
        <w:t>הכספיים</w:t>
      </w:r>
      <w:r w:rsidR="007540F7" w:rsidRPr="005B0B65">
        <w:rPr>
          <w:sz w:val="24"/>
          <w:rtl/>
        </w:rPr>
        <w:t xml:space="preserve"> </w:t>
      </w:r>
      <w:r w:rsidR="007540F7" w:rsidRPr="005B0B65">
        <w:rPr>
          <w:rFonts w:hint="eastAsia"/>
          <w:sz w:val="24"/>
          <w:rtl/>
        </w:rPr>
        <w:t>בשנ</w:t>
      </w:r>
      <w:r w:rsidR="003A7BF0">
        <w:rPr>
          <w:rFonts w:hint="cs"/>
          <w:sz w:val="24"/>
          <w:rtl/>
        </w:rPr>
        <w:t xml:space="preserve">ים 2012 ו </w:t>
      </w:r>
      <w:r w:rsidR="007540F7" w:rsidRPr="005B0B65">
        <w:rPr>
          <w:sz w:val="24"/>
          <w:rtl/>
        </w:rPr>
        <w:t xml:space="preserve"> 201</w:t>
      </w:r>
      <w:r w:rsidR="007540F7" w:rsidRPr="005B0B65">
        <w:rPr>
          <w:rFonts w:hint="cs"/>
          <w:sz w:val="24"/>
          <w:rtl/>
        </w:rPr>
        <w:t>3</w:t>
      </w:r>
      <w:r w:rsidR="007540F7" w:rsidRPr="005B0B65">
        <w:rPr>
          <w:sz w:val="24"/>
          <w:rtl/>
        </w:rPr>
        <w:t xml:space="preserve">, </w:t>
      </w:r>
      <w:r w:rsidR="007540F7" w:rsidRPr="005B0B65">
        <w:rPr>
          <w:rFonts w:hint="eastAsia"/>
          <w:sz w:val="24"/>
          <w:rtl/>
        </w:rPr>
        <w:t>במספר</w:t>
      </w:r>
      <w:r w:rsidR="007540F7" w:rsidRPr="005B0B65">
        <w:rPr>
          <w:sz w:val="24"/>
          <w:rtl/>
        </w:rPr>
        <w:t xml:space="preserve"> </w:t>
      </w:r>
      <w:r w:rsidR="007540F7" w:rsidRPr="005B0B65">
        <w:rPr>
          <w:rFonts w:hint="eastAsia"/>
          <w:sz w:val="24"/>
          <w:rtl/>
        </w:rPr>
        <w:t>הלקוחות</w:t>
      </w:r>
      <w:r w:rsidR="007540F7" w:rsidRPr="005B0B65">
        <w:rPr>
          <w:sz w:val="24"/>
          <w:rtl/>
        </w:rPr>
        <w:t xml:space="preserve"> </w:t>
      </w:r>
      <w:r w:rsidR="007540F7" w:rsidRPr="005B0B65">
        <w:rPr>
          <w:rFonts w:hint="eastAsia"/>
          <w:sz w:val="24"/>
          <w:rtl/>
        </w:rPr>
        <w:t>שצוינו</w:t>
      </w:r>
      <w:r w:rsidR="007540F7" w:rsidRPr="005B0B65">
        <w:rPr>
          <w:rFonts w:hint="cs"/>
          <w:sz w:val="24"/>
          <w:rtl/>
        </w:rPr>
        <w:t xml:space="preserve"> </w:t>
      </w:r>
      <w:r w:rsidR="007540F7" w:rsidRPr="005B0B65">
        <w:rPr>
          <w:sz w:val="24"/>
          <w:rtl/>
        </w:rPr>
        <w:t xml:space="preserve"> </w:t>
      </w:r>
      <w:r w:rsidR="007540F7" w:rsidRPr="005B0B65">
        <w:rPr>
          <w:rFonts w:hint="cs"/>
          <w:sz w:val="24"/>
          <w:rtl/>
        </w:rPr>
        <w:t xml:space="preserve">כי </w:t>
      </w:r>
      <w:r w:rsidR="007540F7" w:rsidRPr="005B0B65">
        <w:rPr>
          <w:rFonts w:hint="eastAsia"/>
          <w:sz w:val="24"/>
          <w:rtl/>
        </w:rPr>
        <w:t>ניתן</w:t>
      </w:r>
      <w:r w:rsidR="007540F7" w:rsidRPr="005B0B65">
        <w:rPr>
          <w:sz w:val="24"/>
          <w:rtl/>
        </w:rPr>
        <w:t xml:space="preserve"> </w:t>
      </w:r>
      <w:r w:rsidR="007540F7" w:rsidRPr="005B0B65">
        <w:rPr>
          <w:rFonts w:hint="cs"/>
          <w:sz w:val="24"/>
          <w:rtl/>
        </w:rPr>
        <w:t xml:space="preserve">להם </w:t>
      </w:r>
      <w:r w:rsidR="007540F7" w:rsidRPr="005B0B65">
        <w:rPr>
          <w:rFonts w:hint="eastAsia"/>
          <w:sz w:val="24"/>
          <w:rtl/>
        </w:rPr>
        <w:t>ייעוץ</w:t>
      </w:r>
      <w:r w:rsidR="007540F7" w:rsidRPr="005B0B65">
        <w:rPr>
          <w:sz w:val="24"/>
          <w:rtl/>
        </w:rPr>
        <w:t xml:space="preserve"> </w:t>
      </w:r>
      <w:r w:rsidR="007540F7" w:rsidRPr="005B0B65">
        <w:rPr>
          <w:rFonts w:hint="eastAsia"/>
          <w:sz w:val="24"/>
          <w:rtl/>
        </w:rPr>
        <w:t>בשנה</w:t>
      </w:r>
      <w:r w:rsidR="007540F7" w:rsidRPr="005B0B65">
        <w:rPr>
          <w:sz w:val="24"/>
          <w:rtl/>
        </w:rPr>
        <w:t xml:space="preserve"> </w:t>
      </w:r>
      <w:r w:rsidR="007540F7" w:rsidRPr="005B0B65">
        <w:rPr>
          <w:rFonts w:hint="eastAsia"/>
          <w:sz w:val="24"/>
          <w:rtl/>
        </w:rPr>
        <w:t>זו</w:t>
      </w:r>
      <w:r w:rsidR="007540F7" w:rsidRPr="005B0B65">
        <w:rPr>
          <w:sz w:val="24"/>
          <w:rtl/>
        </w:rPr>
        <w:t>.</w:t>
      </w:r>
    </w:p>
    <w:p w:rsidR="002D44EB" w:rsidRDefault="00FE3835" w:rsidP="00DD7B18">
      <w:pPr>
        <w:tabs>
          <w:tab w:val="left" w:pos="1832"/>
        </w:tabs>
        <w:spacing w:line="360" w:lineRule="auto"/>
        <w:ind w:left="1430"/>
        <w:jc w:val="both"/>
        <w:rPr>
          <w:sz w:val="24"/>
          <w:rtl/>
        </w:rPr>
      </w:pPr>
      <w:r w:rsidRPr="00296CFA">
        <w:rPr>
          <w:rFonts w:hint="cs"/>
          <w:sz w:val="24"/>
          <w:rtl/>
        </w:rPr>
        <w:tab/>
      </w:r>
      <w:r w:rsidRPr="00296CFA">
        <w:rPr>
          <w:rFonts w:hint="cs"/>
          <w:sz w:val="24"/>
          <w:rtl/>
        </w:rPr>
        <w:tab/>
        <w:t xml:space="preserve">    </w:t>
      </w:r>
      <w:r w:rsidR="002E719E" w:rsidRPr="00296CFA">
        <w:rPr>
          <w:rFonts w:hint="eastAsia"/>
          <w:sz w:val="24"/>
          <w:rtl/>
        </w:rPr>
        <w:t>חישוב</w:t>
      </w:r>
      <w:r w:rsidR="002E719E" w:rsidRPr="00296CFA">
        <w:rPr>
          <w:sz w:val="24"/>
          <w:rtl/>
        </w:rPr>
        <w:t xml:space="preserve"> </w:t>
      </w:r>
      <w:r w:rsidR="002E719E" w:rsidRPr="00296CFA">
        <w:rPr>
          <w:rFonts w:hint="eastAsia"/>
          <w:sz w:val="24"/>
          <w:rtl/>
        </w:rPr>
        <w:t>הניקוד</w:t>
      </w:r>
      <w:r w:rsidR="002E719E" w:rsidRPr="00296CFA">
        <w:rPr>
          <w:sz w:val="24"/>
          <w:rtl/>
        </w:rPr>
        <w:t xml:space="preserve"> </w:t>
      </w:r>
      <w:r w:rsidR="002E719E" w:rsidRPr="00296CFA">
        <w:rPr>
          <w:rFonts w:hint="eastAsia"/>
          <w:sz w:val="24"/>
          <w:rtl/>
        </w:rPr>
        <w:t>בסעיף</w:t>
      </w:r>
      <w:r w:rsidR="002E719E" w:rsidRPr="00296CFA">
        <w:rPr>
          <w:sz w:val="24"/>
          <w:rtl/>
        </w:rPr>
        <w:t xml:space="preserve"> </w:t>
      </w:r>
      <w:r w:rsidR="002E719E" w:rsidRPr="00296CFA">
        <w:rPr>
          <w:rFonts w:hint="eastAsia"/>
          <w:sz w:val="24"/>
          <w:rtl/>
        </w:rPr>
        <w:t>זה</w:t>
      </w:r>
      <w:r w:rsidR="002E719E" w:rsidRPr="00296CFA">
        <w:rPr>
          <w:sz w:val="24"/>
          <w:rtl/>
        </w:rPr>
        <w:t xml:space="preserve"> </w:t>
      </w:r>
      <w:r w:rsidR="002E719E" w:rsidRPr="00296CFA">
        <w:rPr>
          <w:rFonts w:hint="eastAsia"/>
          <w:sz w:val="24"/>
          <w:rtl/>
        </w:rPr>
        <w:t>ייעשה</w:t>
      </w:r>
      <w:r w:rsidR="002E719E" w:rsidRPr="00296CFA">
        <w:rPr>
          <w:sz w:val="24"/>
          <w:rtl/>
        </w:rPr>
        <w:t xml:space="preserve"> </w:t>
      </w:r>
      <w:r w:rsidR="002E719E" w:rsidRPr="00296CFA">
        <w:rPr>
          <w:rFonts w:hint="eastAsia"/>
          <w:sz w:val="24"/>
          <w:rtl/>
        </w:rPr>
        <w:t>באופן</w:t>
      </w:r>
      <w:r w:rsidR="002E719E" w:rsidRPr="00296CFA">
        <w:rPr>
          <w:sz w:val="24"/>
          <w:rtl/>
        </w:rPr>
        <w:t xml:space="preserve"> </w:t>
      </w:r>
      <w:r w:rsidR="002E719E" w:rsidRPr="00296CFA">
        <w:rPr>
          <w:rFonts w:hint="eastAsia"/>
          <w:sz w:val="24"/>
          <w:rtl/>
        </w:rPr>
        <w:t>הבא</w:t>
      </w:r>
      <w:r w:rsidR="002E719E" w:rsidRPr="00296CFA">
        <w:rPr>
          <w:sz w:val="24"/>
          <w:rtl/>
        </w:rPr>
        <w:t xml:space="preserve">: </w:t>
      </w:r>
    </w:p>
    <w:p w:rsidR="002D44EB" w:rsidRDefault="002E719E" w:rsidP="00DD7B18">
      <w:pPr>
        <w:spacing w:line="360" w:lineRule="auto"/>
        <w:ind w:left="1430"/>
        <w:jc w:val="both"/>
        <w:rPr>
          <w:i/>
          <w:iCs/>
          <w:rtl/>
        </w:rPr>
      </w:pPr>
      <w:r w:rsidRPr="00296CFA">
        <w:rPr>
          <w:rFonts w:hint="cs"/>
          <w:rtl/>
        </w:rPr>
        <w:t xml:space="preserve">המציע </w:t>
      </w:r>
      <w:r w:rsidR="00F1424B" w:rsidRPr="00296CFA">
        <w:rPr>
          <w:rFonts w:hint="cs"/>
          <w:rtl/>
        </w:rPr>
        <w:t xml:space="preserve">בעל </w:t>
      </w:r>
      <w:r w:rsidRPr="00296CFA">
        <w:rPr>
          <w:rFonts w:hint="cs"/>
          <w:rtl/>
        </w:rPr>
        <w:t xml:space="preserve">המחזור השנתי הממוצע הגבוה ביותר מבין המציעים, יקבל את מלוא הניקוד האפשרי בסעיף המחזור השנתי הממוצע ללקוח. הניקוד עבור המחזור של המציע שלו המחזור השני בגובהו יחושב באופן יחסי למציע הראשון, באופן הבא: </w:t>
      </w:r>
    </w:p>
    <w:p w:rsidR="002E719E" w:rsidRPr="00296CFA" w:rsidRDefault="001B6C7F" w:rsidP="00DD7B18">
      <w:pPr>
        <w:spacing w:after="120" w:line="360" w:lineRule="auto"/>
        <w:ind w:left="1430"/>
        <w:jc w:val="both"/>
        <w:rPr>
          <w:i/>
          <w:iCs/>
          <w:rtl/>
        </w:rPr>
      </w:pPr>
      <w:r>
        <w:rPr>
          <w:i/>
          <w:iCs/>
          <w:noProof/>
          <w:rtl/>
        </w:rPr>
        <mc:AlternateContent>
          <mc:Choice Requires="wps">
            <w:drawing>
              <wp:anchor distT="0" distB="0" distL="114300" distR="114300" simplePos="0" relativeHeight="251670528" behindDoc="0" locked="0" layoutInCell="1" allowOverlap="1" wp14:anchorId="2B5196F0" wp14:editId="7418359F">
                <wp:simplePos x="0" y="0"/>
                <wp:positionH relativeFrom="column">
                  <wp:posOffset>95885</wp:posOffset>
                </wp:positionH>
                <wp:positionV relativeFrom="paragraph">
                  <wp:posOffset>77470</wp:posOffset>
                </wp:positionV>
                <wp:extent cx="4589145" cy="1257300"/>
                <wp:effectExtent l="0" t="0" r="20955" b="19050"/>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89145" cy="12573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7.55pt;margin-top:6.1pt;width:361.35pt;height:9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" filled="f"/>
            </w:pict>
          </mc:Fallback>
        </mc:AlternateContent>
      </w:r>
    </w:p>
    <w:p w:rsidR="002E719E" w:rsidRPr="00296CFA" w:rsidRDefault="002E719E" w:rsidP="007E7E67">
      <w:pPr>
        <w:spacing w:after="120" w:line="360" w:lineRule="auto"/>
        <w:ind w:left="1430" w:firstLine="1134"/>
        <w:jc w:val="both"/>
        <w:outlineLvl w:val="0"/>
        <w:rPr>
          <w:i/>
          <w:iCs/>
          <w:rtl/>
        </w:rPr>
      </w:pPr>
      <w:r w:rsidRPr="00296CFA">
        <w:rPr>
          <w:rFonts w:hint="cs"/>
          <w:i/>
          <w:iCs/>
          <w:rtl/>
        </w:rPr>
        <w:t xml:space="preserve">  המחזור </w:t>
      </w:r>
      <w:r w:rsidRPr="00296CFA">
        <w:rPr>
          <w:rFonts w:hint="eastAsia"/>
          <w:i/>
          <w:iCs/>
          <w:rtl/>
        </w:rPr>
        <w:t>השנתי הממוצע</w:t>
      </w:r>
      <w:r w:rsidRPr="00296CFA">
        <w:rPr>
          <w:rFonts w:hint="cs"/>
          <w:i/>
          <w:iCs/>
          <w:rtl/>
        </w:rPr>
        <w:t xml:space="preserve">  של המציע</w:t>
      </w:r>
    </w:p>
    <w:p w:rsidR="002E719E" w:rsidRPr="00296CFA" w:rsidRDefault="001B6C7F" w:rsidP="007E7E67">
      <w:pPr>
        <w:spacing w:after="120" w:line="360" w:lineRule="auto"/>
        <w:ind w:left="1430" w:firstLine="1276"/>
        <w:jc w:val="both"/>
        <w:rPr>
          <w:i/>
          <w:iCs/>
          <w:rtl/>
        </w:rPr>
      </w:pPr>
      <w:r>
        <w:rPr>
          <w:i/>
          <w:iCs/>
          <w:noProof/>
          <w:rtl/>
        </w:rPr>
        <mc:AlternateContent>
          <mc:Choice Requires="wps">
            <w:drawing>
              <wp:anchor distT="4294967291" distB="4294967291" distL="114300" distR="114300" simplePos="0" relativeHeight="251669504" behindDoc="0" locked="0" layoutInCell="1" allowOverlap="1" wp14:anchorId="5FCE1D0E" wp14:editId="013D8B84">
                <wp:simplePos x="0" y="0"/>
                <wp:positionH relativeFrom="column">
                  <wp:posOffset>2514600</wp:posOffset>
                </wp:positionH>
                <wp:positionV relativeFrom="paragraph">
                  <wp:posOffset>104774</wp:posOffset>
                </wp:positionV>
                <wp:extent cx="1988185" cy="0"/>
                <wp:effectExtent l="0" t="0" r="12065" b="19050"/>
                <wp:wrapNone/>
                <wp:docPr id="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881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flip:x;z-index:2516695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98pt,8.25pt" to="354.5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"/>
            </w:pict>
          </mc:Fallback>
        </mc:AlternateContent>
      </w:r>
      <w:r w:rsidR="002E719E" w:rsidRPr="00296CFA">
        <w:rPr>
          <w:rFonts w:hint="cs"/>
          <w:i/>
          <w:iCs/>
          <w:rtl/>
        </w:rPr>
        <w:t xml:space="preserve">                 </w:t>
      </w:r>
      <w:r w:rsidR="005B65D3">
        <w:rPr>
          <w:rFonts w:hint="cs"/>
          <w:i/>
          <w:iCs/>
          <w:rtl/>
        </w:rPr>
        <w:tab/>
      </w:r>
      <w:r w:rsidR="005B65D3">
        <w:rPr>
          <w:rFonts w:hint="cs"/>
          <w:i/>
          <w:iCs/>
          <w:rtl/>
        </w:rPr>
        <w:tab/>
      </w:r>
      <w:r w:rsidR="005B65D3">
        <w:rPr>
          <w:rFonts w:hint="cs"/>
          <w:i/>
          <w:iCs/>
          <w:rtl/>
        </w:rPr>
        <w:tab/>
      </w:r>
      <w:r w:rsidR="002E719E" w:rsidRPr="00296CFA">
        <w:rPr>
          <w:rFonts w:hint="cs"/>
          <w:i/>
          <w:iCs/>
          <w:rtl/>
        </w:rPr>
        <w:t xml:space="preserve">        </w:t>
      </w:r>
      <w:r w:rsidR="00FC2DC0" w:rsidRPr="00296CFA">
        <w:rPr>
          <w:i/>
          <w:iCs/>
        </w:rPr>
        <w:t xml:space="preserve"> </w:t>
      </w:r>
      <w:r w:rsidR="002E719E" w:rsidRPr="00296CFA">
        <w:rPr>
          <w:i/>
          <w:iCs/>
        </w:rPr>
        <w:t xml:space="preserve">X </w:t>
      </w:r>
      <w:r w:rsidR="002E719E" w:rsidRPr="00296CFA">
        <w:rPr>
          <w:rFonts w:hint="cs"/>
          <w:i/>
          <w:iCs/>
          <w:rtl/>
        </w:rPr>
        <w:t>10 = ניקוד יחסי במרכיב המחזור</w:t>
      </w:r>
    </w:p>
    <w:p w:rsidR="002E719E" w:rsidRPr="00296CFA" w:rsidRDefault="002E719E" w:rsidP="007E7E67">
      <w:pPr>
        <w:spacing w:after="120" w:line="360" w:lineRule="auto"/>
        <w:ind w:left="2706"/>
        <w:jc w:val="both"/>
        <w:rPr>
          <w:i/>
          <w:iCs/>
          <w:rtl/>
        </w:rPr>
      </w:pPr>
      <w:r w:rsidRPr="00296CFA">
        <w:rPr>
          <w:rFonts w:hint="cs"/>
          <w:i/>
          <w:iCs/>
          <w:rtl/>
        </w:rPr>
        <w:t xml:space="preserve"> המחזור השנתי הממוצע הגבוה ביותר </w:t>
      </w:r>
    </w:p>
    <w:p w:rsidR="002E719E" w:rsidRPr="00296CFA" w:rsidRDefault="002E719E" w:rsidP="00DD7B18">
      <w:pPr>
        <w:spacing w:line="360" w:lineRule="auto"/>
        <w:ind w:left="1430"/>
        <w:jc w:val="both"/>
        <w:rPr>
          <w:sz w:val="20"/>
          <w:szCs w:val="20"/>
          <w:rtl/>
        </w:rPr>
      </w:pPr>
    </w:p>
    <w:p w:rsidR="002E719E" w:rsidRPr="00296CFA" w:rsidRDefault="002E719E" w:rsidP="00DD7B18">
      <w:pPr>
        <w:spacing w:line="360" w:lineRule="auto"/>
        <w:ind w:left="1430"/>
        <w:jc w:val="both"/>
        <w:rPr>
          <w:rFonts w:ascii="Arial" w:hAnsi="Arial"/>
          <w:sz w:val="18"/>
          <w:szCs w:val="18"/>
          <w:rtl/>
        </w:rPr>
      </w:pPr>
    </w:p>
    <w:p w:rsidR="002E719E" w:rsidRDefault="002E719E" w:rsidP="00DD7B18">
      <w:pPr>
        <w:spacing w:line="360" w:lineRule="auto"/>
        <w:ind w:left="1430"/>
        <w:rPr>
          <w:b/>
          <w:bCs/>
          <w:sz w:val="28"/>
          <w:szCs w:val="28"/>
          <w:rtl/>
        </w:rPr>
      </w:pPr>
    </w:p>
    <w:p w:rsidR="000415F2" w:rsidRDefault="000415F2" w:rsidP="00DD7B18">
      <w:pPr>
        <w:spacing w:line="360" w:lineRule="auto"/>
        <w:ind w:left="1430"/>
        <w:rPr>
          <w:b/>
          <w:bCs/>
          <w:sz w:val="28"/>
          <w:szCs w:val="28"/>
          <w:rtl/>
        </w:rPr>
      </w:pPr>
    </w:p>
    <w:p w:rsidR="000415F2" w:rsidRDefault="000415F2" w:rsidP="00DD7B18">
      <w:pPr>
        <w:spacing w:line="360" w:lineRule="auto"/>
        <w:ind w:left="1430"/>
        <w:rPr>
          <w:b/>
          <w:bCs/>
          <w:sz w:val="28"/>
          <w:szCs w:val="28"/>
          <w:rtl/>
        </w:rPr>
      </w:pPr>
    </w:p>
    <w:p w:rsidR="000415F2" w:rsidRDefault="000415F2" w:rsidP="00DD7B18">
      <w:pPr>
        <w:spacing w:line="360" w:lineRule="auto"/>
        <w:ind w:left="1430"/>
        <w:rPr>
          <w:b/>
          <w:bCs/>
          <w:sz w:val="28"/>
          <w:szCs w:val="28"/>
          <w:rtl/>
        </w:rPr>
      </w:pPr>
    </w:p>
    <w:p w:rsidR="000415F2" w:rsidRPr="00296CFA" w:rsidRDefault="000415F2" w:rsidP="00DD7B18">
      <w:pPr>
        <w:spacing w:line="360" w:lineRule="auto"/>
        <w:ind w:left="1430"/>
        <w:rPr>
          <w:b/>
          <w:bCs/>
          <w:sz w:val="28"/>
          <w:szCs w:val="28"/>
        </w:rPr>
      </w:pPr>
    </w:p>
    <w:p w:rsidR="002D44EB" w:rsidRDefault="002E719E" w:rsidP="00DD7B18">
      <w:pPr>
        <w:numPr>
          <w:ilvl w:val="3"/>
          <w:numId w:val="1"/>
        </w:numPr>
        <w:spacing w:line="360" w:lineRule="auto"/>
        <w:ind w:left="1430" w:firstLine="0"/>
        <w:jc w:val="both"/>
        <w:rPr>
          <w:b/>
          <w:bCs/>
        </w:rPr>
      </w:pPr>
      <w:r w:rsidRPr="00296CFA">
        <w:rPr>
          <w:rFonts w:hint="cs"/>
          <w:b/>
          <w:bCs/>
          <w:rtl/>
        </w:rPr>
        <w:t xml:space="preserve">טבלת משקולות </w:t>
      </w:r>
      <w:r w:rsidR="003866AB" w:rsidRPr="00296CFA">
        <w:rPr>
          <w:rFonts w:hint="cs"/>
          <w:b/>
          <w:bCs/>
          <w:rtl/>
        </w:rPr>
        <w:t>ו</w:t>
      </w:r>
      <w:r w:rsidRPr="00296CFA">
        <w:rPr>
          <w:rFonts w:hint="cs"/>
          <w:b/>
          <w:bCs/>
          <w:rtl/>
        </w:rPr>
        <w:t>תפוקות נדרשות</w:t>
      </w:r>
    </w:p>
    <w:p w:rsidR="002E719E" w:rsidRPr="00296CFA" w:rsidRDefault="002E719E" w:rsidP="00DD7B18">
      <w:pPr>
        <w:spacing w:line="360" w:lineRule="auto"/>
        <w:ind w:left="1430"/>
        <w:jc w:val="both"/>
        <w:rPr>
          <w:rtl/>
        </w:rPr>
      </w:pPr>
      <w:r w:rsidRPr="00296CFA">
        <w:rPr>
          <w:rFonts w:hint="cs"/>
          <w:rtl/>
        </w:rPr>
        <w:t>להלן טבלה מרכזת של המשקלות של כל מרכיב לבחירת החברות:</w:t>
      </w:r>
    </w:p>
    <w:tbl>
      <w:tblPr>
        <w:tblpPr w:leftFromText="180" w:rightFromText="180" w:vertAnchor="text" w:horzAnchor="margin" w:tblpXSpec="right" w:tblpY="229"/>
        <w:bidiVisual/>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1E0" w:firstRow="1" w:lastRow="1" w:firstColumn="1" w:lastColumn="1" w:noHBand="0" w:noVBand="0"/>
      </w:tblPr>
      <w:tblGrid>
        <w:gridCol w:w="1950"/>
        <w:gridCol w:w="1134"/>
        <w:gridCol w:w="3119"/>
        <w:gridCol w:w="2977"/>
        <w:gridCol w:w="1843"/>
      </w:tblGrid>
      <w:tr w:rsidR="007E7E67" w:rsidRPr="00296CFA" w:rsidTr="007E7E67">
        <w:tc>
          <w:tcPr>
            <w:tcW w:w="1950" w:type="dxa"/>
            <w:shd w:val="clear" w:color="auto" w:fill="E0E0E0"/>
          </w:tcPr>
          <w:p w:rsidR="007E7E67" w:rsidRPr="00296CFA" w:rsidRDefault="007E7E67" w:rsidP="007E7E67">
            <w:pPr>
              <w:spacing w:line="360" w:lineRule="auto"/>
              <w:jc w:val="center"/>
              <w:rPr>
                <w:b/>
                <w:bCs/>
                <w:sz w:val="24"/>
                <w:rtl/>
              </w:rPr>
            </w:pPr>
            <w:r w:rsidRPr="00296CFA">
              <w:rPr>
                <w:b/>
                <w:bCs/>
                <w:sz w:val="24"/>
                <w:rtl/>
              </w:rPr>
              <w:br w:type="page"/>
            </w:r>
            <w:r w:rsidRPr="00296CFA">
              <w:rPr>
                <w:rFonts w:hint="cs"/>
                <w:b/>
                <w:bCs/>
                <w:sz w:val="24"/>
                <w:rtl/>
              </w:rPr>
              <w:t xml:space="preserve">משקלות החלטה </w:t>
            </w:r>
          </w:p>
        </w:tc>
        <w:tc>
          <w:tcPr>
            <w:tcW w:w="1134" w:type="dxa"/>
            <w:shd w:val="clear" w:color="auto" w:fill="E0E0E0"/>
          </w:tcPr>
          <w:p w:rsidR="007E7E67" w:rsidRPr="00296CFA" w:rsidRDefault="007E7E67" w:rsidP="007E7E67">
            <w:pPr>
              <w:spacing w:line="360" w:lineRule="auto"/>
              <w:ind w:left="1430" w:hanging="1430"/>
              <w:jc w:val="center"/>
              <w:rPr>
                <w:b/>
                <w:bCs/>
                <w:sz w:val="24"/>
                <w:rtl/>
              </w:rPr>
            </w:pPr>
            <w:r w:rsidRPr="00296CFA">
              <w:rPr>
                <w:rFonts w:hint="cs"/>
                <w:b/>
                <w:bCs/>
                <w:sz w:val="24"/>
                <w:rtl/>
              </w:rPr>
              <w:t>משקל</w:t>
            </w:r>
          </w:p>
        </w:tc>
        <w:tc>
          <w:tcPr>
            <w:tcW w:w="3119" w:type="dxa"/>
            <w:shd w:val="clear" w:color="auto" w:fill="E0E0E0"/>
          </w:tcPr>
          <w:p w:rsidR="007E7E67" w:rsidRPr="00296CFA" w:rsidRDefault="007E7E67" w:rsidP="007E7E67">
            <w:pPr>
              <w:spacing w:line="360" w:lineRule="auto"/>
              <w:ind w:left="1918" w:hanging="1918"/>
              <w:jc w:val="center"/>
              <w:rPr>
                <w:b/>
                <w:bCs/>
                <w:sz w:val="24"/>
                <w:rtl/>
              </w:rPr>
            </w:pPr>
            <w:r w:rsidRPr="00296CFA">
              <w:rPr>
                <w:rFonts w:hint="cs"/>
                <w:b/>
                <w:bCs/>
                <w:sz w:val="24"/>
                <w:rtl/>
              </w:rPr>
              <w:t>הערות</w:t>
            </w:r>
          </w:p>
        </w:tc>
        <w:tc>
          <w:tcPr>
            <w:tcW w:w="2977" w:type="dxa"/>
            <w:shd w:val="clear" w:color="auto" w:fill="E0E0E0"/>
          </w:tcPr>
          <w:p w:rsidR="007E7E67" w:rsidRPr="00296CFA" w:rsidRDefault="007E7E67" w:rsidP="007E7E67">
            <w:pPr>
              <w:spacing w:line="360" w:lineRule="auto"/>
              <w:ind w:left="1430" w:hanging="1371"/>
              <w:jc w:val="center"/>
              <w:rPr>
                <w:b/>
                <w:bCs/>
                <w:sz w:val="24"/>
                <w:rtl/>
              </w:rPr>
            </w:pPr>
            <w:r w:rsidRPr="00296CFA">
              <w:rPr>
                <w:rFonts w:hint="cs"/>
                <w:b/>
                <w:bCs/>
                <w:sz w:val="24"/>
                <w:rtl/>
              </w:rPr>
              <w:t>תתי משקלות</w:t>
            </w:r>
          </w:p>
        </w:tc>
        <w:tc>
          <w:tcPr>
            <w:tcW w:w="1843" w:type="dxa"/>
            <w:shd w:val="clear" w:color="auto" w:fill="E0E0E0"/>
          </w:tcPr>
          <w:p w:rsidR="007E7E67" w:rsidRPr="00296CFA" w:rsidRDefault="007E7E67" w:rsidP="007E7E67">
            <w:pPr>
              <w:spacing w:line="360" w:lineRule="auto"/>
              <w:ind w:left="34" w:hanging="6"/>
              <w:jc w:val="center"/>
              <w:rPr>
                <w:b/>
                <w:bCs/>
                <w:sz w:val="24"/>
                <w:rtl/>
              </w:rPr>
            </w:pPr>
            <w:r w:rsidRPr="00296CFA">
              <w:rPr>
                <w:rFonts w:hint="cs"/>
                <w:b/>
                <w:bCs/>
                <w:sz w:val="24"/>
                <w:rtl/>
              </w:rPr>
              <w:t>משקל תתי משקלות</w:t>
            </w:r>
          </w:p>
        </w:tc>
      </w:tr>
      <w:tr w:rsidR="007E7E67" w:rsidRPr="00296CFA" w:rsidTr="007E7E67">
        <w:trPr>
          <w:trHeight w:val="454"/>
        </w:trPr>
        <w:tc>
          <w:tcPr>
            <w:tcW w:w="1950" w:type="dxa"/>
            <w:vMerge w:val="restart"/>
            <w:shd w:val="clear" w:color="auto" w:fill="E0E0E0"/>
          </w:tcPr>
          <w:p w:rsidR="007E7E67" w:rsidRPr="00296CFA" w:rsidRDefault="007E7E67" w:rsidP="007E7E67">
            <w:pPr>
              <w:spacing w:line="360" w:lineRule="auto"/>
              <w:ind w:left="1430" w:hanging="1430"/>
              <w:rPr>
                <w:sz w:val="24"/>
                <w:rtl/>
              </w:rPr>
            </w:pPr>
            <w:r w:rsidRPr="00296CFA">
              <w:rPr>
                <w:rFonts w:hint="cs"/>
                <w:sz w:val="24"/>
                <w:rtl/>
              </w:rPr>
              <w:t>עלות</w:t>
            </w:r>
          </w:p>
        </w:tc>
        <w:tc>
          <w:tcPr>
            <w:tcW w:w="1134" w:type="dxa"/>
            <w:vMerge w:val="restart"/>
            <w:shd w:val="clear" w:color="auto" w:fill="FFFFFF"/>
          </w:tcPr>
          <w:p w:rsidR="007E7E67" w:rsidRPr="00296CFA" w:rsidRDefault="007E7E67" w:rsidP="007E7E67">
            <w:pPr>
              <w:spacing w:line="360" w:lineRule="auto"/>
              <w:ind w:left="1430" w:hanging="1396"/>
              <w:rPr>
                <w:b/>
                <w:bCs/>
                <w:sz w:val="24"/>
                <w:rtl/>
              </w:rPr>
            </w:pPr>
            <w:r w:rsidRPr="00296CFA">
              <w:rPr>
                <w:rFonts w:hint="cs"/>
                <w:b/>
                <w:bCs/>
                <w:sz w:val="24"/>
                <w:rtl/>
              </w:rPr>
              <w:t xml:space="preserve">25% </w:t>
            </w:r>
          </w:p>
        </w:tc>
        <w:tc>
          <w:tcPr>
            <w:tcW w:w="3119" w:type="dxa"/>
            <w:vMerge w:val="restart"/>
            <w:shd w:val="clear" w:color="auto" w:fill="FFFFFF"/>
          </w:tcPr>
          <w:p w:rsidR="007E7E67" w:rsidRDefault="007E7E67" w:rsidP="007E7E67">
            <w:pPr>
              <w:keepLines/>
              <w:widowControl w:val="0"/>
              <w:autoSpaceDE w:val="0"/>
              <w:autoSpaceDN w:val="0"/>
              <w:adjustRightInd w:val="0"/>
              <w:spacing w:line="360" w:lineRule="auto"/>
              <w:ind w:left="1430" w:hanging="1430"/>
              <w:jc w:val="both"/>
              <w:rPr>
                <w:b/>
                <w:smallCaps/>
                <w:color w:val="000000"/>
                <w:sz w:val="24"/>
                <w:rtl/>
              </w:rPr>
            </w:pPr>
            <w:r w:rsidRPr="00296CFA">
              <w:rPr>
                <w:rFonts w:hint="cs"/>
                <w:sz w:val="24"/>
                <w:rtl/>
              </w:rPr>
              <w:t>כמפורט</w:t>
            </w:r>
            <w:r w:rsidRPr="00296CFA">
              <w:rPr>
                <w:sz w:val="24"/>
                <w:rtl/>
              </w:rPr>
              <w:t xml:space="preserve"> </w:t>
            </w:r>
            <w:r w:rsidRPr="00296CFA">
              <w:rPr>
                <w:rFonts w:hint="cs"/>
                <w:sz w:val="24"/>
                <w:rtl/>
              </w:rPr>
              <w:t>בסעיף</w:t>
            </w:r>
            <w:r w:rsidRPr="00296CFA">
              <w:rPr>
                <w:sz w:val="24"/>
                <w:rtl/>
              </w:rPr>
              <w:t xml:space="preserve"> </w:t>
            </w:r>
            <w:r w:rsidRPr="00296CFA">
              <w:rPr>
                <w:rFonts w:hint="cs"/>
                <w:sz w:val="24"/>
                <w:rtl/>
              </w:rPr>
              <w:t>0.4.1.3</w:t>
            </w:r>
            <w:r w:rsidRPr="00296CFA">
              <w:rPr>
                <w:sz w:val="24"/>
                <w:rtl/>
              </w:rPr>
              <w:t xml:space="preserve"> </w:t>
            </w:r>
          </w:p>
        </w:tc>
        <w:tc>
          <w:tcPr>
            <w:tcW w:w="2977" w:type="dxa"/>
            <w:shd w:val="clear" w:color="auto" w:fill="FFFFFF"/>
            <w:vAlign w:val="center"/>
          </w:tcPr>
          <w:p w:rsidR="007E7E67" w:rsidRDefault="007E7E67" w:rsidP="007E7E67">
            <w:pPr>
              <w:keepLines/>
              <w:widowControl w:val="0"/>
              <w:autoSpaceDE w:val="0"/>
              <w:autoSpaceDN w:val="0"/>
              <w:adjustRightInd w:val="0"/>
              <w:spacing w:line="360" w:lineRule="auto"/>
              <w:jc w:val="both"/>
              <w:rPr>
                <w:b/>
                <w:smallCaps/>
                <w:color w:val="000000"/>
                <w:sz w:val="24"/>
                <w:rtl/>
              </w:rPr>
            </w:pPr>
            <w:r w:rsidRPr="00296CFA">
              <w:rPr>
                <w:rFonts w:hint="cs"/>
                <w:sz w:val="24"/>
                <w:rtl/>
              </w:rPr>
              <w:t>עלות</w:t>
            </w:r>
            <w:r w:rsidRPr="00296CFA">
              <w:rPr>
                <w:sz w:val="24"/>
                <w:rtl/>
              </w:rPr>
              <w:t xml:space="preserve"> </w:t>
            </w:r>
            <w:r w:rsidRPr="00296CFA">
              <w:rPr>
                <w:rFonts w:hint="cs"/>
                <w:sz w:val="24"/>
                <w:rtl/>
              </w:rPr>
              <w:t>תפוקות</w:t>
            </w:r>
            <w:r w:rsidRPr="00296CFA">
              <w:rPr>
                <w:sz w:val="24"/>
                <w:rtl/>
              </w:rPr>
              <w:t xml:space="preserve">, </w:t>
            </w:r>
            <w:r w:rsidRPr="00296CFA">
              <w:rPr>
                <w:rFonts w:hint="cs"/>
                <w:sz w:val="24"/>
                <w:rtl/>
              </w:rPr>
              <w:t>שירותי</w:t>
            </w:r>
            <w:r w:rsidRPr="00296CFA">
              <w:rPr>
                <w:sz w:val="24"/>
                <w:rtl/>
              </w:rPr>
              <w:t xml:space="preserve"> </w:t>
            </w:r>
            <w:r w:rsidRPr="00296CFA">
              <w:rPr>
                <w:rFonts w:hint="cs"/>
                <w:sz w:val="24"/>
                <w:rtl/>
              </w:rPr>
              <w:t>ליבה</w:t>
            </w:r>
          </w:p>
          <w:p w:rsidR="007E7E67" w:rsidRDefault="007E7E67" w:rsidP="007E7E67">
            <w:pPr>
              <w:keepLines/>
              <w:widowControl w:val="0"/>
              <w:autoSpaceDE w:val="0"/>
              <w:autoSpaceDN w:val="0"/>
              <w:adjustRightInd w:val="0"/>
              <w:spacing w:line="360" w:lineRule="auto"/>
              <w:jc w:val="both"/>
              <w:rPr>
                <w:b/>
                <w:smallCaps/>
                <w:color w:val="000000"/>
                <w:sz w:val="24"/>
                <w:rtl/>
              </w:rPr>
            </w:pPr>
          </w:p>
        </w:tc>
        <w:tc>
          <w:tcPr>
            <w:tcW w:w="1843" w:type="dxa"/>
            <w:shd w:val="clear" w:color="auto" w:fill="FFFFFF"/>
            <w:vAlign w:val="center"/>
          </w:tcPr>
          <w:p w:rsidR="007E7E67" w:rsidRPr="00296CFA" w:rsidRDefault="007E7E67" w:rsidP="007E7E67">
            <w:pPr>
              <w:keepLines/>
              <w:widowControl w:val="0"/>
              <w:autoSpaceDE w:val="0"/>
              <w:autoSpaceDN w:val="0"/>
              <w:adjustRightInd w:val="0"/>
              <w:spacing w:line="360" w:lineRule="auto"/>
              <w:jc w:val="center"/>
              <w:rPr>
                <w:b/>
                <w:smallCaps/>
                <w:color w:val="000000"/>
                <w:sz w:val="24"/>
                <w:rtl/>
              </w:rPr>
            </w:pPr>
            <w:r w:rsidRPr="00296CFA">
              <w:rPr>
                <w:sz w:val="24"/>
                <w:rtl/>
              </w:rPr>
              <w:t>60</w:t>
            </w:r>
            <w:r>
              <w:rPr>
                <w:rFonts w:hint="cs"/>
                <w:sz w:val="24"/>
                <w:rtl/>
              </w:rPr>
              <w:t>%</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hanging="1430"/>
              <w:rPr>
                <w:sz w:val="24"/>
                <w:rtl/>
              </w:rPr>
            </w:pPr>
          </w:p>
        </w:tc>
        <w:tc>
          <w:tcPr>
            <w:tcW w:w="1134" w:type="dxa"/>
            <w:vMerge/>
            <w:shd w:val="clear" w:color="auto" w:fill="FFFFFF"/>
          </w:tcPr>
          <w:p w:rsidR="007E7E67" w:rsidRPr="00296CFA" w:rsidRDefault="007E7E67" w:rsidP="007E7E67">
            <w:pPr>
              <w:spacing w:line="360" w:lineRule="auto"/>
              <w:ind w:left="1430" w:hanging="1396"/>
              <w:rPr>
                <w:b/>
                <w:bCs/>
                <w:sz w:val="24"/>
                <w:rtl/>
              </w:rPr>
            </w:pPr>
          </w:p>
        </w:tc>
        <w:tc>
          <w:tcPr>
            <w:tcW w:w="3119" w:type="dxa"/>
            <w:vMerge/>
            <w:shd w:val="clear" w:color="auto" w:fill="FFFFFF"/>
          </w:tcPr>
          <w:p w:rsidR="007E7E67" w:rsidRPr="00296CFA" w:rsidRDefault="007E7E67" w:rsidP="007E7E67">
            <w:pPr>
              <w:spacing w:line="360" w:lineRule="auto"/>
              <w:ind w:left="1430" w:hanging="1430"/>
              <w:rPr>
                <w:sz w:val="24"/>
                <w:rtl/>
              </w:rPr>
            </w:pPr>
          </w:p>
        </w:tc>
        <w:tc>
          <w:tcPr>
            <w:tcW w:w="2977" w:type="dxa"/>
            <w:shd w:val="clear" w:color="auto" w:fill="FFFFFF"/>
            <w:vAlign w:val="center"/>
          </w:tcPr>
          <w:p w:rsidR="007E7E67" w:rsidRDefault="007E7E67" w:rsidP="007E7E67">
            <w:pPr>
              <w:keepLines/>
              <w:widowControl w:val="0"/>
              <w:autoSpaceDE w:val="0"/>
              <w:autoSpaceDN w:val="0"/>
              <w:adjustRightInd w:val="0"/>
              <w:spacing w:line="360" w:lineRule="auto"/>
              <w:jc w:val="both"/>
              <w:rPr>
                <w:sz w:val="24"/>
                <w:rtl/>
              </w:rPr>
            </w:pPr>
            <w:r w:rsidRPr="00296CFA">
              <w:rPr>
                <w:rFonts w:hint="cs"/>
                <w:sz w:val="24"/>
                <w:rtl/>
              </w:rPr>
              <w:t>עלות</w:t>
            </w:r>
            <w:r w:rsidRPr="00296CFA">
              <w:rPr>
                <w:sz w:val="24"/>
                <w:rtl/>
              </w:rPr>
              <w:t xml:space="preserve"> </w:t>
            </w:r>
            <w:r w:rsidRPr="00296CFA">
              <w:rPr>
                <w:rFonts w:hint="cs"/>
                <w:sz w:val="24"/>
                <w:rtl/>
              </w:rPr>
              <w:t>תפוקות</w:t>
            </w:r>
            <w:r>
              <w:rPr>
                <w:rFonts w:hint="cs"/>
                <w:sz w:val="24"/>
                <w:rtl/>
              </w:rPr>
              <w:t xml:space="preserve"> ש</w:t>
            </w:r>
            <w:r w:rsidRPr="00296CFA">
              <w:rPr>
                <w:rFonts w:hint="cs"/>
                <w:sz w:val="24"/>
                <w:rtl/>
              </w:rPr>
              <w:t>ירותים</w:t>
            </w:r>
            <w:r w:rsidRPr="00296CFA">
              <w:rPr>
                <w:sz w:val="24"/>
                <w:rtl/>
              </w:rPr>
              <w:t xml:space="preserve"> </w:t>
            </w:r>
            <w:r w:rsidRPr="00296CFA">
              <w:rPr>
                <w:rFonts w:hint="cs"/>
                <w:sz w:val="24"/>
                <w:rtl/>
              </w:rPr>
              <w:t>נוספים</w:t>
            </w:r>
          </w:p>
        </w:tc>
        <w:tc>
          <w:tcPr>
            <w:tcW w:w="1843" w:type="dxa"/>
            <w:shd w:val="clear" w:color="auto" w:fill="FFFFFF"/>
            <w:vAlign w:val="center"/>
          </w:tcPr>
          <w:p w:rsidR="007E7E67" w:rsidRPr="00296CFA" w:rsidRDefault="007E7E67" w:rsidP="007E7E67">
            <w:pPr>
              <w:keepLines/>
              <w:widowControl w:val="0"/>
              <w:autoSpaceDE w:val="0"/>
              <w:autoSpaceDN w:val="0"/>
              <w:adjustRightInd w:val="0"/>
              <w:spacing w:line="360" w:lineRule="auto"/>
              <w:jc w:val="center"/>
              <w:rPr>
                <w:b/>
                <w:smallCaps/>
                <w:color w:val="000000"/>
                <w:sz w:val="24"/>
                <w:rtl/>
              </w:rPr>
            </w:pPr>
            <w:r w:rsidRPr="00296CFA">
              <w:rPr>
                <w:sz w:val="24"/>
                <w:rtl/>
              </w:rPr>
              <w:t>40%</w:t>
            </w:r>
          </w:p>
          <w:p w:rsidR="007E7E67" w:rsidRPr="00296CFA" w:rsidRDefault="007E7E67" w:rsidP="007E7E67">
            <w:pPr>
              <w:keepLines/>
              <w:widowControl w:val="0"/>
              <w:autoSpaceDE w:val="0"/>
              <w:autoSpaceDN w:val="0"/>
              <w:adjustRightInd w:val="0"/>
              <w:spacing w:line="360" w:lineRule="auto"/>
              <w:jc w:val="center"/>
              <w:rPr>
                <w:sz w:val="24"/>
                <w:rtl/>
              </w:rPr>
            </w:pP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hanging="1430"/>
              <w:rPr>
                <w:sz w:val="24"/>
                <w:rtl/>
              </w:rPr>
            </w:pPr>
          </w:p>
        </w:tc>
        <w:tc>
          <w:tcPr>
            <w:tcW w:w="1134" w:type="dxa"/>
            <w:vMerge/>
            <w:shd w:val="clear" w:color="auto" w:fill="FFFFFF"/>
          </w:tcPr>
          <w:p w:rsidR="007E7E67" w:rsidRPr="00296CFA" w:rsidRDefault="007E7E67" w:rsidP="007E7E67">
            <w:pPr>
              <w:spacing w:line="360" w:lineRule="auto"/>
              <w:ind w:left="1430" w:hanging="1396"/>
              <w:rPr>
                <w:b/>
                <w:bCs/>
                <w:sz w:val="24"/>
                <w:rtl/>
              </w:rPr>
            </w:pPr>
          </w:p>
        </w:tc>
        <w:tc>
          <w:tcPr>
            <w:tcW w:w="3119" w:type="dxa"/>
            <w:shd w:val="clear" w:color="auto" w:fill="D9D9D9" w:themeFill="background1" w:themeFillShade="D9"/>
          </w:tcPr>
          <w:p w:rsidR="007E7E67" w:rsidRPr="00296CFA" w:rsidRDefault="007E7E67" w:rsidP="007E7E67">
            <w:pPr>
              <w:spacing w:line="360" w:lineRule="auto"/>
              <w:ind w:left="1430" w:hanging="1430"/>
              <w:rPr>
                <w:sz w:val="24"/>
                <w:rtl/>
              </w:rPr>
            </w:pPr>
          </w:p>
        </w:tc>
        <w:tc>
          <w:tcPr>
            <w:tcW w:w="2977" w:type="dxa"/>
            <w:shd w:val="clear" w:color="auto" w:fill="D9D9D9" w:themeFill="background1" w:themeFillShade="D9"/>
            <w:vAlign w:val="center"/>
          </w:tcPr>
          <w:p w:rsidR="007E7E67" w:rsidRPr="00296CFA" w:rsidRDefault="007E7E67" w:rsidP="007E7E67">
            <w:pPr>
              <w:spacing w:line="360" w:lineRule="auto"/>
              <w:rPr>
                <w:b/>
                <w:bCs/>
                <w:sz w:val="24"/>
                <w:rtl/>
              </w:rPr>
            </w:pPr>
            <w:r w:rsidRPr="00296CFA">
              <w:rPr>
                <w:rFonts w:hint="cs"/>
                <w:b/>
                <w:bCs/>
                <w:sz w:val="24"/>
                <w:rtl/>
              </w:rPr>
              <w:t>סה"כ</w:t>
            </w:r>
          </w:p>
        </w:tc>
        <w:tc>
          <w:tcPr>
            <w:tcW w:w="1843" w:type="dxa"/>
            <w:shd w:val="clear" w:color="auto" w:fill="D9D9D9" w:themeFill="background1" w:themeFillShade="D9"/>
            <w:vAlign w:val="center"/>
          </w:tcPr>
          <w:p w:rsidR="007E7E67" w:rsidRPr="00296CFA" w:rsidRDefault="007E7E67" w:rsidP="007E7E67">
            <w:pPr>
              <w:spacing w:line="360" w:lineRule="auto"/>
              <w:jc w:val="center"/>
              <w:rPr>
                <w:b/>
                <w:bCs/>
                <w:sz w:val="24"/>
                <w:rtl/>
              </w:rPr>
            </w:pPr>
            <w:r w:rsidRPr="00296CFA">
              <w:rPr>
                <w:rFonts w:hint="cs"/>
                <w:b/>
                <w:bCs/>
                <w:sz w:val="24"/>
                <w:rtl/>
              </w:rPr>
              <w:t>100%</w:t>
            </w:r>
          </w:p>
        </w:tc>
      </w:tr>
      <w:tr w:rsidR="007E7E67" w:rsidRPr="00296CFA" w:rsidTr="00293990">
        <w:trPr>
          <w:trHeight w:val="2542"/>
        </w:trPr>
        <w:tc>
          <w:tcPr>
            <w:tcW w:w="1950" w:type="dxa"/>
            <w:vMerge w:val="restart"/>
            <w:shd w:val="clear" w:color="auto" w:fill="E0E0E0"/>
          </w:tcPr>
          <w:p w:rsidR="007E7E67" w:rsidRPr="00296CFA" w:rsidRDefault="007E7E67" w:rsidP="007E7E67">
            <w:pPr>
              <w:spacing w:line="360" w:lineRule="auto"/>
              <w:ind w:left="1430" w:hanging="1430"/>
              <w:rPr>
                <w:sz w:val="24"/>
                <w:rtl/>
              </w:rPr>
            </w:pPr>
            <w:r w:rsidRPr="00296CFA">
              <w:rPr>
                <w:rFonts w:hint="cs"/>
                <w:sz w:val="24"/>
                <w:rtl/>
              </w:rPr>
              <w:t xml:space="preserve">איכות נתפשת </w:t>
            </w:r>
          </w:p>
        </w:tc>
        <w:tc>
          <w:tcPr>
            <w:tcW w:w="1134" w:type="dxa"/>
            <w:vMerge w:val="restart"/>
            <w:shd w:val="clear" w:color="auto" w:fill="FFFFFF"/>
          </w:tcPr>
          <w:p w:rsidR="007E7E67" w:rsidRPr="00296CFA" w:rsidRDefault="007E7E67" w:rsidP="007E7E67">
            <w:pPr>
              <w:spacing w:line="360" w:lineRule="auto"/>
              <w:ind w:left="1430" w:hanging="1396"/>
              <w:rPr>
                <w:b/>
                <w:bCs/>
                <w:sz w:val="24"/>
                <w:rtl/>
              </w:rPr>
            </w:pPr>
            <w:r w:rsidRPr="00296CFA">
              <w:rPr>
                <w:rFonts w:hint="cs"/>
                <w:b/>
                <w:bCs/>
                <w:sz w:val="24"/>
                <w:rtl/>
              </w:rPr>
              <w:t>45%</w:t>
            </w:r>
          </w:p>
        </w:tc>
        <w:tc>
          <w:tcPr>
            <w:tcW w:w="3119" w:type="dxa"/>
            <w:shd w:val="clear" w:color="auto" w:fill="FFFFFF"/>
          </w:tcPr>
          <w:p w:rsidR="007E7E67" w:rsidRDefault="007E7E67" w:rsidP="00293990">
            <w:pPr>
              <w:spacing w:line="360" w:lineRule="auto"/>
              <w:rPr>
                <w:sz w:val="24"/>
                <w:rtl/>
              </w:rPr>
            </w:pPr>
            <w:r w:rsidRPr="00296CFA">
              <w:rPr>
                <w:rFonts w:hint="cs"/>
                <w:sz w:val="24"/>
                <w:rtl/>
              </w:rPr>
              <w:t xml:space="preserve">סעיף זה מתייחס לסעיפי המכרז הבאים: </w:t>
            </w:r>
          </w:p>
          <w:p w:rsidR="00293990" w:rsidRDefault="00EF24B9" w:rsidP="00293990">
            <w:pPr>
              <w:bidi w:val="0"/>
              <w:spacing w:after="200" w:line="360" w:lineRule="auto"/>
              <w:ind w:left="1430" w:hanging="1430"/>
              <w:jc w:val="right"/>
              <w:rPr>
                <w:sz w:val="24"/>
                <w:rtl/>
              </w:rPr>
            </w:pPr>
            <w:hyperlink w:anchor="רשימת_השירותים_הנדרשים" w:history="1">
              <w:r w:rsidR="007E7E67" w:rsidRPr="007E7E67">
                <w:rPr>
                  <w:rFonts w:hint="eastAsia"/>
                  <w:sz w:val="24"/>
                  <w:rtl/>
                </w:rPr>
                <w:t>נספח</w:t>
              </w:r>
              <w:r w:rsidR="007E7E67" w:rsidRPr="007E7E67">
                <w:rPr>
                  <w:sz w:val="24"/>
                  <w:rtl/>
                </w:rPr>
                <w:t xml:space="preserve"> 1:</w:t>
              </w:r>
            </w:hyperlink>
          </w:p>
          <w:p w:rsidR="007E7E67" w:rsidRPr="00293990" w:rsidRDefault="007E7E67" w:rsidP="00293990">
            <w:pPr>
              <w:bidi w:val="0"/>
              <w:spacing w:after="200" w:line="360" w:lineRule="auto"/>
              <w:ind w:left="1430" w:hanging="1430"/>
              <w:jc w:val="right"/>
              <w:rPr>
                <w:sz w:val="24"/>
                <w:rtl/>
              </w:rPr>
            </w:pPr>
            <w:r w:rsidRPr="00293990">
              <w:rPr>
                <w:rFonts w:hint="cs"/>
                <w:sz w:val="24"/>
                <w:rtl/>
              </w:rPr>
              <w:t>כמפורט</w:t>
            </w:r>
            <w:r w:rsidRPr="00293990">
              <w:rPr>
                <w:sz w:val="24"/>
                <w:rtl/>
              </w:rPr>
              <w:t xml:space="preserve"> </w:t>
            </w:r>
            <w:r w:rsidRPr="00293990">
              <w:rPr>
                <w:rFonts w:hint="cs"/>
                <w:sz w:val="24"/>
                <w:rtl/>
              </w:rPr>
              <w:t>בסעיף</w:t>
            </w:r>
            <w:r w:rsidRPr="00293990">
              <w:rPr>
                <w:sz w:val="24"/>
                <w:rtl/>
              </w:rPr>
              <w:t xml:space="preserve"> 1.1 – </w:t>
            </w:r>
            <w:r w:rsidRPr="00293990">
              <w:rPr>
                <w:rFonts w:hint="cs"/>
                <w:sz w:val="24"/>
                <w:rtl/>
              </w:rPr>
              <w:t>שירותי</w:t>
            </w:r>
            <w:r w:rsidRPr="00293990">
              <w:rPr>
                <w:sz w:val="24"/>
                <w:rtl/>
              </w:rPr>
              <w:t xml:space="preserve"> </w:t>
            </w:r>
            <w:r w:rsidRPr="00293990">
              <w:rPr>
                <w:rFonts w:hint="cs"/>
                <w:sz w:val="24"/>
                <w:rtl/>
              </w:rPr>
              <w:t>ליבה</w:t>
            </w:r>
            <w:r w:rsidRPr="00293990">
              <w:rPr>
                <w:sz w:val="24"/>
                <w:rtl/>
              </w:rPr>
              <w:t xml:space="preserve"> </w:t>
            </w:r>
          </w:p>
          <w:p w:rsidR="007E7E67" w:rsidRDefault="007E7E67" w:rsidP="007E7E67">
            <w:pPr>
              <w:pStyle w:val="a7"/>
              <w:spacing w:line="360" w:lineRule="auto"/>
              <w:ind w:left="176"/>
              <w:rPr>
                <w:rFonts w:ascii="Franklin Gothic Medium" w:eastAsia="Times New Roman" w:hAnsi="Franklin Gothic Medium" w:cs="David"/>
                <w:sz w:val="24"/>
                <w:szCs w:val="24"/>
                <w:rtl/>
              </w:rPr>
            </w:pPr>
          </w:p>
          <w:p w:rsidR="007E7E67" w:rsidRPr="00293990" w:rsidRDefault="007E7E67" w:rsidP="00293990">
            <w:pPr>
              <w:spacing w:line="360" w:lineRule="auto"/>
              <w:rPr>
                <w:sz w:val="24"/>
              </w:rPr>
            </w:pPr>
            <w:r w:rsidRPr="00293990">
              <w:rPr>
                <w:rFonts w:hint="cs"/>
                <w:sz w:val="24"/>
                <w:rtl/>
              </w:rPr>
              <w:t>כמפורט</w:t>
            </w:r>
            <w:r w:rsidRPr="00293990">
              <w:rPr>
                <w:sz w:val="24"/>
                <w:rtl/>
              </w:rPr>
              <w:t xml:space="preserve"> </w:t>
            </w:r>
            <w:r w:rsidRPr="00293990">
              <w:rPr>
                <w:rFonts w:hint="cs"/>
                <w:sz w:val="24"/>
                <w:rtl/>
              </w:rPr>
              <w:t>בטבלת</w:t>
            </w:r>
            <w:r w:rsidRPr="00293990">
              <w:rPr>
                <w:sz w:val="24"/>
                <w:rtl/>
              </w:rPr>
              <w:t xml:space="preserve"> </w:t>
            </w:r>
            <w:r w:rsidRPr="00293990">
              <w:rPr>
                <w:rFonts w:hint="cs"/>
                <w:sz w:val="24"/>
                <w:rtl/>
              </w:rPr>
              <w:t>תפוקות</w:t>
            </w:r>
            <w:r w:rsidRPr="00293990">
              <w:rPr>
                <w:sz w:val="24"/>
                <w:rtl/>
              </w:rPr>
              <w:t xml:space="preserve"> </w:t>
            </w:r>
            <w:r w:rsidRPr="00293990">
              <w:rPr>
                <w:rFonts w:hint="cs"/>
                <w:sz w:val="24"/>
                <w:rtl/>
              </w:rPr>
              <w:t>מסכמות</w:t>
            </w:r>
            <w:r w:rsidRPr="00293990">
              <w:rPr>
                <w:sz w:val="24"/>
                <w:rtl/>
              </w:rPr>
              <w:t xml:space="preserve"> </w:t>
            </w:r>
            <w:r w:rsidRPr="00293990">
              <w:rPr>
                <w:rFonts w:hint="cs"/>
                <w:sz w:val="24"/>
                <w:rtl/>
              </w:rPr>
              <w:t>סעיף</w:t>
            </w:r>
            <w:r w:rsidRPr="00293990">
              <w:rPr>
                <w:sz w:val="24"/>
                <w:rtl/>
              </w:rPr>
              <w:t xml:space="preserve"> </w:t>
            </w:r>
            <w:r w:rsidRPr="00293990">
              <w:rPr>
                <w:rFonts w:hint="cs"/>
                <w:sz w:val="24"/>
                <w:rtl/>
              </w:rPr>
              <w:t xml:space="preserve"> 3.1.1</w:t>
            </w:r>
          </w:p>
          <w:p w:rsidR="007E7E67" w:rsidRPr="007E7E67" w:rsidRDefault="007E7E67" w:rsidP="006738C8">
            <w:pPr>
              <w:bidi w:val="0"/>
              <w:spacing w:after="200" w:line="360" w:lineRule="auto"/>
              <w:ind w:left="34" w:hanging="34"/>
              <w:jc w:val="right"/>
              <w:rPr>
                <w:sz w:val="24"/>
              </w:rPr>
            </w:pPr>
            <w:r w:rsidRPr="007E7E67">
              <w:rPr>
                <w:rFonts w:hint="eastAsia"/>
                <w:sz w:val="24"/>
                <w:rtl/>
              </w:rPr>
              <w:t>סעיף</w:t>
            </w:r>
            <w:r w:rsidRPr="007E7E67">
              <w:rPr>
                <w:sz w:val="24"/>
                <w:rtl/>
              </w:rPr>
              <w:t xml:space="preserve"> 0.4.1.4 -</w:t>
            </w:r>
            <w:r w:rsidRPr="007E7E67">
              <w:rPr>
                <w:rFonts w:hint="eastAsia"/>
                <w:sz w:val="24"/>
                <w:rtl/>
              </w:rPr>
              <w:t>איכות</w:t>
            </w:r>
            <w:r w:rsidRPr="007E7E67">
              <w:rPr>
                <w:sz w:val="24"/>
                <w:rtl/>
              </w:rPr>
              <w:t xml:space="preserve"> </w:t>
            </w:r>
            <w:r w:rsidRPr="007E7E67">
              <w:rPr>
                <w:rFonts w:hint="eastAsia"/>
                <w:sz w:val="24"/>
                <w:rtl/>
              </w:rPr>
              <w:t>נתפשת</w:t>
            </w:r>
            <w:r w:rsidRPr="007E7E67">
              <w:rPr>
                <w:sz w:val="24"/>
                <w:rtl/>
              </w:rPr>
              <w:t xml:space="preserve"> </w:t>
            </w:r>
            <w:r w:rsidRPr="007E7E67">
              <w:rPr>
                <w:rFonts w:hint="eastAsia"/>
                <w:sz w:val="24"/>
                <w:rtl/>
              </w:rPr>
              <w:t>לשירותים</w:t>
            </w:r>
            <w:r w:rsidRPr="007E7E67">
              <w:rPr>
                <w:sz w:val="24"/>
                <w:rtl/>
              </w:rPr>
              <w:t xml:space="preserve"> </w:t>
            </w:r>
            <w:r w:rsidRPr="007E7E67">
              <w:rPr>
                <w:rFonts w:hint="eastAsia"/>
                <w:sz w:val="24"/>
                <w:rtl/>
              </w:rPr>
              <w:t>הנדרשים</w:t>
            </w:r>
            <w:r w:rsidRPr="007E7E67">
              <w:rPr>
                <w:sz w:val="24"/>
                <w:rtl/>
              </w:rPr>
              <w:t xml:space="preserve"> </w:t>
            </w:r>
            <w:r w:rsidRPr="007E7E67">
              <w:rPr>
                <w:rFonts w:hint="eastAsia"/>
                <w:sz w:val="24"/>
                <w:rtl/>
              </w:rPr>
              <w:t>מתוקף</w:t>
            </w:r>
            <w:r>
              <w:rPr>
                <w:rFonts w:hint="cs"/>
                <w:sz w:val="24"/>
                <w:rtl/>
              </w:rPr>
              <w:t xml:space="preserve"> </w:t>
            </w:r>
            <w:r w:rsidRPr="007E7E67">
              <w:rPr>
                <w:rFonts w:hint="eastAsia"/>
                <w:sz w:val="24"/>
                <w:rtl/>
              </w:rPr>
              <w:t>המכרז</w:t>
            </w:r>
            <w:r w:rsidRPr="00296CFA">
              <w:rPr>
                <w:sz w:val="24"/>
                <w:rtl/>
              </w:rPr>
              <w:t xml:space="preserve"> – </w:t>
            </w:r>
            <w:r w:rsidRPr="00296CFA">
              <w:rPr>
                <w:rFonts w:hint="eastAsia"/>
                <w:sz w:val="24"/>
                <w:rtl/>
              </w:rPr>
              <w:t>כמפורט</w:t>
            </w:r>
            <w:r w:rsidRPr="00296CFA">
              <w:rPr>
                <w:sz w:val="24"/>
                <w:rtl/>
              </w:rPr>
              <w:t xml:space="preserve"> </w:t>
            </w:r>
            <w:r w:rsidRPr="00296CFA">
              <w:rPr>
                <w:rFonts w:hint="eastAsia"/>
                <w:sz w:val="24"/>
                <w:rtl/>
              </w:rPr>
              <w:t>בסעיף</w:t>
            </w:r>
            <w:r w:rsidRPr="00296CFA">
              <w:rPr>
                <w:sz w:val="24"/>
                <w:rtl/>
              </w:rPr>
              <w:t xml:space="preserve"> 0.4.1.4.1.1</w:t>
            </w:r>
          </w:p>
          <w:p w:rsidR="007E7E67" w:rsidRDefault="007E7E67" w:rsidP="007E7E67">
            <w:pPr>
              <w:spacing w:line="360" w:lineRule="auto"/>
              <w:ind w:left="1430" w:hanging="1430"/>
              <w:rPr>
                <w:sz w:val="24"/>
                <w:rtl/>
              </w:rPr>
            </w:pPr>
          </w:p>
          <w:p w:rsidR="007E7E67" w:rsidRDefault="007E7E67" w:rsidP="007E7E67">
            <w:pPr>
              <w:bidi w:val="0"/>
              <w:spacing w:line="360" w:lineRule="auto"/>
              <w:ind w:left="1430" w:hanging="1430"/>
              <w:rPr>
                <w:sz w:val="24"/>
                <w:rtl/>
              </w:rPr>
            </w:pPr>
          </w:p>
        </w:tc>
        <w:tc>
          <w:tcPr>
            <w:tcW w:w="2977" w:type="dxa"/>
            <w:shd w:val="clear" w:color="auto" w:fill="FFFFFF"/>
            <w:vAlign w:val="center"/>
          </w:tcPr>
          <w:p w:rsidR="007E7E67" w:rsidRPr="00296CFA" w:rsidRDefault="007E7E67" w:rsidP="007E7E67">
            <w:pPr>
              <w:spacing w:line="360" w:lineRule="auto"/>
              <w:rPr>
                <w:sz w:val="24"/>
                <w:rtl/>
              </w:rPr>
            </w:pPr>
            <w:r w:rsidRPr="00296CFA">
              <w:rPr>
                <w:rFonts w:hint="cs"/>
                <w:sz w:val="24"/>
                <w:rtl/>
              </w:rPr>
              <w:t xml:space="preserve">איכות התהליך המוצע להעמקת ההטמעה של </w:t>
            </w:r>
            <w:proofErr w:type="spellStart"/>
            <w:r w:rsidRPr="00296CFA">
              <w:rPr>
                <w:rFonts w:hint="cs"/>
                <w:sz w:val="24"/>
                <w:rtl/>
              </w:rPr>
              <w:t>תוכנית</w:t>
            </w:r>
            <w:proofErr w:type="spellEnd"/>
            <w:r w:rsidRPr="00296CFA">
              <w:rPr>
                <w:rFonts w:hint="cs"/>
                <w:sz w:val="24"/>
                <w:rtl/>
              </w:rPr>
              <w:t xml:space="preserve"> העבודה </w:t>
            </w:r>
          </w:p>
        </w:tc>
        <w:tc>
          <w:tcPr>
            <w:tcW w:w="1843" w:type="dxa"/>
            <w:shd w:val="clear" w:color="auto" w:fill="FFFFFF"/>
            <w:vAlign w:val="center"/>
          </w:tcPr>
          <w:p w:rsidR="007E7E67" w:rsidRPr="00296CFA" w:rsidRDefault="007E7E67" w:rsidP="007E7E67">
            <w:pPr>
              <w:spacing w:line="360" w:lineRule="auto"/>
              <w:jc w:val="center"/>
              <w:rPr>
                <w:sz w:val="24"/>
                <w:rtl/>
              </w:rPr>
            </w:pPr>
            <w:r w:rsidRPr="00296CFA">
              <w:rPr>
                <w:rFonts w:hint="cs"/>
                <w:sz w:val="24"/>
                <w:rtl/>
              </w:rPr>
              <w:t>30%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FFFFFF"/>
          </w:tcPr>
          <w:p w:rsidR="007E7E67" w:rsidRPr="007E7E67" w:rsidRDefault="007E7E67" w:rsidP="007E7E67">
            <w:pPr>
              <w:spacing w:line="360" w:lineRule="auto"/>
              <w:rPr>
                <w:sz w:val="24"/>
                <w:rtl/>
              </w:rPr>
            </w:pPr>
            <w:r w:rsidRPr="00296CFA">
              <w:rPr>
                <w:rFonts w:hint="eastAsia"/>
                <w:sz w:val="24"/>
                <w:rtl/>
              </w:rPr>
              <w:t>סעיף</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מתייחס</w:t>
            </w:r>
            <w:r w:rsidRPr="00296CFA">
              <w:rPr>
                <w:sz w:val="24"/>
                <w:rtl/>
              </w:rPr>
              <w:t xml:space="preserve"> </w:t>
            </w:r>
            <w:r w:rsidRPr="00296CFA">
              <w:rPr>
                <w:rFonts w:hint="eastAsia"/>
                <w:sz w:val="24"/>
                <w:rtl/>
              </w:rPr>
              <w:t>לסעיפי</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הבאים</w:t>
            </w:r>
            <w:r w:rsidRPr="00296CFA">
              <w:rPr>
                <w:sz w:val="24"/>
                <w:rtl/>
              </w:rPr>
              <w:t xml:space="preserve">: </w:t>
            </w:r>
          </w:p>
          <w:p w:rsidR="007E7E67" w:rsidRDefault="00EF24B9" w:rsidP="00293990">
            <w:pPr>
              <w:spacing w:line="360" w:lineRule="auto"/>
              <w:rPr>
                <w:sz w:val="24"/>
              </w:rPr>
            </w:pPr>
            <w:hyperlink w:anchor="רשימת_השירותים_הנדרשים" w:history="1">
              <w:r w:rsidR="007E7E67" w:rsidRPr="007E7E67">
                <w:rPr>
                  <w:rFonts w:hint="eastAsia"/>
                  <w:sz w:val="24"/>
                  <w:rtl/>
                </w:rPr>
                <w:t>נספח</w:t>
              </w:r>
              <w:r w:rsidR="007E7E67" w:rsidRPr="007E7E67">
                <w:rPr>
                  <w:sz w:val="24"/>
                  <w:rtl/>
                </w:rPr>
                <w:t xml:space="preserve"> </w:t>
              </w:r>
              <w:r w:rsidR="007E7E67" w:rsidRPr="00293990">
                <w:rPr>
                  <w:rFonts w:hint="cs"/>
                  <w:sz w:val="24"/>
                  <w:rtl/>
                </w:rPr>
                <w:t>1</w:t>
              </w:r>
              <w:r w:rsidR="007E7E67" w:rsidRPr="007E7E67">
                <w:rPr>
                  <w:sz w:val="24"/>
                  <w:rtl/>
                </w:rPr>
                <w:t>:</w:t>
              </w:r>
            </w:hyperlink>
          </w:p>
          <w:p w:rsidR="007E7E67" w:rsidRPr="00293990" w:rsidRDefault="007E7E67" w:rsidP="00293990">
            <w:pPr>
              <w:spacing w:line="360" w:lineRule="auto"/>
              <w:rPr>
                <w:sz w:val="24"/>
                <w:rtl/>
              </w:rPr>
            </w:pPr>
            <w:r w:rsidRPr="00293990">
              <w:rPr>
                <w:rFonts w:hint="cs"/>
                <w:sz w:val="24"/>
                <w:rtl/>
              </w:rPr>
              <w:t>כמפורט</w:t>
            </w:r>
            <w:r w:rsidRPr="00293990">
              <w:rPr>
                <w:sz w:val="24"/>
                <w:rtl/>
              </w:rPr>
              <w:t xml:space="preserve"> </w:t>
            </w:r>
            <w:r w:rsidRPr="00293990">
              <w:rPr>
                <w:rFonts w:hint="cs"/>
                <w:sz w:val="24"/>
                <w:rtl/>
              </w:rPr>
              <w:t>בסעיף</w:t>
            </w:r>
            <w:r w:rsidRPr="00293990">
              <w:rPr>
                <w:sz w:val="24"/>
                <w:rtl/>
              </w:rPr>
              <w:t xml:space="preserve"> 1.3 – </w:t>
            </w:r>
            <w:r w:rsidRPr="00293990">
              <w:rPr>
                <w:rFonts w:hint="cs"/>
                <w:sz w:val="24"/>
                <w:rtl/>
              </w:rPr>
              <w:t>שירותי</w:t>
            </w:r>
            <w:r w:rsidRPr="00293990">
              <w:rPr>
                <w:sz w:val="24"/>
                <w:rtl/>
              </w:rPr>
              <w:t xml:space="preserve"> </w:t>
            </w:r>
            <w:r w:rsidRPr="00293990">
              <w:rPr>
                <w:rFonts w:hint="cs"/>
                <w:sz w:val="24"/>
                <w:rtl/>
              </w:rPr>
              <w:t>ליבה</w:t>
            </w:r>
            <w:r w:rsidRPr="00293990">
              <w:rPr>
                <w:sz w:val="24"/>
                <w:rtl/>
              </w:rPr>
              <w:t xml:space="preserve"> </w:t>
            </w:r>
          </w:p>
          <w:p w:rsidR="007E7E67" w:rsidRPr="00293990" w:rsidRDefault="007E7E67" w:rsidP="00293990">
            <w:pPr>
              <w:spacing w:line="360" w:lineRule="auto"/>
              <w:rPr>
                <w:sz w:val="24"/>
              </w:rPr>
            </w:pPr>
            <w:r w:rsidRPr="00293990">
              <w:rPr>
                <w:rFonts w:hint="cs"/>
                <w:sz w:val="24"/>
                <w:rtl/>
              </w:rPr>
              <w:t>כמפורט</w:t>
            </w:r>
            <w:r w:rsidRPr="00293990">
              <w:rPr>
                <w:sz w:val="24"/>
                <w:rtl/>
              </w:rPr>
              <w:t xml:space="preserve"> </w:t>
            </w:r>
            <w:r w:rsidRPr="00293990">
              <w:rPr>
                <w:rFonts w:hint="cs"/>
                <w:sz w:val="24"/>
                <w:rtl/>
              </w:rPr>
              <w:t>בטבלת</w:t>
            </w:r>
            <w:r w:rsidRPr="00293990">
              <w:rPr>
                <w:sz w:val="24"/>
                <w:rtl/>
              </w:rPr>
              <w:t xml:space="preserve"> </w:t>
            </w:r>
            <w:r w:rsidRPr="00293990">
              <w:rPr>
                <w:rFonts w:hint="cs"/>
                <w:sz w:val="24"/>
                <w:rtl/>
              </w:rPr>
              <w:t>תפוקות</w:t>
            </w:r>
            <w:r w:rsidRPr="00293990">
              <w:rPr>
                <w:sz w:val="24"/>
                <w:rtl/>
              </w:rPr>
              <w:t xml:space="preserve"> </w:t>
            </w:r>
            <w:r w:rsidRPr="00293990">
              <w:rPr>
                <w:rFonts w:hint="cs"/>
                <w:sz w:val="24"/>
                <w:rtl/>
              </w:rPr>
              <w:t>מסכמות</w:t>
            </w:r>
            <w:r w:rsidRPr="00293990">
              <w:rPr>
                <w:sz w:val="24"/>
                <w:rtl/>
              </w:rPr>
              <w:t xml:space="preserve"> </w:t>
            </w:r>
            <w:r w:rsidRPr="00293990">
              <w:rPr>
                <w:rFonts w:hint="cs"/>
                <w:sz w:val="24"/>
                <w:rtl/>
              </w:rPr>
              <w:t>סעיף 3.1.3</w:t>
            </w:r>
            <w:r w:rsidRPr="00293990">
              <w:rPr>
                <w:sz w:val="24"/>
                <w:rtl/>
              </w:rPr>
              <w:t xml:space="preserve"> </w:t>
            </w:r>
          </w:p>
          <w:p w:rsidR="007E7E67" w:rsidRPr="00296CFA" w:rsidRDefault="007E7E67" w:rsidP="007E7E67">
            <w:pPr>
              <w:spacing w:line="360" w:lineRule="auto"/>
              <w:rPr>
                <w:sz w:val="24"/>
                <w:rtl/>
              </w:rPr>
            </w:pPr>
            <w:r w:rsidRPr="007E7E67">
              <w:rPr>
                <w:rFonts w:hint="eastAsia"/>
                <w:sz w:val="24"/>
                <w:rtl/>
              </w:rPr>
              <w:t>סעיף</w:t>
            </w:r>
            <w:r w:rsidRPr="007E7E67">
              <w:rPr>
                <w:sz w:val="24"/>
                <w:rtl/>
              </w:rPr>
              <w:t xml:space="preserve"> 0.4.1.4 -</w:t>
            </w:r>
            <w:r w:rsidRPr="007E7E67">
              <w:rPr>
                <w:rFonts w:hint="eastAsia"/>
                <w:sz w:val="24"/>
                <w:rtl/>
              </w:rPr>
              <w:t>איכות</w:t>
            </w:r>
            <w:r w:rsidRPr="007E7E67">
              <w:rPr>
                <w:sz w:val="24"/>
                <w:rtl/>
              </w:rPr>
              <w:t xml:space="preserve"> </w:t>
            </w:r>
            <w:r w:rsidRPr="007E7E67">
              <w:rPr>
                <w:rFonts w:hint="eastAsia"/>
                <w:sz w:val="24"/>
                <w:rtl/>
              </w:rPr>
              <w:t>נתפשת</w:t>
            </w:r>
            <w:r w:rsidRPr="007E7E67">
              <w:rPr>
                <w:sz w:val="24"/>
                <w:rtl/>
              </w:rPr>
              <w:t xml:space="preserve"> </w:t>
            </w:r>
            <w:r w:rsidRPr="007E7E67">
              <w:rPr>
                <w:rFonts w:hint="eastAsia"/>
                <w:sz w:val="24"/>
                <w:rtl/>
              </w:rPr>
              <w:t>לשירותים</w:t>
            </w:r>
            <w:r w:rsidRPr="007E7E67">
              <w:rPr>
                <w:sz w:val="24"/>
                <w:rtl/>
              </w:rPr>
              <w:t xml:space="preserve"> </w:t>
            </w:r>
            <w:r w:rsidRPr="007E7E67">
              <w:rPr>
                <w:rFonts w:hint="eastAsia"/>
                <w:sz w:val="24"/>
                <w:rtl/>
              </w:rPr>
              <w:t>הנדרשים</w:t>
            </w:r>
            <w:r w:rsidRPr="007E7E67">
              <w:rPr>
                <w:sz w:val="24"/>
                <w:rtl/>
              </w:rPr>
              <w:t xml:space="preserve"> </w:t>
            </w:r>
            <w:r w:rsidRPr="007E7E67">
              <w:rPr>
                <w:rFonts w:hint="eastAsia"/>
                <w:sz w:val="24"/>
                <w:rtl/>
              </w:rPr>
              <w:t>מתוקף</w:t>
            </w:r>
            <w:r w:rsidRPr="007E7E67">
              <w:rPr>
                <w:sz w:val="24"/>
                <w:rtl/>
              </w:rPr>
              <w:t xml:space="preserve"> </w:t>
            </w:r>
            <w:r w:rsidRPr="007E7E67">
              <w:rPr>
                <w:rFonts w:hint="eastAsia"/>
                <w:sz w:val="24"/>
                <w:rtl/>
              </w:rPr>
              <w:lastRenderedPageBreak/>
              <w:t>המכרז</w:t>
            </w:r>
            <w:r w:rsidRPr="00296CFA">
              <w:rPr>
                <w:sz w:val="24"/>
                <w:rtl/>
              </w:rPr>
              <w:t xml:space="preserve"> – </w:t>
            </w:r>
            <w:r w:rsidRPr="00296CFA">
              <w:rPr>
                <w:rFonts w:hint="eastAsia"/>
                <w:sz w:val="24"/>
                <w:rtl/>
              </w:rPr>
              <w:t>כמפורט</w:t>
            </w:r>
            <w:r w:rsidRPr="00296CFA">
              <w:rPr>
                <w:sz w:val="24"/>
                <w:rtl/>
              </w:rPr>
              <w:t xml:space="preserve"> </w:t>
            </w:r>
            <w:r w:rsidRPr="00296CFA">
              <w:rPr>
                <w:rFonts w:hint="eastAsia"/>
                <w:sz w:val="24"/>
                <w:rtl/>
              </w:rPr>
              <w:t>בסעיף</w:t>
            </w:r>
            <w:r w:rsidRPr="00296CFA">
              <w:rPr>
                <w:sz w:val="24"/>
                <w:rtl/>
              </w:rPr>
              <w:t xml:space="preserve"> 0.4.1.4.1.3</w:t>
            </w:r>
          </w:p>
        </w:tc>
        <w:tc>
          <w:tcPr>
            <w:tcW w:w="2977" w:type="dxa"/>
            <w:shd w:val="clear" w:color="auto" w:fill="FFFFFF"/>
            <w:vAlign w:val="center"/>
          </w:tcPr>
          <w:p w:rsidR="007E7E67" w:rsidRDefault="007E7E67" w:rsidP="00293990">
            <w:pPr>
              <w:spacing w:line="360" w:lineRule="auto"/>
              <w:rPr>
                <w:sz w:val="24"/>
                <w:rtl/>
              </w:rPr>
            </w:pPr>
            <w:r w:rsidRPr="00296CFA">
              <w:rPr>
                <w:rFonts w:hint="cs"/>
                <w:sz w:val="24"/>
                <w:rtl/>
              </w:rPr>
              <w:lastRenderedPageBreak/>
              <w:t xml:space="preserve">איכות התהליך המוצע </w:t>
            </w:r>
            <w:r w:rsidRPr="00296CFA">
              <w:rPr>
                <w:rFonts w:hint="eastAsia"/>
                <w:sz w:val="24"/>
                <w:rtl/>
              </w:rPr>
              <w:t>ב</w:t>
            </w:r>
            <w:r w:rsidRPr="00296CFA">
              <w:rPr>
                <w:rFonts w:hint="cs"/>
                <w:sz w:val="24"/>
                <w:rtl/>
              </w:rPr>
              <w:t xml:space="preserve">הערכת המצב הכוללת </w:t>
            </w:r>
          </w:p>
          <w:p w:rsidR="007E7E67" w:rsidRPr="00296CFA" w:rsidRDefault="007E7E67" w:rsidP="007E7E67">
            <w:pPr>
              <w:spacing w:line="360" w:lineRule="auto"/>
              <w:ind w:left="1430"/>
              <w:rPr>
                <w:sz w:val="24"/>
                <w:rtl/>
              </w:rPr>
            </w:pPr>
          </w:p>
        </w:tc>
        <w:tc>
          <w:tcPr>
            <w:tcW w:w="1843" w:type="dxa"/>
            <w:shd w:val="clear" w:color="auto" w:fill="FFFFFF"/>
            <w:vAlign w:val="center"/>
          </w:tcPr>
          <w:p w:rsidR="007E7E67" w:rsidRPr="00296CFA" w:rsidRDefault="007E7E67" w:rsidP="00293990">
            <w:pPr>
              <w:spacing w:line="360" w:lineRule="auto"/>
              <w:ind w:left="1430" w:hanging="1430"/>
              <w:jc w:val="center"/>
              <w:rPr>
                <w:sz w:val="24"/>
                <w:rtl/>
              </w:rPr>
            </w:pPr>
            <w:r w:rsidRPr="00296CFA">
              <w:rPr>
                <w:rFonts w:hint="cs"/>
                <w:sz w:val="24"/>
                <w:rtl/>
              </w:rPr>
              <w:t>15%</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FFFFFF"/>
          </w:tcPr>
          <w:p w:rsidR="007E7E67" w:rsidRPr="007E7E67" w:rsidRDefault="007E7E67" w:rsidP="007E7E67">
            <w:pPr>
              <w:spacing w:line="360" w:lineRule="auto"/>
              <w:rPr>
                <w:sz w:val="24"/>
                <w:rtl/>
              </w:rPr>
            </w:pPr>
            <w:r w:rsidRPr="00296CFA">
              <w:rPr>
                <w:rFonts w:hint="eastAsia"/>
                <w:sz w:val="24"/>
                <w:rtl/>
              </w:rPr>
              <w:t>סעיף</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מתייחס</w:t>
            </w:r>
            <w:r w:rsidRPr="00296CFA">
              <w:rPr>
                <w:sz w:val="24"/>
                <w:rtl/>
              </w:rPr>
              <w:t xml:space="preserve"> </w:t>
            </w:r>
            <w:r w:rsidRPr="00296CFA">
              <w:rPr>
                <w:rFonts w:hint="eastAsia"/>
                <w:sz w:val="24"/>
                <w:rtl/>
              </w:rPr>
              <w:t>לסעיפי</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הבאים</w:t>
            </w:r>
            <w:r w:rsidRPr="00296CFA">
              <w:rPr>
                <w:sz w:val="24"/>
                <w:rtl/>
              </w:rPr>
              <w:t xml:space="preserve">: </w:t>
            </w:r>
          </w:p>
          <w:p w:rsidR="007E7E67" w:rsidRDefault="00EF24B9" w:rsidP="00293990">
            <w:pPr>
              <w:spacing w:line="360" w:lineRule="auto"/>
              <w:rPr>
                <w:sz w:val="24"/>
              </w:rPr>
            </w:pPr>
            <w:hyperlink w:anchor="רשימת_השירותים_הנדרשים" w:history="1">
              <w:r w:rsidR="007E7E67" w:rsidRPr="007E7E67">
                <w:rPr>
                  <w:rFonts w:hint="eastAsia"/>
                  <w:sz w:val="24"/>
                  <w:rtl/>
                </w:rPr>
                <w:t>נספח</w:t>
              </w:r>
              <w:r w:rsidR="007E7E67" w:rsidRPr="007E7E67">
                <w:rPr>
                  <w:sz w:val="24"/>
                  <w:rtl/>
                </w:rPr>
                <w:t xml:space="preserve"> </w:t>
              </w:r>
              <w:r w:rsidR="007E7E67" w:rsidRPr="00293990">
                <w:rPr>
                  <w:rFonts w:hint="cs"/>
                  <w:sz w:val="24"/>
                  <w:rtl/>
                </w:rPr>
                <w:t>1</w:t>
              </w:r>
              <w:r w:rsidR="007E7E67" w:rsidRPr="007E7E67">
                <w:rPr>
                  <w:sz w:val="24"/>
                  <w:rtl/>
                </w:rPr>
                <w:t>:</w:t>
              </w:r>
            </w:hyperlink>
          </w:p>
          <w:p w:rsidR="007E7E67" w:rsidRPr="007E7E67" w:rsidRDefault="007E7E67" w:rsidP="00293990">
            <w:pPr>
              <w:spacing w:line="360" w:lineRule="auto"/>
              <w:rPr>
                <w:sz w:val="24"/>
                <w:rtl/>
              </w:rPr>
            </w:pPr>
            <w:r w:rsidRPr="007E7E67">
              <w:rPr>
                <w:rFonts w:hint="cs"/>
                <w:sz w:val="24"/>
                <w:rtl/>
              </w:rPr>
              <w:t>כמפורט</w:t>
            </w:r>
            <w:r w:rsidRPr="007E7E67">
              <w:rPr>
                <w:sz w:val="24"/>
                <w:rtl/>
              </w:rPr>
              <w:t xml:space="preserve"> </w:t>
            </w:r>
            <w:r w:rsidRPr="007E7E67">
              <w:rPr>
                <w:rFonts w:hint="cs"/>
                <w:sz w:val="24"/>
                <w:rtl/>
              </w:rPr>
              <w:t>בסעיף</w:t>
            </w:r>
            <w:r w:rsidRPr="007E7E67">
              <w:rPr>
                <w:sz w:val="24"/>
                <w:rtl/>
              </w:rPr>
              <w:t xml:space="preserve"> 1.4 – </w:t>
            </w:r>
            <w:r w:rsidRPr="007E7E67">
              <w:rPr>
                <w:rFonts w:hint="cs"/>
                <w:sz w:val="24"/>
                <w:rtl/>
              </w:rPr>
              <w:t>שירותי</w:t>
            </w:r>
            <w:r w:rsidRPr="007E7E67">
              <w:rPr>
                <w:sz w:val="24"/>
                <w:rtl/>
              </w:rPr>
              <w:t xml:space="preserve"> </w:t>
            </w:r>
            <w:r w:rsidRPr="007E7E67">
              <w:rPr>
                <w:rFonts w:hint="cs"/>
                <w:sz w:val="24"/>
                <w:rtl/>
              </w:rPr>
              <w:t>ליבה</w:t>
            </w:r>
            <w:r w:rsidRPr="007E7E67">
              <w:rPr>
                <w:sz w:val="24"/>
                <w:rtl/>
              </w:rPr>
              <w:t xml:space="preserve"> </w:t>
            </w:r>
          </w:p>
          <w:p w:rsidR="007E7E67" w:rsidRPr="007E7E67" w:rsidRDefault="007E7E67" w:rsidP="00293990">
            <w:pPr>
              <w:spacing w:line="360" w:lineRule="auto"/>
              <w:rPr>
                <w:sz w:val="24"/>
              </w:rPr>
            </w:pPr>
            <w:r w:rsidRPr="007E7E67">
              <w:rPr>
                <w:rFonts w:hint="cs"/>
                <w:sz w:val="24"/>
                <w:rtl/>
              </w:rPr>
              <w:t>כמפורט</w:t>
            </w:r>
            <w:r w:rsidRPr="007E7E67">
              <w:rPr>
                <w:sz w:val="24"/>
                <w:rtl/>
              </w:rPr>
              <w:t xml:space="preserve"> </w:t>
            </w:r>
            <w:r w:rsidRPr="007E7E67">
              <w:rPr>
                <w:rFonts w:hint="cs"/>
                <w:sz w:val="24"/>
                <w:rtl/>
              </w:rPr>
              <w:t>בטבלת</w:t>
            </w:r>
            <w:r w:rsidRPr="007E7E67">
              <w:rPr>
                <w:sz w:val="24"/>
                <w:rtl/>
              </w:rPr>
              <w:t xml:space="preserve"> </w:t>
            </w:r>
            <w:r w:rsidRPr="007E7E67">
              <w:rPr>
                <w:rFonts w:hint="cs"/>
                <w:sz w:val="24"/>
                <w:rtl/>
              </w:rPr>
              <w:t>תפוקות</w:t>
            </w:r>
            <w:r w:rsidRPr="007E7E67">
              <w:rPr>
                <w:sz w:val="24"/>
                <w:rtl/>
              </w:rPr>
              <w:t xml:space="preserve"> </w:t>
            </w:r>
            <w:r w:rsidRPr="007E7E67">
              <w:rPr>
                <w:rFonts w:hint="cs"/>
                <w:sz w:val="24"/>
                <w:rtl/>
              </w:rPr>
              <w:t>מסכמות</w:t>
            </w:r>
            <w:r w:rsidRPr="007E7E67">
              <w:rPr>
                <w:sz w:val="24"/>
                <w:rtl/>
              </w:rPr>
              <w:t xml:space="preserve"> </w:t>
            </w:r>
            <w:r w:rsidRPr="007E7E67">
              <w:rPr>
                <w:rFonts w:hint="cs"/>
                <w:sz w:val="24"/>
                <w:rtl/>
              </w:rPr>
              <w:t xml:space="preserve">סעיף </w:t>
            </w:r>
            <w:r w:rsidRPr="007E7E67">
              <w:rPr>
                <w:sz w:val="24"/>
                <w:rtl/>
              </w:rPr>
              <w:t xml:space="preserve"> </w:t>
            </w:r>
            <w:r w:rsidRPr="007E7E67">
              <w:rPr>
                <w:rFonts w:hint="cs"/>
                <w:sz w:val="24"/>
                <w:rtl/>
              </w:rPr>
              <w:t>3.1.4</w:t>
            </w:r>
          </w:p>
          <w:p w:rsidR="007E7E67" w:rsidRPr="00296CFA" w:rsidRDefault="007E7E67" w:rsidP="007E7E67">
            <w:pPr>
              <w:spacing w:line="360" w:lineRule="auto"/>
              <w:rPr>
                <w:sz w:val="24"/>
                <w:rtl/>
              </w:rPr>
            </w:pPr>
            <w:r w:rsidRPr="007E7E67">
              <w:rPr>
                <w:rFonts w:hint="eastAsia"/>
                <w:sz w:val="24"/>
                <w:rtl/>
              </w:rPr>
              <w:t>סעיף</w:t>
            </w:r>
            <w:r w:rsidRPr="007E7E67">
              <w:rPr>
                <w:sz w:val="24"/>
                <w:rtl/>
              </w:rPr>
              <w:t xml:space="preserve"> 0.4.1.4 -</w:t>
            </w:r>
            <w:r w:rsidRPr="007E7E67">
              <w:rPr>
                <w:rFonts w:hint="eastAsia"/>
                <w:sz w:val="24"/>
                <w:rtl/>
              </w:rPr>
              <w:t>איכות</w:t>
            </w:r>
            <w:r w:rsidRPr="007E7E67">
              <w:rPr>
                <w:sz w:val="24"/>
                <w:rtl/>
              </w:rPr>
              <w:t xml:space="preserve"> </w:t>
            </w:r>
            <w:r w:rsidRPr="007E7E67">
              <w:rPr>
                <w:rFonts w:hint="eastAsia"/>
                <w:sz w:val="24"/>
                <w:rtl/>
              </w:rPr>
              <w:t>נתפשת</w:t>
            </w:r>
            <w:r w:rsidRPr="007E7E67">
              <w:rPr>
                <w:sz w:val="24"/>
                <w:rtl/>
              </w:rPr>
              <w:t xml:space="preserve"> </w:t>
            </w:r>
            <w:r w:rsidRPr="007E7E67">
              <w:rPr>
                <w:rFonts w:hint="eastAsia"/>
                <w:sz w:val="24"/>
                <w:rtl/>
              </w:rPr>
              <w:t>לשירותים</w:t>
            </w:r>
            <w:r w:rsidRPr="007E7E67">
              <w:rPr>
                <w:sz w:val="24"/>
                <w:rtl/>
              </w:rPr>
              <w:t xml:space="preserve"> </w:t>
            </w:r>
            <w:r w:rsidRPr="007E7E67">
              <w:rPr>
                <w:rFonts w:hint="eastAsia"/>
                <w:sz w:val="24"/>
                <w:rtl/>
              </w:rPr>
              <w:t>הנדרשים</w:t>
            </w:r>
            <w:r w:rsidRPr="007E7E67">
              <w:rPr>
                <w:sz w:val="24"/>
                <w:rtl/>
              </w:rPr>
              <w:t xml:space="preserve"> </w:t>
            </w:r>
            <w:r w:rsidRPr="007E7E67">
              <w:rPr>
                <w:rFonts w:hint="eastAsia"/>
                <w:sz w:val="24"/>
                <w:rtl/>
              </w:rPr>
              <w:t>מתוקף</w:t>
            </w:r>
            <w:r w:rsidRPr="007E7E67">
              <w:rPr>
                <w:sz w:val="24"/>
                <w:rtl/>
              </w:rPr>
              <w:t xml:space="preserve"> </w:t>
            </w:r>
            <w:r w:rsidRPr="007E7E67">
              <w:rPr>
                <w:rFonts w:hint="eastAsia"/>
                <w:sz w:val="24"/>
                <w:rtl/>
              </w:rPr>
              <w:t>המכרז</w:t>
            </w:r>
            <w:r w:rsidRPr="00296CFA">
              <w:rPr>
                <w:sz w:val="24"/>
                <w:rtl/>
              </w:rPr>
              <w:t xml:space="preserve"> – </w:t>
            </w:r>
            <w:r w:rsidRPr="00296CFA">
              <w:rPr>
                <w:rFonts w:hint="eastAsia"/>
                <w:sz w:val="24"/>
                <w:rtl/>
              </w:rPr>
              <w:t>כמפורט</w:t>
            </w:r>
            <w:r w:rsidRPr="00296CFA">
              <w:rPr>
                <w:sz w:val="24"/>
                <w:rtl/>
              </w:rPr>
              <w:t xml:space="preserve"> </w:t>
            </w:r>
            <w:r w:rsidRPr="00296CFA">
              <w:rPr>
                <w:rFonts w:hint="eastAsia"/>
                <w:sz w:val="24"/>
                <w:rtl/>
              </w:rPr>
              <w:t>בסעיף</w:t>
            </w:r>
            <w:r w:rsidRPr="00296CFA">
              <w:rPr>
                <w:sz w:val="24"/>
                <w:rtl/>
              </w:rPr>
              <w:t xml:space="preserve"> 0.4.1.4.1.3</w:t>
            </w:r>
          </w:p>
        </w:tc>
        <w:tc>
          <w:tcPr>
            <w:tcW w:w="2977" w:type="dxa"/>
            <w:shd w:val="clear" w:color="auto" w:fill="FFFFFF"/>
            <w:vAlign w:val="center"/>
          </w:tcPr>
          <w:p w:rsidR="007E7E67" w:rsidRPr="00296CFA" w:rsidRDefault="007E7E67" w:rsidP="00293990">
            <w:pPr>
              <w:spacing w:line="360" w:lineRule="auto"/>
              <w:rPr>
                <w:b/>
                <w:smallCaps/>
                <w:sz w:val="24"/>
                <w:rtl/>
              </w:rPr>
            </w:pPr>
            <w:r w:rsidRPr="00296CFA">
              <w:rPr>
                <w:rFonts w:hint="eastAsia"/>
                <w:sz w:val="24"/>
                <w:rtl/>
              </w:rPr>
              <w:t>איכות</w:t>
            </w:r>
            <w:r w:rsidRPr="00296CFA">
              <w:rPr>
                <w:sz w:val="24"/>
                <w:rtl/>
              </w:rPr>
              <w:t xml:space="preserve"> </w:t>
            </w:r>
            <w:r w:rsidRPr="00296CFA">
              <w:rPr>
                <w:rFonts w:hint="eastAsia"/>
                <w:sz w:val="24"/>
                <w:rtl/>
              </w:rPr>
              <w:t>התהליך</w:t>
            </w:r>
            <w:r w:rsidRPr="00296CFA">
              <w:rPr>
                <w:sz w:val="24"/>
                <w:rtl/>
              </w:rPr>
              <w:t xml:space="preserve"> </w:t>
            </w:r>
            <w:r w:rsidRPr="00296CFA">
              <w:rPr>
                <w:rFonts w:hint="eastAsia"/>
                <w:sz w:val="24"/>
                <w:rtl/>
              </w:rPr>
              <w:t>המוצע</w:t>
            </w:r>
            <w:r w:rsidRPr="00296CFA">
              <w:rPr>
                <w:sz w:val="24"/>
                <w:rtl/>
              </w:rPr>
              <w:t xml:space="preserve"> </w:t>
            </w:r>
            <w:r w:rsidRPr="00296CFA">
              <w:rPr>
                <w:rFonts w:hint="eastAsia"/>
                <w:sz w:val="24"/>
                <w:rtl/>
              </w:rPr>
              <w:t>בעדכון</w:t>
            </w:r>
            <w:r w:rsidRPr="00296CFA">
              <w:rPr>
                <w:sz w:val="24"/>
                <w:rtl/>
              </w:rPr>
              <w:t xml:space="preserve"> </w:t>
            </w:r>
            <w:r w:rsidRPr="00296CFA">
              <w:rPr>
                <w:rFonts w:hint="eastAsia"/>
                <w:sz w:val="24"/>
                <w:rtl/>
              </w:rPr>
              <w:t>הערכת</w:t>
            </w:r>
            <w:r w:rsidRPr="00296CFA">
              <w:rPr>
                <w:sz w:val="24"/>
                <w:rtl/>
              </w:rPr>
              <w:t xml:space="preserve"> </w:t>
            </w:r>
            <w:r w:rsidRPr="00296CFA">
              <w:rPr>
                <w:rFonts w:hint="eastAsia"/>
                <w:sz w:val="24"/>
                <w:rtl/>
              </w:rPr>
              <w:t>המצב</w:t>
            </w:r>
            <w:r w:rsidRPr="00296CFA">
              <w:rPr>
                <w:sz w:val="24"/>
                <w:rtl/>
              </w:rPr>
              <w:t xml:space="preserve"> </w:t>
            </w:r>
            <w:r w:rsidRPr="00296CFA">
              <w:rPr>
                <w:rFonts w:hint="eastAsia"/>
                <w:sz w:val="24"/>
                <w:rtl/>
              </w:rPr>
              <w:t>השנתית</w:t>
            </w:r>
            <w:r w:rsidRPr="00296CFA">
              <w:rPr>
                <w:sz w:val="24"/>
                <w:rtl/>
              </w:rPr>
              <w:t xml:space="preserve"> </w:t>
            </w:r>
          </w:p>
        </w:tc>
        <w:tc>
          <w:tcPr>
            <w:tcW w:w="1843" w:type="dxa"/>
            <w:shd w:val="clear" w:color="auto" w:fill="FFFFFF"/>
            <w:vAlign w:val="center"/>
          </w:tcPr>
          <w:p w:rsidR="007E7E67" w:rsidRPr="00296CFA" w:rsidRDefault="007E7E67" w:rsidP="00293990">
            <w:pPr>
              <w:spacing w:line="360" w:lineRule="auto"/>
              <w:ind w:left="1430" w:hanging="1430"/>
              <w:jc w:val="center"/>
              <w:rPr>
                <w:b/>
                <w:smallCaps/>
                <w:color w:val="000000"/>
                <w:sz w:val="24"/>
                <w:rtl/>
              </w:rPr>
            </w:pPr>
            <w:r w:rsidRPr="00296CFA">
              <w:rPr>
                <w:sz w:val="24"/>
                <w:rtl/>
              </w:rPr>
              <w:t>5%</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FFFFFF"/>
          </w:tcPr>
          <w:p w:rsidR="007E7E67" w:rsidRPr="00293990" w:rsidRDefault="007E7E67" w:rsidP="00293990">
            <w:pPr>
              <w:spacing w:line="360" w:lineRule="auto"/>
              <w:rPr>
                <w:sz w:val="24"/>
                <w:rtl/>
              </w:rPr>
            </w:pPr>
            <w:r w:rsidRPr="00247A11">
              <w:rPr>
                <w:rFonts w:hint="eastAsia"/>
                <w:sz w:val="24"/>
                <w:rtl/>
              </w:rPr>
              <w:t>סעיף</w:t>
            </w:r>
            <w:r w:rsidRPr="00247A11">
              <w:rPr>
                <w:sz w:val="24"/>
                <w:rtl/>
              </w:rPr>
              <w:t xml:space="preserve"> </w:t>
            </w:r>
            <w:r w:rsidRPr="00247A11">
              <w:rPr>
                <w:rFonts w:hint="eastAsia"/>
                <w:sz w:val="24"/>
                <w:rtl/>
              </w:rPr>
              <w:t>זה</w:t>
            </w:r>
            <w:r w:rsidRPr="00247A11">
              <w:rPr>
                <w:sz w:val="24"/>
                <w:rtl/>
              </w:rPr>
              <w:t xml:space="preserve"> </w:t>
            </w:r>
            <w:r w:rsidRPr="00247A11">
              <w:rPr>
                <w:rFonts w:hint="eastAsia"/>
                <w:sz w:val="24"/>
                <w:rtl/>
              </w:rPr>
              <w:t>מתייחס</w:t>
            </w:r>
            <w:r w:rsidRPr="00247A11">
              <w:rPr>
                <w:sz w:val="24"/>
                <w:rtl/>
              </w:rPr>
              <w:t xml:space="preserve"> </w:t>
            </w:r>
            <w:r w:rsidRPr="00247A11">
              <w:rPr>
                <w:rFonts w:hint="eastAsia"/>
                <w:sz w:val="24"/>
                <w:rtl/>
              </w:rPr>
              <w:t>לסעיפי</w:t>
            </w:r>
            <w:r w:rsidRPr="00247A11">
              <w:rPr>
                <w:sz w:val="24"/>
                <w:rtl/>
              </w:rPr>
              <w:t xml:space="preserve"> </w:t>
            </w:r>
            <w:r w:rsidRPr="00247A11">
              <w:rPr>
                <w:rFonts w:hint="eastAsia"/>
                <w:sz w:val="24"/>
                <w:rtl/>
              </w:rPr>
              <w:t>המכרז</w:t>
            </w:r>
            <w:r w:rsidRPr="00247A11">
              <w:rPr>
                <w:sz w:val="24"/>
                <w:rtl/>
              </w:rPr>
              <w:t xml:space="preserve"> </w:t>
            </w:r>
            <w:r w:rsidRPr="00247A11">
              <w:rPr>
                <w:rFonts w:hint="eastAsia"/>
                <w:sz w:val="24"/>
                <w:rtl/>
              </w:rPr>
              <w:t>הבאים</w:t>
            </w:r>
            <w:r w:rsidRPr="00247A11">
              <w:rPr>
                <w:sz w:val="24"/>
                <w:rtl/>
              </w:rPr>
              <w:t xml:space="preserve">: </w:t>
            </w:r>
          </w:p>
          <w:p w:rsidR="007E7E67" w:rsidRPr="00293990" w:rsidRDefault="00EF24B9" w:rsidP="00293990">
            <w:pPr>
              <w:bidi w:val="0"/>
              <w:spacing w:after="200" w:line="360" w:lineRule="auto"/>
              <w:jc w:val="right"/>
              <w:rPr>
                <w:sz w:val="24"/>
              </w:rPr>
            </w:pPr>
            <w:hyperlink w:anchor="רשימת_השירותים_הנדרשים" w:history="1">
              <w:r w:rsidR="007E7E67" w:rsidRPr="00293990">
                <w:rPr>
                  <w:rFonts w:hint="eastAsia"/>
                  <w:rtl/>
                </w:rPr>
                <w:t>נספח</w:t>
              </w:r>
              <w:r w:rsidR="007E7E67" w:rsidRPr="00293990">
                <w:rPr>
                  <w:rtl/>
                </w:rPr>
                <w:t xml:space="preserve"> 1:</w:t>
              </w:r>
            </w:hyperlink>
          </w:p>
          <w:p w:rsidR="007E7E67" w:rsidRPr="00293990" w:rsidRDefault="007E7E67" w:rsidP="00293990">
            <w:pPr>
              <w:pStyle w:val="a7"/>
              <w:spacing w:line="360" w:lineRule="auto"/>
              <w:ind w:left="0"/>
              <w:rPr>
                <w:rFonts w:ascii="Franklin Gothic Medium" w:eastAsia="Times New Roman" w:hAnsi="Franklin Gothic Medium" w:cs="David"/>
                <w:sz w:val="24"/>
                <w:szCs w:val="24"/>
                <w:rtl/>
              </w:rPr>
            </w:pPr>
            <w:r w:rsidRPr="00293990">
              <w:rPr>
                <w:rFonts w:ascii="Franklin Gothic Medium" w:eastAsia="Times New Roman" w:hAnsi="Franklin Gothic Medium" w:cs="David" w:hint="cs"/>
                <w:sz w:val="24"/>
                <w:szCs w:val="24"/>
                <w:rtl/>
              </w:rPr>
              <w:t>כמפורט</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בסעיף</w:t>
            </w:r>
            <w:r w:rsidRPr="00293990">
              <w:rPr>
                <w:rFonts w:ascii="Franklin Gothic Medium" w:eastAsia="Times New Roman" w:hAnsi="Franklin Gothic Medium" w:cs="David"/>
                <w:sz w:val="24"/>
                <w:szCs w:val="24"/>
                <w:rtl/>
              </w:rPr>
              <w:t xml:space="preserve"> 2- </w:t>
            </w:r>
            <w:r w:rsidRPr="00293990">
              <w:rPr>
                <w:rFonts w:ascii="Franklin Gothic Medium" w:eastAsia="Times New Roman" w:hAnsi="Franklin Gothic Medium" w:cs="David" w:hint="cs"/>
                <w:sz w:val="24"/>
                <w:szCs w:val="24"/>
                <w:rtl/>
              </w:rPr>
              <w:t>שירותים</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נוספים</w:t>
            </w:r>
            <w:r w:rsidRPr="00293990">
              <w:rPr>
                <w:rFonts w:ascii="Franklin Gothic Medium" w:eastAsia="Times New Roman" w:hAnsi="Franklin Gothic Medium" w:cs="David"/>
                <w:sz w:val="24"/>
                <w:szCs w:val="24"/>
                <w:rtl/>
              </w:rPr>
              <w:t>.</w:t>
            </w:r>
          </w:p>
          <w:p w:rsidR="007E7E67" w:rsidRPr="00293990" w:rsidRDefault="007E7E67" w:rsidP="00293990">
            <w:pPr>
              <w:pStyle w:val="a7"/>
              <w:spacing w:line="360" w:lineRule="auto"/>
              <w:ind w:left="0"/>
              <w:rPr>
                <w:rFonts w:ascii="Franklin Gothic Medium" w:eastAsia="Times New Roman" w:hAnsi="Franklin Gothic Medium" w:cs="David"/>
                <w:sz w:val="24"/>
                <w:szCs w:val="24"/>
              </w:rPr>
            </w:pPr>
            <w:r w:rsidRPr="00293990">
              <w:rPr>
                <w:rFonts w:ascii="Franklin Gothic Medium" w:eastAsia="Times New Roman" w:hAnsi="Franklin Gothic Medium" w:cs="David" w:hint="cs"/>
                <w:sz w:val="24"/>
                <w:szCs w:val="24"/>
                <w:rtl/>
              </w:rPr>
              <w:t>כמפורט</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בטבלת</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תפוקות</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מסכמות</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שירותים</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נוספים</w:t>
            </w:r>
            <w:r w:rsidRPr="00293990">
              <w:rPr>
                <w:rFonts w:ascii="Franklin Gothic Medium" w:eastAsia="Times New Roman" w:hAnsi="Franklin Gothic Medium" w:cs="David"/>
                <w:sz w:val="24"/>
                <w:szCs w:val="24"/>
                <w:rtl/>
              </w:rPr>
              <w:t xml:space="preserve"> </w:t>
            </w:r>
            <w:r w:rsidRPr="00293990">
              <w:rPr>
                <w:rFonts w:ascii="Franklin Gothic Medium" w:eastAsia="Times New Roman" w:hAnsi="Franklin Gothic Medium" w:cs="David" w:hint="cs"/>
                <w:sz w:val="24"/>
                <w:szCs w:val="24"/>
                <w:rtl/>
              </w:rPr>
              <w:t>3.2</w:t>
            </w:r>
          </w:p>
          <w:p w:rsidR="007E7E67" w:rsidRPr="00293990" w:rsidRDefault="007E7E67" w:rsidP="00293990">
            <w:pPr>
              <w:spacing w:line="360" w:lineRule="auto"/>
              <w:rPr>
                <w:sz w:val="24"/>
                <w:rtl/>
              </w:rPr>
            </w:pPr>
          </w:p>
        </w:tc>
        <w:tc>
          <w:tcPr>
            <w:tcW w:w="2977" w:type="dxa"/>
            <w:shd w:val="clear" w:color="auto" w:fill="FFFFFF"/>
            <w:vAlign w:val="center"/>
          </w:tcPr>
          <w:p w:rsidR="007E7E67" w:rsidRPr="00247A11" w:rsidRDefault="007E7E67" w:rsidP="00293990">
            <w:pPr>
              <w:spacing w:line="360" w:lineRule="auto"/>
              <w:rPr>
                <w:strike/>
                <w:color w:val="FF0000"/>
                <w:sz w:val="24"/>
                <w:szCs w:val="22"/>
                <w:rtl/>
              </w:rPr>
            </w:pPr>
            <w:r w:rsidRPr="000E07BD">
              <w:rPr>
                <w:rFonts w:hint="eastAsia"/>
                <w:sz w:val="24"/>
                <w:rtl/>
              </w:rPr>
              <w:t>אי</w:t>
            </w:r>
            <w:r w:rsidRPr="00247A11">
              <w:rPr>
                <w:rFonts w:hint="eastAsia"/>
                <w:sz w:val="24"/>
                <w:rtl/>
              </w:rPr>
              <w:t>כות</w:t>
            </w:r>
            <w:r w:rsidRPr="00247A11">
              <w:rPr>
                <w:sz w:val="24"/>
                <w:rtl/>
              </w:rPr>
              <w:t xml:space="preserve"> </w:t>
            </w:r>
            <w:r w:rsidRPr="00247A11">
              <w:rPr>
                <w:rFonts w:hint="eastAsia"/>
                <w:sz w:val="24"/>
                <w:rtl/>
              </w:rPr>
              <w:t>התהליך</w:t>
            </w:r>
            <w:r w:rsidRPr="00247A11">
              <w:rPr>
                <w:sz w:val="24"/>
                <w:rtl/>
              </w:rPr>
              <w:t xml:space="preserve"> </w:t>
            </w:r>
            <w:r w:rsidRPr="00247A11">
              <w:rPr>
                <w:rFonts w:hint="eastAsia"/>
                <w:sz w:val="24"/>
                <w:rtl/>
              </w:rPr>
              <w:t>והשירות</w:t>
            </w:r>
            <w:r w:rsidRPr="00247A11">
              <w:rPr>
                <w:sz w:val="24"/>
                <w:rtl/>
              </w:rPr>
              <w:t xml:space="preserve"> </w:t>
            </w:r>
            <w:r w:rsidRPr="00247A11">
              <w:rPr>
                <w:rFonts w:hint="eastAsia"/>
                <w:sz w:val="24"/>
                <w:rtl/>
              </w:rPr>
              <w:t>הנדרש</w:t>
            </w:r>
            <w:r w:rsidRPr="00247A11">
              <w:rPr>
                <w:sz w:val="24"/>
                <w:rtl/>
              </w:rPr>
              <w:t xml:space="preserve"> </w:t>
            </w:r>
            <w:r w:rsidRPr="00247A11">
              <w:rPr>
                <w:rFonts w:hint="eastAsia"/>
                <w:sz w:val="24"/>
                <w:rtl/>
              </w:rPr>
              <w:t>בסעיף</w:t>
            </w:r>
            <w:r w:rsidRPr="00247A11">
              <w:rPr>
                <w:sz w:val="24"/>
                <w:rtl/>
              </w:rPr>
              <w:t xml:space="preserve"> </w:t>
            </w:r>
            <w:r w:rsidRPr="00247A11">
              <w:rPr>
                <w:rFonts w:hint="eastAsia"/>
                <w:sz w:val="24"/>
                <w:rtl/>
              </w:rPr>
              <w:t>שירותים</w:t>
            </w:r>
            <w:r w:rsidRPr="00247A11">
              <w:rPr>
                <w:sz w:val="24"/>
                <w:rtl/>
              </w:rPr>
              <w:t xml:space="preserve"> </w:t>
            </w:r>
            <w:r w:rsidRPr="00247A11">
              <w:rPr>
                <w:rFonts w:hint="eastAsia"/>
                <w:sz w:val="24"/>
                <w:rtl/>
              </w:rPr>
              <w:t>נוספים</w:t>
            </w:r>
            <w:r w:rsidRPr="00247A11">
              <w:rPr>
                <w:sz w:val="24"/>
                <w:rtl/>
              </w:rPr>
              <w:t xml:space="preserve"> </w:t>
            </w:r>
          </w:p>
        </w:tc>
        <w:tc>
          <w:tcPr>
            <w:tcW w:w="1843" w:type="dxa"/>
            <w:shd w:val="clear" w:color="auto" w:fill="FFFFFF"/>
            <w:vAlign w:val="center"/>
          </w:tcPr>
          <w:p w:rsidR="007E7E67" w:rsidRPr="00247A11" w:rsidRDefault="007E7E67" w:rsidP="00293990">
            <w:pPr>
              <w:spacing w:line="360" w:lineRule="auto"/>
              <w:ind w:left="1430" w:hanging="1430"/>
              <w:jc w:val="center"/>
              <w:rPr>
                <w:color w:val="FF0000"/>
                <w:sz w:val="24"/>
                <w:szCs w:val="22"/>
                <w:rtl/>
              </w:rPr>
            </w:pPr>
            <w:r w:rsidRPr="00247A11">
              <w:rPr>
                <w:sz w:val="24"/>
                <w:rtl/>
              </w:rPr>
              <w:t>20%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FFFFFF"/>
          </w:tcPr>
          <w:p w:rsidR="007E7E67" w:rsidRDefault="007E7E67" w:rsidP="00AD68AC">
            <w:pPr>
              <w:keepLines/>
              <w:widowControl w:val="0"/>
              <w:autoSpaceDE w:val="0"/>
              <w:autoSpaceDN w:val="0"/>
              <w:adjustRightInd w:val="0"/>
              <w:spacing w:line="360" w:lineRule="auto"/>
              <w:jc w:val="both"/>
              <w:rPr>
                <w:b/>
                <w:smallCaps/>
                <w:color w:val="000000"/>
                <w:sz w:val="24"/>
                <w:rtl/>
              </w:rPr>
            </w:pPr>
            <w:r w:rsidRPr="00296CFA">
              <w:rPr>
                <w:rFonts w:hint="eastAsia"/>
                <w:sz w:val="24"/>
                <w:u w:val="single"/>
                <w:rtl/>
              </w:rPr>
              <w:t>סעיף</w:t>
            </w:r>
            <w:r w:rsidRPr="00296CFA">
              <w:rPr>
                <w:sz w:val="24"/>
                <w:u w:val="single"/>
                <w:rtl/>
              </w:rPr>
              <w:t xml:space="preserve"> 0.4.1.4 -</w:t>
            </w:r>
            <w:r w:rsidRPr="00296CFA">
              <w:rPr>
                <w:rFonts w:hint="eastAsia"/>
                <w:sz w:val="24"/>
                <w:u w:val="single"/>
                <w:rtl/>
              </w:rPr>
              <w:t>איכות</w:t>
            </w:r>
            <w:r w:rsidRPr="00296CFA">
              <w:rPr>
                <w:sz w:val="24"/>
                <w:u w:val="single"/>
                <w:rtl/>
              </w:rPr>
              <w:t xml:space="preserve"> </w:t>
            </w:r>
            <w:r w:rsidRPr="00296CFA">
              <w:rPr>
                <w:rFonts w:hint="eastAsia"/>
                <w:sz w:val="24"/>
                <w:u w:val="single"/>
                <w:rtl/>
              </w:rPr>
              <w:t>נתפשת</w:t>
            </w:r>
            <w:r w:rsidRPr="00296CFA">
              <w:rPr>
                <w:sz w:val="24"/>
                <w:u w:val="single"/>
                <w:rtl/>
              </w:rPr>
              <w:t xml:space="preserve"> </w:t>
            </w:r>
            <w:r w:rsidRPr="00296CFA">
              <w:rPr>
                <w:rFonts w:hint="eastAsia"/>
                <w:sz w:val="24"/>
                <w:u w:val="single"/>
                <w:rtl/>
              </w:rPr>
              <w:t>לשירותים</w:t>
            </w:r>
            <w:r w:rsidRPr="00296CFA">
              <w:rPr>
                <w:sz w:val="24"/>
                <w:u w:val="single"/>
                <w:rtl/>
              </w:rPr>
              <w:t xml:space="preserve"> </w:t>
            </w:r>
            <w:r w:rsidRPr="00296CFA">
              <w:rPr>
                <w:rFonts w:hint="eastAsia"/>
                <w:sz w:val="24"/>
                <w:u w:val="single"/>
                <w:rtl/>
              </w:rPr>
              <w:t>הנדרשים</w:t>
            </w:r>
            <w:r w:rsidRPr="00296CFA">
              <w:rPr>
                <w:sz w:val="24"/>
                <w:u w:val="single"/>
                <w:rtl/>
              </w:rPr>
              <w:t xml:space="preserve"> </w:t>
            </w:r>
            <w:r w:rsidRPr="00296CFA">
              <w:rPr>
                <w:rFonts w:hint="eastAsia"/>
                <w:sz w:val="24"/>
                <w:u w:val="single"/>
                <w:rtl/>
              </w:rPr>
              <w:t>מתוקף</w:t>
            </w:r>
            <w:r w:rsidRPr="00296CFA">
              <w:rPr>
                <w:sz w:val="24"/>
                <w:u w:val="single"/>
                <w:rtl/>
              </w:rPr>
              <w:t xml:space="preserve"> </w:t>
            </w:r>
            <w:r w:rsidRPr="00296CFA">
              <w:rPr>
                <w:rFonts w:hint="eastAsia"/>
                <w:sz w:val="24"/>
                <w:u w:val="single"/>
                <w:rtl/>
              </w:rPr>
              <w:t>המכרז</w:t>
            </w:r>
            <w:r w:rsidRPr="00296CFA">
              <w:rPr>
                <w:sz w:val="24"/>
                <w:rtl/>
              </w:rPr>
              <w:t xml:space="preserve"> – </w:t>
            </w:r>
            <w:r w:rsidRPr="00296CFA">
              <w:rPr>
                <w:rFonts w:hint="eastAsia"/>
                <w:sz w:val="24"/>
                <w:rtl/>
              </w:rPr>
              <w:t>כמפורט</w:t>
            </w:r>
            <w:r w:rsidRPr="00296CFA">
              <w:rPr>
                <w:sz w:val="24"/>
                <w:rtl/>
              </w:rPr>
              <w:t xml:space="preserve"> </w:t>
            </w:r>
            <w:r w:rsidRPr="00296CFA">
              <w:rPr>
                <w:rFonts w:hint="eastAsia"/>
                <w:sz w:val="24"/>
                <w:rtl/>
              </w:rPr>
              <w:t>בסעיף</w:t>
            </w:r>
            <w:r w:rsidRPr="00296CFA">
              <w:rPr>
                <w:sz w:val="24"/>
                <w:rtl/>
              </w:rPr>
              <w:t xml:space="preserve"> 0.4.1.4.1.5</w:t>
            </w:r>
          </w:p>
        </w:tc>
        <w:tc>
          <w:tcPr>
            <w:tcW w:w="2977" w:type="dxa"/>
            <w:shd w:val="clear" w:color="auto" w:fill="FFFFFF"/>
            <w:vAlign w:val="center"/>
          </w:tcPr>
          <w:p w:rsidR="007E7E67" w:rsidRPr="00296CFA" w:rsidRDefault="007E7E67" w:rsidP="00AD68AC">
            <w:pPr>
              <w:spacing w:line="360" w:lineRule="auto"/>
              <w:ind w:left="34"/>
              <w:rPr>
                <w:sz w:val="24"/>
                <w:rtl/>
              </w:rPr>
            </w:pPr>
            <w:r w:rsidRPr="00296CFA">
              <w:rPr>
                <w:rFonts w:hint="cs"/>
                <w:sz w:val="24"/>
                <w:rtl/>
              </w:rPr>
              <w:t>מידת החדשנות המוצעת</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10%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FFFFFF"/>
          </w:tcPr>
          <w:p w:rsidR="007E7E67" w:rsidRDefault="007E7E67" w:rsidP="00AD68AC">
            <w:pPr>
              <w:keepLines/>
              <w:widowControl w:val="0"/>
              <w:autoSpaceDE w:val="0"/>
              <w:autoSpaceDN w:val="0"/>
              <w:adjustRightInd w:val="0"/>
              <w:spacing w:line="360" w:lineRule="auto"/>
              <w:jc w:val="both"/>
              <w:rPr>
                <w:b/>
                <w:smallCaps/>
                <w:color w:val="000000"/>
                <w:sz w:val="24"/>
                <w:rtl/>
              </w:rPr>
            </w:pPr>
            <w:r w:rsidRPr="00296CFA">
              <w:rPr>
                <w:rFonts w:hint="eastAsia"/>
                <w:sz w:val="24"/>
                <w:u w:val="single"/>
                <w:rtl/>
              </w:rPr>
              <w:t>סעיף</w:t>
            </w:r>
            <w:r w:rsidRPr="00296CFA">
              <w:rPr>
                <w:sz w:val="24"/>
                <w:u w:val="single"/>
                <w:rtl/>
              </w:rPr>
              <w:t xml:space="preserve"> 0.4.1.4 -</w:t>
            </w:r>
            <w:r w:rsidRPr="00296CFA">
              <w:rPr>
                <w:rFonts w:hint="eastAsia"/>
                <w:sz w:val="24"/>
                <w:u w:val="single"/>
                <w:rtl/>
              </w:rPr>
              <w:t>איכות</w:t>
            </w:r>
            <w:r w:rsidRPr="00296CFA">
              <w:rPr>
                <w:sz w:val="24"/>
                <w:u w:val="single"/>
                <w:rtl/>
              </w:rPr>
              <w:t xml:space="preserve"> </w:t>
            </w:r>
            <w:r w:rsidRPr="00296CFA">
              <w:rPr>
                <w:rFonts w:hint="eastAsia"/>
                <w:sz w:val="24"/>
                <w:u w:val="single"/>
                <w:rtl/>
              </w:rPr>
              <w:t>נתפשת</w:t>
            </w:r>
            <w:r w:rsidRPr="00296CFA">
              <w:rPr>
                <w:sz w:val="24"/>
                <w:u w:val="single"/>
                <w:rtl/>
              </w:rPr>
              <w:t xml:space="preserve"> </w:t>
            </w:r>
            <w:r w:rsidRPr="00296CFA">
              <w:rPr>
                <w:rFonts w:hint="eastAsia"/>
                <w:sz w:val="24"/>
                <w:u w:val="single"/>
                <w:rtl/>
              </w:rPr>
              <w:t>לשירותים</w:t>
            </w:r>
            <w:r w:rsidRPr="00296CFA">
              <w:rPr>
                <w:sz w:val="24"/>
                <w:u w:val="single"/>
                <w:rtl/>
              </w:rPr>
              <w:t xml:space="preserve"> </w:t>
            </w:r>
            <w:r w:rsidRPr="00296CFA">
              <w:rPr>
                <w:rFonts w:hint="eastAsia"/>
                <w:sz w:val="24"/>
                <w:u w:val="single"/>
                <w:rtl/>
              </w:rPr>
              <w:t>הנדרשים</w:t>
            </w:r>
            <w:r w:rsidRPr="00296CFA">
              <w:rPr>
                <w:sz w:val="24"/>
                <w:u w:val="single"/>
                <w:rtl/>
              </w:rPr>
              <w:t xml:space="preserve"> </w:t>
            </w:r>
            <w:r w:rsidRPr="00296CFA">
              <w:rPr>
                <w:rFonts w:hint="eastAsia"/>
                <w:sz w:val="24"/>
                <w:u w:val="single"/>
                <w:rtl/>
              </w:rPr>
              <w:t>מתוקף</w:t>
            </w:r>
            <w:r w:rsidRPr="00296CFA">
              <w:rPr>
                <w:sz w:val="24"/>
                <w:u w:val="single"/>
                <w:rtl/>
              </w:rPr>
              <w:t xml:space="preserve"> </w:t>
            </w:r>
            <w:r w:rsidRPr="00296CFA">
              <w:rPr>
                <w:rFonts w:hint="eastAsia"/>
                <w:sz w:val="24"/>
                <w:u w:val="single"/>
                <w:rtl/>
              </w:rPr>
              <w:t>המכרז</w:t>
            </w:r>
            <w:r w:rsidRPr="00296CFA">
              <w:rPr>
                <w:sz w:val="24"/>
                <w:rtl/>
              </w:rPr>
              <w:t xml:space="preserve"> – </w:t>
            </w:r>
            <w:r w:rsidRPr="00296CFA">
              <w:rPr>
                <w:rFonts w:hint="eastAsia"/>
                <w:sz w:val="24"/>
                <w:rtl/>
              </w:rPr>
              <w:t>כמפורט</w:t>
            </w:r>
            <w:r w:rsidRPr="00296CFA">
              <w:rPr>
                <w:sz w:val="24"/>
                <w:rtl/>
              </w:rPr>
              <w:t xml:space="preserve"> </w:t>
            </w:r>
            <w:r w:rsidRPr="00296CFA">
              <w:rPr>
                <w:rFonts w:hint="eastAsia"/>
                <w:sz w:val="24"/>
                <w:rtl/>
              </w:rPr>
              <w:t>בסעיף</w:t>
            </w:r>
            <w:r w:rsidRPr="00296CFA">
              <w:rPr>
                <w:sz w:val="24"/>
                <w:rtl/>
              </w:rPr>
              <w:t xml:space="preserve"> 0.4.1.4.1.6</w:t>
            </w:r>
          </w:p>
        </w:tc>
        <w:tc>
          <w:tcPr>
            <w:tcW w:w="2977" w:type="dxa"/>
            <w:shd w:val="clear" w:color="auto" w:fill="FFFFFF"/>
            <w:vAlign w:val="center"/>
          </w:tcPr>
          <w:p w:rsidR="007E7E67" w:rsidRPr="00296CFA" w:rsidRDefault="007E7E67" w:rsidP="00AD68AC">
            <w:pPr>
              <w:spacing w:line="360" w:lineRule="auto"/>
              <w:ind w:left="34"/>
              <w:rPr>
                <w:sz w:val="24"/>
                <w:rtl/>
              </w:rPr>
            </w:pPr>
            <w:r w:rsidRPr="00296CFA">
              <w:rPr>
                <w:rFonts w:hint="cs"/>
                <w:sz w:val="24"/>
                <w:rtl/>
              </w:rPr>
              <w:t>איכות תהליכי ההכשרה, ההדרכה והעברת הידע המוצעים</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20%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shd w:val="clear" w:color="auto" w:fill="D9D9D9" w:themeFill="background1" w:themeFillShade="D9"/>
          </w:tcPr>
          <w:p w:rsidR="007E7E67" w:rsidRPr="00296CFA" w:rsidRDefault="007E7E67" w:rsidP="007E7E67">
            <w:pPr>
              <w:spacing w:line="360" w:lineRule="auto"/>
              <w:ind w:left="1430"/>
              <w:rPr>
                <w:sz w:val="24"/>
                <w:rtl/>
              </w:rPr>
            </w:pPr>
          </w:p>
        </w:tc>
        <w:tc>
          <w:tcPr>
            <w:tcW w:w="2977" w:type="dxa"/>
            <w:shd w:val="clear" w:color="auto" w:fill="D9D9D9" w:themeFill="background1" w:themeFillShade="D9"/>
            <w:vAlign w:val="center"/>
          </w:tcPr>
          <w:p w:rsidR="007E7E67" w:rsidRPr="00296CFA" w:rsidRDefault="007E7E67" w:rsidP="007E7E67">
            <w:pPr>
              <w:spacing w:line="360" w:lineRule="auto"/>
              <w:ind w:left="1430"/>
              <w:rPr>
                <w:b/>
                <w:bCs/>
                <w:sz w:val="24"/>
                <w:rtl/>
              </w:rPr>
            </w:pPr>
            <w:r w:rsidRPr="00296CFA">
              <w:rPr>
                <w:rFonts w:hint="cs"/>
                <w:b/>
                <w:bCs/>
                <w:sz w:val="24"/>
                <w:rtl/>
              </w:rPr>
              <w:t>סה"כ</w:t>
            </w:r>
          </w:p>
        </w:tc>
        <w:tc>
          <w:tcPr>
            <w:tcW w:w="1843" w:type="dxa"/>
            <w:shd w:val="clear" w:color="auto" w:fill="D9D9D9" w:themeFill="background1" w:themeFillShade="D9"/>
            <w:vAlign w:val="center"/>
          </w:tcPr>
          <w:p w:rsidR="007E7E67" w:rsidRPr="00296CFA" w:rsidRDefault="007E7E67" w:rsidP="00AD68AC">
            <w:pPr>
              <w:spacing w:line="360" w:lineRule="auto"/>
              <w:ind w:left="1430" w:hanging="1430"/>
              <w:jc w:val="center"/>
              <w:rPr>
                <w:b/>
                <w:bCs/>
                <w:sz w:val="24"/>
                <w:rtl/>
              </w:rPr>
            </w:pPr>
            <w:r w:rsidRPr="00296CFA">
              <w:rPr>
                <w:rFonts w:hint="cs"/>
                <w:b/>
                <w:bCs/>
                <w:sz w:val="24"/>
                <w:rtl/>
              </w:rPr>
              <w:t>100%</w:t>
            </w:r>
          </w:p>
        </w:tc>
      </w:tr>
      <w:tr w:rsidR="007E7E67" w:rsidRPr="00296CFA" w:rsidTr="007E7E67">
        <w:trPr>
          <w:trHeight w:val="454"/>
        </w:trPr>
        <w:tc>
          <w:tcPr>
            <w:tcW w:w="1950" w:type="dxa"/>
            <w:vMerge w:val="restart"/>
            <w:shd w:val="clear" w:color="auto" w:fill="E0E0E0"/>
          </w:tcPr>
          <w:p w:rsidR="007E7E67" w:rsidRPr="00296CFA" w:rsidRDefault="007E7E67" w:rsidP="00AD68AC">
            <w:pPr>
              <w:spacing w:line="360" w:lineRule="auto"/>
              <w:rPr>
                <w:sz w:val="24"/>
                <w:rtl/>
              </w:rPr>
            </w:pPr>
            <w:r w:rsidRPr="00296CFA">
              <w:rPr>
                <w:rFonts w:hint="cs"/>
                <w:sz w:val="24"/>
                <w:rtl/>
              </w:rPr>
              <w:t>איכות החברה / המציע</w:t>
            </w:r>
          </w:p>
        </w:tc>
        <w:tc>
          <w:tcPr>
            <w:tcW w:w="1134" w:type="dxa"/>
            <w:vMerge w:val="restart"/>
            <w:shd w:val="clear" w:color="auto" w:fill="FFFFFF"/>
          </w:tcPr>
          <w:p w:rsidR="007E7E67" w:rsidRPr="00296CFA" w:rsidRDefault="0000344F" w:rsidP="007E7E67">
            <w:pPr>
              <w:spacing w:line="360" w:lineRule="auto"/>
              <w:ind w:left="1430"/>
              <w:rPr>
                <w:b/>
                <w:bCs/>
                <w:sz w:val="24"/>
                <w:rtl/>
              </w:rPr>
            </w:pPr>
            <w:r w:rsidRPr="006E1406">
              <w:rPr>
                <w:b/>
                <w:bCs/>
                <w:noProof/>
                <w:sz w:val="24"/>
              </w:rPr>
              <mc:AlternateContent>
                <mc:Choice Requires="wps">
                  <w:drawing>
                    <wp:anchor distT="0" distB="0" distL="114300" distR="114300" simplePos="0" relativeHeight="251672576" behindDoc="0" locked="0" layoutInCell="1" allowOverlap="1" wp14:anchorId="7308A675" wp14:editId="2DE6DB81">
                      <wp:simplePos x="0" y="0"/>
                      <wp:positionH relativeFrom="column">
                        <wp:posOffset>27000</wp:posOffset>
                      </wp:positionH>
                      <wp:positionV relativeFrom="paragraph">
                        <wp:posOffset>77013</wp:posOffset>
                      </wp:positionV>
                      <wp:extent cx="546100" cy="277977"/>
                      <wp:effectExtent l="0" t="0" r="6350" b="825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6100" cy="277977"/>
                              </a:xfrm>
                              <a:prstGeom prst="rect">
                                <a:avLst/>
                              </a:prstGeom>
                              <a:solidFill>
                                <a:srgbClr val="FFFFFF"/>
                              </a:solidFill>
                              <a:ln w="9525">
                                <a:noFill/>
                                <a:miter lim="800000"/>
                                <a:headEnd/>
                                <a:tailEnd/>
                              </a:ln>
                            </wps:spPr>
                            <wps:txbx>
                              <w:txbxContent>
                                <w:p w:rsidR="00415E33" w:rsidRPr="0000344F" w:rsidRDefault="00415E33" w:rsidP="0000344F">
                                  <w:pPr>
                                    <w:rPr>
                                      <w:b/>
                                      <w:bCs/>
                                      <w:rtl/>
                                      <w:cs/>
                                    </w:rPr>
                                  </w:pPr>
                                  <w:r w:rsidRPr="0000344F">
                                    <w:rPr>
                                      <w:rFonts w:hint="cs"/>
                                      <w:b/>
                                      <w:bCs/>
                                      <w:rtl/>
                                    </w:rPr>
                                    <w:t>30%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15pt;margin-top:6.05pt;width:43pt;height:21.9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" stroked="f">
                      <v:textbox>
                        <w:txbxContent>
                          <w:p w:rsidR="00415E33" w:rsidRPr="0000344F" w:rsidRDefault="00415E33" w:rsidP="0000344F">
                            <w:pPr>
                              <w:rPr>
                                <w:b/>
                                <w:bCs/>
                                <w:rtl/>
                                <w:cs/>
                              </w:rPr>
                            </w:pPr>
                            <w:r w:rsidRPr="0000344F">
                              <w:rPr>
                                <w:rFonts w:hint="cs"/>
                                <w:b/>
                                <w:bCs/>
                                <w:rtl/>
                              </w:rPr>
                              <w:t>30%</w:t>
                            </w:r>
                          </w:p>
                        </w:txbxContent>
                      </v:textbox>
                    </v:shape>
                  </w:pict>
                </mc:Fallback>
              </mc:AlternateContent>
            </w:r>
            <w:r w:rsidR="007E7E67" w:rsidRPr="00296CFA">
              <w:rPr>
                <w:rFonts w:hint="cs"/>
                <w:b/>
                <w:bCs/>
                <w:sz w:val="24"/>
                <w:rtl/>
              </w:rPr>
              <w:t>30%</w:t>
            </w:r>
            <w:r>
              <w:rPr>
                <w:rFonts w:hint="cs"/>
                <w:b/>
                <w:bCs/>
                <w:sz w:val="24"/>
                <w:rtl/>
              </w:rPr>
              <w:t>א</w:t>
            </w:r>
          </w:p>
        </w:tc>
        <w:tc>
          <w:tcPr>
            <w:tcW w:w="3119" w:type="dxa"/>
            <w:vMerge w:val="restart"/>
            <w:shd w:val="clear" w:color="auto" w:fill="FFFFFF"/>
          </w:tcPr>
          <w:p w:rsidR="007E7E67" w:rsidRPr="00296CFA" w:rsidRDefault="007E7E67" w:rsidP="00AD68AC">
            <w:pPr>
              <w:spacing w:line="360" w:lineRule="auto"/>
              <w:ind w:left="34" w:hanging="34"/>
              <w:rPr>
                <w:b/>
                <w:smallCaps/>
                <w:color w:val="000000"/>
                <w:sz w:val="24"/>
                <w:rtl/>
              </w:rPr>
            </w:pPr>
            <w:r w:rsidRPr="00296CFA">
              <w:rPr>
                <w:rFonts w:hint="eastAsia"/>
                <w:sz w:val="24"/>
                <w:rtl/>
              </w:rPr>
              <w:t>מתייחס</w:t>
            </w:r>
            <w:r w:rsidRPr="00296CFA">
              <w:rPr>
                <w:sz w:val="24"/>
                <w:rtl/>
              </w:rPr>
              <w:t xml:space="preserve"> </w:t>
            </w:r>
            <w:r w:rsidRPr="00296CFA">
              <w:rPr>
                <w:rFonts w:hint="eastAsia"/>
                <w:sz w:val="24"/>
                <w:rtl/>
              </w:rPr>
              <w:t>לסעיף</w:t>
            </w:r>
            <w:r w:rsidRPr="00296CFA">
              <w:rPr>
                <w:sz w:val="24"/>
                <w:rtl/>
              </w:rPr>
              <w:t xml:space="preserve"> 0</w:t>
            </w:r>
            <w:r w:rsidRPr="00296CFA">
              <w:rPr>
                <w:rFonts w:hint="cs"/>
                <w:sz w:val="24"/>
                <w:rtl/>
              </w:rPr>
              <w:t>.4.1.5</w:t>
            </w:r>
          </w:p>
        </w:tc>
        <w:tc>
          <w:tcPr>
            <w:tcW w:w="2977" w:type="dxa"/>
            <w:shd w:val="clear" w:color="auto" w:fill="FFFFFF"/>
            <w:vAlign w:val="center"/>
          </w:tcPr>
          <w:p w:rsidR="007E7E67" w:rsidRPr="00296CFA" w:rsidRDefault="007E7E67" w:rsidP="00AD68AC">
            <w:pPr>
              <w:spacing w:before="60" w:after="60" w:line="360" w:lineRule="auto"/>
              <w:rPr>
                <w:sz w:val="24"/>
                <w:rtl/>
              </w:rPr>
            </w:pPr>
            <w:r w:rsidRPr="00296CFA">
              <w:rPr>
                <w:rFonts w:hint="cs"/>
                <w:sz w:val="24"/>
                <w:rtl/>
              </w:rPr>
              <w:t>ניסיון מקצועי קודם של המציע ופרויקטים דומים קודמים של המציע</w:t>
            </w:r>
          </w:p>
          <w:p w:rsidR="007E7E67" w:rsidRPr="00296CFA" w:rsidRDefault="007E7E67" w:rsidP="00AD68AC">
            <w:pPr>
              <w:spacing w:before="60" w:after="60" w:line="360" w:lineRule="auto"/>
              <w:rPr>
                <w:sz w:val="24"/>
                <w:rtl/>
              </w:rPr>
            </w:pPr>
            <w:r w:rsidRPr="00296CFA">
              <w:rPr>
                <w:rFonts w:hint="cs"/>
                <w:sz w:val="24"/>
                <w:rtl/>
              </w:rPr>
              <w:t>בתחום שירותי הליבה</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10%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b/>
                <w:bCs/>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FFFFFF"/>
            <w:vAlign w:val="center"/>
          </w:tcPr>
          <w:p w:rsidR="007E7E67" w:rsidRPr="00296CFA" w:rsidRDefault="007E7E67" w:rsidP="00AD68AC">
            <w:pPr>
              <w:spacing w:before="60" w:after="60" w:line="360" w:lineRule="auto"/>
              <w:rPr>
                <w:sz w:val="24"/>
                <w:rtl/>
              </w:rPr>
            </w:pPr>
            <w:r w:rsidRPr="00296CFA">
              <w:rPr>
                <w:rFonts w:hint="cs"/>
                <w:sz w:val="24"/>
                <w:rtl/>
              </w:rPr>
              <w:t xml:space="preserve">ניסיון מקצועי קודם של המציע ופרויקטים דומים קודמים של </w:t>
            </w:r>
            <w:r w:rsidRPr="00296CFA">
              <w:rPr>
                <w:rFonts w:hint="cs"/>
                <w:sz w:val="24"/>
                <w:rtl/>
              </w:rPr>
              <w:lastRenderedPageBreak/>
              <w:t>המציע</w:t>
            </w:r>
          </w:p>
          <w:p w:rsidR="007E7E67" w:rsidRPr="00296CFA" w:rsidRDefault="007E7E67" w:rsidP="00AD68AC">
            <w:pPr>
              <w:spacing w:before="60" w:after="60" w:line="360" w:lineRule="auto"/>
              <w:rPr>
                <w:sz w:val="24"/>
                <w:rtl/>
              </w:rPr>
            </w:pPr>
            <w:r w:rsidRPr="00296CFA">
              <w:rPr>
                <w:rFonts w:hint="cs"/>
                <w:sz w:val="24"/>
                <w:rtl/>
              </w:rPr>
              <w:t>בתחום השירותים הנוספים</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lastRenderedPageBreak/>
              <w:t>10%</w:t>
            </w:r>
          </w:p>
        </w:tc>
      </w:tr>
      <w:tr w:rsidR="007E7E67" w:rsidRPr="00296CFA" w:rsidTr="007E7E67">
        <w:trPr>
          <w:trHeight w:val="285"/>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FFFFFF"/>
            <w:vAlign w:val="center"/>
          </w:tcPr>
          <w:p w:rsidR="007E7E67" w:rsidRPr="00296CFA" w:rsidRDefault="00F30139" w:rsidP="00AD68AC">
            <w:pPr>
              <w:spacing w:before="60" w:after="60" w:line="360" w:lineRule="auto"/>
              <w:rPr>
                <w:sz w:val="24"/>
                <w:rtl/>
              </w:rPr>
            </w:pPr>
            <w:r>
              <w:rPr>
                <w:rFonts w:ascii="Arial" w:hAnsi="Arial" w:hint="cs"/>
                <w:color w:val="000000"/>
                <w:sz w:val="24"/>
                <w:rtl/>
              </w:rPr>
              <w:t xml:space="preserve"> גובה </w:t>
            </w:r>
            <w:r w:rsidRPr="00C64730">
              <w:rPr>
                <w:rFonts w:ascii="Arial" w:hAnsi="Arial"/>
                <w:color w:val="000000"/>
                <w:sz w:val="24"/>
                <w:rtl/>
              </w:rPr>
              <w:t xml:space="preserve">המחזור השנתי של המציע בגין השנים </w:t>
            </w:r>
            <w:r w:rsidRPr="00C64730">
              <w:rPr>
                <w:rFonts w:ascii="Arial" w:hAnsi="Arial" w:hint="cs"/>
                <w:color w:val="000000"/>
                <w:sz w:val="24"/>
                <w:rtl/>
              </w:rPr>
              <w:t>2012 ו-2013</w:t>
            </w:r>
            <w:r>
              <w:rPr>
                <w:rFonts w:ascii="Arial" w:hAnsi="Arial" w:cs="FrankRuehl" w:hint="cs"/>
                <w:color w:val="000000"/>
                <w:sz w:val="24"/>
                <w:rtl/>
              </w:rPr>
              <w:t xml:space="preserve"> </w:t>
            </w:r>
            <w:r w:rsidR="007E7E67" w:rsidRPr="00296CFA">
              <w:rPr>
                <w:rFonts w:hint="cs"/>
                <w:sz w:val="24"/>
                <w:rtl/>
              </w:rPr>
              <w:t>**</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10%</w:t>
            </w:r>
          </w:p>
        </w:tc>
      </w:tr>
      <w:tr w:rsidR="007E7E67" w:rsidRPr="00296CFA" w:rsidTr="007E7E67">
        <w:trPr>
          <w:trHeight w:val="150"/>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FFFFFF"/>
            <w:vAlign w:val="center"/>
          </w:tcPr>
          <w:p w:rsidR="007E7E67" w:rsidRPr="00296CFA" w:rsidRDefault="007E7E67" w:rsidP="00AD68AC">
            <w:pPr>
              <w:spacing w:before="60" w:after="60" w:line="360" w:lineRule="auto"/>
              <w:rPr>
                <w:sz w:val="24"/>
                <w:rtl/>
              </w:rPr>
            </w:pPr>
            <w:proofErr w:type="spellStart"/>
            <w:r w:rsidRPr="00296CFA">
              <w:rPr>
                <w:rFonts w:hint="cs"/>
                <w:sz w:val="24"/>
                <w:rtl/>
              </w:rPr>
              <w:t>חוו"ד</w:t>
            </w:r>
            <w:proofErr w:type="spellEnd"/>
            <w:r w:rsidRPr="00296CFA">
              <w:rPr>
                <w:rFonts w:hint="cs"/>
                <w:sz w:val="24"/>
                <w:rtl/>
              </w:rPr>
              <w:t xml:space="preserve"> ממליצים ביחס למציע</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20%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FFFFFF"/>
            <w:vAlign w:val="center"/>
          </w:tcPr>
          <w:p w:rsidR="007E7E67" w:rsidRPr="00296CFA" w:rsidRDefault="007E7E67" w:rsidP="00AD68AC">
            <w:pPr>
              <w:spacing w:before="60" w:after="60" w:line="360" w:lineRule="auto"/>
              <w:rPr>
                <w:sz w:val="24"/>
                <w:rtl/>
              </w:rPr>
            </w:pPr>
            <w:r w:rsidRPr="00296CFA">
              <w:rPr>
                <w:sz w:val="24"/>
                <w:rtl/>
              </w:rPr>
              <w:t xml:space="preserve">הצוות המקצועי </w:t>
            </w:r>
            <w:r w:rsidRPr="00296CFA">
              <w:rPr>
                <w:rFonts w:hint="cs"/>
                <w:sz w:val="24"/>
                <w:rtl/>
              </w:rPr>
              <w:t xml:space="preserve">המוצע (שותף+ יועצים) </w:t>
            </w:r>
            <w:r w:rsidRPr="00296CFA">
              <w:rPr>
                <w:sz w:val="24"/>
                <w:rtl/>
              </w:rPr>
              <w:t xml:space="preserve">(הכשרה, ניסיון, </w:t>
            </w:r>
            <w:proofErr w:type="spellStart"/>
            <w:r w:rsidRPr="00296CFA">
              <w:rPr>
                <w:sz w:val="24"/>
                <w:rtl/>
              </w:rPr>
              <w:t>חוו"ד</w:t>
            </w:r>
            <w:proofErr w:type="spellEnd"/>
            <w:r w:rsidRPr="00296CFA">
              <w:rPr>
                <w:sz w:val="24"/>
                <w:rtl/>
              </w:rPr>
              <w:t xml:space="preserve"> ממליצים)</w:t>
            </w:r>
          </w:p>
        </w:tc>
        <w:tc>
          <w:tcPr>
            <w:tcW w:w="1843" w:type="dxa"/>
            <w:shd w:val="clear" w:color="auto" w:fill="FFFFFF"/>
            <w:vAlign w:val="center"/>
          </w:tcPr>
          <w:p w:rsidR="007E7E67" w:rsidRPr="00296CFA" w:rsidRDefault="007E7E67" w:rsidP="00AD68AC">
            <w:pPr>
              <w:spacing w:line="360" w:lineRule="auto"/>
              <w:ind w:left="1430" w:hanging="1430"/>
              <w:jc w:val="center"/>
              <w:rPr>
                <w:sz w:val="24"/>
                <w:rtl/>
              </w:rPr>
            </w:pPr>
            <w:r w:rsidRPr="00296CFA">
              <w:rPr>
                <w:rFonts w:hint="cs"/>
                <w:sz w:val="24"/>
                <w:rtl/>
              </w:rPr>
              <w:t>40%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FFFFFF"/>
            <w:vAlign w:val="center"/>
          </w:tcPr>
          <w:p w:rsidR="007E7E67" w:rsidRPr="00296CFA" w:rsidRDefault="007E7E67" w:rsidP="00AD68AC">
            <w:pPr>
              <w:spacing w:before="60" w:after="60" w:line="360" w:lineRule="auto"/>
              <w:rPr>
                <w:sz w:val="24"/>
                <w:rtl/>
              </w:rPr>
            </w:pPr>
            <w:r w:rsidRPr="00296CFA">
              <w:rPr>
                <w:rFonts w:hint="cs"/>
                <w:sz w:val="24"/>
                <w:rtl/>
              </w:rPr>
              <w:t>הצגת ידע או מקורות ידע בעלי ערך מוסף בתחום השירותים הנוספים</w:t>
            </w:r>
          </w:p>
          <w:p w:rsidR="007E7E67" w:rsidRPr="00296CFA" w:rsidRDefault="007E7E67" w:rsidP="00AD68AC">
            <w:pPr>
              <w:spacing w:before="60" w:after="60" w:line="360" w:lineRule="auto"/>
              <w:rPr>
                <w:sz w:val="24"/>
                <w:rtl/>
              </w:rPr>
            </w:pPr>
          </w:p>
        </w:tc>
        <w:tc>
          <w:tcPr>
            <w:tcW w:w="1843" w:type="dxa"/>
            <w:shd w:val="clear" w:color="auto" w:fill="FFFFFF"/>
            <w:vAlign w:val="center"/>
          </w:tcPr>
          <w:p w:rsidR="007E7E67" w:rsidRPr="00296CFA" w:rsidRDefault="0062187C" w:rsidP="00AD68AC">
            <w:pPr>
              <w:spacing w:line="360" w:lineRule="auto"/>
              <w:ind w:left="1430" w:hanging="1430"/>
              <w:jc w:val="center"/>
              <w:rPr>
                <w:sz w:val="24"/>
                <w:rtl/>
              </w:rPr>
            </w:pPr>
            <w:r>
              <w:rPr>
                <w:rFonts w:hint="cs"/>
                <w:sz w:val="24"/>
                <w:rtl/>
              </w:rPr>
              <w:t>10%</w:t>
            </w:r>
          </w:p>
        </w:tc>
      </w:tr>
      <w:tr w:rsidR="007E7E67" w:rsidRPr="00296CFA" w:rsidTr="007E7E67">
        <w:trPr>
          <w:trHeight w:val="454"/>
        </w:trPr>
        <w:tc>
          <w:tcPr>
            <w:tcW w:w="1950" w:type="dxa"/>
            <w:vMerge/>
            <w:shd w:val="clear" w:color="auto" w:fill="E0E0E0"/>
          </w:tcPr>
          <w:p w:rsidR="007E7E67" w:rsidRPr="00296CFA" w:rsidRDefault="007E7E67" w:rsidP="007E7E67">
            <w:pPr>
              <w:spacing w:line="360" w:lineRule="auto"/>
              <w:ind w:left="1430"/>
              <w:rPr>
                <w:sz w:val="24"/>
                <w:rtl/>
              </w:rPr>
            </w:pPr>
          </w:p>
        </w:tc>
        <w:tc>
          <w:tcPr>
            <w:tcW w:w="1134" w:type="dxa"/>
            <w:vMerge/>
            <w:shd w:val="clear" w:color="auto" w:fill="FFFFFF"/>
          </w:tcPr>
          <w:p w:rsidR="007E7E67" w:rsidRPr="00296CFA" w:rsidRDefault="007E7E67" w:rsidP="007E7E67">
            <w:pPr>
              <w:spacing w:line="360" w:lineRule="auto"/>
              <w:ind w:left="1430"/>
              <w:rPr>
                <w:sz w:val="24"/>
                <w:rtl/>
              </w:rPr>
            </w:pPr>
          </w:p>
        </w:tc>
        <w:tc>
          <w:tcPr>
            <w:tcW w:w="3119" w:type="dxa"/>
            <w:vMerge/>
            <w:shd w:val="clear" w:color="auto" w:fill="FFFFFF"/>
          </w:tcPr>
          <w:p w:rsidR="007E7E67" w:rsidRPr="00296CFA" w:rsidRDefault="007E7E67" w:rsidP="007E7E67">
            <w:pPr>
              <w:spacing w:line="360" w:lineRule="auto"/>
              <w:ind w:left="1430"/>
              <w:rPr>
                <w:sz w:val="24"/>
                <w:rtl/>
              </w:rPr>
            </w:pPr>
          </w:p>
        </w:tc>
        <w:tc>
          <w:tcPr>
            <w:tcW w:w="2977" w:type="dxa"/>
            <w:shd w:val="clear" w:color="auto" w:fill="E0E0E0"/>
            <w:vAlign w:val="bottom"/>
          </w:tcPr>
          <w:p w:rsidR="007E7E67" w:rsidRPr="00296CFA" w:rsidRDefault="007E7E67" w:rsidP="007E7E67">
            <w:pPr>
              <w:spacing w:line="360" w:lineRule="auto"/>
              <w:ind w:left="1430"/>
              <w:rPr>
                <w:b/>
                <w:bCs/>
                <w:sz w:val="24"/>
                <w:rtl/>
              </w:rPr>
            </w:pPr>
            <w:r w:rsidRPr="00296CFA">
              <w:rPr>
                <w:rFonts w:hint="cs"/>
                <w:b/>
                <w:bCs/>
                <w:sz w:val="24"/>
                <w:rtl/>
              </w:rPr>
              <w:t>סה"כ</w:t>
            </w:r>
          </w:p>
        </w:tc>
        <w:tc>
          <w:tcPr>
            <w:tcW w:w="1843" w:type="dxa"/>
            <w:shd w:val="clear" w:color="auto" w:fill="E0E0E0"/>
            <w:vAlign w:val="bottom"/>
          </w:tcPr>
          <w:p w:rsidR="007E7E67" w:rsidRPr="00296CFA" w:rsidRDefault="007E7E67" w:rsidP="00AD68AC">
            <w:pPr>
              <w:spacing w:line="360" w:lineRule="auto"/>
              <w:ind w:left="1430" w:hanging="1430"/>
              <w:jc w:val="center"/>
              <w:rPr>
                <w:b/>
                <w:bCs/>
                <w:sz w:val="24"/>
                <w:rtl/>
              </w:rPr>
            </w:pPr>
            <w:r w:rsidRPr="00AD68AC">
              <w:rPr>
                <w:rFonts w:hint="cs"/>
                <w:sz w:val="24"/>
                <w:rtl/>
              </w:rPr>
              <w:t>100</w:t>
            </w:r>
            <w:r w:rsidRPr="00296CFA">
              <w:rPr>
                <w:rFonts w:hint="cs"/>
                <w:b/>
                <w:bCs/>
                <w:sz w:val="24"/>
                <w:rtl/>
              </w:rPr>
              <w:t>%</w:t>
            </w:r>
          </w:p>
        </w:tc>
      </w:tr>
      <w:tr w:rsidR="007E7E67" w:rsidRPr="00296CFA" w:rsidTr="007E7E67">
        <w:trPr>
          <w:trHeight w:val="511"/>
        </w:trPr>
        <w:tc>
          <w:tcPr>
            <w:tcW w:w="1950" w:type="dxa"/>
            <w:shd w:val="clear" w:color="auto" w:fill="E0E0E0"/>
            <w:vAlign w:val="center"/>
          </w:tcPr>
          <w:p w:rsidR="007E7E67" w:rsidRPr="00296CFA" w:rsidRDefault="007E7E67" w:rsidP="00AD68AC">
            <w:pPr>
              <w:spacing w:line="360" w:lineRule="auto"/>
              <w:ind w:left="1430" w:hanging="1430"/>
              <w:rPr>
                <w:b/>
                <w:bCs/>
                <w:sz w:val="24"/>
                <w:rtl/>
              </w:rPr>
            </w:pPr>
            <w:r w:rsidRPr="00296CFA">
              <w:rPr>
                <w:rFonts w:hint="cs"/>
                <w:b/>
                <w:bCs/>
                <w:sz w:val="24"/>
                <w:rtl/>
              </w:rPr>
              <w:t>סה"כ</w:t>
            </w:r>
          </w:p>
        </w:tc>
        <w:tc>
          <w:tcPr>
            <w:tcW w:w="1134" w:type="dxa"/>
            <w:shd w:val="clear" w:color="auto" w:fill="E0E0E0"/>
            <w:vAlign w:val="center"/>
          </w:tcPr>
          <w:p w:rsidR="007E7E67" w:rsidRPr="00296CFA" w:rsidRDefault="0000344F" w:rsidP="007E7E67">
            <w:pPr>
              <w:spacing w:line="360" w:lineRule="auto"/>
              <w:ind w:left="1430"/>
              <w:rPr>
                <w:b/>
                <w:bCs/>
                <w:sz w:val="24"/>
                <w:rtl/>
              </w:rPr>
            </w:pPr>
            <w:r w:rsidRPr="006E1406">
              <w:rPr>
                <w:b/>
                <w:bCs/>
                <w:noProof/>
                <w:sz w:val="24"/>
              </w:rPr>
              <mc:AlternateContent>
                <mc:Choice Requires="wps">
                  <w:drawing>
                    <wp:anchor distT="0" distB="0" distL="114300" distR="114300" simplePos="0" relativeHeight="251674624" behindDoc="0" locked="0" layoutInCell="1" allowOverlap="1" wp14:anchorId="362C9147" wp14:editId="66CE2C47">
                      <wp:simplePos x="0" y="0"/>
                      <wp:positionH relativeFrom="column">
                        <wp:posOffset>22225</wp:posOffset>
                      </wp:positionH>
                      <wp:positionV relativeFrom="paragraph">
                        <wp:posOffset>236220</wp:posOffset>
                      </wp:positionV>
                      <wp:extent cx="546100" cy="277495"/>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6100" cy="277495"/>
                              </a:xfrm>
                              <a:prstGeom prst="rect">
                                <a:avLst/>
                              </a:prstGeom>
                              <a:noFill/>
                              <a:ln w="9525">
                                <a:noFill/>
                                <a:miter lim="800000"/>
                                <a:headEnd/>
                                <a:tailEnd/>
                              </a:ln>
                            </wps:spPr>
                            <wps:txbx>
                              <w:txbxContent>
                                <w:p w:rsidR="00415E33" w:rsidRPr="0000344F" w:rsidRDefault="00415E33" w:rsidP="0000344F">
                                  <w:pPr>
                                    <w:rPr>
                                      <w:b/>
                                      <w:bCs/>
                                      <w:rtl/>
                                      <w:cs/>
                                    </w:rPr>
                                  </w:pPr>
                                  <w:r>
                                    <w:rPr>
                                      <w:rFonts w:hint="cs"/>
                                      <w:b/>
                                      <w:bCs/>
                                      <w:rtl/>
                                    </w:rPr>
                                    <w:t>10</w:t>
                                  </w:r>
                                  <w:r w:rsidRPr="0000344F">
                                    <w:rPr>
                                      <w:rFonts w:hint="cs"/>
                                      <w:b/>
                                      <w:bCs/>
                                      <w:rtl/>
                                    </w:rPr>
                                    <w:t>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1.75pt;margin-top:18.6pt;width:43pt;height:21.8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" filled="f" stroked="f">
                      <v:textbox>
                        <w:txbxContent>
                          <w:p w:rsidR="00415E33" w:rsidRPr="0000344F" w:rsidRDefault="00415E33" w:rsidP="0000344F">
                            <w:pPr>
                              <w:rPr>
                                <w:b/>
                                <w:bCs/>
                                <w:rtl/>
                                <w:cs/>
                              </w:rPr>
                            </w:pPr>
                            <w:r>
                              <w:rPr>
                                <w:rFonts w:hint="cs"/>
                                <w:b/>
                                <w:bCs/>
                                <w:rtl/>
                              </w:rPr>
                              <w:t>10</w:t>
                            </w:r>
                            <w:r w:rsidRPr="0000344F">
                              <w:rPr>
                                <w:rFonts w:hint="cs"/>
                                <w:b/>
                                <w:bCs/>
                                <w:rtl/>
                              </w:rPr>
                              <w:t>0%</w:t>
                            </w:r>
                          </w:p>
                        </w:txbxContent>
                      </v:textbox>
                    </v:shape>
                  </w:pict>
                </mc:Fallback>
              </mc:AlternateContent>
            </w:r>
            <w:r w:rsidR="007E7E67" w:rsidRPr="00296CFA">
              <w:rPr>
                <w:rFonts w:hint="cs"/>
                <w:b/>
                <w:bCs/>
                <w:sz w:val="24"/>
                <w:rtl/>
              </w:rPr>
              <w:t>100%</w:t>
            </w:r>
          </w:p>
        </w:tc>
        <w:tc>
          <w:tcPr>
            <w:tcW w:w="3119" w:type="dxa"/>
            <w:shd w:val="clear" w:color="auto" w:fill="E0E0E0"/>
          </w:tcPr>
          <w:p w:rsidR="007E7E67" w:rsidRPr="00296CFA" w:rsidRDefault="007E7E67" w:rsidP="007E7E67">
            <w:pPr>
              <w:spacing w:line="360" w:lineRule="auto"/>
              <w:ind w:left="1430"/>
              <w:rPr>
                <w:sz w:val="24"/>
                <w:rtl/>
              </w:rPr>
            </w:pPr>
          </w:p>
        </w:tc>
        <w:tc>
          <w:tcPr>
            <w:tcW w:w="2977" w:type="dxa"/>
            <w:shd w:val="clear" w:color="auto" w:fill="E0E0E0"/>
          </w:tcPr>
          <w:p w:rsidR="007E7E67" w:rsidRPr="00296CFA" w:rsidRDefault="007E7E67" w:rsidP="007E7E67">
            <w:pPr>
              <w:spacing w:line="360" w:lineRule="auto"/>
              <w:ind w:left="1430"/>
              <w:jc w:val="both"/>
              <w:rPr>
                <w:sz w:val="24"/>
                <w:rtl/>
              </w:rPr>
            </w:pPr>
          </w:p>
        </w:tc>
        <w:tc>
          <w:tcPr>
            <w:tcW w:w="1843" w:type="dxa"/>
            <w:shd w:val="clear" w:color="auto" w:fill="E0E0E0"/>
          </w:tcPr>
          <w:p w:rsidR="007E7E67" w:rsidRPr="00296CFA" w:rsidRDefault="007E7E67" w:rsidP="007E7E67">
            <w:pPr>
              <w:spacing w:line="360" w:lineRule="auto"/>
              <w:ind w:left="1430"/>
              <w:jc w:val="center"/>
              <w:rPr>
                <w:sz w:val="24"/>
                <w:rtl/>
              </w:rPr>
            </w:pPr>
          </w:p>
        </w:tc>
      </w:tr>
    </w:tbl>
    <w:p w:rsidR="002D44EB" w:rsidRDefault="002E719E" w:rsidP="003E1C50">
      <w:pPr>
        <w:spacing w:line="360" w:lineRule="auto"/>
        <w:ind w:left="1430"/>
        <w:jc w:val="both"/>
        <w:rPr>
          <w:rFonts w:ascii="Arial" w:hAnsi="Arial"/>
          <w:sz w:val="18"/>
          <w:szCs w:val="18"/>
          <w:rtl/>
        </w:rPr>
      </w:pPr>
      <w:r w:rsidRPr="00296CFA">
        <w:rPr>
          <w:rFonts w:ascii="Arial" w:hAnsi="Arial" w:hint="cs"/>
          <w:sz w:val="18"/>
          <w:szCs w:val="18"/>
          <w:rtl/>
        </w:rPr>
        <w:t>** בהתאם ל</w:t>
      </w:r>
      <w:r w:rsidR="00B12ADF">
        <w:rPr>
          <w:rFonts w:ascii="Arial" w:hAnsi="Arial" w:hint="cs"/>
          <w:sz w:val="18"/>
          <w:szCs w:val="18"/>
          <w:rtl/>
        </w:rPr>
        <w:t>ה</w:t>
      </w:r>
      <w:r w:rsidRPr="00296CFA">
        <w:rPr>
          <w:rFonts w:ascii="Arial" w:hAnsi="Arial" w:hint="cs"/>
          <w:sz w:val="18"/>
          <w:szCs w:val="18"/>
          <w:rtl/>
        </w:rPr>
        <w:t>צהרת רו"ח על</w:t>
      </w:r>
      <w:r w:rsidRPr="00C64730">
        <w:rPr>
          <w:rFonts w:ascii="Arial" w:hAnsi="Arial" w:hint="cs"/>
          <w:sz w:val="12"/>
          <w:szCs w:val="12"/>
          <w:rtl/>
        </w:rPr>
        <w:t xml:space="preserve"> </w:t>
      </w:r>
      <w:r w:rsidR="00C64730" w:rsidRPr="00C64730">
        <w:rPr>
          <w:rFonts w:ascii="Arial" w:hAnsi="Arial" w:hint="cs"/>
          <w:color w:val="000000"/>
          <w:sz w:val="18"/>
          <w:szCs w:val="18"/>
          <w:rtl/>
        </w:rPr>
        <w:t xml:space="preserve">גובה </w:t>
      </w:r>
      <w:r w:rsidR="00C64730" w:rsidRPr="00C64730">
        <w:rPr>
          <w:rFonts w:ascii="Arial" w:hAnsi="Arial"/>
          <w:color w:val="000000"/>
          <w:sz w:val="18"/>
          <w:szCs w:val="18"/>
          <w:rtl/>
        </w:rPr>
        <w:t xml:space="preserve">המחזור </w:t>
      </w:r>
      <w:proofErr w:type="spellStart"/>
      <w:r w:rsidR="008B3DEB">
        <w:rPr>
          <w:rFonts w:ascii="Arial" w:hAnsi="Arial" w:hint="cs"/>
          <w:color w:val="000000"/>
          <w:sz w:val="18"/>
          <w:szCs w:val="18"/>
          <w:rtl/>
        </w:rPr>
        <w:t>ההמוצע</w:t>
      </w:r>
      <w:proofErr w:type="spellEnd"/>
      <w:r w:rsidR="008B3DEB">
        <w:rPr>
          <w:rFonts w:ascii="Arial" w:hAnsi="Arial" w:hint="cs"/>
          <w:color w:val="000000"/>
          <w:sz w:val="18"/>
          <w:szCs w:val="18"/>
          <w:rtl/>
        </w:rPr>
        <w:t xml:space="preserve"> </w:t>
      </w:r>
      <w:r w:rsidR="00C11E4C">
        <w:rPr>
          <w:rFonts w:ascii="Arial" w:hAnsi="Arial" w:hint="cs"/>
          <w:color w:val="000000"/>
          <w:sz w:val="18"/>
          <w:szCs w:val="18"/>
          <w:rtl/>
        </w:rPr>
        <w:t xml:space="preserve">ללקוח </w:t>
      </w:r>
      <w:r w:rsidR="008B3DEB">
        <w:rPr>
          <w:rFonts w:ascii="Arial" w:hAnsi="Arial" w:hint="cs"/>
          <w:color w:val="000000"/>
          <w:sz w:val="18"/>
          <w:szCs w:val="18"/>
          <w:rtl/>
        </w:rPr>
        <w:t xml:space="preserve"> בשנים </w:t>
      </w:r>
      <w:r w:rsidR="00C64730" w:rsidRPr="00C64730">
        <w:rPr>
          <w:rFonts w:ascii="Arial" w:hAnsi="Arial" w:hint="cs"/>
          <w:color w:val="000000"/>
          <w:sz w:val="18"/>
          <w:szCs w:val="18"/>
          <w:rtl/>
        </w:rPr>
        <w:t>2012 ו-2013</w:t>
      </w:r>
      <w:r w:rsidR="00C64730" w:rsidRPr="00C64730">
        <w:rPr>
          <w:rFonts w:hint="cs"/>
          <w:sz w:val="18"/>
          <w:szCs w:val="16"/>
          <w:rtl/>
        </w:rPr>
        <w:t>,</w:t>
      </w:r>
      <w:r w:rsidR="00E07724" w:rsidRPr="00E07724">
        <w:rPr>
          <w:sz w:val="24"/>
          <w:szCs w:val="22"/>
          <w:rtl/>
        </w:rPr>
        <w:t xml:space="preserve"> </w:t>
      </w:r>
      <w:r w:rsidR="00825501" w:rsidRPr="00296CFA">
        <w:rPr>
          <w:rFonts w:ascii="Arial" w:hAnsi="Arial" w:hint="cs"/>
          <w:sz w:val="18"/>
          <w:szCs w:val="18"/>
          <w:rtl/>
        </w:rPr>
        <w:t>כמפורט בסעיף 0.4.1.5.</w:t>
      </w:r>
      <w:r w:rsidR="00E07724">
        <w:rPr>
          <w:rFonts w:ascii="Arial" w:hAnsi="Arial" w:hint="cs"/>
          <w:sz w:val="18"/>
          <w:szCs w:val="18"/>
          <w:rtl/>
        </w:rPr>
        <w:t>5</w:t>
      </w:r>
      <w:r w:rsidR="00DF65CC" w:rsidRPr="00296CFA">
        <w:rPr>
          <w:rFonts w:ascii="Arial" w:hAnsi="Arial" w:hint="cs"/>
          <w:sz w:val="18"/>
          <w:szCs w:val="18"/>
          <w:rtl/>
        </w:rPr>
        <w:t>.</w:t>
      </w:r>
    </w:p>
    <w:p w:rsidR="009F4487" w:rsidRPr="006C4142" w:rsidRDefault="00A13A34" w:rsidP="00AD68AC">
      <w:pPr>
        <w:widowControl w:val="0"/>
        <w:spacing w:line="360" w:lineRule="auto"/>
        <w:jc w:val="both"/>
        <w:rPr>
          <w:b/>
          <w:bCs/>
          <w:sz w:val="28"/>
          <w:szCs w:val="28"/>
          <w:rtl/>
        </w:rPr>
      </w:pPr>
      <w:r w:rsidRPr="006C4142">
        <w:rPr>
          <w:b/>
          <w:bCs/>
          <w:sz w:val="28"/>
          <w:szCs w:val="28"/>
          <w:rtl/>
        </w:rPr>
        <w:br/>
        <w:t xml:space="preserve">0.4.1.6 </w:t>
      </w:r>
      <w:r w:rsidRPr="006C4142">
        <w:rPr>
          <w:rFonts w:hint="eastAsia"/>
          <w:b/>
          <w:bCs/>
          <w:sz w:val="28"/>
          <w:szCs w:val="28"/>
          <w:rtl/>
        </w:rPr>
        <w:t>טבלת</w:t>
      </w:r>
      <w:r w:rsidRPr="006C4142">
        <w:rPr>
          <w:b/>
          <w:bCs/>
          <w:sz w:val="28"/>
          <w:szCs w:val="28"/>
          <w:rtl/>
        </w:rPr>
        <w:t xml:space="preserve"> </w:t>
      </w:r>
      <w:r w:rsidRPr="006C4142">
        <w:rPr>
          <w:rFonts w:hint="eastAsia"/>
          <w:b/>
          <w:bCs/>
          <w:sz w:val="28"/>
          <w:szCs w:val="28"/>
          <w:rtl/>
        </w:rPr>
        <w:t>פירוט</w:t>
      </w:r>
      <w:r w:rsidRPr="006C4142">
        <w:rPr>
          <w:b/>
          <w:bCs/>
          <w:sz w:val="28"/>
          <w:szCs w:val="28"/>
          <w:rtl/>
        </w:rPr>
        <w:t xml:space="preserve"> </w:t>
      </w:r>
      <w:r w:rsidRPr="006C4142">
        <w:rPr>
          <w:rFonts w:hint="eastAsia"/>
          <w:b/>
          <w:bCs/>
          <w:sz w:val="28"/>
          <w:szCs w:val="28"/>
          <w:rtl/>
        </w:rPr>
        <w:t>הפרמטרים</w:t>
      </w:r>
      <w:r w:rsidRPr="006C4142">
        <w:rPr>
          <w:b/>
          <w:bCs/>
          <w:sz w:val="28"/>
          <w:szCs w:val="28"/>
          <w:rtl/>
        </w:rPr>
        <w:t xml:space="preserve"> </w:t>
      </w:r>
      <w:r w:rsidRPr="006C4142">
        <w:rPr>
          <w:rFonts w:hint="eastAsia"/>
          <w:b/>
          <w:bCs/>
          <w:sz w:val="28"/>
          <w:szCs w:val="28"/>
          <w:rtl/>
        </w:rPr>
        <w:t>למדידה</w:t>
      </w:r>
      <w:r w:rsidRPr="006C4142">
        <w:rPr>
          <w:b/>
          <w:bCs/>
          <w:sz w:val="28"/>
          <w:szCs w:val="28"/>
          <w:rtl/>
        </w:rPr>
        <w:t>:</w:t>
      </w:r>
    </w:p>
    <w:tbl>
      <w:tblPr>
        <w:bidiVisual/>
        <w:tblW w:w="10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4"/>
        <w:gridCol w:w="4040"/>
        <w:gridCol w:w="3687"/>
      </w:tblGrid>
      <w:tr w:rsidR="002E719E" w:rsidRPr="00296CFA" w:rsidTr="00AD68AC">
        <w:trPr>
          <w:cantSplit/>
          <w:tblHeader/>
        </w:trPr>
        <w:tc>
          <w:tcPr>
            <w:tcW w:w="2814" w:type="dxa"/>
            <w:shd w:val="clear" w:color="auto" w:fill="D9D9D9" w:themeFill="background1" w:themeFillShade="D9"/>
          </w:tcPr>
          <w:p w:rsidR="002D44EB" w:rsidRDefault="0074779D" w:rsidP="00AD68AC">
            <w:pPr>
              <w:widowControl w:val="0"/>
              <w:spacing w:after="120" w:line="360" w:lineRule="auto"/>
              <w:ind w:left="1430" w:hanging="1417"/>
              <w:rPr>
                <w:rFonts w:ascii="Arial" w:hAnsi="Arial"/>
                <w:b/>
                <w:bCs/>
                <w:sz w:val="20"/>
                <w:szCs w:val="20"/>
                <w:rtl/>
              </w:rPr>
            </w:pPr>
            <w:r w:rsidRPr="00296CFA">
              <w:rPr>
                <w:rFonts w:ascii="Arial" w:hAnsi="Arial"/>
                <w:b/>
                <w:bCs/>
                <w:sz w:val="20"/>
                <w:szCs w:val="20"/>
                <w:rtl/>
              </w:rPr>
              <w:t>הפרמטר</w:t>
            </w:r>
          </w:p>
        </w:tc>
        <w:tc>
          <w:tcPr>
            <w:tcW w:w="4040" w:type="dxa"/>
            <w:shd w:val="clear" w:color="auto" w:fill="E0E0E0"/>
          </w:tcPr>
          <w:p w:rsidR="002D44EB" w:rsidRDefault="002E719E" w:rsidP="00AD68AC">
            <w:pPr>
              <w:widowControl w:val="0"/>
              <w:spacing w:after="120" w:line="360" w:lineRule="auto"/>
              <w:rPr>
                <w:rFonts w:ascii="Arial" w:hAnsi="Arial"/>
                <w:b/>
                <w:bCs/>
                <w:sz w:val="20"/>
                <w:szCs w:val="20"/>
                <w:rtl/>
              </w:rPr>
            </w:pPr>
            <w:r w:rsidRPr="00296CFA">
              <w:rPr>
                <w:rFonts w:ascii="Arial" w:hAnsi="Arial"/>
                <w:b/>
                <w:bCs/>
                <w:sz w:val="20"/>
                <w:szCs w:val="20"/>
                <w:rtl/>
              </w:rPr>
              <w:t>פירוט</w:t>
            </w:r>
          </w:p>
        </w:tc>
        <w:tc>
          <w:tcPr>
            <w:tcW w:w="3687" w:type="dxa"/>
            <w:shd w:val="clear" w:color="auto" w:fill="E0E0E0"/>
          </w:tcPr>
          <w:p w:rsidR="002D44EB" w:rsidRDefault="002E719E" w:rsidP="00AD68AC">
            <w:pPr>
              <w:widowControl w:val="0"/>
              <w:spacing w:after="120" w:line="360" w:lineRule="auto"/>
              <w:rPr>
                <w:rFonts w:ascii="Arial" w:hAnsi="Arial"/>
                <w:b/>
                <w:bCs/>
                <w:sz w:val="20"/>
                <w:szCs w:val="20"/>
                <w:rtl/>
              </w:rPr>
            </w:pPr>
            <w:r w:rsidRPr="00296CFA">
              <w:rPr>
                <w:rFonts w:ascii="Arial" w:hAnsi="Arial"/>
                <w:b/>
                <w:bCs/>
                <w:sz w:val="20"/>
                <w:szCs w:val="20"/>
                <w:rtl/>
              </w:rPr>
              <w:t>ציון</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hint="eastAsia"/>
                <w:sz w:val="20"/>
                <w:szCs w:val="20"/>
                <w:rtl/>
              </w:rPr>
              <w:t>איכות</w:t>
            </w:r>
            <w:r w:rsidRPr="006C4142">
              <w:rPr>
                <w:rFonts w:ascii="Arial" w:hAnsi="Arial"/>
                <w:sz w:val="20"/>
                <w:szCs w:val="20"/>
                <w:rtl/>
              </w:rPr>
              <w:t xml:space="preserve"> התהליך המוצע להעמקת ההטמעה של </w:t>
            </w:r>
            <w:proofErr w:type="spellStart"/>
            <w:r w:rsidRPr="006C4142">
              <w:rPr>
                <w:rFonts w:ascii="Arial" w:hAnsi="Arial" w:hint="eastAsia"/>
                <w:sz w:val="20"/>
                <w:szCs w:val="20"/>
                <w:rtl/>
              </w:rPr>
              <w:t>תוכנית</w:t>
            </w:r>
            <w:proofErr w:type="spellEnd"/>
            <w:r w:rsidRPr="006C4142">
              <w:rPr>
                <w:rFonts w:ascii="Arial" w:hAnsi="Arial"/>
                <w:sz w:val="20"/>
                <w:szCs w:val="20"/>
                <w:rtl/>
              </w:rPr>
              <w:t xml:space="preserve"> העבודה כמפורט </w:t>
            </w:r>
            <w:r w:rsidRPr="006C4142">
              <w:rPr>
                <w:rFonts w:ascii="Arial" w:hAnsi="Arial" w:hint="eastAsia"/>
                <w:sz w:val="20"/>
                <w:szCs w:val="20"/>
                <w:rtl/>
              </w:rPr>
              <w:t>בסעיף</w:t>
            </w:r>
            <w:r w:rsidRPr="006C4142">
              <w:rPr>
                <w:rFonts w:ascii="Arial" w:hAnsi="Arial"/>
                <w:sz w:val="20"/>
                <w:szCs w:val="20"/>
                <w:rtl/>
              </w:rPr>
              <w:t xml:space="preserve"> 0.4.1.4.1.1</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עד כמה </w:t>
            </w:r>
            <w:r w:rsidRPr="006C4142">
              <w:rPr>
                <w:rFonts w:ascii="Arial" w:hAnsi="Arial" w:hint="eastAsia"/>
                <w:sz w:val="20"/>
                <w:szCs w:val="20"/>
                <w:rtl/>
              </w:rPr>
              <w:t>הפתרונות</w:t>
            </w:r>
            <w:r w:rsidRPr="006C4142">
              <w:rPr>
                <w:rFonts w:ascii="Arial" w:hAnsi="Arial"/>
                <w:sz w:val="20"/>
                <w:szCs w:val="20"/>
                <w:rtl/>
              </w:rPr>
              <w:t xml:space="preserve"> המוצעים בתהליך יובילו לרמת ההטמעה והעמקה הנדרשת המוגדרת; עד כמה הפתרונות המוצעים בתהליך יכללו בתוכם את כלל השכבה הניהולית עד לרמת הסגל התיכון הזוטר? </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1=4%, 2=8%, 3=12%, 4=16%, 5=20%). 0- לחלוטין לא איכותי. 1- לא איכותי. 2 – איכותי במידה מעטה. 3- איכותי במידה בינונית. 4. – איכותי במידה רבה. 5 – איכותי במידה גבוהה מאוד</w:t>
            </w:r>
          </w:p>
        </w:tc>
      </w:tr>
      <w:tr w:rsidR="00DD6C5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hint="eastAsia"/>
                <w:sz w:val="20"/>
                <w:szCs w:val="20"/>
                <w:rtl/>
              </w:rPr>
              <w:t>איכות</w:t>
            </w:r>
            <w:r w:rsidRPr="006C4142">
              <w:rPr>
                <w:rFonts w:ascii="Arial" w:hAnsi="Arial"/>
                <w:sz w:val="20"/>
                <w:szCs w:val="20"/>
                <w:rtl/>
              </w:rPr>
              <w:t xml:space="preserve"> </w:t>
            </w:r>
            <w:r w:rsidRPr="006C4142">
              <w:rPr>
                <w:rFonts w:ascii="Arial" w:hAnsi="Arial" w:hint="eastAsia"/>
                <w:sz w:val="20"/>
                <w:szCs w:val="20"/>
                <w:rtl/>
              </w:rPr>
              <w:t>התהליך</w:t>
            </w:r>
            <w:r w:rsidRPr="006C4142">
              <w:rPr>
                <w:rFonts w:ascii="Arial" w:hAnsi="Arial"/>
                <w:sz w:val="20"/>
                <w:szCs w:val="20"/>
                <w:rtl/>
              </w:rPr>
              <w:t xml:space="preserve"> </w:t>
            </w:r>
            <w:r w:rsidRPr="006C4142">
              <w:rPr>
                <w:rFonts w:ascii="Arial" w:hAnsi="Arial" w:hint="eastAsia"/>
                <w:sz w:val="20"/>
                <w:szCs w:val="20"/>
                <w:rtl/>
              </w:rPr>
              <w:t>המוצע</w:t>
            </w:r>
            <w:r w:rsidRPr="006C4142">
              <w:rPr>
                <w:rFonts w:ascii="Arial" w:hAnsi="Arial"/>
                <w:sz w:val="20"/>
                <w:szCs w:val="20"/>
                <w:rtl/>
              </w:rPr>
              <w:t xml:space="preserve"> </w:t>
            </w:r>
            <w:r w:rsidRPr="006C4142">
              <w:rPr>
                <w:rFonts w:ascii="Arial" w:hAnsi="Arial" w:hint="eastAsia"/>
                <w:sz w:val="20"/>
                <w:szCs w:val="20"/>
                <w:rtl/>
              </w:rPr>
              <w:t>בהערכת</w:t>
            </w:r>
            <w:r w:rsidRPr="006C4142">
              <w:rPr>
                <w:rFonts w:ascii="Arial" w:hAnsi="Arial"/>
                <w:sz w:val="20"/>
                <w:szCs w:val="20"/>
                <w:rtl/>
              </w:rPr>
              <w:t xml:space="preserve"> </w:t>
            </w:r>
            <w:r w:rsidRPr="006C4142">
              <w:rPr>
                <w:rFonts w:ascii="Arial" w:hAnsi="Arial" w:hint="eastAsia"/>
                <w:sz w:val="20"/>
                <w:szCs w:val="20"/>
                <w:rtl/>
              </w:rPr>
              <w:t>המצב</w:t>
            </w:r>
            <w:r w:rsidRPr="006C4142">
              <w:rPr>
                <w:rFonts w:ascii="Arial" w:hAnsi="Arial"/>
                <w:sz w:val="20"/>
                <w:szCs w:val="20"/>
                <w:rtl/>
              </w:rPr>
              <w:t xml:space="preserve"> </w:t>
            </w:r>
            <w:r w:rsidRPr="006C4142">
              <w:rPr>
                <w:rFonts w:ascii="Arial" w:hAnsi="Arial" w:hint="eastAsia"/>
                <w:sz w:val="20"/>
                <w:szCs w:val="20"/>
                <w:rtl/>
              </w:rPr>
              <w:t>הכוללת</w:t>
            </w:r>
            <w:r w:rsidRPr="006C4142">
              <w:rPr>
                <w:rFonts w:ascii="Arial" w:hAnsi="Arial"/>
                <w:sz w:val="20"/>
                <w:szCs w:val="20"/>
                <w:rtl/>
              </w:rPr>
              <w:t xml:space="preserve"> </w:t>
            </w:r>
            <w:r w:rsidRPr="006C4142">
              <w:rPr>
                <w:rFonts w:ascii="Arial" w:hAnsi="Arial" w:hint="eastAsia"/>
                <w:sz w:val="20"/>
                <w:szCs w:val="20"/>
                <w:rtl/>
              </w:rPr>
              <w:t>כמפורט</w:t>
            </w:r>
            <w:r w:rsidRPr="006C4142">
              <w:rPr>
                <w:rFonts w:ascii="Arial" w:hAnsi="Arial"/>
                <w:sz w:val="20"/>
                <w:szCs w:val="20"/>
                <w:rtl/>
              </w:rPr>
              <w:t xml:space="preserve"> </w:t>
            </w:r>
            <w:r w:rsidRPr="006C4142">
              <w:rPr>
                <w:rFonts w:ascii="Arial" w:hAnsi="Arial" w:hint="eastAsia"/>
                <w:sz w:val="20"/>
                <w:szCs w:val="20"/>
                <w:rtl/>
              </w:rPr>
              <w:t>בסעיף</w:t>
            </w:r>
            <w:r w:rsidRPr="006C4142">
              <w:rPr>
                <w:rFonts w:ascii="Arial" w:hAnsi="Arial"/>
                <w:sz w:val="20"/>
                <w:szCs w:val="20"/>
                <w:rtl/>
              </w:rPr>
              <w:t xml:space="preserve"> 0.4.1.4.1.3</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Pr>
            </w:pPr>
            <w:r w:rsidRPr="006C4142">
              <w:rPr>
                <w:rFonts w:ascii="Arial" w:hAnsi="Arial"/>
                <w:sz w:val="20"/>
                <w:szCs w:val="20"/>
                <w:rtl/>
              </w:rPr>
              <w:t xml:space="preserve">עד כמה הפתרונות המוצעים </w:t>
            </w:r>
            <w:r w:rsidRPr="006C4142">
              <w:rPr>
                <w:rFonts w:ascii="Arial" w:hAnsi="Arial" w:hint="eastAsia"/>
                <w:sz w:val="20"/>
                <w:szCs w:val="20"/>
                <w:rtl/>
              </w:rPr>
              <w:t>בתהליך</w:t>
            </w:r>
            <w:r w:rsidRPr="006C4142">
              <w:rPr>
                <w:rFonts w:ascii="Arial" w:hAnsi="Arial"/>
                <w:sz w:val="20"/>
                <w:szCs w:val="20"/>
                <w:rtl/>
              </w:rPr>
              <w:t xml:space="preserve"> </w:t>
            </w:r>
            <w:r w:rsidRPr="006C4142">
              <w:rPr>
                <w:rFonts w:ascii="Arial" w:hAnsi="Arial" w:hint="eastAsia"/>
                <w:sz w:val="20"/>
                <w:szCs w:val="20"/>
                <w:rtl/>
              </w:rPr>
              <w:t>יובילו</w:t>
            </w:r>
            <w:r w:rsidRPr="006C4142">
              <w:rPr>
                <w:rFonts w:ascii="Arial" w:hAnsi="Arial"/>
                <w:sz w:val="20"/>
                <w:szCs w:val="20"/>
                <w:rtl/>
              </w:rPr>
              <w:t xml:space="preserve"> </w:t>
            </w:r>
            <w:r w:rsidRPr="006C4142">
              <w:rPr>
                <w:rFonts w:ascii="Arial" w:hAnsi="Arial" w:hint="eastAsia"/>
                <w:sz w:val="20"/>
                <w:szCs w:val="20"/>
                <w:rtl/>
              </w:rPr>
              <w:t>לקידום</w:t>
            </w:r>
            <w:r w:rsidRPr="006C4142">
              <w:rPr>
                <w:rFonts w:ascii="Arial" w:hAnsi="Arial"/>
                <w:sz w:val="20"/>
                <w:szCs w:val="20"/>
                <w:rtl/>
              </w:rPr>
              <w:t xml:space="preserve"> </w:t>
            </w:r>
            <w:r w:rsidRPr="006C4142">
              <w:rPr>
                <w:rFonts w:ascii="Arial" w:hAnsi="Arial" w:hint="eastAsia"/>
                <w:sz w:val="20"/>
                <w:szCs w:val="20"/>
                <w:rtl/>
              </w:rPr>
              <w:t>למידה</w:t>
            </w:r>
            <w:r w:rsidRPr="006C4142">
              <w:rPr>
                <w:rFonts w:ascii="Arial" w:hAnsi="Arial"/>
                <w:sz w:val="20"/>
                <w:szCs w:val="20"/>
                <w:rtl/>
              </w:rPr>
              <w:t xml:space="preserve"> </w:t>
            </w:r>
            <w:r w:rsidRPr="006C4142">
              <w:rPr>
                <w:rFonts w:ascii="Arial" w:hAnsi="Arial" w:hint="eastAsia"/>
                <w:sz w:val="20"/>
                <w:szCs w:val="20"/>
                <w:rtl/>
              </w:rPr>
              <w:t>וחשיבה</w:t>
            </w:r>
            <w:r w:rsidRPr="006C4142">
              <w:rPr>
                <w:rFonts w:ascii="Arial" w:hAnsi="Arial"/>
                <w:sz w:val="20"/>
                <w:szCs w:val="20"/>
                <w:rtl/>
              </w:rPr>
              <w:t xml:space="preserve"> </w:t>
            </w:r>
            <w:r w:rsidRPr="006C4142">
              <w:rPr>
                <w:rFonts w:ascii="Arial" w:hAnsi="Arial" w:hint="eastAsia"/>
                <w:sz w:val="20"/>
                <w:szCs w:val="20"/>
                <w:rtl/>
              </w:rPr>
              <w:t>באמצעות</w:t>
            </w:r>
            <w:r w:rsidRPr="006C4142">
              <w:rPr>
                <w:rFonts w:ascii="Arial" w:hAnsi="Arial"/>
                <w:sz w:val="20"/>
                <w:szCs w:val="20"/>
                <w:rtl/>
              </w:rPr>
              <w:t xml:space="preserve"> </w:t>
            </w:r>
            <w:r w:rsidRPr="006C4142">
              <w:rPr>
                <w:rFonts w:ascii="Arial" w:hAnsi="Arial" w:hint="eastAsia"/>
                <w:sz w:val="20"/>
                <w:szCs w:val="20"/>
                <w:rtl/>
              </w:rPr>
              <w:t>הערכת</w:t>
            </w:r>
            <w:r w:rsidRPr="006C4142">
              <w:rPr>
                <w:rFonts w:ascii="Arial" w:hAnsi="Arial"/>
                <w:sz w:val="20"/>
                <w:szCs w:val="20"/>
                <w:rtl/>
              </w:rPr>
              <w:t xml:space="preserve"> </w:t>
            </w:r>
            <w:r w:rsidRPr="006C4142">
              <w:rPr>
                <w:rFonts w:ascii="Arial" w:hAnsi="Arial" w:hint="eastAsia"/>
                <w:sz w:val="20"/>
                <w:szCs w:val="20"/>
                <w:rtl/>
              </w:rPr>
              <w:t>המצב</w:t>
            </w:r>
            <w:r w:rsidRPr="006C4142">
              <w:rPr>
                <w:rFonts w:ascii="Arial" w:hAnsi="Arial"/>
                <w:sz w:val="20"/>
                <w:szCs w:val="20"/>
                <w:rtl/>
              </w:rPr>
              <w:t xml:space="preserve"> </w:t>
            </w:r>
            <w:r w:rsidRPr="006C4142">
              <w:rPr>
                <w:rFonts w:ascii="Arial" w:hAnsi="Arial" w:hint="eastAsia"/>
                <w:sz w:val="20"/>
                <w:szCs w:val="20"/>
                <w:rtl/>
              </w:rPr>
              <w:t>הכוללת</w:t>
            </w:r>
            <w:r w:rsidRPr="006C4142">
              <w:rPr>
                <w:rFonts w:ascii="Arial" w:hAnsi="Arial"/>
                <w:sz w:val="20"/>
                <w:szCs w:val="20"/>
                <w:rtl/>
              </w:rPr>
              <w:t xml:space="preserve">; ועד כמה אלו איכותיים; </w:t>
            </w: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תהליך</w:t>
            </w:r>
            <w:r w:rsidRPr="006C4142">
              <w:rPr>
                <w:rFonts w:ascii="Arial" w:hAnsi="Arial"/>
                <w:sz w:val="20"/>
                <w:szCs w:val="20"/>
                <w:rtl/>
              </w:rPr>
              <w:t xml:space="preserve"> </w:t>
            </w:r>
            <w:r w:rsidRPr="006C4142">
              <w:rPr>
                <w:rFonts w:ascii="Arial" w:hAnsi="Arial" w:hint="eastAsia"/>
                <w:sz w:val="20"/>
                <w:szCs w:val="20"/>
                <w:rtl/>
              </w:rPr>
              <w:t>זה</w:t>
            </w:r>
            <w:r w:rsidRPr="006C4142">
              <w:rPr>
                <w:rFonts w:ascii="Arial" w:hAnsi="Arial"/>
                <w:sz w:val="20"/>
                <w:szCs w:val="20"/>
                <w:rtl/>
              </w:rPr>
              <w:t xml:space="preserve"> </w:t>
            </w:r>
            <w:r w:rsidRPr="006C4142">
              <w:rPr>
                <w:rFonts w:ascii="Arial" w:hAnsi="Arial" w:hint="eastAsia"/>
                <w:sz w:val="20"/>
                <w:szCs w:val="20"/>
                <w:rtl/>
              </w:rPr>
              <w:t>מכיל</w:t>
            </w:r>
            <w:r w:rsidRPr="006C4142">
              <w:rPr>
                <w:rFonts w:ascii="Arial" w:hAnsi="Arial"/>
                <w:sz w:val="20"/>
                <w:szCs w:val="20"/>
                <w:rtl/>
              </w:rPr>
              <w:t xml:space="preserve"> </w:t>
            </w:r>
            <w:r w:rsidRPr="006C4142">
              <w:rPr>
                <w:rFonts w:ascii="Arial" w:hAnsi="Arial" w:hint="eastAsia"/>
                <w:sz w:val="20"/>
                <w:szCs w:val="20"/>
                <w:rtl/>
              </w:rPr>
              <w:t>מתודולוגיות</w:t>
            </w:r>
            <w:r w:rsidRPr="006C4142">
              <w:rPr>
                <w:rFonts w:ascii="Arial" w:hAnsi="Arial"/>
                <w:sz w:val="20"/>
                <w:szCs w:val="20"/>
                <w:rtl/>
              </w:rPr>
              <w:t xml:space="preserve">, </w:t>
            </w:r>
            <w:r w:rsidRPr="006C4142">
              <w:rPr>
                <w:rFonts w:ascii="Arial" w:hAnsi="Arial" w:hint="eastAsia"/>
                <w:sz w:val="20"/>
                <w:szCs w:val="20"/>
                <w:rtl/>
              </w:rPr>
              <w:t>יכולות</w:t>
            </w:r>
            <w:r w:rsidRPr="006C4142">
              <w:rPr>
                <w:rFonts w:ascii="Arial" w:hAnsi="Arial"/>
                <w:sz w:val="20"/>
                <w:szCs w:val="20"/>
                <w:rtl/>
              </w:rPr>
              <w:t xml:space="preserve">, </w:t>
            </w:r>
            <w:r w:rsidRPr="006C4142">
              <w:rPr>
                <w:rFonts w:ascii="Arial" w:hAnsi="Arial" w:hint="eastAsia"/>
                <w:sz w:val="20"/>
                <w:szCs w:val="20"/>
                <w:rtl/>
              </w:rPr>
              <w:t>וכלים</w:t>
            </w:r>
            <w:r w:rsidRPr="006C4142">
              <w:rPr>
                <w:rFonts w:ascii="Arial" w:hAnsi="Arial"/>
                <w:sz w:val="20"/>
                <w:szCs w:val="20"/>
                <w:rtl/>
              </w:rPr>
              <w:t xml:space="preserve"> </w:t>
            </w:r>
            <w:r w:rsidRPr="006C4142">
              <w:rPr>
                <w:rFonts w:ascii="Arial" w:hAnsi="Arial" w:hint="eastAsia"/>
                <w:sz w:val="20"/>
                <w:szCs w:val="20"/>
                <w:rtl/>
              </w:rPr>
              <w:t>ייעודיים</w:t>
            </w:r>
            <w:r w:rsidRPr="006C4142">
              <w:rPr>
                <w:rFonts w:ascii="Arial" w:hAnsi="Arial"/>
                <w:sz w:val="20"/>
                <w:szCs w:val="20"/>
                <w:rtl/>
              </w:rPr>
              <w:t xml:space="preserve"> </w:t>
            </w:r>
            <w:r w:rsidRPr="006C4142">
              <w:rPr>
                <w:rFonts w:ascii="Arial" w:hAnsi="Arial" w:hint="eastAsia"/>
                <w:sz w:val="20"/>
                <w:szCs w:val="20"/>
                <w:rtl/>
              </w:rPr>
              <w:t>חדשים</w:t>
            </w:r>
            <w:r w:rsidRPr="006C4142">
              <w:rPr>
                <w:rFonts w:ascii="Arial" w:hAnsi="Arial"/>
                <w:sz w:val="20"/>
                <w:szCs w:val="20"/>
                <w:rtl/>
              </w:rPr>
              <w:t xml:space="preserve"> </w:t>
            </w:r>
            <w:r w:rsidRPr="006C4142">
              <w:rPr>
                <w:rFonts w:ascii="Arial" w:hAnsi="Arial" w:hint="eastAsia"/>
                <w:sz w:val="20"/>
                <w:szCs w:val="20"/>
                <w:rtl/>
              </w:rPr>
              <w:t>לרשות</w:t>
            </w:r>
            <w:r w:rsidRPr="006C4142">
              <w:rPr>
                <w:rFonts w:ascii="Arial" w:hAnsi="Arial"/>
                <w:sz w:val="20"/>
                <w:szCs w:val="20"/>
                <w:rtl/>
              </w:rPr>
              <w:t xml:space="preserve"> </w:t>
            </w:r>
            <w:r w:rsidRPr="006C4142">
              <w:rPr>
                <w:rFonts w:ascii="Arial" w:hAnsi="Arial" w:hint="eastAsia"/>
                <w:sz w:val="20"/>
                <w:szCs w:val="20"/>
                <w:rtl/>
              </w:rPr>
              <w:t>המשרד</w:t>
            </w:r>
            <w:r w:rsidRPr="006C4142">
              <w:rPr>
                <w:rFonts w:ascii="Arial" w:hAnsi="Arial"/>
                <w:sz w:val="20"/>
                <w:szCs w:val="20"/>
                <w:rtl/>
              </w:rPr>
              <w:t>;</w:t>
            </w:r>
            <w:r w:rsidRPr="006C4142">
              <w:rPr>
                <w:rFonts w:ascii="Arial" w:hAnsi="Arial"/>
                <w:sz w:val="20"/>
                <w:szCs w:val="20"/>
              </w:rPr>
              <w:t xml:space="preserve"> </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1=4%, 2=8%, 3=12%, 4=16%, 5=20%). 0- לחלוטין לא איכותי. 1- לא איכותי. 2 – איכותי במידה מעטה. 3- איכותי במידה בינונית. 4. – איכותי במידה רבה. 5 – איכותי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hint="eastAsia"/>
                <w:sz w:val="20"/>
                <w:szCs w:val="20"/>
                <w:rtl/>
              </w:rPr>
              <w:lastRenderedPageBreak/>
              <w:t>איכות</w:t>
            </w:r>
            <w:r w:rsidRPr="006C4142">
              <w:rPr>
                <w:rFonts w:ascii="Arial" w:hAnsi="Arial"/>
                <w:sz w:val="20"/>
                <w:szCs w:val="20"/>
                <w:rtl/>
              </w:rPr>
              <w:t xml:space="preserve"> </w:t>
            </w:r>
            <w:r w:rsidRPr="006C4142">
              <w:rPr>
                <w:rFonts w:ascii="Arial" w:hAnsi="Arial" w:hint="eastAsia"/>
                <w:sz w:val="20"/>
                <w:szCs w:val="20"/>
                <w:rtl/>
              </w:rPr>
              <w:t>התהליך</w:t>
            </w:r>
            <w:r w:rsidRPr="006C4142">
              <w:rPr>
                <w:rFonts w:ascii="Arial" w:hAnsi="Arial"/>
                <w:sz w:val="20"/>
                <w:szCs w:val="20"/>
                <w:rtl/>
              </w:rPr>
              <w:t xml:space="preserve"> </w:t>
            </w:r>
            <w:r w:rsidRPr="006C4142">
              <w:rPr>
                <w:rFonts w:ascii="Arial" w:hAnsi="Arial" w:hint="eastAsia"/>
                <w:sz w:val="20"/>
                <w:szCs w:val="20"/>
                <w:rtl/>
              </w:rPr>
              <w:t>המוצע</w:t>
            </w:r>
            <w:r w:rsidRPr="006C4142">
              <w:rPr>
                <w:rFonts w:ascii="Arial" w:hAnsi="Arial"/>
                <w:sz w:val="20"/>
                <w:szCs w:val="20"/>
                <w:rtl/>
              </w:rPr>
              <w:t xml:space="preserve"> </w:t>
            </w:r>
            <w:r w:rsidRPr="006C4142">
              <w:rPr>
                <w:rFonts w:ascii="Arial" w:hAnsi="Arial" w:hint="eastAsia"/>
                <w:sz w:val="20"/>
                <w:szCs w:val="20"/>
                <w:rtl/>
              </w:rPr>
              <w:t>בעדכון</w:t>
            </w:r>
            <w:r w:rsidRPr="006C4142">
              <w:rPr>
                <w:rFonts w:ascii="Arial" w:hAnsi="Arial"/>
                <w:sz w:val="20"/>
                <w:szCs w:val="20"/>
                <w:rtl/>
              </w:rPr>
              <w:t xml:space="preserve"> </w:t>
            </w:r>
            <w:r w:rsidRPr="006C4142">
              <w:rPr>
                <w:rFonts w:ascii="Arial" w:hAnsi="Arial" w:hint="eastAsia"/>
                <w:sz w:val="20"/>
                <w:szCs w:val="20"/>
                <w:rtl/>
              </w:rPr>
              <w:t>הערכת</w:t>
            </w:r>
            <w:r w:rsidRPr="006C4142">
              <w:rPr>
                <w:rFonts w:ascii="Arial" w:hAnsi="Arial"/>
                <w:sz w:val="20"/>
                <w:szCs w:val="20"/>
                <w:rtl/>
              </w:rPr>
              <w:t xml:space="preserve"> </w:t>
            </w:r>
            <w:r w:rsidRPr="006C4142">
              <w:rPr>
                <w:rFonts w:ascii="Arial" w:hAnsi="Arial" w:hint="eastAsia"/>
                <w:sz w:val="20"/>
                <w:szCs w:val="20"/>
                <w:rtl/>
              </w:rPr>
              <w:t>המצב</w:t>
            </w:r>
            <w:r w:rsidRPr="006C4142">
              <w:rPr>
                <w:rFonts w:ascii="Arial" w:hAnsi="Arial"/>
                <w:sz w:val="20"/>
                <w:szCs w:val="20"/>
                <w:rtl/>
              </w:rPr>
              <w:t xml:space="preserve"> </w:t>
            </w:r>
            <w:r w:rsidRPr="006C4142">
              <w:rPr>
                <w:rFonts w:ascii="Arial" w:hAnsi="Arial" w:hint="eastAsia"/>
                <w:sz w:val="20"/>
                <w:szCs w:val="20"/>
                <w:rtl/>
              </w:rPr>
              <w:t>השנתית</w:t>
            </w:r>
            <w:r w:rsidRPr="006C4142">
              <w:rPr>
                <w:rFonts w:ascii="Arial" w:hAnsi="Arial"/>
                <w:sz w:val="20"/>
                <w:szCs w:val="20"/>
                <w:rtl/>
              </w:rPr>
              <w:t xml:space="preserve"> </w:t>
            </w:r>
            <w:r w:rsidRPr="006C4142">
              <w:rPr>
                <w:rFonts w:ascii="Arial" w:hAnsi="Arial" w:hint="eastAsia"/>
                <w:sz w:val="20"/>
                <w:szCs w:val="20"/>
                <w:rtl/>
              </w:rPr>
              <w:t>כמפורט</w:t>
            </w:r>
            <w:r w:rsidRPr="006C4142">
              <w:rPr>
                <w:rFonts w:ascii="Arial" w:hAnsi="Arial"/>
                <w:sz w:val="20"/>
                <w:szCs w:val="20"/>
                <w:rtl/>
              </w:rPr>
              <w:t xml:space="preserve"> </w:t>
            </w:r>
            <w:r w:rsidRPr="006C4142">
              <w:rPr>
                <w:rFonts w:ascii="Arial" w:hAnsi="Arial" w:hint="eastAsia"/>
                <w:sz w:val="20"/>
                <w:szCs w:val="20"/>
                <w:rtl/>
              </w:rPr>
              <w:t>בסעיף</w:t>
            </w:r>
            <w:r w:rsidRPr="006C4142">
              <w:rPr>
                <w:rFonts w:ascii="Arial" w:hAnsi="Arial"/>
                <w:sz w:val="20"/>
                <w:szCs w:val="20"/>
                <w:rtl/>
              </w:rPr>
              <w:t xml:space="preserve"> 0.4.1.4.1.3</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עד כמה הפתרונות המוצעים </w:t>
            </w:r>
            <w:r w:rsidRPr="006C4142">
              <w:rPr>
                <w:rFonts w:ascii="Arial" w:hAnsi="Arial" w:hint="eastAsia"/>
                <w:sz w:val="20"/>
                <w:szCs w:val="20"/>
                <w:rtl/>
              </w:rPr>
              <w:t>בתהליך</w:t>
            </w:r>
            <w:r w:rsidRPr="006C4142">
              <w:rPr>
                <w:rFonts w:ascii="Arial" w:hAnsi="Arial"/>
                <w:sz w:val="20"/>
                <w:szCs w:val="20"/>
                <w:rtl/>
              </w:rPr>
              <w:t xml:space="preserve"> </w:t>
            </w:r>
            <w:r w:rsidRPr="006C4142">
              <w:rPr>
                <w:rFonts w:ascii="Arial" w:hAnsi="Arial" w:hint="eastAsia"/>
                <w:sz w:val="20"/>
                <w:szCs w:val="20"/>
                <w:rtl/>
              </w:rPr>
              <w:t>יובילו</w:t>
            </w:r>
            <w:r w:rsidRPr="006C4142">
              <w:rPr>
                <w:rFonts w:ascii="Arial" w:hAnsi="Arial"/>
                <w:sz w:val="20"/>
                <w:szCs w:val="20"/>
                <w:rtl/>
              </w:rPr>
              <w:t xml:space="preserve"> </w:t>
            </w:r>
            <w:r w:rsidRPr="006C4142">
              <w:rPr>
                <w:rFonts w:ascii="Arial" w:hAnsi="Arial" w:hint="eastAsia"/>
                <w:sz w:val="20"/>
                <w:szCs w:val="20"/>
                <w:rtl/>
              </w:rPr>
              <w:t>לקידום</w:t>
            </w:r>
            <w:r w:rsidRPr="006C4142">
              <w:rPr>
                <w:rFonts w:ascii="Arial" w:hAnsi="Arial"/>
                <w:sz w:val="20"/>
                <w:szCs w:val="20"/>
                <w:rtl/>
              </w:rPr>
              <w:t xml:space="preserve"> </w:t>
            </w:r>
            <w:r w:rsidRPr="006C4142">
              <w:rPr>
                <w:rFonts w:ascii="Arial" w:hAnsi="Arial" w:hint="eastAsia"/>
                <w:sz w:val="20"/>
                <w:szCs w:val="20"/>
                <w:rtl/>
              </w:rPr>
              <w:t>למידה</w:t>
            </w:r>
            <w:r w:rsidRPr="006C4142">
              <w:rPr>
                <w:rFonts w:ascii="Arial" w:hAnsi="Arial"/>
                <w:sz w:val="20"/>
                <w:szCs w:val="20"/>
                <w:rtl/>
              </w:rPr>
              <w:t xml:space="preserve"> </w:t>
            </w:r>
            <w:r w:rsidRPr="006C4142">
              <w:rPr>
                <w:rFonts w:ascii="Arial" w:hAnsi="Arial" w:hint="eastAsia"/>
                <w:sz w:val="20"/>
                <w:szCs w:val="20"/>
                <w:rtl/>
              </w:rPr>
              <w:t>וחשיבה</w:t>
            </w:r>
            <w:r w:rsidRPr="006C4142">
              <w:rPr>
                <w:rFonts w:ascii="Arial" w:hAnsi="Arial"/>
                <w:sz w:val="20"/>
                <w:szCs w:val="20"/>
                <w:rtl/>
              </w:rPr>
              <w:t xml:space="preserve"> </w:t>
            </w:r>
            <w:r w:rsidRPr="006C4142">
              <w:rPr>
                <w:rFonts w:ascii="Arial" w:hAnsi="Arial" w:hint="eastAsia"/>
                <w:sz w:val="20"/>
                <w:szCs w:val="20"/>
                <w:rtl/>
              </w:rPr>
              <w:t>באמצעות</w:t>
            </w:r>
            <w:r w:rsidRPr="006C4142">
              <w:rPr>
                <w:rFonts w:ascii="Arial" w:hAnsi="Arial"/>
                <w:sz w:val="20"/>
                <w:szCs w:val="20"/>
                <w:rtl/>
              </w:rPr>
              <w:t xml:space="preserve"> </w:t>
            </w:r>
            <w:r w:rsidRPr="006C4142">
              <w:rPr>
                <w:rFonts w:ascii="Arial" w:hAnsi="Arial" w:hint="eastAsia"/>
                <w:sz w:val="20"/>
                <w:szCs w:val="20"/>
                <w:rtl/>
              </w:rPr>
              <w:t>הערכת</w:t>
            </w:r>
            <w:r w:rsidRPr="006C4142">
              <w:rPr>
                <w:rFonts w:ascii="Arial" w:hAnsi="Arial"/>
                <w:sz w:val="20"/>
                <w:szCs w:val="20"/>
                <w:rtl/>
              </w:rPr>
              <w:t xml:space="preserve"> </w:t>
            </w:r>
            <w:r w:rsidRPr="006C4142">
              <w:rPr>
                <w:rFonts w:ascii="Arial" w:hAnsi="Arial" w:hint="eastAsia"/>
                <w:sz w:val="20"/>
                <w:szCs w:val="20"/>
                <w:rtl/>
              </w:rPr>
              <w:t>המצב</w:t>
            </w:r>
            <w:r w:rsidRPr="006C4142">
              <w:rPr>
                <w:rFonts w:ascii="Arial" w:hAnsi="Arial"/>
                <w:sz w:val="20"/>
                <w:szCs w:val="20"/>
                <w:rtl/>
              </w:rPr>
              <w:t xml:space="preserve"> </w:t>
            </w:r>
            <w:r w:rsidRPr="006C4142">
              <w:rPr>
                <w:rFonts w:ascii="Arial" w:hAnsi="Arial" w:hint="eastAsia"/>
                <w:sz w:val="20"/>
                <w:szCs w:val="20"/>
                <w:rtl/>
              </w:rPr>
              <w:t>השנתית</w:t>
            </w:r>
            <w:r w:rsidRPr="006C4142">
              <w:rPr>
                <w:rFonts w:ascii="Arial" w:hAnsi="Arial"/>
                <w:sz w:val="20"/>
                <w:szCs w:val="20"/>
                <w:rtl/>
              </w:rPr>
              <w:t xml:space="preserve">; </w:t>
            </w:r>
            <w:r w:rsidR="001E2B5D">
              <w:rPr>
                <w:rFonts w:ascii="Arial" w:hAnsi="Arial" w:hint="cs"/>
                <w:sz w:val="20"/>
                <w:szCs w:val="20"/>
                <w:rtl/>
              </w:rPr>
              <w:t xml:space="preserve">עד כמה יוכלו כלים אלו לסייע למשרד בהשתלבותו בתהליכי התכנון </w:t>
            </w:r>
            <w:proofErr w:type="spellStart"/>
            <w:r w:rsidR="001E2B5D">
              <w:rPr>
                <w:rFonts w:ascii="Arial" w:hAnsi="Arial" w:hint="cs"/>
                <w:sz w:val="20"/>
                <w:szCs w:val="20"/>
                <w:rtl/>
              </w:rPr>
              <w:t>האסטרגי</w:t>
            </w:r>
            <w:proofErr w:type="spellEnd"/>
            <w:r w:rsidR="001E2B5D">
              <w:rPr>
                <w:rFonts w:ascii="Arial" w:hAnsi="Arial" w:hint="cs"/>
                <w:sz w:val="20"/>
                <w:szCs w:val="20"/>
                <w:rtl/>
              </w:rPr>
              <w:t xml:space="preserve"> </w:t>
            </w:r>
            <w:r w:rsidR="00F42FE6">
              <w:rPr>
                <w:rFonts w:ascii="Arial" w:hAnsi="Arial" w:hint="cs"/>
                <w:sz w:val="20"/>
                <w:szCs w:val="20"/>
                <w:rtl/>
              </w:rPr>
              <w:t>ו</w:t>
            </w:r>
            <w:r w:rsidRPr="006C4142">
              <w:rPr>
                <w:rFonts w:ascii="Arial" w:hAnsi="Arial"/>
                <w:sz w:val="20"/>
                <w:szCs w:val="20"/>
                <w:rtl/>
              </w:rPr>
              <w:t xml:space="preserve">עד כמה </w:t>
            </w:r>
            <w:r w:rsidR="00F42FE6">
              <w:rPr>
                <w:rFonts w:ascii="Arial" w:hAnsi="Arial" w:hint="cs"/>
                <w:sz w:val="20"/>
                <w:szCs w:val="20"/>
                <w:rtl/>
              </w:rPr>
              <w:t xml:space="preserve">כלים </w:t>
            </w:r>
            <w:r w:rsidRPr="006C4142">
              <w:rPr>
                <w:rFonts w:ascii="Arial" w:hAnsi="Arial"/>
                <w:sz w:val="20"/>
                <w:szCs w:val="20"/>
                <w:rtl/>
              </w:rPr>
              <w:t xml:space="preserve">אלו איכותיים; </w:t>
            </w: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תהליך</w:t>
            </w:r>
            <w:r w:rsidRPr="006C4142">
              <w:rPr>
                <w:rFonts w:ascii="Arial" w:hAnsi="Arial"/>
                <w:sz w:val="20"/>
                <w:szCs w:val="20"/>
                <w:rtl/>
              </w:rPr>
              <w:t xml:space="preserve"> </w:t>
            </w:r>
            <w:r w:rsidRPr="006C4142">
              <w:rPr>
                <w:rFonts w:ascii="Arial" w:hAnsi="Arial" w:hint="eastAsia"/>
                <w:sz w:val="20"/>
                <w:szCs w:val="20"/>
                <w:rtl/>
              </w:rPr>
              <w:t>זה</w:t>
            </w:r>
            <w:r w:rsidRPr="006C4142">
              <w:rPr>
                <w:rFonts w:ascii="Arial" w:hAnsi="Arial"/>
                <w:sz w:val="20"/>
                <w:szCs w:val="20"/>
                <w:rtl/>
              </w:rPr>
              <w:t xml:space="preserve"> </w:t>
            </w:r>
            <w:r w:rsidRPr="006C4142">
              <w:rPr>
                <w:rFonts w:ascii="Arial" w:hAnsi="Arial" w:hint="eastAsia"/>
                <w:sz w:val="20"/>
                <w:szCs w:val="20"/>
                <w:rtl/>
              </w:rPr>
              <w:t>מכיל</w:t>
            </w:r>
            <w:r w:rsidRPr="006C4142">
              <w:rPr>
                <w:rFonts w:ascii="Arial" w:hAnsi="Arial"/>
                <w:sz w:val="20"/>
                <w:szCs w:val="20"/>
                <w:rtl/>
              </w:rPr>
              <w:t xml:space="preserve"> </w:t>
            </w:r>
            <w:r w:rsidRPr="006C4142">
              <w:rPr>
                <w:rFonts w:ascii="Arial" w:hAnsi="Arial" w:hint="eastAsia"/>
                <w:sz w:val="20"/>
                <w:szCs w:val="20"/>
                <w:rtl/>
              </w:rPr>
              <w:t>מתודולוגיות</w:t>
            </w:r>
            <w:r w:rsidRPr="006C4142">
              <w:rPr>
                <w:rFonts w:ascii="Arial" w:hAnsi="Arial"/>
                <w:sz w:val="20"/>
                <w:szCs w:val="20"/>
                <w:rtl/>
              </w:rPr>
              <w:t xml:space="preserve">, </w:t>
            </w:r>
            <w:r w:rsidRPr="006C4142">
              <w:rPr>
                <w:rFonts w:ascii="Arial" w:hAnsi="Arial" w:hint="eastAsia"/>
                <w:sz w:val="20"/>
                <w:szCs w:val="20"/>
                <w:rtl/>
              </w:rPr>
              <w:t>יכולות</w:t>
            </w:r>
            <w:r w:rsidRPr="006C4142">
              <w:rPr>
                <w:rFonts w:ascii="Arial" w:hAnsi="Arial"/>
                <w:sz w:val="20"/>
                <w:szCs w:val="20"/>
                <w:rtl/>
              </w:rPr>
              <w:t xml:space="preserve">, </w:t>
            </w:r>
            <w:r w:rsidRPr="006C4142">
              <w:rPr>
                <w:rFonts w:ascii="Arial" w:hAnsi="Arial" w:hint="eastAsia"/>
                <w:sz w:val="20"/>
                <w:szCs w:val="20"/>
                <w:rtl/>
              </w:rPr>
              <w:t>וכלים</w:t>
            </w:r>
            <w:r w:rsidRPr="006C4142">
              <w:rPr>
                <w:rFonts w:ascii="Arial" w:hAnsi="Arial"/>
                <w:sz w:val="20"/>
                <w:szCs w:val="20"/>
                <w:rtl/>
              </w:rPr>
              <w:t xml:space="preserve"> </w:t>
            </w:r>
            <w:r w:rsidRPr="006C4142">
              <w:rPr>
                <w:rFonts w:ascii="Arial" w:hAnsi="Arial" w:hint="eastAsia"/>
                <w:sz w:val="20"/>
                <w:szCs w:val="20"/>
                <w:rtl/>
              </w:rPr>
              <w:t>ייעודיים</w:t>
            </w:r>
            <w:r w:rsidRPr="006C4142">
              <w:rPr>
                <w:rFonts w:ascii="Arial" w:hAnsi="Arial"/>
                <w:sz w:val="20"/>
                <w:szCs w:val="20"/>
                <w:rtl/>
              </w:rPr>
              <w:t xml:space="preserve"> </w:t>
            </w:r>
            <w:r w:rsidRPr="006C4142">
              <w:rPr>
                <w:rFonts w:ascii="Arial" w:hAnsi="Arial" w:hint="eastAsia"/>
                <w:sz w:val="20"/>
                <w:szCs w:val="20"/>
                <w:rtl/>
              </w:rPr>
              <w:t>חדשים</w:t>
            </w:r>
            <w:r w:rsidRPr="006C4142">
              <w:rPr>
                <w:rFonts w:ascii="Arial" w:hAnsi="Arial"/>
                <w:sz w:val="20"/>
                <w:szCs w:val="20"/>
                <w:rtl/>
              </w:rPr>
              <w:t xml:space="preserve"> </w:t>
            </w:r>
            <w:r w:rsidRPr="006C4142">
              <w:rPr>
                <w:rFonts w:ascii="Arial" w:hAnsi="Arial" w:hint="eastAsia"/>
                <w:sz w:val="20"/>
                <w:szCs w:val="20"/>
                <w:rtl/>
              </w:rPr>
              <w:t>לרשות</w:t>
            </w:r>
            <w:r w:rsidRPr="006C4142">
              <w:rPr>
                <w:rFonts w:ascii="Arial" w:hAnsi="Arial"/>
                <w:sz w:val="20"/>
                <w:szCs w:val="20"/>
                <w:rtl/>
              </w:rPr>
              <w:t xml:space="preserve"> </w:t>
            </w:r>
            <w:r w:rsidRPr="006C4142">
              <w:rPr>
                <w:rFonts w:ascii="Arial" w:hAnsi="Arial" w:hint="eastAsia"/>
                <w:sz w:val="20"/>
                <w:szCs w:val="20"/>
                <w:rtl/>
              </w:rPr>
              <w:t>המשרד</w:t>
            </w:r>
            <w:r w:rsidRPr="006C4142">
              <w:rPr>
                <w:rFonts w:ascii="Arial" w:hAnsi="Arial"/>
                <w:sz w:val="20"/>
                <w:szCs w:val="20"/>
                <w:rtl/>
              </w:rPr>
              <w:t>;</w:t>
            </w:r>
            <w:r w:rsidRPr="006C4142">
              <w:rPr>
                <w:rFonts w:ascii="Arial" w:hAnsi="Arial"/>
                <w:sz w:val="20"/>
                <w:szCs w:val="20"/>
              </w:rPr>
              <w:t xml:space="preserve"> </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1=4%, 2=8%, 3=12%, 4=16%, 5=20%). 0- לחלוטין לא איכותי. 1- לא איכותי. 2 – איכותי במידה מעטה. 3- איכותי במידה בינונית. 4. – איכותי במידה רבה. 5 – איכותי במידה גבוהה מאוד</w:t>
            </w:r>
          </w:p>
        </w:tc>
      </w:tr>
      <w:tr w:rsidR="00AF3B71" w:rsidRPr="00296CFA" w:rsidTr="00AD68AC">
        <w:trPr>
          <w:tblHeader/>
        </w:trPr>
        <w:tc>
          <w:tcPr>
            <w:tcW w:w="2814" w:type="dxa"/>
            <w:shd w:val="clear" w:color="auto" w:fill="D9D9D9" w:themeFill="background1" w:themeFillShade="D9"/>
          </w:tcPr>
          <w:p w:rsidR="002D44EB" w:rsidRPr="006C4142" w:rsidRDefault="00F30139" w:rsidP="00AD68AC">
            <w:pPr>
              <w:widowControl w:val="0"/>
              <w:spacing w:after="120" w:line="360" w:lineRule="auto"/>
              <w:rPr>
                <w:rFonts w:ascii="Arial" w:hAnsi="Arial"/>
                <w:sz w:val="20"/>
                <w:szCs w:val="20"/>
                <w:rtl/>
              </w:rPr>
            </w:pPr>
            <w:r>
              <w:rPr>
                <w:rFonts w:ascii="Arial" w:hAnsi="Arial" w:hint="cs"/>
                <w:sz w:val="20"/>
                <w:szCs w:val="20"/>
                <w:rtl/>
              </w:rPr>
              <w:t xml:space="preserve"> </w:t>
            </w:r>
            <w:r w:rsidRPr="00E8214A">
              <w:rPr>
                <w:rFonts w:ascii="Arial" w:hAnsi="Arial" w:hint="eastAsia"/>
                <w:sz w:val="20"/>
                <w:szCs w:val="20"/>
                <w:rtl/>
              </w:rPr>
              <w:t>איכות</w:t>
            </w:r>
            <w:r w:rsidRPr="00E8214A">
              <w:rPr>
                <w:rFonts w:ascii="Arial" w:hAnsi="Arial"/>
                <w:sz w:val="20"/>
                <w:szCs w:val="20"/>
                <w:rtl/>
              </w:rPr>
              <w:t xml:space="preserve"> </w:t>
            </w:r>
            <w:r w:rsidRPr="00E8214A">
              <w:rPr>
                <w:rFonts w:ascii="Arial" w:hAnsi="Arial" w:hint="eastAsia"/>
                <w:sz w:val="20"/>
                <w:szCs w:val="20"/>
                <w:rtl/>
              </w:rPr>
              <w:t>התהליך</w:t>
            </w:r>
            <w:r w:rsidRPr="00E8214A">
              <w:rPr>
                <w:rFonts w:ascii="Arial" w:hAnsi="Arial"/>
                <w:sz w:val="20"/>
                <w:szCs w:val="20"/>
                <w:rtl/>
              </w:rPr>
              <w:t xml:space="preserve"> </w:t>
            </w:r>
            <w:r w:rsidRPr="00E8214A">
              <w:rPr>
                <w:rFonts w:ascii="Arial" w:hAnsi="Arial" w:hint="eastAsia"/>
                <w:sz w:val="20"/>
                <w:szCs w:val="20"/>
                <w:rtl/>
              </w:rPr>
              <w:t>והשירות</w:t>
            </w:r>
            <w:r w:rsidRPr="00E8214A">
              <w:rPr>
                <w:rFonts w:ascii="Arial" w:hAnsi="Arial"/>
                <w:sz w:val="20"/>
                <w:szCs w:val="20"/>
                <w:rtl/>
              </w:rPr>
              <w:t xml:space="preserve"> </w:t>
            </w:r>
            <w:r w:rsidRPr="00E8214A">
              <w:rPr>
                <w:rFonts w:ascii="Arial" w:hAnsi="Arial" w:hint="eastAsia"/>
                <w:sz w:val="20"/>
                <w:szCs w:val="20"/>
                <w:rtl/>
              </w:rPr>
              <w:t>הנדרש</w:t>
            </w:r>
            <w:r w:rsidRPr="00E8214A">
              <w:rPr>
                <w:rFonts w:ascii="Arial" w:hAnsi="Arial"/>
                <w:sz w:val="20"/>
                <w:szCs w:val="20"/>
                <w:rtl/>
              </w:rPr>
              <w:t xml:space="preserve"> </w:t>
            </w:r>
            <w:r w:rsidRPr="00E8214A">
              <w:rPr>
                <w:rFonts w:ascii="Arial" w:hAnsi="Arial" w:hint="eastAsia"/>
                <w:sz w:val="20"/>
                <w:szCs w:val="20"/>
                <w:rtl/>
              </w:rPr>
              <w:t>בסעיף</w:t>
            </w:r>
            <w:r w:rsidRPr="00E8214A">
              <w:rPr>
                <w:rFonts w:ascii="Arial" w:hAnsi="Arial"/>
                <w:sz w:val="20"/>
                <w:szCs w:val="20"/>
                <w:rtl/>
              </w:rPr>
              <w:t xml:space="preserve"> </w:t>
            </w:r>
            <w:r w:rsidRPr="00E8214A">
              <w:rPr>
                <w:rFonts w:ascii="Arial" w:hAnsi="Arial" w:hint="eastAsia"/>
                <w:sz w:val="20"/>
                <w:szCs w:val="20"/>
                <w:rtl/>
              </w:rPr>
              <w:t>שירותים</w:t>
            </w:r>
            <w:r w:rsidRPr="00E8214A">
              <w:rPr>
                <w:rFonts w:ascii="Arial" w:hAnsi="Arial"/>
                <w:sz w:val="20"/>
                <w:szCs w:val="20"/>
                <w:rtl/>
              </w:rPr>
              <w:t xml:space="preserve"> </w:t>
            </w:r>
            <w:r w:rsidRPr="00E8214A">
              <w:rPr>
                <w:rFonts w:ascii="Arial" w:hAnsi="Arial" w:hint="eastAsia"/>
                <w:sz w:val="20"/>
                <w:szCs w:val="20"/>
                <w:rtl/>
              </w:rPr>
              <w:t>נוספים</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עד כמה </w:t>
            </w:r>
            <w:r w:rsidRPr="006C4142">
              <w:rPr>
                <w:rFonts w:ascii="Arial" w:hAnsi="Arial" w:hint="eastAsia"/>
                <w:sz w:val="20"/>
                <w:szCs w:val="20"/>
                <w:rtl/>
              </w:rPr>
              <w:t>הפתרונות</w:t>
            </w:r>
            <w:r w:rsidRPr="006C4142">
              <w:rPr>
                <w:rFonts w:ascii="Arial" w:hAnsi="Arial"/>
                <w:sz w:val="20"/>
                <w:szCs w:val="20"/>
                <w:rtl/>
              </w:rPr>
              <w:t xml:space="preserve"> </w:t>
            </w:r>
            <w:r w:rsidRPr="006C4142">
              <w:rPr>
                <w:rFonts w:ascii="Arial" w:hAnsi="Arial" w:hint="eastAsia"/>
                <w:sz w:val="20"/>
                <w:szCs w:val="20"/>
                <w:rtl/>
              </w:rPr>
              <w:t>המוצעים</w:t>
            </w:r>
            <w:r w:rsidRPr="006C4142">
              <w:rPr>
                <w:rFonts w:ascii="Arial" w:hAnsi="Arial"/>
                <w:sz w:val="20"/>
                <w:szCs w:val="20"/>
                <w:rtl/>
              </w:rPr>
              <w:t xml:space="preserve"> </w:t>
            </w:r>
            <w:r w:rsidRPr="006C4142">
              <w:rPr>
                <w:rFonts w:ascii="Arial" w:hAnsi="Arial" w:hint="eastAsia"/>
                <w:sz w:val="20"/>
                <w:szCs w:val="20"/>
                <w:rtl/>
              </w:rPr>
              <w:t>במסגרת</w:t>
            </w:r>
            <w:r w:rsidRPr="006C4142">
              <w:rPr>
                <w:rFonts w:ascii="Arial" w:hAnsi="Arial"/>
                <w:sz w:val="20"/>
                <w:szCs w:val="20"/>
                <w:rtl/>
              </w:rPr>
              <w:t xml:space="preserve"> </w:t>
            </w:r>
            <w:r w:rsidRPr="006C4142">
              <w:rPr>
                <w:rFonts w:ascii="Arial" w:hAnsi="Arial" w:hint="eastAsia"/>
                <w:sz w:val="20"/>
                <w:szCs w:val="20"/>
                <w:rtl/>
              </w:rPr>
              <w:t>השירותים</w:t>
            </w:r>
            <w:r w:rsidRPr="006C4142">
              <w:rPr>
                <w:rFonts w:ascii="Arial" w:hAnsi="Arial"/>
                <w:sz w:val="20"/>
                <w:szCs w:val="20"/>
                <w:rtl/>
              </w:rPr>
              <w:t xml:space="preserve"> </w:t>
            </w:r>
            <w:r w:rsidRPr="006C4142">
              <w:rPr>
                <w:rFonts w:ascii="Arial" w:hAnsi="Arial" w:hint="eastAsia"/>
                <w:sz w:val="20"/>
                <w:szCs w:val="20"/>
                <w:rtl/>
              </w:rPr>
              <w:t>הנוספים</w:t>
            </w:r>
            <w:r w:rsidRPr="006C4142">
              <w:rPr>
                <w:rFonts w:ascii="Arial" w:hAnsi="Arial"/>
                <w:sz w:val="20"/>
                <w:szCs w:val="20"/>
                <w:rtl/>
              </w:rPr>
              <w:t xml:space="preserve"> </w:t>
            </w:r>
            <w:r w:rsidRPr="006C4142">
              <w:rPr>
                <w:rFonts w:ascii="Arial" w:hAnsi="Arial" w:hint="eastAsia"/>
                <w:sz w:val="20"/>
                <w:szCs w:val="20"/>
                <w:rtl/>
              </w:rPr>
              <w:t>המוצעים</w:t>
            </w:r>
            <w:r w:rsidRPr="006C4142">
              <w:rPr>
                <w:rFonts w:ascii="Arial" w:hAnsi="Arial"/>
                <w:sz w:val="20"/>
                <w:szCs w:val="20"/>
                <w:rtl/>
              </w:rPr>
              <w:t xml:space="preserve"> </w:t>
            </w:r>
            <w:r w:rsidRPr="006C4142">
              <w:rPr>
                <w:rFonts w:ascii="Arial" w:hAnsi="Arial" w:hint="eastAsia"/>
                <w:sz w:val="20"/>
                <w:szCs w:val="20"/>
                <w:rtl/>
              </w:rPr>
              <w:t>מאפשרים</w:t>
            </w:r>
            <w:r w:rsidRPr="006C4142">
              <w:rPr>
                <w:rFonts w:ascii="Arial" w:hAnsi="Arial"/>
                <w:sz w:val="20"/>
                <w:szCs w:val="20"/>
                <w:rtl/>
              </w:rPr>
              <w:t xml:space="preserve"> </w:t>
            </w:r>
            <w:r w:rsidRPr="006C4142">
              <w:rPr>
                <w:rFonts w:ascii="Arial" w:hAnsi="Arial" w:hint="eastAsia"/>
                <w:sz w:val="20"/>
                <w:szCs w:val="20"/>
                <w:rtl/>
              </w:rPr>
              <w:t>הרחבה</w:t>
            </w:r>
            <w:r w:rsidRPr="006C4142">
              <w:rPr>
                <w:rFonts w:ascii="Arial" w:hAnsi="Arial"/>
                <w:sz w:val="20"/>
                <w:szCs w:val="20"/>
                <w:rtl/>
              </w:rPr>
              <w:t xml:space="preserve"> </w:t>
            </w:r>
            <w:r w:rsidRPr="006C4142">
              <w:rPr>
                <w:rFonts w:ascii="Arial" w:hAnsi="Arial" w:hint="eastAsia"/>
                <w:sz w:val="20"/>
                <w:szCs w:val="20"/>
                <w:rtl/>
              </w:rPr>
              <w:t>של</w:t>
            </w:r>
            <w:r w:rsidRPr="006C4142">
              <w:rPr>
                <w:rFonts w:ascii="Arial" w:hAnsi="Arial"/>
                <w:sz w:val="20"/>
                <w:szCs w:val="20"/>
                <w:rtl/>
              </w:rPr>
              <w:t xml:space="preserve"> </w:t>
            </w:r>
            <w:r w:rsidRPr="006C4142">
              <w:rPr>
                <w:rFonts w:ascii="Arial" w:hAnsi="Arial" w:hint="eastAsia"/>
                <w:sz w:val="20"/>
                <w:szCs w:val="20"/>
                <w:rtl/>
              </w:rPr>
              <w:t>יכולות</w:t>
            </w:r>
            <w:r w:rsidRPr="006C4142">
              <w:rPr>
                <w:rFonts w:ascii="Arial" w:hAnsi="Arial"/>
                <w:sz w:val="20"/>
                <w:szCs w:val="20"/>
                <w:rtl/>
              </w:rPr>
              <w:t xml:space="preserve"> </w:t>
            </w:r>
            <w:r w:rsidRPr="006C4142">
              <w:rPr>
                <w:rFonts w:ascii="Arial" w:hAnsi="Arial" w:hint="eastAsia"/>
                <w:sz w:val="20"/>
                <w:szCs w:val="20"/>
                <w:rtl/>
              </w:rPr>
              <w:t>המשרד</w:t>
            </w:r>
            <w:r w:rsidRPr="006C4142">
              <w:rPr>
                <w:rFonts w:ascii="Arial" w:hAnsi="Arial"/>
                <w:sz w:val="20"/>
                <w:szCs w:val="20"/>
                <w:rtl/>
              </w:rPr>
              <w:t xml:space="preserve">?; </w:t>
            </w: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הפתרונות</w:t>
            </w:r>
            <w:r w:rsidRPr="006C4142">
              <w:rPr>
                <w:rFonts w:ascii="Arial" w:hAnsi="Arial"/>
                <w:sz w:val="20"/>
                <w:szCs w:val="20"/>
                <w:rtl/>
              </w:rPr>
              <w:t xml:space="preserve"> </w:t>
            </w:r>
            <w:r w:rsidRPr="006C4142">
              <w:rPr>
                <w:rFonts w:ascii="Arial" w:hAnsi="Arial" w:hint="eastAsia"/>
                <w:sz w:val="20"/>
                <w:szCs w:val="20"/>
                <w:rtl/>
              </w:rPr>
              <w:t>המוצעים</w:t>
            </w:r>
            <w:r w:rsidRPr="006C4142">
              <w:rPr>
                <w:rFonts w:ascii="Arial" w:hAnsi="Arial"/>
                <w:sz w:val="20"/>
                <w:szCs w:val="20"/>
                <w:rtl/>
              </w:rPr>
              <w:t xml:space="preserve"> </w:t>
            </w:r>
            <w:r w:rsidRPr="006C4142">
              <w:rPr>
                <w:rFonts w:ascii="Arial" w:hAnsi="Arial" w:hint="eastAsia"/>
                <w:sz w:val="20"/>
                <w:szCs w:val="20"/>
                <w:rtl/>
              </w:rPr>
              <w:t>בשירותים</w:t>
            </w:r>
            <w:r w:rsidRPr="006C4142">
              <w:rPr>
                <w:rFonts w:ascii="Arial" w:hAnsi="Arial"/>
                <w:sz w:val="20"/>
                <w:szCs w:val="20"/>
                <w:rtl/>
              </w:rPr>
              <w:t xml:space="preserve"> </w:t>
            </w:r>
            <w:r w:rsidRPr="006C4142">
              <w:rPr>
                <w:rFonts w:ascii="Arial" w:hAnsi="Arial" w:hint="eastAsia"/>
                <w:sz w:val="20"/>
                <w:szCs w:val="20"/>
                <w:rtl/>
              </w:rPr>
              <w:t>הנוספים</w:t>
            </w:r>
            <w:r w:rsidRPr="006C4142">
              <w:rPr>
                <w:rFonts w:ascii="Arial" w:hAnsi="Arial"/>
                <w:sz w:val="20"/>
                <w:szCs w:val="20"/>
                <w:rtl/>
              </w:rPr>
              <w:t xml:space="preserve"> </w:t>
            </w:r>
            <w:r w:rsidRPr="006C4142">
              <w:rPr>
                <w:rFonts w:ascii="Arial" w:hAnsi="Arial" w:hint="eastAsia"/>
                <w:sz w:val="20"/>
                <w:szCs w:val="20"/>
                <w:rtl/>
              </w:rPr>
              <w:t>תורמים</w:t>
            </w:r>
            <w:r w:rsidRPr="006C4142">
              <w:rPr>
                <w:rFonts w:ascii="Arial" w:hAnsi="Arial"/>
                <w:sz w:val="20"/>
                <w:szCs w:val="20"/>
                <w:rtl/>
              </w:rPr>
              <w:t xml:space="preserve"> </w:t>
            </w:r>
            <w:r w:rsidRPr="006C4142">
              <w:rPr>
                <w:rFonts w:ascii="Arial" w:hAnsi="Arial" w:hint="eastAsia"/>
                <w:sz w:val="20"/>
                <w:szCs w:val="20"/>
                <w:rtl/>
              </w:rPr>
              <w:t>לקידום</w:t>
            </w:r>
            <w:r w:rsidRPr="006C4142">
              <w:rPr>
                <w:rFonts w:ascii="Arial" w:hAnsi="Arial"/>
                <w:sz w:val="20"/>
                <w:szCs w:val="20"/>
                <w:rtl/>
              </w:rPr>
              <w:t xml:space="preserve"> </w:t>
            </w:r>
            <w:r w:rsidRPr="006C4142">
              <w:rPr>
                <w:rFonts w:ascii="Arial" w:hAnsi="Arial" w:hint="eastAsia"/>
                <w:sz w:val="20"/>
                <w:szCs w:val="20"/>
                <w:rtl/>
              </w:rPr>
              <w:t>הלמידה</w:t>
            </w:r>
            <w:r w:rsidRPr="006C4142">
              <w:rPr>
                <w:rFonts w:ascii="Arial" w:hAnsi="Arial"/>
                <w:sz w:val="20"/>
                <w:szCs w:val="20"/>
                <w:rtl/>
              </w:rPr>
              <w:t xml:space="preserve"> </w:t>
            </w:r>
            <w:r w:rsidRPr="006C4142">
              <w:rPr>
                <w:rFonts w:ascii="Arial" w:hAnsi="Arial" w:hint="eastAsia"/>
                <w:sz w:val="20"/>
                <w:szCs w:val="20"/>
                <w:rtl/>
              </w:rPr>
              <w:t>והשיפור</w:t>
            </w:r>
            <w:r w:rsidRPr="006C4142">
              <w:rPr>
                <w:rFonts w:ascii="Arial" w:hAnsi="Arial"/>
                <w:sz w:val="20"/>
                <w:szCs w:val="20"/>
                <w:rtl/>
              </w:rPr>
              <w:t xml:space="preserve"> </w:t>
            </w:r>
            <w:r w:rsidRPr="006C4142">
              <w:rPr>
                <w:rFonts w:ascii="Arial" w:hAnsi="Arial" w:hint="eastAsia"/>
                <w:sz w:val="20"/>
                <w:szCs w:val="20"/>
                <w:rtl/>
              </w:rPr>
              <w:t>המשרדי</w:t>
            </w:r>
            <w:r w:rsidRPr="006C4142">
              <w:rPr>
                <w:rFonts w:ascii="Arial" w:hAnsi="Arial"/>
                <w:sz w:val="20"/>
                <w:szCs w:val="20"/>
                <w:rtl/>
              </w:rPr>
              <w:t xml:space="preserve">?; </w:t>
            </w: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שירותים</w:t>
            </w:r>
            <w:r w:rsidRPr="006C4142">
              <w:rPr>
                <w:rFonts w:ascii="Arial" w:hAnsi="Arial"/>
                <w:sz w:val="20"/>
                <w:szCs w:val="20"/>
                <w:rtl/>
              </w:rPr>
              <w:t xml:space="preserve"> </w:t>
            </w:r>
            <w:r w:rsidRPr="006C4142">
              <w:rPr>
                <w:rFonts w:ascii="Arial" w:hAnsi="Arial" w:hint="eastAsia"/>
                <w:sz w:val="20"/>
                <w:szCs w:val="20"/>
                <w:rtl/>
              </w:rPr>
              <w:t>אלו</w:t>
            </w:r>
            <w:r w:rsidRPr="006C4142">
              <w:rPr>
                <w:rFonts w:ascii="Arial" w:hAnsi="Arial"/>
                <w:sz w:val="20"/>
                <w:szCs w:val="20"/>
                <w:rtl/>
              </w:rPr>
              <w:t xml:space="preserve"> </w:t>
            </w:r>
            <w:r w:rsidRPr="006C4142">
              <w:rPr>
                <w:rFonts w:ascii="Arial" w:hAnsi="Arial" w:hint="eastAsia"/>
                <w:sz w:val="20"/>
                <w:szCs w:val="20"/>
                <w:rtl/>
              </w:rPr>
              <w:t>איכותיים</w:t>
            </w:r>
            <w:r w:rsidRPr="006C4142">
              <w:rPr>
                <w:rFonts w:ascii="Arial" w:hAnsi="Arial"/>
                <w:sz w:val="20"/>
                <w:szCs w:val="20"/>
                <w:rtl/>
              </w:rPr>
              <w:t xml:space="preserve">, </w:t>
            </w:r>
            <w:r w:rsidRPr="006C4142">
              <w:rPr>
                <w:rFonts w:ascii="Arial" w:hAnsi="Arial" w:hint="eastAsia"/>
                <w:sz w:val="20"/>
                <w:szCs w:val="20"/>
                <w:rtl/>
              </w:rPr>
              <w:t>מכילים</w:t>
            </w:r>
            <w:r w:rsidRPr="006C4142">
              <w:rPr>
                <w:rFonts w:ascii="Arial" w:hAnsi="Arial"/>
                <w:sz w:val="20"/>
                <w:szCs w:val="20"/>
                <w:rtl/>
              </w:rPr>
              <w:t xml:space="preserve"> </w:t>
            </w:r>
            <w:r w:rsidRPr="006C4142">
              <w:rPr>
                <w:rFonts w:ascii="Arial" w:hAnsi="Arial" w:hint="eastAsia"/>
                <w:sz w:val="20"/>
                <w:szCs w:val="20"/>
                <w:rtl/>
              </w:rPr>
              <w:t>מתודולוגיות</w:t>
            </w:r>
            <w:r w:rsidRPr="006C4142">
              <w:rPr>
                <w:rFonts w:ascii="Arial" w:hAnsi="Arial"/>
                <w:sz w:val="20"/>
                <w:szCs w:val="20"/>
                <w:rtl/>
              </w:rPr>
              <w:t xml:space="preserve">, </w:t>
            </w:r>
            <w:r w:rsidRPr="006C4142">
              <w:rPr>
                <w:rFonts w:ascii="Arial" w:hAnsi="Arial" w:hint="eastAsia"/>
                <w:sz w:val="20"/>
                <w:szCs w:val="20"/>
                <w:rtl/>
              </w:rPr>
              <w:t>יכולות</w:t>
            </w:r>
            <w:r w:rsidRPr="006C4142">
              <w:rPr>
                <w:rFonts w:ascii="Arial" w:hAnsi="Arial"/>
                <w:sz w:val="20"/>
                <w:szCs w:val="20"/>
                <w:rtl/>
              </w:rPr>
              <w:t xml:space="preserve"> </w:t>
            </w:r>
            <w:r w:rsidRPr="006C4142">
              <w:rPr>
                <w:rFonts w:ascii="Arial" w:hAnsi="Arial" w:hint="eastAsia"/>
                <w:sz w:val="20"/>
                <w:szCs w:val="20"/>
                <w:rtl/>
              </w:rPr>
              <w:t>וכלים</w:t>
            </w:r>
            <w:r w:rsidRPr="006C4142">
              <w:rPr>
                <w:rFonts w:ascii="Arial" w:hAnsi="Arial"/>
                <w:sz w:val="20"/>
                <w:szCs w:val="20"/>
                <w:rtl/>
              </w:rPr>
              <w:t xml:space="preserve"> </w:t>
            </w:r>
            <w:r w:rsidRPr="006C4142">
              <w:rPr>
                <w:rFonts w:ascii="Arial" w:hAnsi="Arial" w:hint="eastAsia"/>
                <w:sz w:val="20"/>
                <w:szCs w:val="20"/>
                <w:rtl/>
              </w:rPr>
              <w:t>ייעודיים</w:t>
            </w:r>
            <w:r w:rsidRPr="006C4142">
              <w:rPr>
                <w:rFonts w:ascii="Arial" w:hAnsi="Arial"/>
                <w:sz w:val="20"/>
                <w:szCs w:val="20"/>
                <w:rtl/>
              </w:rPr>
              <w:t xml:space="preserve"> </w:t>
            </w:r>
            <w:r w:rsidRPr="006C4142">
              <w:rPr>
                <w:rFonts w:ascii="Arial" w:hAnsi="Arial" w:hint="eastAsia"/>
                <w:sz w:val="20"/>
                <w:szCs w:val="20"/>
                <w:rtl/>
              </w:rPr>
              <w:t>חדשים</w:t>
            </w:r>
            <w:r w:rsidRPr="006C4142">
              <w:rPr>
                <w:rFonts w:ascii="Arial" w:hAnsi="Arial"/>
                <w:sz w:val="20"/>
                <w:szCs w:val="20"/>
                <w:rtl/>
              </w:rPr>
              <w:t xml:space="preserve">?; </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1=4%, 2=8%, 3=12%, 4=16%, 5=20%). 0- לחלוטין לא איכותי. 1- לא איכותי. 2 – איכותי במידה מעטה. 3- איכותי במידה בינונית. 4. – איכותי במידה רבה. 5 – איכותי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hint="eastAsia"/>
                <w:sz w:val="20"/>
                <w:szCs w:val="20"/>
                <w:rtl/>
              </w:rPr>
              <w:t>מידת</w:t>
            </w:r>
            <w:r w:rsidRPr="006C4142">
              <w:rPr>
                <w:rFonts w:ascii="Arial" w:hAnsi="Arial"/>
                <w:sz w:val="20"/>
                <w:szCs w:val="20"/>
                <w:rtl/>
              </w:rPr>
              <w:t xml:space="preserve"> </w:t>
            </w:r>
            <w:r w:rsidRPr="006C4142">
              <w:rPr>
                <w:rFonts w:ascii="Arial" w:hAnsi="Arial" w:hint="eastAsia"/>
                <w:sz w:val="20"/>
                <w:szCs w:val="20"/>
                <w:rtl/>
              </w:rPr>
              <w:t>החדשנות</w:t>
            </w:r>
            <w:r w:rsidRPr="006C4142">
              <w:rPr>
                <w:rFonts w:ascii="Arial" w:hAnsi="Arial"/>
                <w:sz w:val="20"/>
                <w:szCs w:val="20"/>
                <w:rtl/>
              </w:rPr>
              <w:t xml:space="preserve"> </w:t>
            </w:r>
            <w:r w:rsidRPr="006C4142">
              <w:rPr>
                <w:rFonts w:ascii="Arial" w:hAnsi="Arial" w:hint="eastAsia"/>
                <w:sz w:val="20"/>
                <w:szCs w:val="20"/>
                <w:rtl/>
              </w:rPr>
              <w:t>המוצעת</w:t>
            </w:r>
            <w:r w:rsidR="00C532A5" w:rsidRPr="00296CFA">
              <w:rPr>
                <w:rFonts w:ascii="Arial" w:hAnsi="Arial" w:hint="cs"/>
                <w:sz w:val="20"/>
                <w:szCs w:val="20"/>
                <w:rtl/>
              </w:rPr>
              <w:t xml:space="preserve"> </w:t>
            </w:r>
            <w:r w:rsidR="00C532A5" w:rsidRPr="00296CFA">
              <w:rPr>
                <w:rFonts w:ascii="Arial" w:hAnsi="Arial" w:hint="eastAsia"/>
                <w:sz w:val="20"/>
                <w:szCs w:val="20"/>
                <w:rtl/>
              </w:rPr>
              <w:t>כמפורט</w:t>
            </w:r>
            <w:r w:rsidR="00C532A5" w:rsidRPr="00296CFA">
              <w:rPr>
                <w:rFonts w:ascii="Arial" w:hAnsi="Arial"/>
                <w:sz w:val="20"/>
                <w:szCs w:val="20"/>
                <w:rtl/>
              </w:rPr>
              <w:t xml:space="preserve"> </w:t>
            </w:r>
            <w:r w:rsidR="00C532A5" w:rsidRPr="00296CFA">
              <w:rPr>
                <w:rFonts w:ascii="Arial" w:hAnsi="Arial" w:hint="eastAsia"/>
                <w:sz w:val="20"/>
                <w:szCs w:val="20"/>
                <w:rtl/>
              </w:rPr>
              <w:t>בסעיף</w:t>
            </w:r>
            <w:r w:rsidR="00C532A5" w:rsidRPr="00296CFA">
              <w:rPr>
                <w:rFonts w:ascii="Arial" w:hAnsi="Arial"/>
                <w:sz w:val="20"/>
                <w:szCs w:val="20"/>
                <w:rtl/>
              </w:rPr>
              <w:t xml:space="preserve"> 0.4.1.4.1.</w:t>
            </w:r>
            <w:r w:rsidR="00C532A5" w:rsidRPr="00296CFA">
              <w:rPr>
                <w:rFonts w:ascii="Arial" w:hAnsi="Arial" w:hint="cs"/>
                <w:sz w:val="20"/>
                <w:szCs w:val="20"/>
                <w:rtl/>
              </w:rPr>
              <w:t>5</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עד כמה הפתרונות המוצעים בהצעה חדשניים וייחודיים. יש לקחת בחשבון שימוש יצירתי במודלים קיימים שהותאמו לצרכים הספציפיים. יש לקחת בחשבון שימוש במודלים חדשניים שבשימוש בחזית הידע והתוכן בעולם.</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1=4%, 2=8%, 3=12%, 4=16%, 5=20%).  0- לחלוטין לא חדשני. 1- לא חדשני. 2 – חדשני במידה מעטה. 3- חדשני במידה בינונית. 4. – חדשני במידה רבה. 5 – חדשני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E8214A">
            <w:pPr>
              <w:widowControl w:val="0"/>
              <w:spacing w:after="120" w:line="360" w:lineRule="auto"/>
              <w:rPr>
                <w:rFonts w:ascii="Arial" w:hAnsi="Arial"/>
                <w:sz w:val="20"/>
                <w:szCs w:val="20"/>
                <w:rtl/>
              </w:rPr>
            </w:pPr>
            <w:r w:rsidRPr="006C4142">
              <w:rPr>
                <w:rFonts w:ascii="Arial" w:hAnsi="Arial" w:hint="eastAsia"/>
                <w:sz w:val="20"/>
                <w:szCs w:val="20"/>
                <w:rtl/>
              </w:rPr>
              <w:t>איכות</w:t>
            </w:r>
            <w:r w:rsidRPr="006C4142">
              <w:rPr>
                <w:rFonts w:ascii="Arial" w:hAnsi="Arial"/>
                <w:sz w:val="20"/>
                <w:szCs w:val="20"/>
                <w:rtl/>
              </w:rPr>
              <w:t xml:space="preserve"> תהליך ההכשרה וההדרכה המוצע </w:t>
            </w:r>
            <w:r w:rsidR="00C532A5" w:rsidRPr="00296CFA">
              <w:rPr>
                <w:rFonts w:ascii="Arial" w:hAnsi="Arial" w:hint="eastAsia"/>
                <w:sz w:val="20"/>
                <w:szCs w:val="20"/>
                <w:rtl/>
              </w:rPr>
              <w:t>כמפורט</w:t>
            </w:r>
            <w:r w:rsidR="00C532A5" w:rsidRPr="00296CFA">
              <w:rPr>
                <w:rFonts w:ascii="Arial" w:hAnsi="Arial"/>
                <w:sz w:val="20"/>
                <w:szCs w:val="20"/>
                <w:rtl/>
              </w:rPr>
              <w:t xml:space="preserve"> </w:t>
            </w:r>
            <w:r w:rsidR="00C532A5" w:rsidRPr="00296CFA">
              <w:rPr>
                <w:rFonts w:ascii="Arial" w:hAnsi="Arial" w:hint="eastAsia"/>
                <w:sz w:val="20"/>
                <w:szCs w:val="20"/>
                <w:rtl/>
              </w:rPr>
              <w:t>בסעיף</w:t>
            </w:r>
            <w:r w:rsidR="00C532A5" w:rsidRPr="00296CFA">
              <w:rPr>
                <w:rFonts w:ascii="Arial" w:hAnsi="Arial"/>
                <w:sz w:val="20"/>
                <w:szCs w:val="20"/>
                <w:rtl/>
              </w:rPr>
              <w:t xml:space="preserve"> 0.4.1.4.1.</w:t>
            </w:r>
            <w:r w:rsidR="00C532A5" w:rsidRPr="00296CFA">
              <w:rPr>
                <w:rFonts w:ascii="Arial" w:hAnsi="Arial" w:hint="cs"/>
                <w:sz w:val="20"/>
                <w:szCs w:val="20"/>
                <w:rtl/>
              </w:rPr>
              <w:t>6</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ind w:left="34" w:hanging="34"/>
              <w:jc w:val="both"/>
              <w:rPr>
                <w:rFonts w:ascii="Arial" w:hAnsi="Arial"/>
                <w:sz w:val="20"/>
                <w:szCs w:val="20"/>
                <w:rtl/>
              </w:rPr>
            </w:pPr>
            <w:r w:rsidRPr="006C4142">
              <w:rPr>
                <w:rFonts w:ascii="Arial" w:hAnsi="Arial"/>
                <w:sz w:val="20"/>
                <w:szCs w:val="20"/>
                <w:rtl/>
              </w:rPr>
              <w:t xml:space="preserve">עד כמה הפתרונות המוצעים </w:t>
            </w:r>
            <w:r w:rsidRPr="006C4142">
              <w:rPr>
                <w:rFonts w:ascii="Arial" w:hAnsi="Arial" w:hint="eastAsia"/>
                <w:sz w:val="20"/>
                <w:szCs w:val="20"/>
                <w:rtl/>
              </w:rPr>
              <w:t>בתהליך</w:t>
            </w:r>
            <w:r w:rsidRPr="006C4142">
              <w:rPr>
                <w:rFonts w:ascii="Arial" w:hAnsi="Arial"/>
                <w:sz w:val="20"/>
                <w:szCs w:val="20"/>
                <w:rtl/>
              </w:rPr>
              <w:t xml:space="preserve"> </w:t>
            </w:r>
            <w:r w:rsidRPr="006C4142">
              <w:rPr>
                <w:rFonts w:ascii="Arial" w:hAnsi="Arial" w:hint="eastAsia"/>
                <w:sz w:val="20"/>
                <w:szCs w:val="20"/>
                <w:rtl/>
              </w:rPr>
              <w:t>יובילו</w:t>
            </w:r>
            <w:r w:rsidRPr="006C4142">
              <w:rPr>
                <w:rFonts w:ascii="Arial" w:hAnsi="Arial"/>
                <w:sz w:val="20"/>
                <w:szCs w:val="20"/>
                <w:rtl/>
              </w:rPr>
              <w:t xml:space="preserve"> </w:t>
            </w:r>
            <w:r w:rsidRPr="006C4142">
              <w:rPr>
                <w:rFonts w:ascii="Arial" w:hAnsi="Arial" w:hint="eastAsia"/>
                <w:sz w:val="20"/>
                <w:szCs w:val="20"/>
                <w:rtl/>
              </w:rPr>
              <w:t>להרחבת</w:t>
            </w:r>
            <w:r w:rsidRPr="006C4142">
              <w:rPr>
                <w:rFonts w:ascii="Arial" w:hAnsi="Arial"/>
                <w:sz w:val="20"/>
                <w:szCs w:val="20"/>
                <w:rtl/>
              </w:rPr>
              <w:t xml:space="preserve"> </w:t>
            </w:r>
            <w:r w:rsidRPr="006C4142">
              <w:rPr>
                <w:rFonts w:ascii="Arial" w:hAnsi="Arial" w:hint="eastAsia"/>
                <w:sz w:val="20"/>
                <w:szCs w:val="20"/>
                <w:rtl/>
              </w:rPr>
              <w:t>יכולות</w:t>
            </w:r>
            <w:r w:rsidRPr="006C4142">
              <w:rPr>
                <w:rFonts w:ascii="Arial" w:hAnsi="Arial"/>
                <w:sz w:val="20"/>
                <w:szCs w:val="20"/>
                <w:rtl/>
              </w:rPr>
              <w:t xml:space="preserve"> </w:t>
            </w:r>
            <w:r w:rsidRPr="006C4142">
              <w:rPr>
                <w:rFonts w:ascii="Arial" w:hAnsi="Arial" w:hint="eastAsia"/>
                <w:sz w:val="20"/>
                <w:szCs w:val="20"/>
                <w:rtl/>
              </w:rPr>
              <w:t>המשרד</w:t>
            </w:r>
            <w:r w:rsidRPr="006C4142">
              <w:rPr>
                <w:rFonts w:ascii="Arial" w:hAnsi="Arial"/>
                <w:sz w:val="20"/>
                <w:szCs w:val="20"/>
                <w:rtl/>
              </w:rPr>
              <w:t xml:space="preserve"> </w:t>
            </w:r>
            <w:r w:rsidRPr="006C4142">
              <w:rPr>
                <w:rFonts w:ascii="Arial" w:hAnsi="Arial" w:hint="eastAsia"/>
                <w:sz w:val="20"/>
                <w:szCs w:val="20"/>
                <w:rtl/>
              </w:rPr>
              <w:t>באמצעות</w:t>
            </w:r>
            <w:r w:rsidRPr="006C4142">
              <w:rPr>
                <w:rFonts w:ascii="Arial" w:hAnsi="Arial"/>
                <w:sz w:val="20"/>
                <w:szCs w:val="20"/>
                <w:rtl/>
              </w:rPr>
              <w:t xml:space="preserve"> </w:t>
            </w:r>
            <w:r w:rsidRPr="006C4142">
              <w:rPr>
                <w:rFonts w:ascii="Arial" w:hAnsi="Arial" w:hint="eastAsia"/>
                <w:sz w:val="20"/>
                <w:szCs w:val="20"/>
                <w:rtl/>
              </w:rPr>
              <w:t>הכשרה</w:t>
            </w:r>
            <w:r w:rsidRPr="006C4142">
              <w:rPr>
                <w:rFonts w:ascii="Arial" w:hAnsi="Arial"/>
                <w:sz w:val="20"/>
                <w:szCs w:val="20"/>
                <w:rtl/>
              </w:rPr>
              <w:t xml:space="preserve"> </w:t>
            </w:r>
            <w:r w:rsidRPr="006C4142">
              <w:rPr>
                <w:rFonts w:ascii="Arial" w:hAnsi="Arial" w:hint="eastAsia"/>
                <w:sz w:val="20"/>
                <w:szCs w:val="20"/>
                <w:rtl/>
              </w:rPr>
              <w:t>והדרכה</w:t>
            </w:r>
            <w:r w:rsidRPr="006C4142">
              <w:rPr>
                <w:rFonts w:ascii="Arial" w:hAnsi="Arial"/>
                <w:sz w:val="20"/>
                <w:szCs w:val="20"/>
                <w:rtl/>
              </w:rPr>
              <w:t xml:space="preserve">; </w:t>
            </w: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התהליך</w:t>
            </w:r>
            <w:r w:rsidRPr="006C4142">
              <w:rPr>
                <w:rFonts w:ascii="Arial" w:hAnsi="Arial"/>
                <w:sz w:val="20"/>
                <w:szCs w:val="20"/>
                <w:rtl/>
              </w:rPr>
              <w:t xml:space="preserve"> </w:t>
            </w:r>
            <w:r w:rsidRPr="006C4142">
              <w:rPr>
                <w:rFonts w:ascii="Arial" w:hAnsi="Arial" w:hint="eastAsia"/>
                <w:sz w:val="20"/>
                <w:szCs w:val="20"/>
                <w:rtl/>
              </w:rPr>
              <w:t>המוצע</w:t>
            </w:r>
            <w:r w:rsidRPr="006C4142">
              <w:rPr>
                <w:rFonts w:ascii="Arial" w:hAnsi="Arial"/>
                <w:sz w:val="20"/>
                <w:szCs w:val="20"/>
                <w:rtl/>
              </w:rPr>
              <w:t xml:space="preserve"> </w:t>
            </w:r>
            <w:r w:rsidRPr="006C4142">
              <w:rPr>
                <w:rFonts w:ascii="Arial" w:hAnsi="Arial" w:hint="eastAsia"/>
                <w:sz w:val="20"/>
                <w:szCs w:val="20"/>
                <w:rtl/>
              </w:rPr>
              <w:t>מכיל</w:t>
            </w:r>
            <w:r w:rsidRPr="006C4142">
              <w:rPr>
                <w:rFonts w:ascii="Arial" w:hAnsi="Arial"/>
                <w:sz w:val="20"/>
                <w:szCs w:val="20"/>
                <w:rtl/>
              </w:rPr>
              <w:t xml:space="preserve"> </w:t>
            </w:r>
            <w:r w:rsidRPr="006C4142">
              <w:rPr>
                <w:rFonts w:ascii="Arial" w:hAnsi="Arial" w:hint="eastAsia"/>
                <w:sz w:val="20"/>
                <w:szCs w:val="20"/>
                <w:rtl/>
              </w:rPr>
              <w:t>גישה</w:t>
            </w:r>
            <w:r w:rsidRPr="006C4142">
              <w:rPr>
                <w:rFonts w:ascii="Arial" w:hAnsi="Arial"/>
                <w:sz w:val="20"/>
                <w:szCs w:val="20"/>
                <w:rtl/>
              </w:rPr>
              <w:t xml:space="preserve">, </w:t>
            </w:r>
            <w:r w:rsidRPr="006C4142">
              <w:rPr>
                <w:rFonts w:ascii="Arial" w:hAnsi="Arial" w:hint="eastAsia"/>
                <w:sz w:val="20"/>
                <w:szCs w:val="20"/>
                <w:rtl/>
              </w:rPr>
              <w:t>מתודולוגיות</w:t>
            </w:r>
            <w:r w:rsidRPr="006C4142">
              <w:rPr>
                <w:rFonts w:ascii="Arial" w:hAnsi="Arial"/>
                <w:sz w:val="20"/>
                <w:szCs w:val="20"/>
                <w:rtl/>
              </w:rPr>
              <w:t xml:space="preserve"> </w:t>
            </w:r>
            <w:r w:rsidRPr="006C4142">
              <w:rPr>
                <w:rFonts w:ascii="Arial" w:hAnsi="Arial" w:hint="eastAsia"/>
                <w:sz w:val="20"/>
                <w:szCs w:val="20"/>
                <w:rtl/>
              </w:rPr>
              <w:t>ושיטות</w:t>
            </w:r>
            <w:r w:rsidRPr="006C4142">
              <w:rPr>
                <w:rFonts w:ascii="Arial" w:hAnsi="Arial"/>
                <w:sz w:val="20"/>
                <w:szCs w:val="20"/>
                <w:rtl/>
              </w:rPr>
              <w:t xml:space="preserve"> </w:t>
            </w:r>
            <w:r w:rsidRPr="006C4142">
              <w:rPr>
                <w:rFonts w:ascii="Arial" w:hAnsi="Arial" w:hint="eastAsia"/>
                <w:sz w:val="20"/>
                <w:szCs w:val="20"/>
                <w:rtl/>
              </w:rPr>
              <w:t>להקניית</w:t>
            </w:r>
            <w:r w:rsidRPr="006C4142">
              <w:rPr>
                <w:rFonts w:ascii="Arial" w:hAnsi="Arial"/>
                <w:sz w:val="20"/>
                <w:szCs w:val="20"/>
                <w:rtl/>
              </w:rPr>
              <w:t xml:space="preserve"> </w:t>
            </w:r>
            <w:r w:rsidRPr="006C4142">
              <w:rPr>
                <w:rFonts w:ascii="Arial" w:hAnsi="Arial" w:hint="eastAsia"/>
                <w:sz w:val="20"/>
                <w:szCs w:val="20"/>
                <w:rtl/>
              </w:rPr>
              <w:t>הידע</w:t>
            </w:r>
            <w:r w:rsidRPr="006C4142">
              <w:rPr>
                <w:rFonts w:ascii="Arial" w:hAnsi="Arial"/>
                <w:sz w:val="20"/>
                <w:szCs w:val="20"/>
                <w:rtl/>
              </w:rPr>
              <w:t xml:space="preserve"> </w:t>
            </w:r>
            <w:r w:rsidRPr="006C4142">
              <w:rPr>
                <w:rFonts w:ascii="Arial" w:hAnsi="Arial" w:hint="eastAsia"/>
                <w:sz w:val="20"/>
                <w:szCs w:val="20"/>
                <w:rtl/>
              </w:rPr>
              <w:t>למשרד</w:t>
            </w:r>
            <w:r w:rsidRPr="006C4142">
              <w:rPr>
                <w:rFonts w:ascii="Arial" w:hAnsi="Arial"/>
                <w:sz w:val="20"/>
                <w:szCs w:val="20"/>
                <w:rtl/>
              </w:rPr>
              <w:t>.</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1=4%, 2=8%, 3=12%, 4=16%, 5=20%). 0- לחלוטין לא איכותי. 1- לא איכותי. 2 – איכותי במידה מעטה. 3- איכותי במידה בינונית. 4. – איכותי במידה רבה. 5 – איכותי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sz w:val="20"/>
                <w:szCs w:val="20"/>
                <w:rtl/>
              </w:rPr>
              <w:t>פרויקטים דומים קודמים של המציע וניסיון מקצועי קודם של המציע בתחום שירותי הליבה</w:t>
            </w:r>
            <w:r w:rsidR="00C532A5" w:rsidRPr="00296CFA">
              <w:rPr>
                <w:rFonts w:ascii="Arial" w:hAnsi="Arial" w:hint="cs"/>
                <w:sz w:val="20"/>
                <w:szCs w:val="20"/>
                <w:rtl/>
              </w:rPr>
              <w:t xml:space="preserve"> </w:t>
            </w:r>
            <w:r w:rsidR="00C532A5" w:rsidRPr="00296CFA">
              <w:rPr>
                <w:rFonts w:ascii="Arial" w:hAnsi="Arial" w:hint="eastAsia"/>
                <w:sz w:val="20"/>
                <w:szCs w:val="20"/>
                <w:rtl/>
              </w:rPr>
              <w:t>כמפורט</w:t>
            </w:r>
            <w:r w:rsidR="00C532A5" w:rsidRPr="00296CFA">
              <w:rPr>
                <w:rFonts w:ascii="Arial" w:hAnsi="Arial"/>
                <w:sz w:val="20"/>
                <w:szCs w:val="20"/>
                <w:rtl/>
              </w:rPr>
              <w:t xml:space="preserve"> </w:t>
            </w:r>
            <w:r w:rsidR="00C532A5" w:rsidRPr="00296CFA">
              <w:rPr>
                <w:rFonts w:ascii="Arial" w:hAnsi="Arial" w:hint="eastAsia"/>
                <w:sz w:val="20"/>
                <w:szCs w:val="20"/>
                <w:rtl/>
              </w:rPr>
              <w:t>בסעיף</w:t>
            </w:r>
            <w:r w:rsidR="00C532A5" w:rsidRPr="00296CFA">
              <w:rPr>
                <w:rFonts w:ascii="Arial" w:hAnsi="Arial"/>
                <w:sz w:val="20"/>
                <w:szCs w:val="20"/>
                <w:rtl/>
              </w:rPr>
              <w:t xml:space="preserve"> 0.4.1.4.</w:t>
            </w:r>
            <w:r w:rsidR="00C532A5" w:rsidRPr="00296CFA">
              <w:rPr>
                <w:rFonts w:ascii="Arial" w:hAnsi="Arial" w:hint="cs"/>
                <w:sz w:val="20"/>
                <w:szCs w:val="20"/>
                <w:rtl/>
              </w:rPr>
              <w:t>5.1</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ind w:left="34" w:hanging="34"/>
              <w:jc w:val="both"/>
              <w:rPr>
                <w:rFonts w:ascii="Arial" w:hAnsi="Arial"/>
                <w:sz w:val="20"/>
                <w:szCs w:val="20"/>
                <w:rtl/>
              </w:rPr>
            </w:pPr>
            <w:r w:rsidRPr="006C4142">
              <w:rPr>
                <w:rFonts w:ascii="Arial" w:hAnsi="Arial"/>
                <w:sz w:val="20"/>
                <w:szCs w:val="20"/>
                <w:rtl/>
              </w:rPr>
              <w:t xml:space="preserve">עד כמה עשיר ומגוון ניסיונו של המציע. יש לקחת בחשבון את הניסיון המצטבר באופן כללי, את גיוון העבודה עם ארגונים שונים, ניסיון עם המגזר הציבורי וניסיון בעולמות התוכן </w:t>
            </w:r>
            <w:r w:rsidRPr="006C4142">
              <w:rPr>
                <w:rFonts w:ascii="Arial" w:hAnsi="Arial" w:hint="eastAsia"/>
                <w:sz w:val="20"/>
                <w:szCs w:val="20"/>
                <w:rtl/>
              </w:rPr>
              <w:t>הרלבנטיים</w:t>
            </w:r>
            <w:r w:rsidRPr="006C4142">
              <w:rPr>
                <w:rFonts w:ascii="Arial" w:hAnsi="Arial"/>
                <w:sz w:val="20"/>
                <w:szCs w:val="20"/>
                <w:rtl/>
              </w:rPr>
              <w:t xml:space="preserve"> בדגש על תחום שירותי הליבה; ביחס לפרויקטים קודמים של המציע יש לקחת בחשבון את רמת הדמיון לפרויקט נשוא המכרז, כמות הפרויקטים שבוצעו בעבר, גיוון הארגונים בהם נעשו, מידת המורכבות שלהם ומידת ההצלחה בפועל.</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1=4%, 2=8%, 3=12%, 4=16%, 5=20%). 0- לחלוטין לא משביע רצון. 1- לא משביע רצון. 2 – משביע רצון במידה מעטה. 3- משביע רצון במידה בינונית. 4. – משביע רצון במידה רבה. 5 – משביע רצון במידה גבוהה מאוד</w:t>
            </w:r>
          </w:p>
        </w:tc>
      </w:tr>
      <w:tr w:rsidR="00AF3B71"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rPr>
                <w:rFonts w:ascii="Arial" w:hAnsi="Arial"/>
                <w:sz w:val="20"/>
                <w:szCs w:val="20"/>
                <w:rtl/>
              </w:rPr>
            </w:pPr>
            <w:r w:rsidRPr="006C4142">
              <w:rPr>
                <w:rFonts w:ascii="Arial" w:hAnsi="Arial"/>
                <w:sz w:val="20"/>
                <w:szCs w:val="20"/>
                <w:rtl/>
              </w:rPr>
              <w:t>פרויקטים דומים קודמים של המציע וניסיון מקצועי קודם של המציע בתחום השירותים הנוספים</w:t>
            </w:r>
            <w:r w:rsidR="00C532A5" w:rsidRPr="00296CFA">
              <w:rPr>
                <w:rFonts w:ascii="Arial" w:hAnsi="Arial" w:hint="cs"/>
                <w:sz w:val="20"/>
                <w:szCs w:val="20"/>
                <w:rtl/>
              </w:rPr>
              <w:t xml:space="preserve"> </w:t>
            </w:r>
            <w:r w:rsidR="00C532A5" w:rsidRPr="00296CFA">
              <w:rPr>
                <w:rFonts w:ascii="Arial" w:hAnsi="Arial" w:hint="eastAsia"/>
                <w:sz w:val="20"/>
                <w:szCs w:val="20"/>
                <w:rtl/>
              </w:rPr>
              <w:t>כמפורט</w:t>
            </w:r>
            <w:r w:rsidR="00C532A5" w:rsidRPr="00296CFA">
              <w:rPr>
                <w:rFonts w:ascii="Arial" w:hAnsi="Arial"/>
                <w:sz w:val="20"/>
                <w:szCs w:val="20"/>
                <w:rtl/>
              </w:rPr>
              <w:t xml:space="preserve"> </w:t>
            </w:r>
            <w:r w:rsidR="00C532A5" w:rsidRPr="00296CFA">
              <w:rPr>
                <w:rFonts w:ascii="Arial" w:hAnsi="Arial" w:hint="eastAsia"/>
                <w:sz w:val="20"/>
                <w:szCs w:val="20"/>
                <w:rtl/>
              </w:rPr>
              <w:t>בסעיף</w:t>
            </w:r>
            <w:r w:rsidR="00C532A5" w:rsidRPr="00296CFA">
              <w:rPr>
                <w:rFonts w:ascii="Arial" w:hAnsi="Arial"/>
                <w:sz w:val="20"/>
                <w:szCs w:val="20"/>
                <w:rtl/>
              </w:rPr>
              <w:t xml:space="preserve"> 0.4.1.4.</w:t>
            </w:r>
            <w:r w:rsidR="00C532A5" w:rsidRPr="00296CFA">
              <w:rPr>
                <w:rFonts w:ascii="Arial" w:hAnsi="Arial" w:hint="cs"/>
                <w:sz w:val="20"/>
                <w:szCs w:val="20"/>
                <w:rtl/>
              </w:rPr>
              <w:t>5.1</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ind w:left="34" w:hanging="34"/>
              <w:jc w:val="both"/>
              <w:rPr>
                <w:rFonts w:ascii="Arial" w:hAnsi="Arial"/>
                <w:sz w:val="20"/>
                <w:szCs w:val="20"/>
                <w:rtl/>
              </w:rPr>
            </w:pPr>
            <w:r w:rsidRPr="006C4142">
              <w:rPr>
                <w:rFonts w:ascii="Arial" w:hAnsi="Arial"/>
                <w:sz w:val="20"/>
                <w:szCs w:val="20"/>
                <w:rtl/>
              </w:rPr>
              <w:t xml:space="preserve">עד כמה עשיר ומגוון ניסיונו של המציע. יש לקחת בחשבון את הניסיון המצטבר באופן כללי, את גיוון העבודה עם ארגונים שונים, ניסיון עם המגזר הציבורי וניסיון בעולמות התוכן </w:t>
            </w:r>
            <w:r w:rsidRPr="006C4142">
              <w:rPr>
                <w:rFonts w:ascii="Arial" w:hAnsi="Arial" w:hint="eastAsia"/>
                <w:sz w:val="20"/>
                <w:szCs w:val="20"/>
                <w:rtl/>
              </w:rPr>
              <w:t>הרלבנטיים</w:t>
            </w:r>
            <w:r w:rsidRPr="006C4142">
              <w:rPr>
                <w:rFonts w:ascii="Arial" w:hAnsi="Arial"/>
                <w:sz w:val="20"/>
                <w:szCs w:val="20"/>
                <w:rtl/>
              </w:rPr>
              <w:t xml:space="preserve"> בדגש על תחום השירותים הנוספים; ביחס לפרויקטים קודמים של המציע יש לקחת בחשבון את רמת הדמיון לפרויקט נשוא המכרז, כמות הפרויקטים שבוצעו בעבר, גיוון הארגונים בהם נעשו, מידת המורכבות שלהם ומידת ההצלחה בפועל.</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1=4%, 2=8%, 3=12%, 4=16%, 5=20%). 0- לחלוטין לא משביע רצון. 1- לא משביע רצון. 2 – משביע רצון במידה מעטה. 3- משביע רצון במידה בינונית. 4. – משביע רצון במידה רבה. 5 – משביע רצון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ind w:firstLine="13"/>
              <w:rPr>
                <w:rFonts w:ascii="Arial" w:hAnsi="Arial"/>
                <w:sz w:val="20"/>
                <w:szCs w:val="20"/>
                <w:rtl/>
              </w:rPr>
            </w:pPr>
            <w:proofErr w:type="spellStart"/>
            <w:r w:rsidRPr="006C4142">
              <w:rPr>
                <w:rFonts w:ascii="Arial" w:hAnsi="Arial"/>
                <w:sz w:val="20"/>
                <w:szCs w:val="20"/>
                <w:rtl/>
              </w:rPr>
              <w:lastRenderedPageBreak/>
              <w:t>חוו"ד</w:t>
            </w:r>
            <w:proofErr w:type="spellEnd"/>
            <w:r w:rsidRPr="006C4142">
              <w:rPr>
                <w:rFonts w:ascii="Arial" w:hAnsi="Arial"/>
                <w:sz w:val="20"/>
                <w:szCs w:val="20"/>
                <w:rtl/>
              </w:rPr>
              <w:t xml:space="preserve"> ממליצים ביחס למציע</w:t>
            </w:r>
            <w:r w:rsidR="00C532A5" w:rsidRPr="00296CFA">
              <w:rPr>
                <w:rFonts w:ascii="Arial" w:hAnsi="Arial" w:hint="cs"/>
                <w:sz w:val="20"/>
                <w:szCs w:val="20"/>
                <w:rtl/>
              </w:rPr>
              <w:t xml:space="preserve"> </w:t>
            </w:r>
            <w:proofErr w:type="spellStart"/>
            <w:r w:rsidR="00C532A5" w:rsidRPr="00296CFA">
              <w:rPr>
                <w:rFonts w:ascii="Arial" w:hAnsi="Arial" w:hint="cs"/>
                <w:sz w:val="20"/>
                <w:szCs w:val="20"/>
                <w:rtl/>
              </w:rPr>
              <w:t>בהתיחס</w:t>
            </w:r>
            <w:proofErr w:type="spellEnd"/>
            <w:r w:rsidR="00C532A5" w:rsidRPr="00296CFA">
              <w:rPr>
                <w:rFonts w:ascii="Arial" w:hAnsi="Arial" w:hint="cs"/>
                <w:sz w:val="20"/>
                <w:szCs w:val="20"/>
                <w:rtl/>
              </w:rPr>
              <w:t xml:space="preserve"> ל</w:t>
            </w:r>
            <w:r w:rsidR="00C532A5" w:rsidRPr="00296CFA">
              <w:rPr>
                <w:rFonts w:ascii="Arial" w:hAnsi="Arial" w:hint="eastAsia"/>
                <w:sz w:val="20"/>
                <w:szCs w:val="20"/>
                <w:rtl/>
              </w:rPr>
              <w:t>סעיף</w:t>
            </w:r>
            <w:r w:rsidR="00C532A5" w:rsidRPr="00296CFA">
              <w:rPr>
                <w:rFonts w:ascii="Arial" w:hAnsi="Arial"/>
                <w:sz w:val="20"/>
                <w:szCs w:val="20"/>
                <w:rtl/>
              </w:rPr>
              <w:t xml:space="preserve"> 0.4.1.4.</w:t>
            </w:r>
            <w:r w:rsidR="00C532A5" w:rsidRPr="00296CFA">
              <w:rPr>
                <w:rFonts w:ascii="Arial" w:hAnsi="Arial" w:hint="cs"/>
                <w:sz w:val="20"/>
                <w:szCs w:val="20"/>
                <w:rtl/>
              </w:rPr>
              <w:t>5.2</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ind w:firstLine="34"/>
              <w:jc w:val="both"/>
              <w:rPr>
                <w:rFonts w:ascii="Arial" w:hAnsi="Arial"/>
                <w:sz w:val="20"/>
                <w:szCs w:val="20"/>
                <w:rtl/>
              </w:rPr>
            </w:pPr>
            <w:r w:rsidRPr="006C4142">
              <w:rPr>
                <w:rFonts w:ascii="Arial" w:hAnsi="Arial"/>
                <w:sz w:val="20"/>
                <w:szCs w:val="20"/>
                <w:rtl/>
              </w:rPr>
              <w:t>עד כמה היו מרוצים הארגונים בהם עבד המציע מהרמה המקצועית, מרמת השירות ומהתוצאות.</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1=4%, 2=8%, 3=12%, 4=16%, 5=20%). 0- לחלוטין לא שבעי רצון. 1- לא שבעי רצון. 2 – שבעי רצון במידה מעטה. 3- שבעי רצון במידה בינונית. 4. – שבעי רצון במידה רבה. 5 – שבעי רצון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ind w:firstLine="13"/>
              <w:rPr>
                <w:rFonts w:ascii="Arial" w:hAnsi="Arial"/>
                <w:sz w:val="20"/>
                <w:szCs w:val="20"/>
                <w:rtl/>
              </w:rPr>
            </w:pPr>
            <w:r w:rsidRPr="006C4142">
              <w:rPr>
                <w:rFonts w:ascii="Arial" w:hAnsi="Arial"/>
                <w:sz w:val="20"/>
                <w:szCs w:val="20"/>
                <w:rtl/>
              </w:rPr>
              <w:t>הצוות המקצועי המוצע</w:t>
            </w:r>
            <w:r w:rsidR="00C532A5" w:rsidRPr="00296CFA">
              <w:rPr>
                <w:rFonts w:ascii="Arial" w:hAnsi="Arial" w:hint="cs"/>
                <w:sz w:val="20"/>
                <w:szCs w:val="20"/>
                <w:rtl/>
              </w:rPr>
              <w:t xml:space="preserve"> </w:t>
            </w:r>
            <w:proofErr w:type="spellStart"/>
            <w:r w:rsidR="00C532A5" w:rsidRPr="00296CFA">
              <w:rPr>
                <w:rFonts w:ascii="Arial" w:hAnsi="Arial" w:hint="cs"/>
                <w:sz w:val="20"/>
                <w:szCs w:val="20"/>
                <w:rtl/>
              </w:rPr>
              <w:t>בהתיחס</w:t>
            </w:r>
            <w:proofErr w:type="spellEnd"/>
            <w:r w:rsidR="00C532A5" w:rsidRPr="00296CFA">
              <w:rPr>
                <w:rFonts w:ascii="Arial" w:hAnsi="Arial" w:hint="cs"/>
                <w:sz w:val="20"/>
                <w:szCs w:val="20"/>
                <w:rtl/>
              </w:rPr>
              <w:t xml:space="preserve"> ל</w:t>
            </w:r>
            <w:r w:rsidR="00C532A5" w:rsidRPr="00296CFA">
              <w:rPr>
                <w:rFonts w:ascii="Arial" w:hAnsi="Arial" w:hint="eastAsia"/>
                <w:sz w:val="20"/>
                <w:szCs w:val="20"/>
                <w:rtl/>
              </w:rPr>
              <w:t>סעיף</w:t>
            </w:r>
            <w:r w:rsidR="00C532A5" w:rsidRPr="00296CFA">
              <w:rPr>
                <w:rFonts w:ascii="Arial" w:hAnsi="Arial"/>
                <w:sz w:val="20"/>
                <w:szCs w:val="20"/>
                <w:rtl/>
              </w:rPr>
              <w:t xml:space="preserve"> 0.4.1.4.</w:t>
            </w:r>
            <w:r w:rsidR="00C532A5" w:rsidRPr="00296CFA">
              <w:rPr>
                <w:rFonts w:ascii="Arial" w:hAnsi="Arial" w:hint="cs"/>
                <w:sz w:val="20"/>
                <w:szCs w:val="20"/>
                <w:rtl/>
              </w:rPr>
              <w:t>5.3 וסעיף 0.4.1.4.5.4</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ind w:firstLine="34"/>
              <w:jc w:val="both"/>
              <w:rPr>
                <w:rFonts w:ascii="Arial" w:hAnsi="Arial"/>
                <w:sz w:val="20"/>
                <w:szCs w:val="20"/>
                <w:rtl/>
              </w:rPr>
            </w:pPr>
            <w:r w:rsidRPr="006C4142">
              <w:rPr>
                <w:rFonts w:ascii="Arial" w:hAnsi="Arial"/>
                <w:sz w:val="20"/>
                <w:szCs w:val="20"/>
                <w:rtl/>
              </w:rPr>
              <w:t xml:space="preserve">עד כמה מקצועי ובעל יכולות הצוות המוצע לפרויקט. יש לקחת בחשבון את ההכשרה (לימודים אקדמאיים והכשרות נוספות), </w:t>
            </w:r>
            <w:r w:rsidR="00044BC8" w:rsidRPr="00296CFA">
              <w:rPr>
                <w:rFonts w:ascii="Arial" w:hAnsi="Arial" w:hint="cs"/>
                <w:sz w:val="20"/>
                <w:szCs w:val="20"/>
                <w:rtl/>
              </w:rPr>
              <w:t>הוותק ו</w:t>
            </w:r>
            <w:r w:rsidRPr="006C4142">
              <w:rPr>
                <w:rFonts w:ascii="Arial" w:hAnsi="Arial"/>
                <w:sz w:val="20"/>
                <w:szCs w:val="20"/>
                <w:rtl/>
              </w:rPr>
              <w:t xml:space="preserve">הניסיון </w:t>
            </w:r>
            <w:r w:rsidR="00044BC8" w:rsidRPr="00296CFA">
              <w:rPr>
                <w:rFonts w:ascii="Arial" w:hAnsi="Arial" w:hint="cs"/>
                <w:sz w:val="20"/>
                <w:szCs w:val="20"/>
                <w:rtl/>
              </w:rPr>
              <w:t xml:space="preserve">בתחום, כולל מידת הגיוון של </w:t>
            </w:r>
            <w:r w:rsidRPr="006C4142">
              <w:rPr>
                <w:rFonts w:ascii="Arial" w:hAnsi="Arial"/>
                <w:sz w:val="20"/>
                <w:szCs w:val="20"/>
                <w:rtl/>
              </w:rPr>
              <w:t xml:space="preserve">הפרויקטים </w:t>
            </w:r>
            <w:r w:rsidR="00044BC8" w:rsidRPr="00296CFA">
              <w:rPr>
                <w:rFonts w:ascii="Arial" w:hAnsi="Arial" w:hint="cs"/>
                <w:sz w:val="20"/>
                <w:szCs w:val="20"/>
                <w:rtl/>
              </w:rPr>
              <w:t xml:space="preserve">ומידת  דמיונם לשירותים הנדרשים במכרז </w:t>
            </w:r>
            <w:r w:rsidRPr="006C4142">
              <w:rPr>
                <w:rFonts w:ascii="Arial" w:hAnsi="Arial"/>
                <w:sz w:val="20"/>
                <w:szCs w:val="20"/>
                <w:rtl/>
              </w:rPr>
              <w:t>ו</w:t>
            </w:r>
            <w:r w:rsidR="00044BC8" w:rsidRPr="00296CFA">
              <w:rPr>
                <w:rFonts w:ascii="Arial" w:hAnsi="Arial" w:hint="cs"/>
                <w:sz w:val="20"/>
                <w:szCs w:val="20"/>
                <w:rtl/>
              </w:rPr>
              <w:t xml:space="preserve">כן </w:t>
            </w:r>
            <w:r w:rsidRPr="006C4142">
              <w:rPr>
                <w:rFonts w:ascii="Arial" w:hAnsi="Arial"/>
                <w:sz w:val="20"/>
                <w:szCs w:val="20"/>
                <w:rtl/>
              </w:rPr>
              <w:t xml:space="preserve">חוות </w:t>
            </w:r>
            <w:r w:rsidR="00044BC8" w:rsidRPr="00296CFA">
              <w:rPr>
                <w:rFonts w:ascii="Arial" w:hAnsi="Arial" w:hint="cs"/>
                <w:sz w:val="20"/>
                <w:szCs w:val="20"/>
                <w:rtl/>
              </w:rPr>
              <w:t>דעת</w:t>
            </w:r>
            <w:r w:rsidRPr="006C4142">
              <w:rPr>
                <w:rFonts w:ascii="Arial" w:hAnsi="Arial"/>
                <w:sz w:val="20"/>
                <w:szCs w:val="20"/>
                <w:rtl/>
              </w:rPr>
              <w:t xml:space="preserve"> </w:t>
            </w:r>
            <w:r w:rsidR="00044BC8" w:rsidRPr="00296CFA">
              <w:rPr>
                <w:rFonts w:ascii="Arial" w:hAnsi="Arial" w:hint="cs"/>
                <w:sz w:val="20"/>
                <w:szCs w:val="20"/>
                <w:rtl/>
              </w:rPr>
              <w:t xml:space="preserve">מדגמית של ממליצים </w:t>
            </w:r>
            <w:r w:rsidRPr="006C4142">
              <w:rPr>
                <w:rFonts w:ascii="Arial" w:hAnsi="Arial"/>
                <w:sz w:val="20"/>
                <w:szCs w:val="20"/>
                <w:rtl/>
              </w:rPr>
              <w:t>על העבודה מ</w:t>
            </w:r>
            <w:r w:rsidR="00044BC8" w:rsidRPr="00296CFA">
              <w:rPr>
                <w:rFonts w:ascii="Arial" w:hAnsi="Arial" w:hint="cs"/>
                <w:sz w:val="20"/>
                <w:szCs w:val="20"/>
                <w:rtl/>
              </w:rPr>
              <w:t>ול היועצים  והשותף בחברה.</w:t>
            </w:r>
          </w:p>
        </w:tc>
        <w:tc>
          <w:tcPr>
            <w:tcW w:w="3687"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1=8%, 2=16%, 3=24%, 4=32%, 5=40%). 0- לחלוטין לא מקצועי. 1- לא מקצועי. 2 – מקצועי במידה מעטה. 3- מקצועי במידה בינונית. 4. – מקצועי במידה רבה. 5 – מקצועי במידה גבוהה מאוד</w:t>
            </w:r>
          </w:p>
        </w:tc>
      </w:tr>
      <w:tr w:rsidR="002E719E" w:rsidRPr="00296CFA" w:rsidTr="00AD68AC">
        <w:trPr>
          <w:tblHeader/>
        </w:trPr>
        <w:tc>
          <w:tcPr>
            <w:tcW w:w="2814" w:type="dxa"/>
            <w:shd w:val="clear" w:color="auto" w:fill="D9D9D9" w:themeFill="background1" w:themeFillShade="D9"/>
          </w:tcPr>
          <w:p w:rsidR="002D44EB" w:rsidRPr="006C4142" w:rsidRDefault="00A13A34" w:rsidP="00AD68AC">
            <w:pPr>
              <w:widowControl w:val="0"/>
              <w:spacing w:after="120" w:line="360" w:lineRule="auto"/>
              <w:ind w:firstLine="13"/>
              <w:rPr>
                <w:rFonts w:ascii="Arial" w:hAnsi="Arial"/>
                <w:sz w:val="20"/>
                <w:szCs w:val="20"/>
                <w:rtl/>
              </w:rPr>
            </w:pPr>
            <w:r w:rsidRPr="006C4142">
              <w:rPr>
                <w:rFonts w:ascii="Arial" w:hAnsi="Arial" w:hint="eastAsia"/>
                <w:sz w:val="20"/>
                <w:szCs w:val="20"/>
                <w:rtl/>
              </w:rPr>
              <w:t>הצגת</w:t>
            </w:r>
            <w:r w:rsidRPr="006C4142">
              <w:rPr>
                <w:rFonts w:ascii="Arial" w:hAnsi="Arial"/>
                <w:sz w:val="20"/>
                <w:szCs w:val="20"/>
                <w:rtl/>
              </w:rPr>
              <w:t xml:space="preserve"> </w:t>
            </w:r>
            <w:r w:rsidRPr="006C4142">
              <w:rPr>
                <w:rFonts w:ascii="Arial" w:hAnsi="Arial" w:hint="eastAsia"/>
                <w:sz w:val="20"/>
                <w:szCs w:val="20"/>
                <w:rtl/>
              </w:rPr>
              <w:t>ידע</w:t>
            </w:r>
            <w:r w:rsidRPr="006C4142">
              <w:rPr>
                <w:rFonts w:ascii="Arial" w:hAnsi="Arial"/>
                <w:sz w:val="20"/>
                <w:szCs w:val="20"/>
                <w:rtl/>
              </w:rPr>
              <w:t xml:space="preserve"> </w:t>
            </w:r>
            <w:r w:rsidRPr="006C4142">
              <w:rPr>
                <w:rFonts w:ascii="Arial" w:hAnsi="Arial" w:hint="eastAsia"/>
                <w:sz w:val="20"/>
                <w:szCs w:val="20"/>
                <w:rtl/>
              </w:rPr>
              <w:t>או</w:t>
            </w:r>
            <w:r w:rsidRPr="006C4142">
              <w:rPr>
                <w:rFonts w:ascii="Arial" w:hAnsi="Arial"/>
                <w:sz w:val="20"/>
                <w:szCs w:val="20"/>
                <w:rtl/>
              </w:rPr>
              <w:t xml:space="preserve"> </w:t>
            </w:r>
            <w:r w:rsidRPr="006C4142">
              <w:rPr>
                <w:rFonts w:ascii="Arial" w:hAnsi="Arial" w:hint="eastAsia"/>
                <w:sz w:val="20"/>
                <w:szCs w:val="20"/>
                <w:rtl/>
              </w:rPr>
              <w:t>מקורות</w:t>
            </w:r>
            <w:r w:rsidRPr="006C4142">
              <w:rPr>
                <w:rFonts w:ascii="Arial" w:hAnsi="Arial"/>
                <w:sz w:val="20"/>
                <w:szCs w:val="20"/>
                <w:rtl/>
              </w:rPr>
              <w:t xml:space="preserve"> </w:t>
            </w:r>
            <w:r w:rsidRPr="006C4142">
              <w:rPr>
                <w:rFonts w:ascii="Arial" w:hAnsi="Arial" w:hint="eastAsia"/>
                <w:sz w:val="20"/>
                <w:szCs w:val="20"/>
                <w:rtl/>
              </w:rPr>
              <w:t>ידע</w:t>
            </w:r>
            <w:r w:rsidRPr="006C4142">
              <w:rPr>
                <w:rFonts w:ascii="Arial" w:hAnsi="Arial"/>
                <w:sz w:val="20"/>
                <w:szCs w:val="20"/>
                <w:rtl/>
              </w:rPr>
              <w:t xml:space="preserve"> </w:t>
            </w:r>
            <w:r w:rsidRPr="006C4142">
              <w:rPr>
                <w:rFonts w:ascii="Arial" w:hAnsi="Arial" w:hint="eastAsia"/>
                <w:sz w:val="20"/>
                <w:szCs w:val="20"/>
                <w:rtl/>
              </w:rPr>
              <w:t>בעלי</w:t>
            </w:r>
            <w:r w:rsidRPr="006C4142">
              <w:rPr>
                <w:rFonts w:ascii="Arial" w:hAnsi="Arial"/>
                <w:sz w:val="20"/>
                <w:szCs w:val="20"/>
                <w:rtl/>
              </w:rPr>
              <w:t xml:space="preserve"> </w:t>
            </w:r>
            <w:r w:rsidRPr="006C4142">
              <w:rPr>
                <w:rFonts w:ascii="Arial" w:hAnsi="Arial" w:hint="eastAsia"/>
                <w:sz w:val="20"/>
                <w:szCs w:val="20"/>
                <w:rtl/>
              </w:rPr>
              <w:t>ערך</w:t>
            </w:r>
            <w:r w:rsidRPr="006C4142">
              <w:rPr>
                <w:rFonts w:ascii="Arial" w:hAnsi="Arial"/>
                <w:sz w:val="20"/>
                <w:szCs w:val="20"/>
                <w:rtl/>
              </w:rPr>
              <w:t xml:space="preserve"> </w:t>
            </w:r>
            <w:r w:rsidRPr="006C4142">
              <w:rPr>
                <w:rFonts w:ascii="Arial" w:hAnsi="Arial" w:hint="eastAsia"/>
                <w:sz w:val="20"/>
                <w:szCs w:val="20"/>
                <w:rtl/>
              </w:rPr>
              <w:t>מוסף</w:t>
            </w:r>
            <w:r w:rsidRPr="006C4142">
              <w:rPr>
                <w:rFonts w:ascii="Arial" w:hAnsi="Arial"/>
                <w:sz w:val="20"/>
                <w:szCs w:val="20"/>
                <w:rtl/>
              </w:rPr>
              <w:t xml:space="preserve"> </w:t>
            </w:r>
            <w:r w:rsidRPr="006C4142">
              <w:rPr>
                <w:rFonts w:ascii="Arial" w:hAnsi="Arial" w:hint="eastAsia"/>
                <w:sz w:val="20"/>
                <w:szCs w:val="20"/>
                <w:rtl/>
              </w:rPr>
              <w:t>בתחום</w:t>
            </w:r>
            <w:r w:rsidRPr="006C4142">
              <w:rPr>
                <w:rFonts w:ascii="Arial" w:hAnsi="Arial"/>
                <w:sz w:val="20"/>
                <w:szCs w:val="20"/>
                <w:rtl/>
              </w:rPr>
              <w:t xml:space="preserve"> </w:t>
            </w:r>
            <w:r w:rsidRPr="006C4142">
              <w:rPr>
                <w:rFonts w:ascii="Arial" w:hAnsi="Arial" w:hint="eastAsia"/>
                <w:sz w:val="20"/>
                <w:szCs w:val="20"/>
                <w:rtl/>
              </w:rPr>
              <w:t>השירותים</w:t>
            </w:r>
            <w:r w:rsidRPr="006C4142">
              <w:rPr>
                <w:rFonts w:ascii="Arial" w:hAnsi="Arial"/>
                <w:sz w:val="20"/>
                <w:szCs w:val="20"/>
                <w:rtl/>
              </w:rPr>
              <w:t xml:space="preserve"> </w:t>
            </w:r>
            <w:r w:rsidRPr="006C4142">
              <w:rPr>
                <w:rFonts w:ascii="Arial" w:hAnsi="Arial" w:hint="eastAsia"/>
                <w:sz w:val="20"/>
                <w:szCs w:val="20"/>
                <w:rtl/>
              </w:rPr>
              <w:t>הנוספים</w:t>
            </w:r>
            <w:r w:rsidR="00C532A5" w:rsidRPr="00296CFA">
              <w:rPr>
                <w:rFonts w:ascii="Arial" w:hAnsi="Arial" w:hint="cs"/>
                <w:sz w:val="20"/>
                <w:szCs w:val="20"/>
                <w:rtl/>
              </w:rPr>
              <w:t xml:space="preserve"> כמפורט ב</w:t>
            </w:r>
            <w:r w:rsidR="00C532A5" w:rsidRPr="00296CFA">
              <w:rPr>
                <w:rFonts w:ascii="Arial" w:hAnsi="Arial" w:hint="eastAsia"/>
                <w:sz w:val="20"/>
                <w:szCs w:val="20"/>
                <w:rtl/>
              </w:rPr>
              <w:t>סעיף</w:t>
            </w:r>
            <w:r w:rsidR="00C532A5" w:rsidRPr="00296CFA">
              <w:rPr>
                <w:rFonts w:ascii="Arial" w:hAnsi="Arial"/>
                <w:sz w:val="20"/>
                <w:szCs w:val="20"/>
                <w:rtl/>
              </w:rPr>
              <w:t xml:space="preserve"> 0.4.1.4.</w:t>
            </w:r>
            <w:r w:rsidR="00C532A5" w:rsidRPr="00296CFA">
              <w:rPr>
                <w:rFonts w:ascii="Arial" w:hAnsi="Arial" w:hint="cs"/>
                <w:sz w:val="20"/>
                <w:szCs w:val="20"/>
                <w:rtl/>
              </w:rPr>
              <w:t>5.6</w:t>
            </w:r>
          </w:p>
        </w:tc>
        <w:tc>
          <w:tcPr>
            <w:tcW w:w="4040" w:type="dxa"/>
            <w:shd w:val="clear" w:color="auto" w:fill="auto"/>
          </w:tcPr>
          <w:p w:rsidR="002D44EB" w:rsidRPr="006C4142" w:rsidRDefault="00A13A34" w:rsidP="00AD68AC">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hint="eastAsia"/>
                <w:sz w:val="20"/>
                <w:szCs w:val="20"/>
                <w:rtl/>
              </w:rPr>
              <w:t>עד</w:t>
            </w:r>
            <w:r w:rsidRPr="006C4142">
              <w:rPr>
                <w:rFonts w:ascii="Arial" w:hAnsi="Arial"/>
                <w:sz w:val="20"/>
                <w:szCs w:val="20"/>
                <w:rtl/>
              </w:rPr>
              <w:t xml:space="preserve"> </w:t>
            </w:r>
            <w:r w:rsidRPr="006C4142">
              <w:rPr>
                <w:rFonts w:ascii="Arial" w:hAnsi="Arial" w:hint="eastAsia"/>
                <w:sz w:val="20"/>
                <w:szCs w:val="20"/>
                <w:rtl/>
              </w:rPr>
              <w:t>כמה</w:t>
            </w:r>
            <w:r w:rsidRPr="006C4142">
              <w:rPr>
                <w:rFonts w:ascii="Arial" w:hAnsi="Arial"/>
                <w:sz w:val="20"/>
                <w:szCs w:val="20"/>
                <w:rtl/>
              </w:rPr>
              <w:t xml:space="preserve"> </w:t>
            </w:r>
            <w:r w:rsidRPr="006C4142">
              <w:rPr>
                <w:rFonts w:ascii="Arial" w:hAnsi="Arial" w:hint="eastAsia"/>
                <w:sz w:val="20"/>
                <w:szCs w:val="20"/>
                <w:rtl/>
              </w:rPr>
              <w:t>עשיר</w:t>
            </w:r>
            <w:r w:rsidRPr="006C4142">
              <w:rPr>
                <w:rFonts w:ascii="Arial" w:hAnsi="Arial"/>
                <w:sz w:val="20"/>
                <w:szCs w:val="20"/>
                <w:rtl/>
              </w:rPr>
              <w:t xml:space="preserve"> </w:t>
            </w:r>
            <w:r w:rsidRPr="006C4142">
              <w:rPr>
                <w:rFonts w:ascii="Arial" w:hAnsi="Arial" w:hint="eastAsia"/>
                <w:sz w:val="20"/>
                <w:szCs w:val="20"/>
                <w:rtl/>
              </w:rPr>
              <w:t>ומגוון</w:t>
            </w:r>
            <w:r w:rsidRPr="006C4142">
              <w:rPr>
                <w:rFonts w:ascii="Arial" w:hAnsi="Arial"/>
                <w:sz w:val="20"/>
                <w:szCs w:val="20"/>
                <w:rtl/>
              </w:rPr>
              <w:t xml:space="preserve"> </w:t>
            </w:r>
            <w:r w:rsidRPr="006C4142">
              <w:rPr>
                <w:rFonts w:ascii="Arial" w:hAnsi="Arial" w:hint="eastAsia"/>
                <w:sz w:val="20"/>
                <w:szCs w:val="20"/>
                <w:rtl/>
              </w:rPr>
              <w:t>הידע</w:t>
            </w:r>
            <w:r w:rsidRPr="006C4142">
              <w:rPr>
                <w:rFonts w:ascii="Arial" w:hAnsi="Arial"/>
                <w:sz w:val="20"/>
                <w:szCs w:val="20"/>
                <w:rtl/>
              </w:rPr>
              <w:t xml:space="preserve"> </w:t>
            </w:r>
            <w:r w:rsidRPr="006C4142">
              <w:rPr>
                <w:rFonts w:ascii="Arial" w:hAnsi="Arial" w:hint="eastAsia"/>
                <w:sz w:val="20"/>
                <w:szCs w:val="20"/>
                <w:rtl/>
              </w:rPr>
              <w:t>של</w:t>
            </w:r>
            <w:r w:rsidRPr="006C4142">
              <w:rPr>
                <w:rFonts w:ascii="Arial" w:hAnsi="Arial"/>
                <w:sz w:val="20"/>
                <w:szCs w:val="20"/>
                <w:rtl/>
              </w:rPr>
              <w:t xml:space="preserve"> </w:t>
            </w:r>
            <w:r w:rsidRPr="006C4142">
              <w:rPr>
                <w:rFonts w:ascii="Arial" w:hAnsi="Arial" w:hint="eastAsia"/>
                <w:sz w:val="20"/>
                <w:szCs w:val="20"/>
                <w:rtl/>
              </w:rPr>
              <w:t>המציע</w:t>
            </w:r>
            <w:r w:rsidRPr="006C4142">
              <w:rPr>
                <w:rFonts w:ascii="Arial" w:hAnsi="Arial"/>
                <w:sz w:val="20"/>
                <w:szCs w:val="20"/>
                <w:rtl/>
              </w:rPr>
              <w:t xml:space="preserve"> </w:t>
            </w:r>
            <w:r w:rsidRPr="006C4142">
              <w:rPr>
                <w:rFonts w:ascii="Arial" w:hAnsi="Arial" w:hint="eastAsia"/>
                <w:sz w:val="20"/>
                <w:szCs w:val="20"/>
                <w:rtl/>
              </w:rPr>
              <w:t>במסגרת</w:t>
            </w:r>
            <w:r w:rsidRPr="006C4142">
              <w:rPr>
                <w:rFonts w:ascii="Arial" w:hAnsi="Arial"/>
                <w:sz w:val="20"/>
                <w:szCs w:val="20"/>
                <w:rtl/>
              </w:rPr>
              <w:t xml:space="preserve"> </w:t>
            </w:r>
            <w:r w:rsidRPr="006C4142">
              <w:rPr>
                <w:rFonts w:ascii="Arial" w:hAnsi="Arial" w:hint="eastAsia"/>
                <w:sz w:val="20"/>
                <w:szCs w:val="20"/>
                <w:rtl/>
              </w:rPr>
              <w:t>השירותים</w:t>
            </w:r>
            <w:r w:rsidRPr="006C4142">
              <w:rPr>
                <w:rFonts w:ascii="Arial" w:hAnsi="Arial"/>
                <w:sz w:val="20"/>
                <w:szCs w:val="20"/>
                <w:rtl/>
              </w:rPr>
              <w:t xml:space="preserve"> </w:t>
            </w:r>
            <w:r w:rsidRPr="006C4142">
              <w:rPr>
                <w:rFonts w:ascii="Arial" w:hAnsi="Arial" w:hint="eastAsia"/>
                <w:sz w:val="20"/>
                <w:szCs w:val="20"/>
                <w:rtl/>
              </w:rPr>
              <w:t>הנוספים</w:t>
            </w:r>
            <w:r w:rsidRPr="006C4142">
              <w:rPr>
                <w:rFonts w:ascii="Arial" w:hAnsi="Arial"/>
                <w:sz w:val="20"/>
                <w:szCs w:val="20"/>
                <w:rtl/>
              </w:rPr>
              <w:t xml:space="preserve"> </w:t>
            </w:r>
            <w:r w:rsidRPr="006C4142">
              <w:rPr>
                <w:rFonts w:ascii="Arial" w:hAnsi="Arial" w:hint="eastAsia"/>
                <w:sz w:val="20"/>
                <w:szCs w:val="20"/>
                <w:rtl/>
              </w:rPr>
              <w:t>בלבד</w:t>
            </w:r>
            <w:r w:rsidRPr="006C4142">
              <w:rPr>
                <w:rFonts w:ascii="Arial" w:hAnsi="Arial"/>
                <w:sz w:val="20"/>
                <w:szCs w:val="20"/>
                <w:rtl/>
              </w:rPr>
              <w:t xml:space="preserve">. </w:t>
            </w:r>
            <w:r w:rsidRPr="006C4142">
              <w:rPr>
                <w:rFonts w:ascii="Arial" w:hAnsi="Arial" w:hint="eastAsia"/>
                <w:sz w:val="20"/>
                <w:szCs w:val="20"/>
                <w:rtl/>
              </w:rPr>
              <w:t>יש</w:t>
            </w:r>
            <w:r w:rsidRPr="006C4142">
              <w:rPr>
                <w:rFonts w:ascii="Arial" w:hAnsi="Arial"/>
                <w:sz w:val="20"/>
                <w:szCs w:val="20"/>
                <w:rtl/>
              </w:rPr>
              <w:t xml:space="preserve"> </w:t>
            </w:r>
            <w:r w:rsidRPr="006C4142">
              <w:rPr>
                <w:rFonts w:ascii="Arial" w:hAnsi="Arial" w:hint="eastAsia"/>
                <w:sz w:val="20"/>
                <w:szCs w:val="20"/>
                <w:rtl/>
              </w:rPr>
              <w:t>לקחת</w:t>
            </w:r>
            <w:r w:rsidRPr="006C4142">
              <w:rPr>
                <w:rFonts w:ascii="Arial" w:hAnsi="Arial"/>
                <w:sz w:val="20"/>
                <w:szCs w:val="20"/>
                <w:rtl/>
              </w:rPr>
              <w:t xml:space="preserve"> </w:t>
            </w:r>
            <w:r w:rsidRPr="006C4142">
              <w:rPr>
                <w:rFonts w:ascii="Arial" w:hAnsi="Arial" w:hint="eastAsia"/>
                <w:sz w:val="20"/>
                <w:szCs w:val="20"/>
                <w:rtl/>
              </w:rPr>
              <w:t>בחשבון</w:t>
            </w:r>
            <w:r w:rsidRPr="006C4142">
              <w:rPr>
                <w:rFonts w:ascii="Arial" w:hAnsi="Arial"/>
                <w:sz w:val="20"/>
                <w:szCs w:val="20"/>
                <w:rtl/>
              </w:rPr>
              <w:t xml:space="preserve"> </w:t>
            </w:r>
            <w:r w:rsidRPr="006C4142">
              <w:rPr>
                <w:rFonts w:ascii="Arial" w:hAnsi="Arial" w:hint="eastAsia"/>
                <w:sz w:val="20"/>
                <w:szCs w:val="20"/>
                <w:rtl/>
              </w:rPr>
              <w:t>את</w:t>
            </w:r>
            <w:r w:rsidRPr="006C4142">
              <w:rPr>
                <w:rFonts w:ascii="Arial" w:hAnsi="Arial"/>
                <w:sz w:val="20"/>
                <w:szCs w:val="20"/>
                <w:rtl/>
              </w:rPr>
              <w:t xml:space="preserve"> </w:t>
            </w:r>
            <w:r w:rsidRPr="006C4142">
              <w:rPr>
                <w:rFonts w:ascii="Arial" w:hAnsi="Arial" w:hint="eastAsia"/>
                <w:sz w:val="20"/>
                <w:szCs w:val="20"/>
                <w:rtl/>
              </w:rPr>
              <w:t>מס</w:t>
            </w:r>
            <w:r w:rsidRPr="006C4142">
              <w:rPr>
                <w:rFonts w:ascii="Arial" w:hAnsi="Arial"/>
                <w:sz w:val="20"/>
                <w:szCs w:val="20"/>
                <w:rtl/>
              </w:rPr>
              <w:t xml:space="preserve">' </w:t>
            </w:r>
            <w:r w:rsidRPr="006C4142">
              <w:rPr>
                <w:rFonts w:ascii="Arial" w:hAnsi="Arial" w:hint="eastAsia"/>
                <w:sz w:val="20"/>
                <w:szCs w:val="20"/>
                <w:rtl/>
              </w:rPr>
              <w:t>תחומי</w:t>
            </w:r>
            <w:r w:rsidRPr="006C4142">
              <w:rPr>
                <w:rFonts w:ascii="Arial" w:hAnsi="Arial"/>
                <w:sz w:val="20"/>
                <w:szCs w:val="20"/>
                <w:rtl/>
              </w:rPr>
              <w:t xml:space="preserve"> </w:t>
            </w:r>
            <w:r w:rsidRPr="006C4142">
              <w:rPr>
                <w:rFonts w:ascii="Arial" w:hAnsi="Arial" w:hint="eastAsia"/>
                <w:sz w:val="20"/>
                <w:szCs w:val="20"/>
                <w:rtl/>
              </w:rPr>
              <w:t>הידע</w:t>
            </w:r>
            <w:r w:rsidRPr="006C4142">
              <w:rPr>
                <w:rFonts w:ascii="Arial" w:hAnsi="Arial"/>
                <w:sz w:val="20"/>
                <w:szCs w:val="20"/>
                <w:rtl/>
              </w:rPr>
              <w:t xml:space="preserve"> </w:t>
            </w:r>
            <w:r w:rsidRPr="006C4142">
              <w:rPr>
                <w:rFonts w:ascii="Arial" w:hAnsi="Arial" w:hint="eastAsia"/>
                <w:sz w:val="20"/>
                <w:szCs w:val="20"/>
                <w:rtl/>
              </w:rPr>
              <w:t>בהם</w:t>
            </w:r>
            <w:r w:rsidRPr="006C4142">
              <w:rPr>
                <w:rFonts w:ascii="Arial" w:hAnsi="Arial"/>
                <w:sz w:val="20"/>
                <w:szCs w:val="20"/>
                <w:rtl/>
              </w:rPr>
              <w:t xml:space="preserve"> </w:t>
            </w:r>
            <w:r w:rsidRPr="006C4142">
              <w:rPr>
                <w:rFonts w:ascii="Arial" w:hAnsi="Arial" w:hint="eastAsia"/>
                <w:sz w:val="20"/>
                <w:szCs w:val="20"/>
                <w:rtl/>
              </w:rPr>
              <w:t>מחזיק</w:t>
            </w:r>
            <w:r w:rsidRPr="006C4142">
              <w:rPr>
                <w:rFonts w:ascii="Arial" w:hAnsi="Arial"/>
                <w:sz w:val="20"/>
                <w:szCs w:val="20"/>
                <w:rtl/>
              </w:rPr>
              <w:t xml:space="preserve"> </w:t>
            </w:r>
            <w:r w:rsidRPr="006C4142">
              <w:rPr>
                <w:rFonts w:ascii="Arial" w:hAnsi="Arial" w:hint="eastAsia"/>
                <w:sz w:val="20"/>
                <w:szCs w:val="20"/>
                <w:rtl/>
              </w:rPr>
              <w:t>המציע</w:t>
            </w:r>
            <w:r w:rsidRPr="006C4142">
              <w:rPr>
                <w:rFonts w:ascii="Arial" w:hAnsi="Arial"/>
                <w:sz w:val="20"/>
                <w:szCs w:val="20"/>
                <w:rtl/>
              </w:rPr>
              <w:t xml:space="preserve"> </w:t>
            </w:r>
            <w:r w:rsidRPr="006C4142">
              <w:rPr>
                <w:rFonts w:ascii="Arial" w:hAnsi="Arial" w:hint="eastAsia"/>
                <w:sz w:val="20"/>
                <w:szCs w:val="20"/>
                <w:rtl/>
              </w:rPr>
              <w:t>ידע</w:t>
            </w:r>
            <w:r w:rsidRPr="006C4142">
              <w:rPr>
                <w:rFonts w:ascii="Arial" w:hAnsi="Arial"/>
                <w:sz w:val="20"/>
                <w:szCs w:val="20"/>
                <w:rtl/>
              </w:rPr>
              <w:t xml:space="preserve"> </w:t>
            </w:r>
            <w:r w:rsidRPr="006C4142">
              <w:rPr>
                <w:rFonts w:ascii="Arial" w:hAnsi="Arial" w:hint="eastAsia"/>
                <w:sz w:val="20"/>
                <w:szCs w:val="20"/>
                <w:rtl/>
              </w:rPr>
              <w:t>רחב</w:t>
            </w:r>
            <w:r w:rsidRPr="006C4142">
              <w:rPr>
                <w:rFonts w:ascii="Arial" w:hAnsi="Arial"/>
                <w:sz w:val="20"/>
                <w:szCs w:val="20"/>
                <w:rtl/>
              </w:rPr>
              <w:t xml:space="preserve"> </w:t>
            </w:r>
            <w:r w:rsidRPr="006C4142">
              <w:rPr>
                <w:rFonts w:ascii="Arial" w:hAnsi="Arial" w:hint="eastAsia"/>
                <w:sz w:val="20"/>
                <w:szCs w:val="20"/>
                <w:rtl/>
              </w:rPr>
              <w:t>ובכלל</w:t>
            </w:r>
            <w:r w:rsidRPr="006C4142">
              <w:rPr>
                <w:rFonts w:ascii="Arial" w:hAnsi="Arial"/>
                <w:sz w:val="20"/>
                <w:szCs w:val="20"/>
                <w:rtl/>
              </w:rPr>
              <w:t xml:space="preserve"> </w:t>
            </w:r>
            <w:r w:rsidRPr="006C4142">
              <w:rPr>
                <w:rFonts w:ascii="Arial" w:hAnsi="Arial" w:hint="eastAsia"/>
                <w:sz w:val="20"/>
                <w:szCs w:val="20"/>
                <w:rtl/>
              </w:rPr>
              <w:t>זה</w:t>
            </w:r>
            <w:r w:rsidRPr="006C4142">
              <w:rPr>
                <w:rFonts w:ascii="Arial" w:hAnsi="Arial"/>
                <w:sz w:val="20"/>
                <w:szCs w:val="20"/>
                <w:rtl/>
              </w:rPr>
              <w:t xml:space="preserve"> </w:t>
            </w:r>
            <w:r w:rsidRPr="006C4142">
              <w:rPr>
                <w:rFonts w:ascii="Arial" w:hAnsi="Arial" w:hint="eastAsia"/>
                <w:sz w:val="20"/>
                <w:szCs w:val="20"/>
                <w:rtl/>
              </w:rPr>
              <w:t>את</w:t>
            </w:r>
            <w:r w:rsidRPr="006C4142">
              <w:rPr>
                <w:rFonts w:ascii="Arial" w:hAnsi="Arial"/>
                <w:sz w:val="20"/>
                <w:szCs w:val="20"/>
                <w:rtl/>
              </w:rPr>
              <w:t xml:space="preserve"> </w:t>
            </w:r>
            <w:r w:rsidRPr="006C4142">
              <w:rPr>
                <w:rFonts w:ascii="Arial" w:hAnsi="Arial" w:hint="eastAsia"/>
                <w:sz w:val="20"/>
                <w:szCs w:val="20"/>
                <w:rtl/>
              </w:rPr>
              <w:t>מקורות</w:t>
            </w:r>
            <w:r w:rsidRPr="006C4142">
              <w:rPr>
                <w:rFonts w:ascii="Arial" w:hAnsi="Arial"/>
                <w:sz w:val="20"/>
                <w:szCs w:val="20"/>
                <w:rtl/>
              </w:rPr>
              <w:t xml:space="preserve"> </w:t>
            </w:r>
            <w:r w:rsidRPr="006C4142">
              <w:rPr>
                <w:rFonts w:ascii="Arial" w:hAnsi="Arial" w:hint="eastAsia"/>
                <w:sz w:val="20"/>
                <w:szCs w:val="20"/>
                <w:rtl/>
              </w:rPr>
              <w:t>הידע</w:t>
            </w:r>
            <w:r w:rsidRPr="006C4142">
              <w:rPr>
                <w:rFonts w:ascii="Arial" w:hAnsi="Arial"/>
                <w:sz w:val="20"/>
                <w:szCs w:val="20"/>
                <w:rtl/>
              </w:rPr>
              <w:t xml:space="preserve"> </w:t>
            </w:r>
            <w:r w:rsidRPr="006C4142">
              <w:rPr>
                <w:rFonts w:ascii="Arial" w:hAnsi="Arial" w:hint="eastAsia"/>
                <w:sz w:val="20"/>
                <w:szCs w:val="20"/>
                <w:rtl/>
              </w:rPr>
              <w:t>הבלעדיים</w:t>
            </w:r>
            <w:r w:rsidRPr="006C4142">
              <w:rPr>
                <w:rFonts w:ascii="Arial" w:hAnsi="Arial"/>
                <w:sz w:val="20"/>
                <w:szCs w:val="20"/>
                <w:rtl/>
              </w:rPr>
              <w:t>.</w:t>
            </w:r>
          </w:p>
        </w:tc>
        <w:tc>
          <w:tcPr>
            <w:tcW w:w="3687" w:type="dxa"/>
            <w:shd w:val="clear" w:color="auto" w:fill="auto"/>
          </w:tcPr>
          <w:p w:rsidR="002D44EB" w:rsidRPr="006C4142" w:rsidRDefault="00A13A34" w:rsidP="0053339A">
            <w:pPr>
              <w:keepLines/>
              <w:widowControl w:val="0"/>
              <w:autoSpaceDE w:val="0"/>
              <w:autoSpaceDN w:val="0"/>
              <w:adjustRightInd w:val="0"/>
              <w:spacing w:after="120" w:line="360" w:lineRule="auto"/>
              <w:jc w:val="both"/>
              <w:rPr>
                <w:rFonts w:ascii="Arial" w:hAnsi="Arial"/>
                <w:sz w:val="20"/>
                <w:szCs w:val="20"/>
                <w:rtl/>
              </w:rPr>
            </w:pPr>
            <w:r w:rsidRPr="006C4142">
              <w:rPr>
                <w:rFonts w:ascii="Arial" w:hAnsi="Arial"/>
                <w:sz w:val="20"/>
                <w:szCs w:val="20"/>
                <w:rtl/>
              </w:rPr>
              <w:t xml:space="preserve">חברי הוועדה </w:t>
            </w:r>
            <w:proofErr w:type="spellStart"/>
            <w:r w:rsidRPr="006C4142">
              <w:rPr>
                <w:rFonts w:ascii="Arial" w:hAnsi="Arial"/>
                <w:sz w:val="20"/>
                <w:szCs w:val="20"/>
                <w:rtl/>
              </w:rPr>
              <w:t>יצייננו</w:t>
            </w:r>
            <w:proofErr w:type="spellEnd"/>
            <w:r w:rsidRPr="006C4142">
              <w:rPr>
                <w:rFonts w:ascii="Arial" w:hAnsi="Arial"/>
                <w:sz w:val="20"/>
                <w:szCs w:val="20"/>
                <w:rtl/>
              </w:rPr>
              <w:t xml:space="preserve"> כל הצעה על ציר שבין 0-5 (0=0% 1=4%, 2=8%, 3=12%, 4=16%, 5=20%). 0- לחלוטין לא משביע רצון. 1- לא משביע רצון. 2 – משביע רצון במידה מעטה. 3- משביע רצון במידה בינונית. 4. – משביע רצון במידה רבה. 5 – משביע רצון במידה גבוהה מאוד</w:t>
            </w:r>
          </w:p>
        </w:tc>
      </w:tr>
    </w:tbl>
    <w:p w:rsidR="002D44EB" w:rsidRDefault="002D44EB" w:rsidP="00DD7B18">
      <w:pPr>
        <w:spacing w:line="360" w:lineRule="auto"/>
        <w:ind w:left="1430"/>
        <w:rPr>
          <w:rtl/>
        </w:rPr>
      </w:pPr>
    </w:p>
    <w:p w:rsidR="00C546E1" w:rsidRPr="00296CFA" w:rsidRDefault="005F4C05" w:rsidP="00DD7B18">
      <w:pPr>
        <w:spacing w:line="360" w:lineRule="auto"/>
        <w:ind w:left="1430"/>
        <w:jc w:val="both"/>
        <w:rPr>
          <w:b/>
          <w:bCs/>
          <w:rtl/>
        </w:rPr>
      </w:pPr>
      <w:r w:rsidRPr="00296CFA">
        <w:rPr>
          <w:rFonts w:hint="cs"/>
          <w:b/>
          <w:bCs/>
          <w:rtl/>
        </w:rPr>
        <w:t xml:space="preserve">          </w:t>
      </w:r>
    </w:p>
    <w:p w:rsidR="002D44EB" w:rsidRDefault="00C546E1" w:rsidP="00DD7B18">
      <w:pPr>
        <w:bidi w:val="0"/>
        <w:spacing w:after="200" w:line="360" w:lineRule="auto"/>
        <w:ind w:left="1430"/>
        <w:rPr>
          <w:b/>
          <w:bCs/>
          <w:rtl/>
        </w:rPr>
      </w:pPr>
      <w:r w:rsidRPr="00296CFA">
        <w:rPr>
          <w:b/>
          <w:bCs/>
          <w:rtl/>
        </w:rPr>
        <w:br w:type="page"/>
      </w:r>
    </w:p>
    <w:p w:rsidR="002D44EB" w:rsidRPr="006C4142" w:rsidRDefault="00A13A34" w:rsidP="00DD7B18">
      <w:pPr>
        <w:pStyle w:val="a7"/>
        <w:numPr>
          <w:ilvl w:val="2"/>
          <w:numId w:val="1"/>
        </w:numPr>
        <w:spacing w:line="360" w:lineRule="auto"/>
        <w:ind w:left="1430" w:firstLine="0"/>
        <w:jc w:val="both"/>
        <w:rPr>
          <w:sz w:val="24"/>
          <w:rtl/>
        </w:rPr>
      </w:pPr>
      <w:r w:rsidRPr="006C4142">
        <w:rPr>
          <w:rFonts w:cs="David" w:hint="eastAsia"/>
          <w:b/>
          <w:bCs/>
          <w:sz w:val="24"/>
          <w:szCs w:val="24"/>
          <w:rtl/>
        </w:rPr>
        <w:lastRenderedPageBreak/>
        <w:t>בחירת</w:t>
      </w:r>
      <w:r w:rsidRPr="006C4142">
        <w:rPr>
          <w:rFonts w:cs="David"/>
          <w:b/>
          <w:bCs/>
          <w:sz w:val="24"/>
          <w:szCs w:val="24"/>
          <w:rtl/>
        </w:rPr>
        <w:t xml:space="preserve"> </w:t>
      </w:r>
      <w:r w:rsidRPr="006C4142">
        <w:rPr>
          <w:rFonts w:cs="David" w:hint="eastAsia"/>
          <w:b/>
          <w:bCs/>
          <w:sz w:val="24"/>
          <w:szCs w:val="24"/>
          <w:rtl/>
        </w:rPr>
        <w:t>הזוכים</w:t>
      </w:r>
      <w:r w:rsidRPr="006C4142">
        <w:rPr>
          <w:rFonts w:cs="David"/>
          <w:b/>
          <w:bCs/>
          <w:sz w:val="24"/>
          <w:szCs w:val="24"/>
          <w:rtl/>
        </w:rPr>
        <w:t xml:space="preserve"> </w:t>
      </w:r>
      <w:r w:rsidRPr="006C4142">
        <w:rPr>
          <w:rFonts w:cs="David" w:hint="eastAsia"/>
          <w:b/>
          <w:bCs/>
          <w:sz w:val="24"/>
          <w:szCs w:val="24"/>
          <w:rtl/>
        </w:rPr>
        <w:t>הרשומים</w:t>
      </w:r>
      <w:r w:rsidRPr="006C4142">
        <w:rPr>
          <w:rFonts w:cs="David"/>
          <w:b/>
          <w:bCs/>
          <w:sz w:val="24"/>
          <w:szCs w:val="24"/>
          <w:rtl/>
        </w:rPr>
        <w:t xml:space="preserve"> – </w:t>
      </w:r>
      <w:r w:rsidRPr="006C4142">
        <w:rPr>
          <w:rFonts w:cs="David" w:hint="eastAsia"/>
          <w:b/>
          <w:bCs/>
          <w:sz w:val="24"/>
          <w:szCs w:val="24"/>
          <w:rtl/>
        </w:rPr>
        <w:t>לכל</w:t>
      </w:r>
      <w:r w:rsidRPr="006C4142">
        <w:rPr>
          <w:rFonts w:cs="David"/>
          <w:b/>
          <w:bCs/>
          <w:sz w:val="24"/>
          <w:szCs w:val="24"/>
          <w:rtl/>
        </w:rPr>
        <w:t xml:space="preserve"> </w:t>
      </w:r>
      <w:r w:rsidRPr="006C4142">
        <w:rPr>
          <w:rFonts w:cs="David" w:hint="eastAsia"/>
          <w:b/>
          <w:bCs/>
          <w:sz w:val="24"/>
          <w:szCs w:val="24"/>
          <w:rtl/>
        </w:rPr>
        <w:t>סל</w:t>
      </w:r>
      <w:r w:rsidRPr="006C4142">
        <w:rPr>
          <w:rFonts w:cs="David"/>
          <w:b/>
          <w:bCs/>
          <w:sz w:val="24"/>
          <w:szCs w:val="24"/>
          <w:rtl/>
        </w:rPr>
        <w:t xml:space="preserve"> </w:t>
      </w:r>
      <w:r w:rsidRPr="006C4142">
        <w:rPr>
          <w:rFonts w:cs="David" w:hint="eastAsia"/>
          <w:b/>
          <w:bCs/>
          <w:sz w:val="24"/>
          <w:szCs w:val="24"/>
          <w:rtl/>
        </w:rPr>
        <w:t>משרדים</w:t>
      </w:r>
    </w:p>
    <w:p w:rsidR="002D44EB" w:rsidRPr="00247A11" w:rsidRDefault="00A13A34" w:rsidP="00DD7B18">
      <w:pPr>
        <w:pStyle w:val="a7"/>
        <w:spacing w:line="360" w:lineRule="auto"/>
        <w:ind w:left="1430"/>
        <w:jc w:val="both"/>
        <w:rPr>
          <w:sz w:val="24"/>
          <w:rtl/>
        </w:rPr>
      </w:pPr>
      <w:r w:rsidRPr="006C4142">
        <w:rPr>
          <w:rFonts w:ascii="Franklin Gothic Medium" w:eastAsia="Times New Roman" w:hAnsi="Franklin Gothic Medium" w:cs="David" w:hint="eastAsia"/>
          <w:sz w:val="26"/>
          <w:szCs w:val="24"/>
          <w:rtl/>
        </w:rPr>
        <w:t>יובהר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תהליך</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זה</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יתנהל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לכל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סל</w:t>
      </w:r>
      <w:r w:rsidR="007D22EA">
        <w:rPr>
          <w:rFonts w:ascii="Franklin Gothic Medium" w:eastAsia="Times New Roman" w:hAnsi="Franklin Gothic Medium" w:cs="David" w:hint="cs"/>
          <w:sz w:val="26"/>
          <w:szCs w:val="24"/>
          <w:rtl/>
        </w:rPr>
        <w:t xml:space="preserve"> </w:t>
      </w:r>
      <w:r w:rsidRPr="006C4142">
        <w:rPr>
          <w:rFonts w:ascii="Franklin Gothic Medium" w:eastAsia="Times New Roman" w:hAnsi="Franklin Gothic Medium" w:cs="David" w:hint="eastAsia"/>
          <w:sz w:val="26"/>
          <w:szCs w:val="24"/>
          <w:rtl/>
        </w:rPr>
        <w:t>משרדים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בנפרד</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סל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משרדים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אשר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יכלול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ספקים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זוכים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למשרדים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בעלי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היקף</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פעילות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רחב</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המונים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מעל</w:t>
      </w:r>
      <w:r w:rsidRPr="006C4142">
        <w:rPr>
          <w:rFonts w:ascii="Franklin Gothic Medium" w:eastAsia="Times New Roman" w:hAnsi="Franklin Gothic Medium" w:cs="David"/>
          <w:sz w:val="26"/>
          <w:szCs w:val="24"/>
          <w:rtl/>
        </w:rPr>
        <w:t xml:space="preserve"> 700 </w:t>
      </w:r>
      <w:r w:rsidRPr="006C4142">
        <w:rPr>
          <w:rFonts w:ascii="Franklin Gothic Medium" w:eastAsia="Times New Roman" w:hAnsi="Franklin Gothic Medium" w:cs="David" w:hint="eastAsia"/>
          <w:sz w:val="26"/>
          <w:szCs w:val="24"/>
          <w:rtl/>
        </w:rPr>
        <w:t>עובדים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וסל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משרדים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אשר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יכלול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משרדים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בעלי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4"/>
          <w:szCs w:val="24"/>
          <w:rtl/>
        </w:rPr>
        <w:t>היקף</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פעילות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מובחן</w:t>
      </w:r>
      <w:r w:rsidRPr="006C4142">
        <w:rPr>
          <w:rFonts w:ascii="Franklin Gothic Medium" w:eastAsia="Times New Roman" w:hAnsi="Franklin Gothic Medium" w:cs="David"/>
          <w:sz w:val="24"/>
          <w:szCs w:val="24"/>
          <w:rtl/>
        </w:rPr>
        <w:t>,</w:t>
      </w:r>
      <w:r w:rsidR="007D22EA" w:rsidRPr="006C4142">
        <w:rPr>
          <w:rFonts w:ascii="Franklin Gothic Medium" w:eastAsia="Times New Roman" w:hAnsi="Franklin Gothic Medium" w:cs="David"/>
          <w:sz w:val="24"/>
          <w:szCs w:val="24"/>
          <w:rtl/>
        </w:rPr>
        <w:t xml:space="preserve"> </w:t>
      </w:r>
      <w:r w:rsidR="007D22EA">
        <w:rPr>
          <w:rFonts w:ascii="Franklin Gothic Medium" w:eastAsia="Times New Roman" w:hAnsi="Franklin Gothic Medium" w:cs="David" w:hint="cs"/>
          <w:sz w:val="24"/>
          <w:szCs w:val="24"/>
          <w:rtl/>
        </w:rPr>
        <w:t>(</w:t>
      </w:r>
      <w:r w:rsidR="007D22EA" w:rsidRPr="006C4142">
        <w:rPr>
          <w:rFonts w:ascii="Franklin Gothic Medium" w:eastAsia="Times New Roman" w:hAnsi="Franklin Gothic Medium" w:cs="David" w:hint="eastAsia"/>
          <w:sz w:val="24"/>
          <w:szCs w:val="24"/>
          <w:rtl/>
        </w:rPr>
        <w:t>ראה</w:t>
      </w:r>
      <w:r w:rsidRPr="006C4142">
        <w:rPr>
          <w:rFonts w:ascii="Franklin Gothic Medium" w:eastAsia="Times New Roman" w:hAnsi="Franklin Gothic Medium" w:cs="David"/>
          <w:sz w:val="24"/>
          <w:szCs w:val="24"/>
          <w:rtl/>
        </w:rPr>
        <w:t xml:space="preserve"> </w:t>
      </w:r>
      <w:r w:rsidR="007D22EA" w:rsidRPr="006C4142">
        <w:rPr>
          <w:rFonts w:hint="eastAsia"/>
          <w:sz w:val="24"/>
          <w:rtl/>
        </w:rPr>
        <w:t>נספח</w:t>
      </w:r>
      <w:r w:rsidR="007D22EA" w:rsidRPr="006C4142">
        <w:rPr>
          <w:sz w:val="24"/>
          <w:rtl/>
        </w:rPr>
        <w:t xml:space="preserve"> 0.1.5 </w:t>
      </w:r>
      <w:r w:rsidR="007D22EA" w:rsidRPr="006C4142">
        <w:rPr>
          <w:rFonts w:hint="eastAsia"/>
          <w:sz w:val="24"/>
          <w:rtl/>
        </w:rPr>
        <w:t>ה</w:t>
      </w:r>
      <w:r w:rsidR="007D22EA" w:rsidRPr="006C4142">
        <w:rPr>
          <w:sz w:val="24"/>
          <w:rtl/>
        </w:rPr>
        <w:t>'</w:t>
      </w:r>
      <w:r w:rsidR="007D22EA">
        <w:rPr>
          <w:rFonts w:cs="David" w:hint="cs"/>
          <w:sz w:val="24"/>
          <w:szCs w:val="24"/>
          <w:rtl/>
        </w:rPr>
        <w:t>)</w:t>
      </w:r>
      <w:r w:rsidR="007D22EA">
        <w:rPr>
          <w:rFonts w:ascii="Franklin Gothic Medium" w:eastAsia="Times New Roman" w:hAnsi="Franklin Gothic Medium" w:cs="David" w:hint="cs"/>
          <w:sz w:val="24"/>
          <w:szCs w:val="24"/>
          <w:rtl/>
        </w:rPr>
        <w:t xml:space="preserve"> כך ש</w:t>
      </w:r>
      <w:r w:rsidRPr="006C4142">
        <w:rPr>
          <w:rFonts w:ascii="Franklin Gothic Medium" w:eastAsia="Times New Roman" w:hAnsi="Franklin Gothic Medium" w:cs="David" w:hint="eastAsia"/>
          <w:sz w:val="24"/>
          <w:szCs w:val="24"/>
          <w:rtl/>
        </w:rPr>
        <w:t>לכל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סל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משרדים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תבחר</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רשימה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נפרדת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ספקים</w:t>
      </w:r>
      <w:r w:rsidRPr="006C4142">
        <w:rPr>
          <w:rFonts w:ascii="Franklin Gothic Medium" w:eastAsia="Times New Roman" w:hAnsi="Franklin Gothic Medium" w:cs="David"/>
          <w:sz w:val="24"/>
          <w:szCs w:val="24"/>
          <w:rtl/>
        </w:rPr>
        <w:t xml:space="preserve">.  </w:t>
      </w:r>
    </w:p>
    <w:p w:rsidR="002D44EB" w:rsidRPr="006C4142" w:rsidRDefault="00A13A34" w:rsidP="00DD7B18">
      <w:pPr>
        <w:pStyle w:val="a7"/>
        <w:spacing w:line="360" w:lineRule="auto"/>
        <w:ind w:left="1430"/>
        <w:jc w:val="both"/>
        <w:rPr>
          <w:rtl/>
        </w:rPr>
      </w:pPr>
      <w:r w:rsidRPr="006C4142">
        <w:rPr>
          <w:rFonts w:ascii="Franklin Gothic Medium" w:eastAsia="Times New Roman" w:hAnsi="Franklin Gothic Medium" w:cs="David" w:hint="eastAsia"/>
          <w:sz w:val="26"/>
          <w:szCs w:val="24"/>
          <w:rtl/>
        </w:rPr>
        <w:t>לאחר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קבלת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ההצעות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תקבע</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ועדת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המכרזים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בשלב</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הראשון</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ציוני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האיכות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והמחיר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באופן</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המתואר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לעיל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כך</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שתיבנה</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רשימה</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מדורגת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של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המציעים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בשלב</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השני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ייקבע</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מספר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המציעים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אשר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יוגדרו</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כזוכים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רשומים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במכרז</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וזאת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כנגזרת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ישירה</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של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מספר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המציעים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אשר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עמדו</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בתנאי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הסף</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שלב</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זהות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המציעים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שיוגדרו</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כזוכים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רשומים</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תיקבע</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על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בסיס</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דירוג</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החברות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אשר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קיבלו</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הציון</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המשוקלל</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הגבוה</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ביותר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וזאת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בכפוף</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לסף</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איכות</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מינימאלי</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כמתואר</w:t>
      </w:r>
      <w:r w:rsidRPr="006C4142">
        <w:rPr>
          <w:rFonts w:ascii="Franklin Gothic Medium" w:eastAsia="Times New Roman" w:hAnsi="Franklin Gothic Medium" w:cs="David"/>
          <w:sz w:val="26"/>
          <w:szCs w:val="24"/>
          <w:rtl/>
        </w:rPr>
        <w:t xml:space="preserve"> </w:t>
      </w:r>
      <w:r w:rsidRPr="006C4142">
        <w:rPr>
          <w:rFonts w:ascii="Franklin Gothic Medium" w:eastAsia="Times New Roman" w:hAnsi="Franklin Gothic Medium" w:cs="David" w:hint="eastAsia"/>
          <w:sz w:val="26"/>
          <w:szCs w:val="24"/>
          <w:rtl/>
        </w:rPr>
        <w:t>להלן</w:t>
      </w:r>
      <w:r w:rsidRPr="006C4142">
        <w:rPr>
          <w:rFonts w:ascii="Franklin Gothic Medium" w:eastAsia="Times New Roman" w:hAnsi="Franklin Gothic Medium" w:cs="David"/>
          <w:sz w:val="26"/>
          <w:szCs w:val="24"/>
          <w:rtl/>
        </w:rPr>
        <w:t xml:space="preserve">: </w:t>
      </w:r>
    </w:p>
    <w:p w:rsidR="002D44EB" w:rsidRDefault="002E719E" w:rsidP="00DD7B18">
      <w:pPr>
        <w:spacing w:line="360" w:lineRule="auto"/>
        <w:ind w:left="1430"/>
        <w:jc w:val="both"/>
        <w:rPr>
          <w:u w:val="single"/>
          <w:rtl/>
        </w:rPr>
      </w:pPr>
      <w:r w:rsidRPr="00296CFA">
        <w:rPr>
          <w:rFonts w:hint="cs"/>
          <w:u w:val="single"/>
          <w:rtl/>
        </w:rPr>
        <w:t xml:space="preserve">אם עמדו בתנאי הסף 10 מציעים או פחות </w:t>
      </w:r>
      <w:r w:rsidRPr="00296CFA">
        <w:rPr>
          <w:rtl/>
        </w:rPr>
        <w:t>–</w:t>
      </w:r>
      <w:r w:rsidRPr="00296CFA">
        <w:rPr>
          <w:rFonts w:hint="cs"/>
          <w:rtl/>
        </w:rPr>
        <w:t xml:space="preserve"> יזכו עד 60% </w:t>
      </w:r>
      <w:proofErr w:type="spellStart"/>
      <w:r w:rsidRPr="00296CFA">
        <w:rPr>
          <w:rFonts w:hint="cs"/>
          <w:rtl/>
        </w:rPr>
        <w:t>מהמציעים</w:t>
      </w:r>
      <w:proofErr w:type="spellEnd"/>
      <w:r w:rsidRPr="00296CFA">
        <w:rPr>
          <w:rFonts w:hint="cs"/>
          <w:rtl/>
        </w:rPr>
        <w:t xml:space="preserve"> אשר קיבלו את הציון המשוקלל הגבוה ביותר בטבלה שלעיל, ובתנאי שבמשקולות "איכות נתפשת לתהליך" ו"איכות החברה" קיבלה ההצעה ציון של 70% לכל הפחות בכל אחד מהם (קרי, לכל היותר 6 החברות המובילות ברשימה)</w:t>
      </w:r>
    </w:p>
    <w:p w:rsidR="002D44EB" w:rsidRDefault="002E719E" w:rsidP="00DD7B18">
      <w:pPr>
        <w:spacing w:line="360" w:lineRule="auto"/>
        <w:ind w:left="1430"/>
        <w:jc w:val="both"/>
        <w:rPr>
          <w:u w:val="single"/>
          <w:rtl/>
        </w:rPr>
      </w:pPr>
      <w:r w:rsidRPr="00296CFA">
        <w:rPr>
          <w:rFonts w:hint="cs"/>
          <w:u w:val="single"/>
          <w:rtl/>
        </w:rPr>
        <w:t xml:space="preserve">אם עמדו בתנאי הסף בין 11 ל-20 חברות </w:t>
      </w:r>
      <w:r w:rsidRPr="00296CFA">
        <w:rPr>
          <w:rtl/>
        </w:rPr>
        <w:t>–</w:t>
      </w:r>
      <w:r w:rsidRPr="00296CFA">
        <w:rPr>
          <w:rFonts w:hint="cs"/>
          <w:rtl/>
        </w:rPr>
        <w:t xml:space="preserve"> יזכו עד 30% </w:t>
      </w:r>
      <w:proofErr w:type="spellStart"/>
      <w:r w:rsidRPr="00296CFA">
        <w:rPr>
          <w:rFonts w:hint="cs"/>
          <w:rtl/>
        </w:rPr>
        <w:t>מהמציעים</w:t>
      </w:r>
      <w:proofErr w:type="spellEnd"/>
      <w:r w:rsidRPr="00296CFA">
        <w:rPr>
          <w:rFonts w:hint="cs"/>
          <w:rtl/>
        </w:rPr>
        <w:t xml:space="preserve"> אשר קיבלו את הציון המשוקלל הגבוה ביותר בטבלה שלעיל, ובתנאי שבמשקולות "איכות נתפשת לתהליך" ו"איכות החברה" קיבלה ההצעה ציון של 70% לכל הפחות בכל אחד מהם (קרי, לכל היותר 6 החברות המובילות ברשימה)</w:t>
      </w:r>
    </w:p>
    <w:p w:rsidR="002D44EB" w:rsidRDefault="002E719E" w:rsidP="00DD7B18">
      <w:pPr>
        <w:spacing w:line="360" w:lineRule="auto"/>
        <w:ind w:left="1430"/>
        <w:jc w:val="both"/>
        <w:rPr>
          <w:rtl/>
        </w:rPr>
      </w:pPr>
      <w:r w:rsidRPr="00296CFA">
        <w:rPr>
          <w:rFonts w:hint="cs"/>
          <w:u w:val="single"/>
          <w:rtl/>
        </w:rPr>
        <w:t>אם עמדו בתנאי הסף  בין 21 ל-30 חברות</w:t>
      </w:r>
      <w:r w:rsidRPr="00296CFA">
        <w:rPr>
          <w:rFonts w:hint="cs"/>
          <w:rtl/>
        </w:rPr>
        <w:t xml:space="preserve"> </w:t>
      </w:r>
      <w:r w:rsidRPr="00296CFA">
        <w:rPr>
          <w:rtl/>
        </w:rPr>
        <w:t>–</w:t>
      </w:r>
      <w:r w:rsidRPr="00296CFA">
        <w:rPr>
          <w:rFonts w:hint="cs"/>
          <w:rtl/>
        </w:rPr>
        <w:t xml:space="preserve"> יזכו עד 20% </w:t>
      </w:r>
      <w:proofErr w:type="spellStart"/>
      <w:r w:rsidRPr="00296CFA">
        <w:rPr>
          <w:rFonts w:hint="cs"/>
          <w:rtl/>
        </w:rPr>
        <w:t>מהמציעים</w:t>
      </w:r>
      <w:proofErr w:type="spellEnd"/>
      <w:r w:rsidRPr="00296CFA">
        <w:rPr>
          <w:rFonts w:hint="cs"/>
          <w:rtl/>
        </w:rPr>
        <w:t xml:space="preserve"> אשר קיבלו את הציון המשוקלל הגבוה ביותר בטבלה שלעיל, ובתנאי שבמשקולות "איכות נתפשת לתהליך" ו"איכות החברה" קיבלה ההצעה ציון של 70% לכל הפחות בכל אחד מהם (קרי, לכל היותר 6 החברות המובילות ברשימה)</w:t>
      </w:r>
    </w:p>
    <w:p w:rsidR="002E719E" w:rsidRPr="00296CFA" w:rsidRDefault="002E719E" w:rsidP="00DD7B18">
      <w:pPr>
        <w:spacing w:line="360" w:lineRule="auto"/>
        <w:ind w:left="1430"/>
        <w:jc w:val="both"/>
        <w:rPr>
          <w:sz w:val="24"/>
          <w:rtl/>
        </w:rPr>
      </w:pPr>
    </w:p>
    <w:p w:rsidR="002D44EB" w:rsidRDefault="002E719E" w:rsidP="00DD7B18">
      <w:pPr>
        <w:spacing w:line="360" w:lineRule="auto"/>
        <w:ind w:left="1430"/>
        <w:jc w:val="both"/>
        <w:rPr>
          <w:rtl/>
        </w:rPr>
      </w:pPr>
      <w:r w:rsidRPr="00296CFA">
        <w:rPr>
          <w:rFonts w:hint="cs"/>
          <w:sz w:val="24"/>
          <w:rtl/>
        </w:rPr>
        <w:t xml:space="preserve">היה ורשימת הזוכים הרשומים תכלול פחות ממחצית המציעים בהתאם לדירוג שתואר לעיל רשאי עורך המכרז לכלול ברשימה זאת הצעות נוספות ובתנאי </w:t>
      </w:r>
      <w:r w:rsidRPr="00296CFA">
        <w:rPr>
          <w:rFonts w:hint="cs"/>
          <w:rtl/>
        </w:rPr>
        <w:t>שבמשקולות "איכות נתפשת לתהליך" ו"איכות החברה" קיבלה ההצעה ציון של 60% לכל הפחות.</w:t>
      </w:r>
    </w:p>
    <w:p w:rsidR="002D44EB" w:rsidRDefault="002D44EB" w:rsidP="00DD7B18">
      <w:pPr>
        <w:spacing w:line="360" w:lineRule="auto"/>
        <w:ind w:left="1430"/>
        <w:jc w:val="both"/>
        <w:rPr>
          <w:sz w:val="24"/>
          <w:rtl/>
        </w:rPr>
      </w:pPr>
    </w:p>
    <w:p w:rsidR="002D44EB" w:rsidRDefault="0074779D" w:rsidP="00DD7B18">
      <w:pPr>
        <w:spacing w:line="360" w:lineRule="auto"/>
        <w:ind w:left="1430"/>
        <w:jc w:val="both"/>
        <w:rPr>
          <w:sz w:val="24"/>
          <w:rtl/>
        </w:rPr>
      </w:pPr>
      <w:r w:rsidRPr="00296CFA">
        <w:rPr>
          <w:rFonts w:hint="eastAsia"/>
          <w:sz w:val="24"/>
          <w:rtl/>
        </w:rPr>
        <w:t>כמו</w:t>
      </w:r>
      <w:r w:rsidRPr="00296CFA">
        <w:rPr>
          <w:sz w:val="24"/>
          <w:rtl/>
        </w:rPr>
        <w:t xml:space="preserve"> </w:t>
      </w:r>
      <w:r w:rsidRPr="00296CFA">
        <w:rPr>
          <w:rFonts w:hint="eastAsia"/>
          <w:sz w:val="24"/>
          <w:rtl/>
        </w:rPr>
        <w:t>כן</w:t>
      </w:r>
      <w:r w:rsidRPr="00296CFA">
        <w:rPr>
          <w:sz w:val="24"/>
          <w:rtl/>
        </w:rPr>
        <w:t xml:space="preserve">, </w:t>
      </w:r>
      <w:r w:rsidRPr="00296CFA">
        <w:rPr>
          <w:rFonts w:hint="eastAsia"/>
          <w:sz w:val="24"/>
          <w:rtl/>
        </w:rPr>
        <w:t>שומר</w:t>
      </w:r>
      <w:r w:rsidRPr="00296CFA">
        <w:rPr>
          <w:sz w:val="24"/>
          <w:rtl/>
        </w:rPr>
        <w:t xml:space="preserve"> </w:t>
      </w:r>
      <w:r w:rsidRPr="00296CFA">
        <w:rPr>
          <w:rFonts w:hint="eastAsia"/>
          <w:sz w:val="24"/>
          <w:rtl/>
        </w:rPr>
        <w:t>לעצמו</w:t>
      </w:r>
      <w:r w:rsidR="006E26D5">
        <w:rPr>
          <w:rFonts w:hint="cs"/>
          <w:sz w:val="24"/>
          <w:rtl/>
        </w:rPr>
        <w:t xml:space="preserve"> </w:t>
      </w:r>
      <w:r w:rsidRPr="00296CFA">
        <w:rPr>
          <w:rFonts w:hint="eastAsia"/>
          <w:sz w:val="24"/>
          <w:rtl/>
        </w:rPr>
        <w:t>עורך</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את</w:t>
      </w:r>
      <w:r w:rsidRPr="00296CFA">
        <w:rPr>
          <w:sz w:val="24"/>
          <w:rtl/>
        </w:rPr>
        <w:t xml:space="preserve"> </w:t>
      </w:r>
      <w:r w:rsidRPr="00296CFA">
        <w:rPr>
          <w:rFonts w:hint="eastAsia"/>
          <w:sz w:val="24"/>
          <w:rtl/>
        </w:rPr>
        <w:t>הזכות</w:t>
      </w:r>
      <w:r w:rsidRPr="00296CFA">
        <w:rPr>
          <w:sz w:val="24"/>
          <w:rtl/>
        </w:rPr>
        <w:t xml:space="preserve"> </w:t>
      </w:r>
      <w:r w:rsidRPr="00296CFA">
        <w:rPr>
          <w:rFonts w:hint="eastAsia"/>
          <w:sz w:val="24"/>
          <w:rtl/>
        </w:rPr>
        <w:t>לבטל</w:t>
      </w:r>
      <w:r w:rsidRPr="00296CFA">
        <w:rPr>
          <w:sz w:val="24"/>
          <w:rtl/>
        </w:rPr>
        <w:t xml:space="preserve"> </w:t>
      </w:r>
      <w:r w:rsidRPr="00296CFA">
        <w:rPr>
          <w:rFonts w:hint="eastAsia"/>
          <w:sz w:val="24"/>
          <w:rtl/>
        </w:rPr>
        <w:t>את</w:t>
      </w:r>
      <w:r w:rsidRPr="00296CFA">
        <w:rPr>
          <w:sz w:val="24"/>
          <w:rtl/>
        </w:rPr>
        <w:t xml:space="preserve"> </w:t>
      </w:r>
      <w:r w:rsidRPr="00296CFA">
        <w:rPr>
          <w:rFonts w:hint="eastAsia"/>
          <w:sz w:val="24"/>
          <w:rtl/>
        </w:rPr>
        <w:t>רשימת</w:t>
      </w:r>
      <w:r w:rsidRPr="00296CFA">
        <w:rPr>
          <w:sz w:val="24"/>
          <w:rtl/>
        </w:rPr>
        <w:t xml:space="preserve"> </w:t>
      </w:r>
      <w:r w:rsidRPr="00296CFA">
        <w:rPr>
          <w:rFonts w:hint="eastAsia"/>
          <w:sz w:val="24"/>
          <w:rtl/>
        </w:rPr>
        <w:t>הספקים</w:t>
      </w:r>
      <w:r w:rsidRPr="00296CFA">
        <w:rPr>
          <w:sz w:val="24"/>
          <w:rtl/>
        </w:rPr>
        <w:t xml:space="preserve"> </w:t>
      </w:r>
      <w:r w:rsidRPr="00296CFA">
        <w:rPr>
          <w:rFonts w:hint="eastAsia"/>
          <w:sz w:val="24"/>
          <w:rtl/>
        </w:rPr>
        <w:t>הרשומים</w:t>
      </w:r>
      <w:r w:rsidRPr="00296CFA">
        <w:rPr>
          <w:sz w:val="24"/>
          <w:rtl/>
        </w:rPr>
        <w:t xml:space="preserve"> </w:t>
      </w:r>
      <w:r w:rsidRPr="00296CFA">
        <w:rPr>
          <w:rFonts w:hint="eastAsia"/>
          <w:sz w:val="24"/>
          <w:rtl/>
        </w:rPr>
        <w:t>לסל</w:t>
      </w:r>
      <w:r w:rsidRPr="00296CFA">
        <w:rPr>
          <w:sz w:val="24"/>
          <w:rtl/>
        </w:rPr>
        <w:t xml:space="preserve"> </w:t>
      </w:r>
      <w:r w:rsidRPr="00296CFA">
        <w:rPr>
          <w:rFonts w:hint="eastAsia"/>
          <w:sz w:val="24"/>
          <w:rtl/>
        </w:rPr>
        <w:t>משרדים</w:t>
      </w:r>
      <w:r w:rsidRPr="00296CFA">
        <w:rPr>
          <w:sz w:val="24"/>
          <w:rtl/>
        </w:rPr>
        <w:t xml:space="preserve"> </w:t>
      </w:r>
      <w:r w:rsidRPr="00296CFA">
        <w:rPr>
          <w:rFonts w:hint="eastAsia"/>
          <w:sz w:val="24"/>
          <w:rtl/>
        </w:rPr>
        <w:t>א</w:t>
      </w:r>
      <w:r w:rsidRPr="00296CFA">
        <w:rPr>
          <w:sz w:val="24"/>
          <w:rtl/>
        </w:rPr>
        <w:t xml:space="preserve">' </w:t>
      </w:r>
      <w:r w:rsidRPr="00296CFA">
        <w:rPr>
          <w:rFonts w:hint="eastAsia"/>
          <w:sz w:val="24"/>
          <w:rtl/>
        </w:rPr>
        <w:t>במקרה</w:t>
      </w:r>
      <w:r w:rsidRPr="00296CFA">
        <w:rPr>
          <w:sz w:val="24"/>
          <w:rtl/>
        </w:rPr>
        <w:t xml:space="preserve"> </w:t>
      </w:r>
      <w:r w:rsidRPr="00296CFA">
        <w:rPr>
          <w:rFonts w:hint="eastAsia"/>
          <w:sz w:val="24"/>
          <w:rtl/>
        </w:rPr>
        <w:t>שבו</w:t>
      </w:r>
      <w:r w:rsidRPr="00296CFA">
        <w:rPr>
          <w:sz w:val="24"/>
          <w:rtl/>
        </w:rPr>
        <w:t xml:space="preserve"> </w:t>
      </w:r>
      <w:r w:rsidRPr="00296CFA">
        <w:rPr>
          <w:rFonts w:hint="eastAsia"/>
          <w:sz w:val="24"/>
          <w:rtl/>
        </w:rPr>
        <w:t>זכו</w:t>
      </w:r>
      <w:r w:rsidRPr="00296CFA">
        <w:rPr>
          <w:sz w:val="24"/>
          <w:rtl/>
        </w:rPr>
        <w:t xml:space="preserve"> </w:t>
      </w:r>
      <w:r w:rsidRPr="00296CFA">
        <w:rPr>
          <w:rFonts w:hint="eastAsia"/>
          <w:sz w:val="24"/>
          <w:rtl/>
        </w:rPr>
        <w:t>פחות</w:t>
      </w:r>
      <w:r w:rsidRPr="00296CFA">
        <w:rPr>
          <w:sz w:val="24"/>
          <w:rtl/>
        </w:rPr>
        <w:t xml:space="preserve"> </w:t>
      </w:r>
      <w:r w:rsidRPr="00296CFA">
        <w:rPr>
          <w:rFonts w:hint="eastAsia"/>
          <w:sz w:val="24"/>
          <w:rtl/>
        </w:rPr>
        <w:t>משלושה</w:t>
      </w:r>
      <w:r w:rsidRPr="00296CFA">
        <w:rPr>
          <w:sz w:val="24"/>
          <w:rtl/>
        </w:rPr>
        <w:t xml:space="preserve"> </w:t>
      </w:r>
      <w:r w:rsidRPr="00296CFA">
        <w:rPr>
          <w:rFonts w:hint="eastAsia"/>
          <w:sz w:val="24"/>
          <w:rtl/>
        </w:rPr>
        <w:t>מציעים</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פי</w:t>
      </w:r>
      <w:r w:rsidRPr="00296CFA">
        <w:rPr>
          <w:sz w:val="24"/>
          <w:rtl/>
        </w:rPr>
        <w:t xml:space="preserve"> </w:t>
      </w:r>
      <w:r w:rsidRPr="00296CFA">
        <w:rPr>
          <w:rFonts w:hint="eastAsia"/>
          <w:sz w:val="24"/>
          <w:rtl/>
        </w:rPr>
        <w:t>שיקול</w:t>
      </w:r>
      <w:r w:rsidRPr="00296CFA">
        <w:rPr>
          <w:sz w:val="24"/>
          <w:rtl/>
        </w:rPr>
        <w:t xml:space="preserve"> </w:t>
      </w:r>
      <w:r w:rsidRPr="00296CFA">
        <w:rPr>
          <w:rFonts w:hint="eastAsia"/>
          <w:sz w:val="24"/>
          <w:rtl/>
        </w:rPr>
        <w:t>דעתו</w:t>
      </w:r>
      <w:r w:rsidRPr="00296CFA">
        <w:rPr>
          <w:sz w:val="24"/>
          <w:rtl/>
        </w:rPr>
        <w:t xml:space="preserve"> </w:t>
      </w:r>
      <w:r w:rsidRPr="00296CFA">
        <w:rPr>
          <w:rFonts w:hint="eastAsia"/>
          <w:sz w:val="24"/>
          <w:rtl/>
        </w:rPr>
        <w:t>הבלעדי</w:t>
      </w:r>
      <w:r w:rsidRPr="00296CFA">
        <w:rPr>
          <w:sz w:val="24"/>
          <w:rtl/>
        </w:rPr>
        <w:t xml:space="preserve">. </w:t>
      </w:r>
      <w:r w:rsidRPr="00296CFA">
        <w:rPr>
          <w:rFonts w:hint="eastAsia"/>
          <w:sz w:val="24"/>
          <w:rtl/>
        </w:rPr>
        <w:t>במקרה</w:t>
      </w:r>
      <w:r w:rsidRPr="00296CFA">
        <w:rPr>
          <w:sz w:val="24"/>
          <w:rtl/>
        </w:rPr>
        <w:t xml:space="preserve"> </w:t>
      </w:r>
      <w:r w:rsidRPr="00296CFA">
        <w:rPr>
          <w:rFonts w:hint="eastAsia"/>
          <w:sz w:val="24"/>
          <w:rtl/>
        </w:rPr>
        <w:t>שבו</w:t>
      </w:r>
      <w:r w:rsidRPr="00296CFA">
        <w:rPr>
          <w:sz w:val="24"/>
          <w:rtl/>
        </w:rPr>
        <w:t xml:space="preserve"> </w:t>
      </w:r>
      <w:r w:rsidRPr="00296CFA">
        <w:rPr>
          <w:rFonts w:hint="eastAsia"/>
          <w:sz w:val="24"/>
          <w:rtl/>
        </w:rPr>
        <w:t>החליט</w:t>
      </w:r>
      <w:r w:rsidRPr="00296CFA">
        <w:rPr>
          <w:sz w:val="24"/>
          <w:rtl/>
        </w:rPr>
        <w:t xml:space="preserve"> </w:t>
      </w:r>
      <w:r w:rsidRPr="00296CFA">
        <w:rPr>
          <w:rFonts w:hint="eastAsia"/>
          <w:sz w:val="24"/>
          <w:rtl/>
        </w:rPr>
        <w:t>עורך</w:t>
      </w:r>
      <w:r w:rsidRPr="00296CFA">
        <w:rPr>
          <w:sz w:val="24"/>
          <w:rtl/>
        </w:rPr>
        <w:t xml:space="preserve"> </w:t>
      </w:r>
      <w:r w:rsidRPr="00296CFA">
        <w:rPr>
          <w:rFonts w:hint="eastAsia"/>
          <w:sz w:val="24"/>
          <w:rtl/>
        </w:rPr>
        <w:t>המכרז</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ביטול</w:t>
      </w:r>
      <w:r w:rsidRPr="00296CFA">
        <w:rPr>
          <w:sz w:val="24"/>
          <w:rtl/>
        </w:rPr>
        <w:t xml:space="preserve"> </w:t>
      </w:r>
      <w:r w:rsidRPr="00296CFA">
        <w:rPr>
          <w:rFonts w:hint="eastAsia"/>
          <w:sz w:val="24"/>
          <w:rtl/>
        </w:rPr>
        <w:t>סל</w:t>
      </w:r>
      <w:r w:rsidRPr="00296CFA">
        <w:rPr>
          <w:sz w:val="24"/>
          <w:rtl/>
        </w:rPr>
        <w:t xml:space="preserve"> </w:t>
      </w:r>
      <w:r w:rsidRPr="00296CFA">
        <w:rPr>
          <w:rFonts w:hint="eastAsia"/>
          <w:sz w:val="24"/>
          <w:rtl/>
        </w:rPr>
        <w:t>משרדים</w:t>
      </w:r>
      <w:r w:rsidRPr="00296CFA">
        <w:rPr>
          <w:sz w:val="24"/>
          <w:rtl/>
        </w:rPr>
        <w:t xml:space="preserve"> </w:t>
      </w:r>
      <w:r w:rsidRPr="00296CFA">
        <w:rPr>
          <w:rFonts w:hint="eastAsia"/>
          <w:sz w:val="24"/>
          <w:rtl/>
        </w:rPr>
        <w:t>א</w:t>
      </w:r>
      <w:r w:rsidRPr="00296CFA">
        <w:rPr>
          <w:sz w:val="24"/>
          <w:rtl/>
        </w:rPr>
        <w:t xml:space="preserve">' </w:t>
      </w:r>
      <w:r w:rsidRPr="00296CFA">
        <w:rPr>
          <w:rFonts w:hint="eastAsia"/>
          <w:sz w:val="24"/>
          <w:rtl/>
        </w:rPr>
        <w:t>כאמור</w:t>
      </w:r>
      <w:r w:rsidRPr="00296CFA">
        <w:rPr>
          <w:sz w:val="24"/>
          <w:rtl/>
        </w:rPr>
        <w:t xml:space="preserve">, </w:t>
      </w:r>
      <w:r w:rsidRPr="00296CFA">
        <w:rPr>
          <w:rFonts w:hint="eastAsia"/>
          <w:sz w:val="24"/>
          <w:rtl/>
        </w:rPr>
        <w:t>יועברו</w:t>
      </w:r>
      <w:r w:rsidRPr="00296CFA">
        <w:rPr>
          <w:sz w:val="24"/>
          <w:rtl/>
        </w:rPr>
        <w:t xml:space="preserve"> </w:t>
      </w:r>
      <w:r w:rsidRPr="00296CFA">
        <w:rPr>
          <w:rFonts w:hint="eastAsia"/>
          <w:sz w:val="24"/>
          <w:rtl/>
        </w:rPr>
        <w:t>הספקים</w:t>
      </w:r>
      <w:r w:rsidR="00404566">
        <w:rPr>
          <w:rFonts w:hint="cs"/>
          <w:sz w:val="24"/>
          <w:rtl/>
        </w:rPr>
        <w:t xml:space="preserve"> </w:t>
      </w:r>
      <w:r w:rsidRPr="00296CFA">
        <w:rPr>
          <w:rFonts w:hint="eastAsia"/>
          <w:sz w:val="24"/>
          <w:rtl/>
        </w:rPr>
        <w:t>הזוכים</w:t>
      </w:r>
      <w:r w:rsidRPr="00296CFA">
        <w:rPr>
          <w:sz w:val="24"/>
          <w:rtl/>
        </w:rPr>
        <w:t xml:space="preserve"> </w:t>
      </w:r>
      <w:r w:rsidRPr="00296CFA">
        <w:rPr>
          <w:rFonts w:hint="eastAsia"/>
          <w:sz w:val="24"/>
          <w:rtl/>
        </w:rPr>
        <w:t>מסל</w:t>
      </w:r>
      <w:r w:rsidRPr="00296CFA">
        <w:rPr>
          <w:sz w:val="24"/>
          <w:rtl/>
        </w:rPr>
        <w:t xml:space="preserve"> </w:t>
      </w:r>
      <w:r w:rsidRPr="00296CFA">
        <w:rPr>
          <w:rFonts w:hint="eastAsia"/>
          <w:sz w:val="24"/>
          <w:rtl/>
        </w:rPr>
        <w:t>משרדים</w:t>
      </w:r>
      <w:r w:rsidRPr="00296CFA">
        <w:rPr>
          <w:sz w:val="24"/>
          <w:rtl/>
        </w:rPr>
        <w:t xml:space="preserve"> </w:t>
      </w:r>
      <w:r w:rsidRPr="00296CFA">
        <w:rPr>
          <w:rFonts w:hint="eastAsia"/>
          <w:sz w:val="24"/>
          <w:rtl/>
        </w:rPr>
        <w:t>א</w:t>
      </w:r>
      <w:r w:rsidRPr="00296CFA">
        <w:rPr>
          <w:sz w:val="24"/>
          <w:rtl/>
        </w:rPr>
        <w:t xml:space="preserve">' </w:t>
      </w:r>
      <w:r w:rsidRPr="00296CFA">
        <w:rPr>
          <w:rFonts w:hint="eastAsia"/>
          <w:sz w:val="24"/>
          <w:rtl/>
        </w:rPr>
        <w:t>לסל</w:t>
      </w:r>
      <w:r w:rsidRPr="00296CFA">
        <w:rPr>
          <w:sz w:val="24"/>
          <w:rtl/>
        </w:rPr>
        <w:t xml:space="preserve"> </w:t>
      </w:r>
      <w:r w:rsidRPr="00296CFA">
        <w:rPr>
          <w:rFonts w:hint="eastAsia"/>
          <w:sz w:val="24"/>
          <w:rtl/>
        </w:rPr>
        <w:t>משרדים</w:t>
      </w:r>
      <w:r w:rsidRPr="00296CFA">
        <w:rPr>
          <w:sz w:val="24"/>
          <w:rtl/>
        </w:rPr>
        <w:t xml:space="preserve"> </w:t>
      </w:r>
      <w:r w:rsidRPr="00296CFA">
        <w:rPr>
          <w:rFonts w:hint="eastAsia"/>
          <w:sz w:val="24"/>
          <w:rtl/>
        </w:rPr>
        <w:t>ב</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פי</w:t>
      </w:r>
      <w:r w:rsidRPr="00296CFA">
        <w:rPr>
          <w:sz w:val="24"/>
          <w:rtl/>
        </w:rPr>
        <w:t xml:space="preserve"> </w:t>
      </w:r>
      <w:r w:rsidRPr="00296CFA">
        <w:rPr>
          <w:rFonts w:hint="eastAsia"/>
          <w:sz w:val="24"/>
          <w:rtl/>
        </w:rPr>
        <w:t>הסכמתם</w:t>
      </w:r>
      <w:r w:rsidRPr="00296CFA">
        <w:rPr>
          <w:sz w:val="24"/>
          <w:rtl/>
        </w:rPr>
        <w:t>.</w:t>
      </w:r>
    </w:p>
    <w:p w:rsidR="002D44EB" w:rsidRDefault="002D44EB" w:rsidP="00DD7B18">
      <w:pPr>
        <w:spacing w:line="360" w:lineRule="auto"/>
        <w:ind w:left="1430"/>
        <w:jc w:val="both"/>
        <w:rPr>
          <w:sz w:val="24"/>
          <w:rtl/>
        </w:rPr>
      </w:pPr>
    </w:p>
    <w:p w:rsidR="002D44EB" w:rsidRDefault="00FE7B79" w:rsidP="00DD7B18">
      <w:pPr>
        <w:spacing w:line="360" w:lineRule="auto"/>
        <w:ind w:left="1430"/>
        <w:jc w:val="both"/>
        <w:rPr>
          <w:sz w:val="24"/>
          <w:rtl/>
        </w:rPr>
      </w:pPr>
      <w:r w:rsidRPr="00296CFA">
        <w:rPr>
          <w:rFonts w:hint="cs"/>
          <w:sz w:val="24"/>
          <w:rtl/>
        </w:rPr>
        <w:t xml:space="preserve">מובהר כי במקרה מסוג זה </w:t>
      </w:r>
      <w:r w:rsidR="00562FE7" w:rsidRPr="00296CFA">
        <w:rPr>
          <w:rFonts w:hint="cs"/>
          <w:sz w:val="24"/>
          <w:rtl/>
        </w:rPr>
        <w:t xml:space="preserve">תהיה נתונה האפשרות עבור </w:t>
      </w:r>
      <w:r w:rsidRPr="00296CFA">
        <w:rPr>
          <w:rFonts w:hint="cs"/>
          <w:sz w:val="24"/>
          <w:rtl/>
        </w:rPr>
        <w:t>משרדים שסווגו עבור סל משרדי</w:t>
      </w:r>
      <w:r w:rsidR="00562FE7" w:rsidRPr="00296CFA">
        <w:rPr>
          <w:rFonts w:hint="cs"/>
          <w:sz w:val="24"/>
          <w:rtl/>
        </w:rPr>
        <w:t xml:space="preserve">ם א' </w:t>
      </w:r>
      <w:r w:rsidR="0072747D" w:rsidRPr="00296CFA">
        <w:rPr>
          <w:rFonts w:hint="cs"/>
          <w:sz w:val="24"/>
          <w:rtl/>
        </w:rPr>
        <w:t>לבצע הליך תחרותי על בסיס החברות הזוכות בסל משרדים ב' כפי שמפורט ב</w:t>
      </w:r>
      <w:hyperlink w:anchor="נספח_רשימת_יחידות" w:history="1">
        <w:r w:rsidR="007D22EA" w:rsidRPr="006C4142">
          <w:rPr>
            <w:rStyle w:val="Hyperlink"/>
            <w:rFonts w:hint="eastAsia"/>
            <w:color w:val="auto"/>
            <w:rtl/>
          </w:rPr>
          <w:t>נספח</w:t>
        </w:r>
        <w:r w:rsidR="007D22EA" w:rsidRPr="006C4142">
          <w:rPr>
            <w:rStyle w:val="Hyperlink"/>
            <w:color w:val="auto"/>
            <w:rtl/>
          </w:rPr>
          <w:t xml:space="preserve"> 0.1.5 </w:t>
        </w:r>
        <w:r w:rsidR="007D22EA" w:rsidRPr="006C4142">
          <w:rPr>
            <w:rStyle w:val="Hyperlink"/>
            <w:rFonts w:hint="eastAsia"/>
            <w:color w:val="auto"/>
            <w:rtl/>
          </w:rPr>
          <w:t>ה</w:t>
        </w:r>
        <w:r w:rsidR="007D22EA" w:rsidRPr="006C4142">
          <w:rPr>
            <w:rStyle w:val="Hyperlink"/>
            <w:color w:val="auto"/>
            <w:rtl/>
          </w:rPr>
          <w:t>'</w:t>
        </w:r>
      </w:hyperlink>
    </w:p>
    <w:p w:rsidR="002D44EB" w:rsidRDefault="002D44EB" w:rsidP="00DD7B18">
      <w:pPr>
        <w:spacing w:line="360" w:lineRule="auto"/>
        <w:ind w:left="1430"/>
        <w:rPr>
          <w:sz w:val="24"/>
          <w:rtl/>
        </w:rPr>
      </w:pPr>
    </w:p>
    <w:p w:rsidR="002D44EB" w:rsidRDefault="00A13A34" w:rsidP="00DD7B18">
      <w:pPr>
        <w:spacing w:line="360" w:lineRule="auto"/>
        <w:ind w:left="1430"/>
        <w:rPr>
          <w:sz w:val="24"/>
          <w:rtl/>
        </w:rPr>
      </w:pPr>
      <w:r w:rsidRPr="00926FA7">
        <w:rPr>
          <w:rFonts w:hint="eastAsia"/>
          <w:sz w:val="24"/>
          <w:rtl/>
        </w:rPr>
        <w:t>באישור</w:t>
      </w:r>
      <w:r w:rsidRPr="00926FA7">
        <w:rPr>
          <w:sz w:val="24"/>
          <w:rtl/>
        </w:rPr>
        <w:t xml:space="preserve"> </w:t>
      </w:r>
      <w:r w:rsidRPr="00926FA7">
        <w:rPr>
          <w:rFonts w:hint="eastAsia"/>
          <w:sz w:val="24"/>
          <w:rtl/>
        </w:rPr>
        <w:t>עורך</w:t>
      </w:r>
      <w:r w:rsidRPr="00926FA7">
        <w:rPr>
          <w:sz w:val="24"/>
          <w:rtl/>
        </w:rPr>
        <w:t xml:space="preserve"> </w:t>
      </w:r>
      <w:r w:rsidR="007B3E33" w:rsidRPr="00926FA7">
        <w:rPr>
          <w:rFonts w:hint="eastAsia"/>
          <w:sz w:val="24"/>
          <w:rtl/>
        </w:rPr>
        <w:t>המ</w:t>
      </w:r>
      <w:r w:rsidR="007B3E33" w:rsidRPr="00926FA7">
        <w:rPr>
          <w:rFonts w:hint="cs"/>
          <w:sz w:val="24"/>
          <w:rtl/>
        </w:rPr>
        <w:t>כרז</w:t>
      </w:r>
      <w:r w:rsidRPr="00926FA7">
        <w:rPr>
          <w:sz w:val="24"/>
          <w:rtl/>
        </w:rPr>
        <w:t xml:space="preserve">, </w:t>
      </w:r>
      <w:r w:rsidRPr="00926FA7">
        <w:rPr>
          <w:rFonts w:hint="eastAsia"/>
          <w:sz w:val="24"/>
          <w:rtl/>
        </w:rPr>
        <w:t>משרד</w:t>
      </w:r>
      <w:r w:rsidRPr="00926FA7">
        <w:rPr>
          <w:sz w:val="24"/>
          <w:rtl/>
        </w:rPr>
        <w:t xml:space="preserve"> </w:t>
      </w:r>
      <w:r w:rsidRPr="00926FA7">
        <w:rPr>
          <w:rFonts w:hint="eastAsia"/>
          <w:sz w:val="24"/>
          <w:rtl/>
        </w:rPr>
        <w:t>ראש</w:t>
      </w:r>
      <w:r w:rsidRPr="00926FA7">
        <w:rPr>
          <w:sz w:val="24"/>
          <w:rtl/>
        </w:rPr>
        <w:t xml:space="preserve"> </w:t>
      </w:r>
      <w:r w:rsidRPr="00926FA7">
        <w:rPr>
          <w:rFonts w:hint="eastAsia"/>
          <w:sz w:val="24"/>
          <w:rtl/>
        </w:rPr>
        <w:t>הממשלה</w:t>
      </w:r>
      <w:r w:rsidR="0032345D" w:rsidRPr="00926FA7">
        <w:rPr>
          <w:sz w:val="24"/>
          <w:rtl/>
        </w:rPr>
        <w:t>,</w:t>
      </w:r>
      <w:r w:rsidRPr="00926FA7">
        <w:rPr>
          <w:sz w:val="24"/>
          <w:rtl/>
        </w:rPr>
        <w:t xml:space="preserve"> </w:t>
      </w:r>
      <w:r w:rsidRPr="00926FA7">
        <w:rPr>
          <w:rFonts w:hint="eastAsia"/>
          <w:sz w:val="24"/>
          <w:rtl/>
        </w:rPr>
        <w:t>יהיה</w:t>
      </w:r>
      <w:r w:rsidRPr="00926FA7">
        <w:rPr>
          <w:sz w:val="24"/>
          <w:rtl/>
        </w:rPr>
        <w:t xml:space="preserve"> </w:t>
      </w:r>
      <w:r w:rsidRPr="00926FA7">
        <w:rPr>
          <w:rFonts w:hint="eastAsia"/>
          <w:sz w:val="24"/>
          <w:rtl/>
        </w:rPr>
        <w:t>רשאי</w:t>
      </w:r>
      <w:r w:rsidRPr="00926FA7">
        <w:rPr>
          <w:sz w:val="24"/>
          <w:rtl/>
        </w:rPr>
        <w:t xml:space="preserve"> </w:t>
      </w:r>
      <w:r w:rsidRPr="00926FA7">
        <w:rPr>
          <w:rFonts w:hint="eastAsia"/>
          <w:sz w:val="24"/>
          <w:rtl/>
        </w:rPr>
        <w:t>לערוך</w:t>
      </w:r>
      <w:r w:rsidRPr="00926FA7">
        <w:rPr>
          <w:sz w:val="24"/>
          <w:rtl/>
        </w:rPr>
        <w:t xml:space="preserve"> </w:t>
      </w:r>
      <w:proofErr w:type="spellStart"/>
      <w:r w:rsidRPr="00926FA7">
        <w:rPr>
          <w:rFonts w:hint="eastAsia"/>
          <w:sz w:val="24"/>
          <w:rtl/>
        </w:rPr>
        <w:t>תיחור</w:t>
      </w:r>
      <w:proofErr w:type="spellEnd"/>
      <w:r w:rsidR="0032345D" w:rsidRPr="00926FA7">
        <w:rPr>
          <w:sz w:val="24"/>
          <w:rtl/>
        </w:rPr>
        <w:t xml:space="preserve"> </w:t>
      </w:r>
      <w:r w:rsidR="0032345D" w:rsidRPr="00926FA7">
        <w:rPr>
          <w:rFonts w:hint="eastAsia"/>
          <w:sz w:val="24"/>
          <w:rtl/>
        </w:rPr>
        <w:t>נפרד</w:t>
      </w:r>
      <w:r w:rsidR="007B3E33" w:rsidRPr="00926FA7">
        <w:rPr>
          <w:rFonts w:hint="cs"/>
          <w:sz w:val="24"/>
          <w:rtl/>
        </w:rPr>
        <w:t xml:space="preserve"> בין הזוכים הרשומים </w:t>
      </w:r>
      <w:r w:rsidR="007B3E33" w:rsidRPr="00926FA7">
        <w:rPr>
          <w:rFonts w:hint="eastAsia"/>
          <w:sz w:val="24"/>
          <w:rtl/>
        </w:rPr>
        <w:t>עבור</w:t>
      </w:r>
      <w:r w:rsidR="007B3E33" w:rsidRPr="00926FA7">
        <w:rPr>
          <w:sz w:val="24"/>
          <w:rtl/>
        </w:rPr>
        <w:t xml:space="preserve"> </w:t>
      </w:r>
      <w:r w:rsidR="007B3E33" w:rsidRPr="00926FA7">
        <w:rPr>
          <w:rFonts w:hint="eastAsia"/>
          <w:sz w:val="24"/>
          <w:rtl/>
        </w:rPr>
        <w:t>שירות</w:t>
      </w:r>
      <w:r w:rsidR="007B3E33" w:rsidRPr="00926FA7">
        <w:rPr>
          <w:sz w:val="24"/>
          <w:rtl/>
        </w:rPr>
        <w:t xml:space="preserve"> </w:t>
      </w:r>
      <w:r w:rsidR="007B3E33" w:rsidRPr="00926FA7">
        <w:rPr>
          <w:rFonts w:hint="eastAsia"/>
          <w:sz w:val="24"/>
          <w:rtl/>
        </w:rPr>
        <w:t>אחד</w:t>
      </w:r>
      <w:r w:rsidR="007B3E33" w:rsidRPr="00926FA7">
        <w:rPr>
          <w:sz w:val="24"/>
          <w:rtl/>
        </w:rPr>
        <w:t xml:space="preserve"> </w:t>
      </w:r>
      <w:r w:rsidR="007B3E33" w:rsidRPr="00926FA7">
        <w:rPr>
          <w:rFonts w:hint="eastAsia"/>
          <w:sz w:val="24"/>
          <w:rtl/>
        </w:rPr>
        <w:t>או</w:t>
      </w:r>
      <w:r w:rsidR="007B3E33" w:rsidRPr="00926FA7">
        <w:rPr>
          <w:sz w:val="24"/>
          <w:rtl/>
        </w:rPr>
        <w:t xml:space="preserve"> </w:t>
      </w:r>
      <w:r w:rsidR="007B3E33" w:rsidRPr="00926FA7">
        <w:rPr>
          <w:rFonts w:hint="eastAsia"/>
          <w:sz w:val="24"/>
          <w:rtl/>
        </w:rPr>
        <w:t>יותר</w:t>
      </w:r>
      <w:r w:rsidR="007B3E33" w:rsidRPr="00926FA7">
        <w:rPr>
          <w:sz w:val="24"/>
          <w:rtl/>
        </w:rPr>
        <w:t xml:space="preserve"> </w:t>
      </w:r>
      <w:r w:rsidR="007B3E33" w:rsidRPr="00926FA7">
        <w:rPr>
          <w:rFonts w:hint="eastAsia"/>
          <w:sz w:val="24"/>
          <w:rtl/>
        </w:rPr>
        <w:t>המנוי</w:t>
      </w:r>
      <w:r w:rsidR="007B3E33" w:rsidRPr="00926FA7">
        <w:rPr>
          <w:rFonts w:hint="cs"/>
          <w:sz w:val="24"/>
          <w:rtl/>
        </w:rPr>
        <w:t>ים</w:t>
      </w:r>
      <w:r w:rsidR="007B3E33" w:rsidRPr="00926FA7">
        <w:rPr>
          <w:sz w:val="24"/>
          <w:rtl/>
        </w:rPr>
        <w:t xml:space="preserve"> </w:t>
      </w:r>
      <w:r w:rsidR="007B3E33" w:rsidRPr="00926FA7">
        <w:rPr>
          <w:rFonts w:hint="eastAsia"/>
          <w:sz w:val="24"/>
          <w:rtl/>
        </w:rPr>
        <w:t>במכרז</w:t>
      </w:r>
      <w:r w:rsidR="007B3E33" w:rsidRPr="00926FA7">
        <w:rPr>
          <w:sz w:val="24"/>
          <w:rtl/>
        </w:rPr>
        <w:t xml:space="preserve"> </w:t>
      </w:r>
      <w:r w:rsidR="007B3E33" w:rsidRPr="00926FA7">
        <w:rPr>
          <w:rFonts w:hint="eastAsia"/>
          <w:sz w:val="24"/>
          <w:rtl/>
        </w:rPr>
        <w:t>זה</w:t>
      </w:r>
      <w:r w:rsidR="005B4EED" w:rsidRPr="00926FA7">
        <w:rPr>
          <w:rFonts w:hint="cs"/>
          <w:sz w:val="24"/>
          <w:rtl/>
        </w:rPr>
        <w:t xml:space="preserve">. </w:t>
      </w:r>
      <w:r w:rsidR="007B3E33" w:rsidRPr="00926FA7">
        <w:rPr>
          <w:rFonts w:hint="cs"/>
          <w:sz w:val="24"/>
          <w:rtl/>
        </w:rPr>
        <w:t xml:space="preserve">הליך </w:t>
      </w:r>
      <w:proofErr w:type="spellStart"/>
      <w:r w:rsidR="007B3E33" w:rsidRPr="00926FA7">
        <w:rPr>
          <w:rFonts w:hint="cs"/>
          <w:sz w:val="24"/>
          <w:rtl/>
        </w:rPr>
        <w:t>התיחור</w:t>
      </w:r>
      <w:proofErr w:type="spellEnd"/>
      <w:r w:rsidR="007B3E33" w:rsidRPr="00926FA7">
        <w:rPr>
          <w:rFonts w:hint="cs"/>
          <w:sz w:val="24"/>
          <w:rtl/>
        </w:rPr>
        <w:t xml:space="preserve"> יהיה </w:t>
      </w:r>
      <w:r w:rsidRPr="00926FA7">
        <w:rPr>
          <w:rFonts w:hint="eastAsia"/>
          <w:sz w:val="24"/>
          <w:rtl/>
        </w:rPr>
        <w:t>זהה</w:t>
      </w:r>
      <w:r w:rsidRPr="00926FA7">
        <w:rPr>
          <w:sz w:val="24"/>
          <w:rtl/>
        </w:rPr>
        <w:t xml:space="preserve"> </w:t>
      </w:r>
      <w:r w:rsidRPr="00926FA7">
        <w:rPr>
          <w:rFonts w:hint="eastAsia"/>
          <w:sz w:val="24"/>
          <w:rtl/>
        </w:rPr>
        <w:t>להליך</w:t>
      </w:r>
      <w:r w:rsidRPr="00926FA7">
        <w:rPr>
          <w:sz w:val="24"/>
          <w:rtl/>
        </w:rPr>
        <w:t xml:space="preserve"> </w:t>
      </w:r>
      <w:r w:rsidRPr="00926FA7">
        <w:rPr>
          <w:rFonts w:hint="eastAsia"/>
          <w:sz w:val="24"/>
          <w:rtl/>
        </w:rPr>
        <w:t>המנוי</w:t>
      </w:r>
      <w:r w:rsidRPr="00926FA7">
        <w:rPr>
          <w:sz w:val="24"/>
          <w:rtl/>
        </w:rPr>
        <w:t xml:space="preserve"> </w:t>
      </w:r>
      <w:r w:rsidR="005B4EED" w:rsidRPr="005B4EED">
        <w:rPr>
          <w:rFonts w:hint="cs"/>
          <w:sz w:val="24"/>
          <w:rtl/>
        </w:rPr>
        <w:t>בפרק 2 למכרז זה.</w:t>
      </w:r>
      <w:r w:rsidR="005B4EED">
        <w:rPr>
          <w:rFonts w:hint="cs"/>
          <w:sz w:val="24"/>
          <w:rtl/>
        </w:rPr>
        <w:t xml:space="preserve"> </w:t>
      </w:r>
    </w:p>
    <w:p w:rsidR="002D44EB" w:rsidRDefault="002D44EB" w:rsidP="00DD7B18">
      <w:pPr>
        <w:spacing w:line="360" w:lineRule="auto"/>
        <w:ind w:left="1430"/>
        <w:jc w:val="both"/>
        <w:rPr>
          <w:sz w:val="24"/>
          <w:rtl/>
        </w:rPr>
      </w:pPr>
    </w:p>
    <w:p w:rsidR="002D44EB" w:rsidRDefault="005F4C05" w:rsidP="00DD7B18">
      <w:pPr>
        <w:spacing w:line="360" w:lineRule="auto"/>
        <w:ind w:left="1430"/>
        <w:jc w:val="both"/>
        <w:rPr>
          <w:sz w:val="24"/>
          <w:rtl/>
        </w:rPr>
      </w:pPr>
      <w:r w:rsidRPr="00296CFA">
        <w:rPr>
          <w:rFonts w:hint="cs"/>
          <w:sz w:val="24"/>
          <w:rtl/>
        </w:rPr>
        <w:t>אישור עורך המכרז</w:t>
      </w:r>
      <w:r w:rsidR="005B4EED">
        <w:rPr>
          <w:rFonts w:hint="cs"/>
          <w:sz w:val="24"/>
          <w:rtl/>
        </w:rPr>
        <w:t xml:space="preserve"> כאמור,</w:t>
      </w:r>
      <w:r w:rsidRPr="00296CFA">
        <w:rPr>
          <w:rFonts w:hint="cs"/>
          <w:sz w:val="24"/>
          <w:rtl/>
        </w:rPr>
        <w:t xml:space="preserve"> יהיה בתנאי </w:t>
      </w:r>
      <w:r w:rsidR="005B4EED">
        <w:rPr>
          <w:rFonts w:hint="cs"/>
          <w:sz w:val="24"/>
          <w:rtl/>
        </w:rPr>
        <w:t>שמתקיים אחד או יותר מהתנאים הבאים</w:t>
      </w:r>
      <w:r w:rsidRPr="00296CFA">
        <w:rPr>
          <w:rFonts w:hint="cs"/>
          <w:sz w:val="24"/>
          <w:rtl/>
        </w:rPr>
        <w:t>:</w:t>
      </w:r>
    </w:p>
    <w:p w:rsidR="005F4C05" w:rsidRPr="00296CFA" w:rsidRDefault="0074779D" w:rsidP="00293990">
      <w:pPr>
        <w:pStyle w:val="RonnyBase"/>
        <w:keepNext/>
        <w:numPr>
          <w:ilvl w:val="0"/>
          <w:numId w:val="30"/>
        </w:numPr>
        <w:tabs>
          <w:tab w:val="left" w:pos="1106"/>
        </w:tabs>
        <w:spacing w:line="360" w:lineRule="auto"/>
        <w:ind w:left="1430" w:firstLine="0"/>
        <w:rPr>
          <w:rFonts w:ascii="Courier" w:hAnsi="Courier"/>
          <w:sz w:val="20"/>
          <w:szCs w:val="24"/>
        </w:rPr>
      </w:pPr>
      <w:r w:rsidRPr="00296CFA">
        <w:rPr>
          <w:rFonts w:ascii="Courier" w:hAnsi="Courier" w:hint="eastAsia"/>
          <w:sz w:val="20"/>
          <w:szCs w:val="24"/>
          <w:rtl/>
        </w:rPr>
        <w:t>השירות</w:t>
      </w:r>
      <w:r w:rsidRPr="00296CFA">
        <w:rPr>
          <w:rFonts w:ascii="Courier" w:hAnsi="Courier"/>
          <w:sz w:val="20"/>
          <w:szCs w:val="24"/>
          <w:rtl/>
        </w:rPr>
        <w:t xml:space="preserve"> </w:t>
      </w:r>
      <w:r w:rsidRPr="00296CFA">
        <w:rPr>
          <w:rFonts w:ascii="Courier" w:hAnsi="Courier" w:hint="eastAsia"/>
          <w:sz w:val="20"/>
          <w:szCs w:val="24"/>
          <w:rtl/>
        </w:rPr>
        <w:t>דרוש</w:t>
      </w:r>
      <w:r w:rsidRPr="00296CFA">
        <w:rPr>
          <w:rFonts w:ascii="Courier" w:hAnsi="Courier"/>
          <w:sz w:val="20"/>
          <w:szCs w:val="24"/>
          <w:rtl/>
        </w:rPr>
        <w:t xml:space="preserve"> </w:t>
      </w:r>
      <w:r w:rsidRPr="00296CFA">
        <w:rPr>
          <w:rFonts w:ascii="Courier" w:hAnsi="Courier" w:hint="eastAsia"/>
          <w:sz w:val="20"/>
          <w:szCs w:val="24"/>
          <w:rtl/>
        </w:rPr>
        <w:t>על</w:t>
      </w:r>
      <w:r w:rsidRPr="00296CFA">
        <w:rPr>
          <w:rFonts w:ascii="Courier" w:hAnsi="Courier"/>
          <w:sz w:val="20"/>
          <w:szCs w:val="24"/>
          <w:rtl/>
        </w:rPr>
        <w:t xml:space="preserve"> </w:t>
      </w:r>
      <w:r w:rsidRPr="00296CFA">
        <w:rPr>
          <w:rFonts w:ascii="Courier" w:hAnsi="Courier" w:hint="eastAsia"/>
          <w:sz w:val="20"/>
          <w:szCs w:val="24"/>
          <w:rtl/>
        </w:rPr>
        <w:t>מנת</w:t>
      </w:r>
      <w:r w:rsidRPr="00296CFA">
        <w:rPr>
          <w:rFonts w:ascii="Courier" w:hAnsi="Courier"/>
          <w:sz w:val="20"/>
          <w:szCs w:val="24"/>
          <w:rtl/>
        </w:rPr>
        <w:t xml:space="preserve"> </w:t>
      </w:r>
      <w:r w:rsidRPr="00296CFA">
        <w:rPr>
          <w:rFonts w:ascii="Courier" w:hAnsi="Courier" w:hint="eastAsia"/>
          <w:sz w:val="20"/>
          <w:szCs w:val="24"/>
          <w:rtl/>
        </w:rPr>
        <w:t>לסייע</w:t>
      </w:r>
      <w:r w:rsidRPr="00296CFA">
        <w:rPr>
          <w:rFonts w:ascii="Courier" w:hAnsi="Courier"/>
          <w:sz w:val="20"/>
          <w:szCs w:val="24"/>
          <w:rtl/>
        </w:rPr>
        <w:t xml:space="preserve"> </w:t>
      </w:r>
      <w:r w:rsidRPr="00296CFA">
        <w:rPr>
          <w:rFonts w:ascii="Courier" w:hAnsi="Courier" w:hint="eastAsia"/>
          <w:sz w:val="20"/>
          <w:szCs w:val="24"/>
          <w:rtl/>
        </w:rPr>
        <w:t>בידי</w:t>
      </w:r>
      <w:r w:rsidRPr="00296CFA">
        <w:rPr>
          <w:rFonts w:ascii="Courier" w:hAnsi="Courier"/>
          <w:sz w:val="20"/>
          <w:szCs w:val="24"/>
          <w:rtl/>
        </w:rPr>
        <w:t xml:space="preserve"> </w:t>
      </w:r>
      <w:r w:rsidRPr="00296CFA">
        <w:rPr>
          <w:rFonts w:ascii="Courier" w:hAnsi="Courier" w:hint="eastAsia"/>
          <w:sz w:val="20"/>
          <w:szCs w:val="24"/>
          <w:rtl/>
        </w:rPr>
        <w:t>משרד</w:t>
      </w:r>
      <w:r w:rsidRPr="00296CFA">
        <w:rPr>
          <w:rFonts w:ascii="Courier" w:hAnsi="Courier"/>
          <w:sz w:val="20"/>
          <w:szCs w:val="24"/>
          <w:rtl/>
        </w:rPr>
        <w:t xml:space="preserve"> </w:t>
      </w:r>
      <w:r w:rsidRPr="00296CFA">
        <w:rPr>
          <w:rFonts w:ascii="Courier" w:hAnsi="Courier" w:hint="eastAsia"/>
          <w:sz w:val="20"/>
          <w:szCs w:val="24"/>
          <w:rtl/>
        </w:rPr>
        <w:t>ראש</w:t>
      </w:r>
      <w:r w:rsidRPr="00296CFA">
        <w:rPr>
          <w:rFonts w:ascii="Courier" w:hAnsi="Courier"/>
          <w:sz w:val="20"/>
          <w:szCs w:val="24"/>
          <w:rtl/>
        </w:rPr>
        <w:t xml:space="preserve"> </w:t>
      </w:r>
      <w:r w:rsidRPr="00296CFA">
        <w:rPr>
          <w:rFonts w:ascii="Courier" w:hAnsi="Courier" w:hint="eastAsia"/>
          <w:sz w:val="20"/>
          <w:szCs w:val="24"/>
          <w:rtl/>
        </w:rPr>
        <w:t>הממשלה</w:t>
      </w:r>
      <w:r w:rsidRPr="00296CFA">
        <w:rPr>
          <w:rFonts w:ascii="Courier" w:hAnsi="Courier"/>
          <w:sz w:val="20"/>
          <w:szCs w:val="24"/>
          <w:rtl/>
        </w:rPr>
        <w:t xml:space="preserve"> </w:t>
      </w:r>
      <w:r w:rsidRPr="00296CFA">
        <w:rPr>
          <w:rFonts w:ascii="Courier" w:hAnsi="Courier" w:hint="eastAsia"/>
          <w:sz w:val="20"/>
          <w:szCs w:val="24"/>
          <w:rtl/>
        </w:rPr>
        <w:t>לממש</w:t>
      </w:r>
      <w:r w:rsidRPr="00296CFA">
        <w:rPr>
          <w:rFonts w:ascii="Courier" w:hAnsi="Courier"/>
          <w:sz w:val="20"/>
          <w:szCs w:val="24"/>
          <w:rtl/>
        </w:rPr>
        <w:t xml:space="preserve"> </w:t>
      </w:r>
      <w:r w:rsidRPr="00296CFA">
        <w:rPr>
          <w:rFonts w:ascii="Courier" w:hAnsi="Courier" w:hint="eastAsia"/>
          <w:sz w:val="20"/>
          <w:szCs w:val="24"/>
          <w:rtl/>
        </w:rPr>
        <w:t>החלטת</w:t>
      </w:r>
      <w:r w:rsidRPr="00296CFA">
        <w:rPr>
          <w:rFonts w:ascii="Courier" w:hAnsi="Courier"/>
          <w:sz w:val="20"/>
          <w:szCs w:val="24"/>
          <w:rtl/>
        </w:rPr>
        <w:t xml:space="preserve"> </w:t>
      </w:r>
      <w:r w:rsidRPr="00296CFA">
        <w:rPr>
          <w:rFonts w:ascii="Courier" w:hAnsi="Courier" w:hint="eastAsia"/>
          <w:sz w:val="20"/>
          <w:szCs w:val="24"/>
          <w:rtl/>
        </w:rPr>
        <w:t>ממשלה</w:t>
      </w:r>
      <w:r w:rsidRPr="00296CFA">
        <w:rPr>
          <w:rFonts w:ascii="Courier" w:hAnsi="Courier"/>
          <w:sz w:val="20"/>
          <w:szCs w:val="24"/>
          <w:rtl/>
        </w:rPr>
        <w:t xml:space="preserve"> </w:t>
      </w:r>
      <w:r w:rsidRPr="00296CFA">
        <w:rPr>
          <w:rFonts w:ascii="Courier" w:hAnsi="Courier" w:hint="eastAsia"/>
          <w:sz w:val="20"/>
          <w:szCs w:val="24"/>
          <w:rtl/>
        </w:rPr>
        <w:t>הנוגעת</w:t>
      </w:r>
      <w:r w:rsidRPr="00296CFA">
        <w:rPr>
          <w:rFonts w:ascii="Courier" w:hAnsi="Courier"/>
          <w:sz w:val="20"/>
          <w:szCs w:val="24"/>
          <w:rtl/>
        </w:rPr>
        <w:t xml:space="preserve"> </w:t>
      </w:r>
      <w:r w:rsidRPr="00296CFA">
        <w:rPr>
          <w:rFonts w:ascii="Courier" w:hAnsi="Courier" w:hint="eastAsia"/>
          <w:sz w:val="20"/>
          <w:szCs w:val="24"/>
          <w:rtl/>
        </w:rPr>
        <w:t>באופן</w:t>
      </w:r>
      <w:r w:rsidRPr="00296CFA">
        <w:rPr>
          <w:rFonts w:ascii="Courier" w:hAnsi="Courier"/>
          <w:sz w:val="20"/>
          <w:szCs w:val="24"/>
          <w:rtl/>
        </w:rPr>
        <w:t xml:space="preserve"> </w:t>
      </w:r>
      <w:r w:rsidRPr="00296CFA">
        <w:rPr>
          <w:rFonts w:ascii="Courier" w:hAnsi="Courier" w:hint="eastAsia"/>
          <w:sz w:val="20"/>
          <w:szCs w:val="24"/>
          <w:rtl/>
        </w:rPr>
        <w:t>ישיר</w:t>
      </w:r>
      <w:r w:rsidRPr="00296CFA">
        <w:rPr>
          <w:rFonts w:ascii="Courier" w:hAnsi="Courier"/>
          <w:sz w:val="20"/>
          <w:szCs w:val="24"/>
          <w:rtl/>
        </w:rPr>
        <w:t xml:space="preserve"> </w:t>
      </w:r>
      <w:r w:rsidRPr="00296CFA">
        <w:rPr>
          <w:rFonts w:ascii="Courier" w:hAnsi="Courier" w:hint="eastAsia"/>
          <w:sz w:val="20"/>
          <w:szCs w:val="24"/>
          <w:rtl/>
        </w:rPr>
        <w:t>לתוכן</w:t>
      </w:r>
      <w:r w:rsidRPr="00296CFA">
        <w:rPr>
          <w:rFonts w:ascii="Courier" w:hAnsi="Courier"/>
          <w:sz w:val="20"/>
          <w:szCs w:val="24"/>
          <w:rtl/>
        </w:rPr>
        <w:t xml:space="preserve"> </w:t>
      </w:r>
      <w:r w:rsidRPr="00296CFA">
        <w:rPr>
          <w:rFonts w:ascii="Courier" w:hAnsi="Courier" w:hint="eastAsia"/>
          <w:sz w:val="20"/>
          <w:szCs w:val="24"/>
          <w:rtl/>
        </w:rPr>
        <w:t>תכנית</w:t>
      </w:r>
      <w:r w:rsidRPr="00296CFA">
        <w:rPr>
          <w:rFonts w:ascii="Courier" w:hAnsi="Courier"/>
          <w:sz w:val="20"/>
          <w:szCs w:val="24"/>
          <w:rtl/>
        </w:rPr>
        <w:t xml:space="preserve"> </w:t>
      </w:r>
      <w:r w:rsidRPr="00296CFA">
        <w:rPr>
          <w:rFonts w:ascii="Courier" w:hAnsi="Courier" w:hint="eastAsia"/>
          <w:sz w:val="20"/>
          <w:szCs w:val="24"/>
          <w:rtl/>
        </w:rPr>
        <w:t>העבודה</w:t>
      </w:r>
      <w:r w:rsidRPr="00296CFA">
        <w:rPr>
          <w:rFonts w:ascii="Courier" w:hAnsi="Courier"/>
          <w:sz w:val="20"/>
          <w:szCs w:val="24"/>
          <w:rtl/>
        </w:rPr>
        <w:t xml:space="preserve"> </w:t>
      </w:r>
      <w:r w:rsidRPr="00296CFA">
        <w:rPr>
          <w:rFonts w:ascii="Courier" w:hAnsi="Courier" w:hint="eastAsia"/>
          <w:sz w:val="20"/>
          <w:szCs w:val="24"/>
          <w:rtl/>
        </w:rPr>
        <w:t>של</w:t>
      </w:r>
      <w:r w:rsidRPr="00296CFA">
        <w:rPr>
          <w:rFonts w:ascii="Courier" w:hAnsi="Courier"/>
          <w:sz w:val="20"/>
          <w:szCs w:val="24"/>
          <w:rtl/>
        </w:rPr>
        <w:t xml:space="preserve"> </w:t>
      </w:r>
      <w:r w:rsidRPr="00296CFA">
        <w:rPr>
          <w:rFonts w:ascii="Courier" w:hAnsi="Courier" w:hint="eastAsia"/>
          <w:sz w:val="20"/>
          <w:szCs w:val="24"/>
          <w:rtl/>
        </w:rPr>
        <w:t>המשרד</w:t>
      </w:r>
      <w:r w:rsidRPr="00296CFA">
        <w:rPr>
          <w:rFonts w:ascii="Courier" w:hAnsi="Courier"/>
          <w:sz w:val="20"/>
          <w:szCs w:val="24"/>
          <w:rtl/>
        </w:rPr>
        <w:t xml:space="preserve"> </w:t>
      </w:r>
      <w:r w:rsidRPr="00296CFA">
        <w:rPr>
          <w:rFonts w:ascii="Courier" w:hAnsi="Courier" w:hint="eastAsia"/>
          <w:sz w:val="20"/>
          <w:szCs w:val="24"/>
          <w:rtl/>
        </w:rPr>
        <w:t>המשנה</w:t>
      </w:r>
      <w:r w:rsidRPr="00296CFA">
        <w:rPr>
          <w:rFonts w:ascii="Courier" w:hAnsi="Courier"/>
          <w:sz w:val="20"/>
          <w:szCs w:val="24"/>
          <w:rtl/>
        </w:rPr>
        <w:t xml:space="preserve"> </w:t>
      </w:r>
      <w:r w:rsidRPr="00296CFA">
        <w:rPr>
          <w:rFonts w:ascii="Courier" w:hAnsi="Courier" w:hint="eastAsia"/>
          <w:sz w:val="20"/>
          <w:szCs w:val="24"/>
          <w:rtl/>
        </w:rPr>
        <w:t>ומרחיבה</w:t>
      </w:r>
      <w:r w:rsidRPr="00296CFA">
        <w:rPr>
          <w:rFonts w:ascii="Courier" w:hAnsi="Courier"/>
          <w:sz w:val="20"/>
          <w:szCs w:val="24"/>
          <w:rtl/>
        </w:rPr>
        <w:t xml:space="preserve"> </w:t>
      </w:r>
      <w:r w:rsidRPr="00296CFA">
        <w:rPr>
          <w:rFonts w:ascii="Courier" w:hAnsi="Courier" w:hint="eastAsia"/>
          <w:sz w:val="20"/>
          <w:szCs w:val="24"/>
          <w:rtl/>
        </w:rPr>
        <w:t>באופן</w:t>
      </w:r>
      <w:r w:rsidRPr="00296CFA">
        <w:rPr>
          <w:rFonts w:ascii="Courier" w:hAnsi="Courier"/>
          <w:sz w:val="20"/>
          <w:szCs w:val="24"/>
          <w:rtl/>
        </w:rPr>
        <w:t xml:space="preserve"> </w:t>
      </w:r>
      <w:r w:rsidRPr="00296CFA">
        <w:rPr>
          <w:rFonts w:ascii="Courier" w:hAnsi="Courier" w:hint="eastAsia"/>
          <w:sz w:val="20"/>
          <w:szCs w:val="24"/>
          <w:rtl/>
        </w:rPr>
        <w:t>משמעותי</w:t>
      </w:r>
      <w:r w:rsidRPr="00296CFA">
        <w:rPr>
          <w:rFonts w:ascii="Courier" w:hAnsi="Courier"/>
          <w:sz w:val="20"/>
          <w:szCs w:val="24"/>
          <w:rtl/>
        </w:rPr>
        <w:t xml:space="preserve"> </w:t>
      </w:r>
      <w:r w:rsidRPr="00296CFA">
        <w:rPr>
          <w:rFonts w:ascii="Courier" w:hAnsi="Courier" w:hint="eastAsia"/>
          <w:sz w:val="20"/>
          <w:szCs w:val="24"/>
          <w:rtl/>
        </w:rPr>
        <w:t>את</w:t>
      </w:r>
      <w:r w:rsidRPr="00296CFA">
        <w:rPr>
          <w:rFonts w:ascii="Courier" w:hAnsi="Courier"/>
          <w:sz w:val="20"/>
          <w:szCs w:val="24"/>
          <w:rtl/>
        </w:rPr>
        <w:t xml:space="preserve"> </w:t>
      </w:r>
      <w:r w:rsidRPr="00296CFA">
        <w:rPr>
          <w:rFonts w:ascii="Courier" w:hAnsi="Courier" w:hint="eastAsia"/>
          <w:sz w:val="20"/>
          <w:szCs w:val="24"/>
          <w:rtl/>
        </w:rPr>
        <w:t>פעילותו</w:t>
      </w:r>
      <w:r w:rsidRPr="00296CFA">
        <w:rPr>
          <w:rFonts w:ascii="Courier" w:hAnsi="Courier"/>
          <w:sz w:val="20"/>
          <w:szCs w:val="24"/>
          <w:rtl/>
        </w:rPr>
        <w:t xml:space="preserve"> </w:t>
      </w:r>
      <w:r w:rsidRPr="00296CFA">
        <w:rPr>
          <w:rFonts w:ascii="Courier" w:hAnsi="Courier" w:hint="eastAsia"/>
          <w:sz w:val="20"/>
          <w:szCs w:val="24"/>
          <w:rtl/>
        </w:rPr>
        <w:t>הצפויה</w:t>
      </w:r>
      <w:r w:rsidRPr="00296CFA">
        <w:rPr>
          <w:rFonts w:ascii="Courier" w:hAnsi="Courier"/>
          <w:sz w:val="20"/>
          <w:szCs w:val="24"/>
          <w:rtl/>
        </w:rPr>
        <w:t xml:space="preserve"> </w:t>
      </w:r>
      <w:r w:rsidRPr="00296CFA">
        <w:rPr>
          <w:rFonts w:ascii="Courier" w:hAnsi="Courier" w:hint="eastAsia"/>
          <w:sz w:val="20"/>
          <w:szCs w:val="24"/>
          <w:rtl/>
        </w:rPr>
        <w:t>של</w:t>
      </w:r>
      <w:r w:rsidRPr="00296CFA">
        <w:rPr>
          <w:rFonts w:ascii="Courier" w:hAnsi="Courier"/>
          <w:sz w:val="20"/>
          <w:szCs w:val="24"/>
          <w:rtl/>
        </w:rPr>
        <w:t xml:space="preserve"> </w:t>
      </w:r>
      <w:r w:rsidRPr="00296CFA">
        <w:rPr>
          <w:rFonts w:ascii="Courier" w:hAnsi="Courier" w:hint="eastAsia"/>
          <w:sz w:val="20"/>
          <w:szCs w:val="24"/>
          <w:rtl/>
        </w:rPr>
        <w:t>המשרד</w:t>
      </w:r>
      <w:r w:rsidRPr="00296CFA">
        <w:rPr>
          <w:rFonts w:ascii="Courier" w:hAnsi="Courier"/>
          <w:sz w:val="20"/>
          <w:szCs w:val="24"/>
          <w:rtl/>
        </w:rPr>
        <w:t>.</w:t>
      </w:r>
    </w:p>
    <w:p w:rsidR="005F4C05" w:rsidRPr="00296CFA" w:rsidRDefault="0074779D" w:rsidP="00293990">
      <w:pPr>
        <w:pStyle w:val="RonnyBase"/>
        <w:keepNext/>
        <w:numPr>
          <w:ilvl w:val="0"/>
          <w:numId w:val="30"/>
        </w:numPr>
        <w:tabs>
          <w:tab w:val="left" w:pos="1106"/>
        </w:tabs>
        <w:spacing w:line="360" w:lineRule="auto"/>
        <w:ind w:left="1430" w:firstLine="0"/>
        <w:rPr>
          <w:rFonts w:ascii="Courier" w:hAnsi="Courier"/>
          <w:sz w:val="20"/>
          <w:szCs w:val="24"/>
        </w:rPr>
      </w:pPr>
      <w:r w:rsidRPr="00296CFA">
        <w:rPr>
          <w:rFonts w:ascii="Courier" w:hAnsi="Courier" w:hint="eastAsia"/>
          <w:sz w:val="20"/>
          <w:szCs w:val="24"/>
          <w:rtl/>
        </w:rPr>
        <w:t>קיבלה</w:t>
      </w:r>
      <w:r w:rsidRPr="00296CFA">
        <w:rPr>
          <w:rFonts w:ascii="Courier" w:hAnsi="Courier"/>
          <w:sz w:val="20"/>
          <w:szCs w:val="24"/>
          <w:rtl/>
        </w:rPr>
        <w:t xml:space="preserve"> </w:t>
      </w:r>
      <w:r w:rsidRPr="00296CFA">
        <w:rPr>
          <w:rFonts w:ascii="Courier" w:hAnsi="Courier" w:hint="eastAsia"/>
          <w:sz w:val="20"/>
          <w:szCs w:val="24"/>
          <w:rtl/>
        </w:rPr>
        <w:t>הממשלה</w:t>
      </w:r>
      <w:r w:rsidRPr="00296CFA">
        <w:rPr>
          <w:rFonts w:ascii="Courier" w:hAnsi="Courier"/>
          <w:sz w:val="20"/>
          <w:szCs w:val="24"/>
          <w:rtl/>
        </w:rPr>
        <w:t xml:space="preserve"> </w:t>
      </w:r>
      <w:r w:rsidRPr="00296CFA">
        <w:rPr>
          <w:rFonts w:ascii="Courier" w:hAnsi="Courier" w:hint="eastAsia"/>
          <w:sz w:val="20"/>
          <w:szCs w:val="24"/>
          <w:rtl/>
        </w:rPr>
        <w:t>החלטה</w:t>
      </w:r>
      <w:r w:rsidRPr="00296CFA">
        <w:rPr>
          <w:rFonts w:ascii="Courier" w:hAnsi="Courier"/>
          <w:sz w:val="20"/>
          <w:szCs w:val="24"/>
          <w:rtl/>
        </w:rPr>
        <w:t xml:space="preserve"> </w:t>
      </w:r>
      <w:r w:rsidRPr="00296CFA">
        <w:rPr>
          <w:rFonts w:ascii="Courier" w:hAnsi="Courier" w:hint="eastAsia"/>
          <w:sz w:val="20"/>
          <w:szCs w:val="24"/>
          <w:rtl/>
        </w:rPr>
        <w:t>המטילה</w:t>
      </w:r>
      <w:r w:rsidRPr="00296CFA">
        <w:rPr>
          <w:rFonts w:ascii="Courier" w:hAnsi="Courier"/>
          <w:sz w:val="20"/>
          <w:szCs w:val="24"/>
          <w:rtl/>
        </w:rPr>
        <w:t xml:space="preserve"> </w:t>
      </w:r>
      <w:r w:rsidRPr="00296CFA">
        <w:rPr>
          <w:rFonts w:ascii="Courier" w:hAnsi="Courier" w:hint="eastAsia"/>
          <w:sz w:val="20"/>
          <w:szCs w:val="24"/>
          <w:rtl/>
        </w:rPr>
        <w:t>היקף</w:t>
      </w:r>
      <w:r w:rsidRPr="00296CFA">
        <w:rPr>
          <w:rFonts w:ascii="Courier" w:hAnsi="Courier"/>
          <w:sz w:val="20"/>
          <w:szCs w:val="24"/>
          <w:rtl/>
        </w:rPr>
        <w:t xml:space="preserve"> </w:t>
      </w:r>
      <w:r w:rsidRPr="00296CFA">
        <w:rPr>
          <w:rFonts w:ascii="Courier" w:hAnsi="Courier" w:hint="eastAsia"/>
          <w:sz w:val="20"/>
          <w:szCs w:val="24"/>
          <w:rtl/>
        </w:rPr>
        <w:t>נרחב</w:t>
      </w:r>
      <w:r w:rsidRPr="00296CFA">
        <w:rPr>
          <w:rFonts w:ascii="Courier" w:hAnsi="Courier"/>
          <w:sz w:val="20"/>
          <w:szCs w:val="24"/>
          <w:rtl/>
        </w:rPr>
        <w:t xml:space="preserve"> </w:t>
      </w:r>
      <w:r w:rsidRPr="00296CFA">
        <w:rPr>
          <w:rFonts w:ascii="Courier" w:hAnsi="Courier" w:hint="eastAsia"/>
          <w:sz w:val="20"/>
          <w:szCs w:val="24"/>
          <w:rtl/>
        </w:rPr>
        <w:t>של</w:t>
      </w:r>
      <w:r w:rsidRPr="00296CFA">
        <w:rPr>
          <w:rFonts w:ascii="Courier" w:hAnsi="Courier"/>
          <w:sz w:val="20"/>
          <w:szCs w:val="24"/>
          <w:rtl/>
        </w:rPr>
        <w:t xml:space="preserve"> </w:t>
      </w:r>
      <w:r w:rsidRPr="00296CFA">
        <w:rPr>
          <w:rFonts w:ascii="Courier" w:hAnsi="Courier" w:hint="eastAsia"/>
          <w:sz w:val="20"/>
          <w:szCs w:val="24"/>
          <w:rtl/>
        </w:rPr>
        <w:t>עבודה</w:t>
      </w:r>
      <w:r w:rsidRPr="00296CFA">
        <w:rPr>
          <w:rFonts w:ascii="Courier" w:hAnsi="Courier"/>
          <w:sz w:val="20"/>
          <w:szCs w:val="24"/>
          <w:rtl/>
        </w:rPr>
        <w:t xml:space="preserve"> </w:t>
      </w:r>
      <w:r w:rsidRPr="00296CFA">
        <w:rPr>
          <w:rFonts w:ascii="Courier" w:hAnsi="Courier" w:hint="eastAsia"/>
          <w:sz w:val="20"/>
          <w:szCs w:val="24"/>
          <w:rtl/>
        </w:rPr>
        <w:t>תכנונית</w:t>
      </w:r>
      <w:r w:rsidRPr="00296CFA">
        <w:rPr>
          <w:rFonts w:ascii="Courier" w:hAnsi="Courier"/>
          <w:sz w:val="20"/>
          <w:szCs w:val="24"/>
          <w:rtl/>
        </w:rPr>
        <w:t xml:space="preserve"> </w:t>
      </w:r>
      <w:r w:rsidRPr="00296CFA">
        <w:rPr>
          <w:rFonts w:ascii="Courier" w:hAnsi="Courier" w:hint="eastAsia"/>
          <w:sz w:val="20"/>
          <w:szCs w:val="24"/>
          <w:rtl/>
        </w:rPr>
        <w:t>בלוחות</w:t>
      </w:r>
      <w:r w:rsidRPr="00296CFA">
        <w:rPr>
          <w:rFonts w:ascii="Courier" w:hAnsi="Courier"/>
          <w:sz w:val="20"/>
          <w:szCs w:val="24"/>
          <w:rtl/>
        </w:rPr>
        <w:t xml:space="preserve"> </w:t>
      </w:r>
      <w:r w:rsidRPr="00296CFA">
        <w:rPr>
          <w:rFonts w:ascii="Courier" w:hAnsi="Courier" w:hint="eastAsia"/>
          <w:sz w:val="20"/>
          <w:szCs w:val="24"/>
          <w:rtl/>
        </w:rPr>
        <w:t>זמנים</w:t>
      </w:r>
      <w:r w:rsidRPr="00296CFA">
        <w:rPr>
          <w:rFonts w:ascii="Courier" w:hAnsi="Courier"/>
          <w:sz w:val="20"/>
          <w:szCs w:val="24"/>
          <w:rtl/>
        </w:rPr>
        <w:t xml:space="preserve"> </w:t>
      </w:r>
      <w:r w:rsidRPr="00296CFA">
        <w:rPr>
          <w:rFonts w:ascii="Courier" w:hAnsi="Courier" w:hint="eastAsia"/>
          <w:sz w:val="20"/>
          <w:szCs w:val="24"/>
          <w:rtl/>
        </w:rPr>
        <w:t>הדורשים</w:t>
      </w:r>
      <w:r w:rsidRPr="00296CFA">
        <w:rPr>
          <w:rFonts w:ascii="Courier" w:hAnsi="Courier"/>
          <w:sz w:val="20"/>
          <w:szCs w:val="24"/>
          <w:rtl/>
        </w:rPr>
        <w:t xml:space="preserve"> </w:t>
      </w:r>
      <w:r w:rsidRPr="00296CFA">
        <w:rPr>
          <w:rFonts w:ascii="Courier" w:hAnsi="Courier" w:hint="eastAsia"/>
          <w:sz w:val="20"/>
          <w:szCs w:val="24"/>
          <w:rtl/>
        </w:rPr>
        <w:t>תגבור</w:t>
      </w:r>
      <w:r w:rsidRPr="00296CFA">
        <w:rPr>
          <w:rFonts w:ascii="Courier" w:hAnsi="Courier"/>
          <w:sz w:val="20"/>
          <w:szCs w:val="24"/>
          <w:rtl/>
        </w:rPr>
        <w:t xml:space="preserve"> </w:t>
      </w:r>
      <w:proofErr w:type="spellStart"/>
      <w:r w:rsidRPr="00296CFA">
        <w:rPr>
          <w:rFonts w:ascii="Courier" w:hAnsi="Courier" w:hint="eastAsia"/>
          <w:sz w:val="20"/>
          <w:szCs w:val="24"/>
          <w:rtl/>
        </w:rPr>
        <w:t>לכח</w:t>
      </w:r>
      <w:proofErr w:type="spellEnd"/>
      <w:r w:rsidRPr="00296CFA">
        <w:rPr>
          <w:rFonts w:ascii="Courier" w:hAnsi="Courier"/>
          <w:sz w:val="20"/>
          <w:szCs w:val="24"/>
          <w:rtl/>
        </w:rPr>
        <w:t xml:space="preserve"> </w:t>
      </w:r>
      <w:r w:rsidRPr="00296CFA">
        <w:rPr>
          <w:rFonts w:ascii="Courier" w:hAnsi="Courier" w:hint="eastAsia"/>
          <w:sz w:val="20"/>
          <w:szCs w:val="24"/>
          <w:rtl/>
        </w:rPr>
        <w:t>האדם</w:t>
      </w:r>
      <w:r w:rsidRPr="00296CFA">
        <w:rPr>
          <w:rFonts w:ascii="Courier" w:hAnsi="Courier"/>
          <w:sz w:val="20"/>
          <w:szCs w:val="24"/>
          <w:rtl/>
        </w:rPr>
        <w:t xml:space="preserve"> </w:t>
      </w:r>
      <w:r w:rsidR="00B96211">
        <w:rPr>
          <w:rFonts w:ascii="Courier" w:hAnsi="Courier" w:hint="cs"/>
          <w:sz w:val="20"/>
          <w:szCs w:val="24"/>
          <w:rtl/>
        </w:rPr>
        <w:t>ה</w:t>
      </w:r>
      <w:r w:rsidRPr="00296CFA">
        <w:rPr>
          <w:rFonts w:ascii="Courier" w:hAnsi="Courier" w:hint="eastAsia"/>
          <w:sz w:val="20"/>
          <w:szCs w:val="24"/>
          <w:rtl/>
        </w:rPr>
        <w:t>קיים</w:t>
      </w:r>
      <w:r w:rsidRPr="00296CFA">
        <w:rPr>
          <w:rFonts w:ascii="Courier" w:hAnsi="Courier"/>
          <w:sz w:val="20"/>
          <w:szCs w:val="24"/>
          <w:rtl/>
        </w:rPr>
        <w:t xml:space="preserve"> </w:t>
      </w:r>
      <w:r w:rsidRPr="00296CFA">
        <w:rPr>
          <w:rFonts w:ascii="Courier" w:hAnsi="Courier" w:hint="eastAsia"/>
          <w:sz w:val="20"/>
          <w:szCs w:val="24"/>
          <w:rtl/>
        </w:rPr>
        <w:t>במשרד</w:t>
      </w:r>
      <w:r w:rsidRPr="00296CFA">
        <w:rPr>
          <w:rFonts w:ascii="Courier" w:hAnsi="Courier"/>
          <w:sz w:val="20"/>
          <w:szCs w:val="24"/>
          <w:rtl/>
        </w:rPr>
        <w:t xml:space="preserve"> </w:t>
      </w:r>
      <w:r w:rsidRPr="00296CFA">
        <w:rPr>
          <w:rFonts w:ascii="Courier" w:hAnsi="Courier" w:hint="eastAsia"/>
          <w:sz w:val="20"/>
          <w:szCs w:val="24"/>
          <w:rtl/>
        </w:rPr>
        <w:t>ראש</w:t>
      </w:r>
      <w:r w:rsidRPr="00296CFA">
        <w:rPr>
          <w:rFonts w:ascii="Courier" w:hAnsi="Courier"/>
          <w:sz w:val="20"/>
          <w:szCs w:val="24"/>
          <w:rtl/>
        </w:rPr>
        <w:t xml:space="preserve"> </w:t>
      </w:r>
      <w:r w:rsidRPr="00296CFA">
        <w:rPr>
          <w:rFonts w:ascii="Courier" w:hAnsi="Courier" w:hint="eastAsia"/>
          <w:sz w:val="20"/>
          <w:szCs w:val="24"/>
          <w:rtl/>
        </w:rPr>
        <w:t>הממשלה</w:t>
      </w:r>
      <w:r w:rsidRPr="00296CFA">
        <w:rPr>
          <w:rFonts w:ascii="Courier" w:hAnsi="Courier"/>
          <w:sz w:val="20"/>
          <w:szCs w:val="24"/>
          <w:rtl/>
        </w:rPr>
        <w:t xml:space="preserve"> </w:t>
      </w:r>
      <w:r w:rsidRPr="00296CFA">
        <w:rPr>
          <w:rFonts w:ascii="Courier" w:hAnsi="Courier" w:hint="eastAsia"/>
          <w:sz w:val="20"/>
          <w:szCs w:val="24"/>
          <w:rtl/>
        </w:rPr>
        <w:t>לטובת</w:t>
      </w:r>
      <w:r w:rsidRPr="00296CFA">
        <w:rPr>
          <w:rFonts w:ascii="Courier" w:hAnsi="Courier"/>
          <w:sz w:val="20"/>
          <w:szCs w:val="24"/>
          <w:rtl/>
        </w:rPr>
        <w:t xml:space="preserve"> </w:t>
      </w:r>
      <w:r w:rsidRPr="00296CFA">
        <w:rPr>
          <w:rFonts w:ascii="Courier" w:hAnsi="Courier" w:hint="eastAsia"/>
          <w:sz w:val="20"/>
          <w:szCs w:val="24"/>
          <w:rtl/>
        </w:rPr>
        <w:t>הליך</w:t>
      </w:r>
      <w:r w:rsidRPr="00296CFA">
        <w:rPr>
          <w:rFonts w:ascii="Courier" w:hAnsi="Courier"/>
          <w:sz w:val="20"/>
          <w:szCs w:val="24"/>
          <w:rtl/>
        </w:rPr>
        <w:t xml:space="preserve"> </w:t>
      </w:r>
      <w:r w:rsidRPr="00296CFA">
        <w:rPr>
          <w:rFonts w:ascii="Courier" w:hAnsi="Courier" w:hint="eastAsia"/>
          <w:sz w:val="20"/>
          <w:szCs w:val="24"/>
          <w:rtl/>
        </w:rPr>
        <w:t>תכנוני</w:t>
      </w:r>
      <w:r w:rsidRPr="00296CFA">
        <w:rPr>
          <w:rFonts w:ascii="Courier" w:hAnsi="Courier"/>
          <w:sz w:val="20"/>
          <w:szCs w:val="24"/>
          <w:rtl/>
        </w:rPr>
        <w:t xml:space="preserve"> </w:t>
      </w:r>
      <w:r w:rsidRPr="00296CFA">
        <w:rPr>
          <w:rFonts w:ascii="Courier" w:hAnsi="Courier" w:hint="eastAsia"/>
          <w:sz w:val="20"/>
          <w:szCs w:val="24"/>
          <w:rtl/>
        </w:rPr>
        <w:t>המסייע</w:t>
      </w:r>
      <w:r w:rsidRPr="00296CFA">
        <w:rPr>
          <w:rFonts w:ascii="Courier" w:hAnsi="Courier"/>
          <w:sz w:val="20"/>
          <w:szCs w:val="24"/>
          <w:rtl/>
        </w:rPr>
        <w:t xml:space="preserve"> </w:t>
      </w:r>
      <w:r w:rsidRPr="00296CFA">
        <w:rPr>
          <w:rFonts w:ascii="Courier" w:hAnsi="Courier" w:hint="eastAsia"/>
          <w:sz w:val="20"/>
          <w:szCs w:val="24"/>
          <w:rtl/>
        </w:rPr>
        <w:t>לה</w:t>
      </w:r>
      <w:r w:rsidRPr="00296CFA">
        <w:rPr>
          <w:rFonts w:ascii="Courier" w:hAnsi="Courier"/>
          <w:sz w:val="20"/>
          <w:szCs w:val="24"/>
          <w:rtl/>
        </w:rPr>
        <w:t xml:space="preserve"> </w:t>
      </w:r>
      <w:r w:rsidRPr="00296CFA">
        <w:rPr>
          <w:rFonts w:ascii="Courier" w:hAnsi="Courier" w:hint="eastAsia"/>
          <w:sz w:val="20"/>
          <w:szCs w:val="24"/>
          <w:rtl/>
        </w:rPr>
        <w:t>באופן</w:t>
      </w:r>
      <w:r w:rsidRPr="00296CFA">
        <w:rPr>
          <w:rFonts w:ascii="Courier" w:hAnsi="Courier"/>
          <w:sz w:val="20"/>
          <w:szCs w:val="24"/>
          <w:rtl/>
        </w:rPr>
        <w:t xml:space="preserve"> </w:t>
      </w:r>
      <w:r w:rsidRPr="00296CFA">
        <w:rPr>
          <w:rFonts w:ascii="Courier" w:hAnsi="Courier" w:hint="eastAsia"/>
          <w:sz w:val="20"/>
          <w:szCs w:val="24"/>
          <w:rtl/>
        </w:rPr>
        <w:t>ישיר</w:t>
      </w:r>
      <w:r w:rsidRPr="00296CFA">
        <w:rPr>
          <w:rFonts w:ascii="Courier" w:hAnsi="Courier"/>
          <w:sz w:val="20"/>
          <w:szCs w:val="24"/>
          <w:rtl/>
        </w:rPr>
        <w:t>.</w:t>
      </w:r>
    </w:p>
    <w:p w:rsidR="005B4EED" w:rsidRDefault="005B4EED" w:rsidP="00DD7B18">
      <w:pPr>
        <w:spacing w:line="360" w:lineRule="auto"/>
        <w:ind w:left="1430"/>
        <w:jc w:val="both"/>
        <w:rPr>
          <w:sz w:val="24"/>
          <w:rtl/>
        </w:rPr>
      </w:pPr>
    </w:p>
    <w:p w:rsidR="00460AEF" w:rsidRPr="005B4EED" w:rsidRDefault="005B4EED" w:rsidP="00DD7B18">
      <w:pPr>
        <w:spacing w:line="360" w:lineRule="auto"/>
        <w:ind w:left="1430"/>
        <w:jc w:val="both"/>
        <w:rPr>
          <w:sz w:val="24"/>
        </w:rPr>
      </w:pPr>
      <w:r w:rsidRPr="005B4EED">
        <w:rPr>
          <w:rFonts w:hint="cs"/>
          <w:sz w:val="24"/>
          <w:rtl/>
        </w:rPr>
        <w:t>עורך המכרז שומר לעצמו הזכות למתן אישור</w:t>
      </w:r>
      <w:r>
        <w:rPr>
          <w:rFonts w:hint="cs"/>
          <w:sz w:val="24"/>
          <w:rtl/>
        </w:rPr>
        <w:t xml:space="preserve"> כאמור</w:t>
      </w:r>
      <w:r w:rsidRPr="005B4EED">
        <w:rPr>
          <w:rFonts w:hint="cs"/>
          <w:sz w:val="24"/>
          <w:rtl/>
        </w:rPr>
        <w:t xml:space="preserve">  על בסיס הנמקה בכתב של משרד ראש הממשלה</w:t>
      </w:r>
    </w:p>
    <w:p w:rsidR="00460AEF" w:rsidRPr="00296CFA" w:rsidRDefault="005B4EED" w:rsidP="00DD7B18">
      <w:pPr>
        <w:spacing w:line="360" w:lineRule="auto"/>
        <w:ind w:left="1430"/>
        <w:jc w:val="both"/>
        <w:rPr>
          <w:rtl/>
        </w:rPr>
      </w:pPr>
      <w:r>
        <w:rPr>
          <w:rFonts w:hint="cs"/>
          <w:sz w:val="24"/>
          <w:rtl/>
        </w:rPr>
        <w:t xml:space="preserve">יודגש כי, </w:t>
      </w:r>
      <w:r w:rsidR="005F4C05" w:rsidRPr="00296CFA">
        <w:rPr>
          <w:rFonts w:hint="cs"/>
          <w:sz w:val="24"/>
          <w:rtl/>
        </w:rPr>
        <w:t>מטרת סעיף זה הינה צמצום השפעת משרד ראש הממשלה מההעדפה של זוכה אחד במתן השירותים עבורו.</w:t>
      </w:r>
    </w:p>
    <w:p w:rsidR="0032345D" w:rsidRPr="00296CFA" w:rsidRDefault="0032345D" w:rsidP="00DD7B18">
      <w:pPr>
        <w:spacing w:line="360" w:lineRule="auto"/>
        <w:ind w:left="1430"/>
        <w:jc w:val="both"/>
      </w:pPr>
    </w:p>
    <w:p w:rsidR="002D44EB" w:rsidRPr="006C4142" w:rsidRDefault="00A13A34" w:rsidP="00DD7B18">
      <w:pPr>
        <w:pStyle w:val="a7"/>
        <w:numPr>
          <w:ilvl w:val="3"/>
          <w:numId w:val="1"/>
        </w:numPr>
        <w:spacing w:line="360" w:lineRule="auto"/>
        <w:ind w:left="1430" w:firstLine="0"/>
        <w:jc w:val="both"/>
        <w:rPr>
          <w:rFonts w:cs="David"/>
          <w:b/>
          <w:bCs/>
          <w:sz w:val="24"/>
        </w:rPr>
      </w:pPr>
      <w:r w:rsidRPr="006C4142">
        <w:rPr>
          <w:rFonts w:cs="David" w:hint="cs"/>
          <w:b/>
          <w:bCs/>
          <w:sz w:val="24"/>
          <w:rtl/>
        </w:rPr>
        <w:t>בחירת</w:t>
      </w:r>
      <w:r w:rsidRPr="006C4142">
        <w:rPr>
          <w:rFonts w:cs="David"/>
          <w:b/>
          <w:bCs/>
          <w:sz w:val="24"/>
          <w:rtl/>
        </w:rPr>
        <w:t xml:space="preserve"> </w:t>
      </w:r>
      <w:r w:rsidRPr="006C4142">
        <w:rPr>
          <w:rFonts w:cs="David" w:hint="cs"/>
          <w:b/>
          <w:bCs/>
          <w:sz w:val="24"/>
          <w:rtl/>
        </w:rPr>
        <w:t>זוכים</w:t>
      </w:r>
      <w:r w:rsidRPr="006C4142">
        <w:rPr>
          <w:rFonts w:cs="David"/>
          <w:b/>
          <w:bCs/>
          <w:sz w:val="24"/>
          <w:rtl/>
        </w:rPr>
        <w:t xml:space="preserve"> </w:t>
      </w:r>
      <w:r w:rsidRPr="006C4142">
        <w:rPr>
          <w:rFonts w:cs="David" w:hint="cs"/>
          <w:b/>
          <w:bCs/>
          <w:sz w:val="24"/>
          <w:rtl/>
        </w:rPr>
        <w:t>רשומים</w:t>
      </w:r>
      <w:r w:rsidRPr="006C4142">
        <w:rPr>
          <w:rFonts w:cs="David"/>
          <w:b/>
          <w:bCs/>
          <w:sz w:val="24"/>
          <w:rtl/>
        </w:rPr>
        <w:t xml:space="preserve"> </w:t>
      </w:r>
      <w:r w:rsidRPr="006C4142">
        <w:rPr>
          <w:rFonts w:cs="David" w:hint="cs"/>
          <w:b/>
          <w:bCs/>
          <w:sz w:val="24"/>
          <w:rtl/>
        </w:rPr>
        <w:t>חלופיים</w:t>
      </w:r>
    </w:p>
    <w:p w:rsidR="002E719E" w:rsidRPr="00296CFA" w:rsidRDefault="002E719E" w:rsidP="00DD7B18">
      <w:pPr>
        <w:widowControl w:val="0"/>
        <w:spacing w:line="360" w:lineRule="auto"/>
        <w:ind w:left="1430"/>
        <w:jc w:val="both"/>
        <w:rPr>
          <w:rtl/>
        </w:rPr>
      </w:pPr>
      <w:r w:rsidRPr="00296CFA">
        <w:rPr>
          <w:rFonts w:hint="eastAsia"/>
          <w:rtl/>
        </w:rPr>
        <w:t>ועדת</w:t>
      </w:r>
      <w:r w:rsidRPr="00296CFA">
        <w:rPr>
          <w:rtl/>
        </w:rPr>
        <w:t xml:space="preserve"> </w:t>
      </w:r>
      <w:r w:rsidRPr="00296CFA">
        <w:rPr>
          <w:rFonts w:hint="eastAsia"/>
          <w:rtl/>
        </w:rPr>
        <w:t>המכרזים</w:t>
      </w:r>
      <w:r w:rsidRPr="00296CFA">
        <w:rPr>
          <w:rtl/>
        </w:rPr>
        <w:t xml:space="preserve"> </w:t>
      </w:r>
      <w:r w:rsidRPr="00296CFA">
        <w:rPr>
          <w:rFonts w:hint="eastAsia"/>
          <w:rtl/>
        </w:rPr>
        <w:t>רשאית</w:t>
      </w:r>
      <w:r w:rsidRPr="00296CFA">
        <w:rPr>
          <w:rtl/>
        </w:rPr>
        <w:t xml:space="preserve"> </w:t>
      </w:r>
      <w:r w:rsidRPr="00296CFA">
        <w:rPr>
          <w:rFonts w:hint="eastAsia"/>
          <w:rtl/>
        </w:rPr>
        <w:t>לבחור</w:t>
      </w:r>
      <w:r w:rsidRPr="00296CFA">
        <w:rPr>
          <w:rtl/>
        </w:rPr>
        <w:t xml:space="preserve"> </w:t>
      </w:r>
      <w:r w:rsidRPr="00296CFA">
        <w:rPr>
          <w:rFonts w:hint="eastAsia"/>
          <w:rtl/>
        </w:rPr>
        <w:t>שני</w:t>
      </w:r>
      <w:r w:rsidRPr="00296CFA">
        <w:rPr>
          <w:rtl/>
        </w:rPr>
        <w:t xml:space="preserve"> </w:t>
      </w:r>
      <w:r w:rsidRPr="00296CFA">
        <w:rPr>
          <w:rFonts w:hint="eastAsia"/>
          <w:rtl/>
        </w:rPr>
        <w:t>מציעים</w:t>
      </w:r>
      <w:r w:rsidRPr="00296CFA">
        <w:rPr>
          <w:rtl/>
        </w:rPr>
        <w:t xml:space="preserve"> </w:t>
      </w:r>
      <w:r w:rsidRPr="00296CFA">
        <w:rPr>
          <w:rFonts w:hint="eastAsia"/>
          <w:rtl/>
        </w:rPr>
        <w:t>לכל</w:t>
      </w:r>
      <w:r w:rsidRPr="00296CFA">
        <w:rPr>
          <w:rtl/>
        </w:rPr>
        <w:t xml:space="preserve"> </w:t>
      </w:r>
      <w:r w:rsidR="00C3201E" w:rsidRPr="00296CFA">
        <w:rPr>
          <w:rFonts w:hint="eastAsia"/>
          <w:rtl/>
        </w:rPr>
        <w:t>סל</w:t>
      </w:r>
      <w:r w:rsidR="00C3201E" w:rsidRPr="00296CFA">
        <w:rPr>
          <w:rtl/>
        </w:rPr>
        <w:t xml:space="preserve"> </w:t>
      </w:r>
      <w:r w:rsidR="00C3201E" w:rsidRPr="00296CFA">
        <w:rPr>
          <w:rFonts w:hint="eastAsia"/>
          <w:rtl/>
        </w:rPr>
        <w:t>משרדים</w:t>
      </w:r>
      <w:r w:rsidR="00C3201E" w:rsidRPr="00296CFA">
        <w:rPr>
          <w:rtl/>
        </w:rPr>
        <w:t xml:space="preserve"> </w:t>
      </w:r>
      <w:r w:rsidRPr="00296CFA">
        <w:rPr>
          <w:rFonts w:hint="eastAsia"/>
          <w:rtl/>
        </w:rPr>
        <w:t>אשר</w:t>
      </w:r>
      <w:r w:rsidRPr="00296CFA">
        <w:rPr>
          <w:rtl/>
        </w:rPr>
        <w:t xml:space="preserve"> </w:t>
      </w:r>
      <w:r w:rsidRPr="00296CFA">
        <w:rPr>
          <w:rFonts w:hint="eastAsia"/>
          <w:rtl/>
        </w:rPr>
        <w:t>הצעתם</w:t>
      </w:r>
      <w:r w:rsidRPr="00296CFA">
        <w:rPr>
          <w:rtl/>
        </w:rPr>
        <w:t xml:space="preserve"> </w:t>
      </w:r>
      <w:r w:rsidRPr="00296CFA">
        <w:rPr>
          <w:rFonts w:hint="eastAsia"/>
          <w:rtl/>
        </w:rPr>
        <w:t>לא</w:t>
      </w:r>
      <w:r w:rsidRPr="00296CFA">
        <w:rPr>
          <w:rtl/>
        </w:rPr>
        <w:t xml:space="preserve"> </w:t>
      </w:r>
      <w:r w:rsidRPr="00296CFA">
        <w:rPr>
          <w:rFonts w:hint="eastAsia"/>
          <w:rtl/>
        </w:rPr>
        <w:t>נכללה</w:t>
      </w:r>
      <w:r w:rsidRPr="00296CFA">
        <w:rPr>
          <w:rtl/>
        </w:rPr>
        <w:t xml:space="preserve"> </w:t>
      </w:r>
      <w:r w:rsidRPr="00296CFA">
        <w:rPr>
          <w:rFonts w:hint="eastAsia"/>
          <w:rtl/>
        </w:rPr>
        <w:t>ברשימת</w:t>
      </w:r>
      <w:r w:rsidRPr="00296CFA">
        <w:rPr>
          <w:rtl/>
        </w:rPr>
        <w:t xml:space="preserve"> </w:t>
      </w:r>
      <w:r w:rsidRPr="00296CFA">
        <w:rPr>
          <w:rFonts w:hint="eastAsia"/>
          <w:rtl/>
        </w:rPr>
        <w:t>הזוכים</w:t>
      </w:r>
      <w:r w:rsidRPr="00296CFA">
        <w:rPr>
          <w:rtl/>
        </w:rPr>
        <w:t xml:space="preserve"> </w:t>
      </w:r>
      <w:r w:rsidRPr="00296CFA">
        <w:rPr>
          <w:rFonts w:hint="eastAsia"/>
          <w:rtl/>
        </w:rPr>
        <w:t>הרשומים</w:t>
      </w:r>
      <w:r w:rsidRPr="00296CFA">
        <w:rPr>
          <w:rtl/>
        </w:rPr>
        <w:t xml:space="preserve">, </w:t>
      </w:r>
      <w:r w:rsidRPr="00296CFA">
        <w:rPr>
          <w:rFonts w:hint="eastAsia"/>
          <w:rtl/>
        </w:rPr>
        <w:t>אך</w:t>
      </w:r>
      <w:r w:rsidRPr="00296CFA">
        <w:rPr>
          <w:rtl/>
        </w:rPr>
        <w:t xml:space="preserve"> </w:t>
      </w:r>
      <w:r w:rsidRPr="00296CFA">
        <w:rPr>
          <w:rFonts w:hint="eastAsia"/>
          <w:rtl/>
        </w:rPr>
        <w:t>הדירוג</w:t>
      </w:r>
      <w:r w:rsidRPr="00296CFA">
        <w:rPr>
          <w:rtl/>
        </w:rPr>
        <w:t xml:space="preserve"> </w:t>
      </w:r>
      <w:r w:rsidRPr="00296CFA">
        <w:rPr>
          <w:rFonts w:hint="eastAsia"/>
          <w:rtl/>
        </w:rPr>
        <w:t>לו</w:t>
      </w:r>
      <w:r w:rsidRPr="00296CFA">
        <w:rPr>
          <w:rtl/>
        </w:rPr>
        <w:t xml:space="preserve"> </w:t>
      </w:r>
      <w:r w:rsidRPr="00296CFA">
        <w:rPr>
          <w:rFonts w:hint="eastAsia"/>
          <w:rtl/>
        </w:rPr>
        <w:t>זכו</w:t>
      </w:r>
      <w:r w:rsidRPr="00296CFA">
        <w:rPr>
          <w:rtl/>
        </w:rPr>
        <w:t xml:space="preserve"> </w:t>
      </w:r>
      <w:r w:rsidRPr="00296CFA">
        <w:rPr>
          <w:rFonts w:hint="eastAsia"/>
          <w:rtl/>
        </w:rPr>
        <w:t>הציב</w:t>
      </w:r>
      <w:r w:rsidRPr="00296CFA">
        <w:rPr>
          <w:rFonts w:hint="cs"/>
          <w:rtl/>
        </w:rPr>
        <w:t xml:space="preserve"> אותם בשני המקומות הבאים לאחר החברה המציעה האחרונה אשר הוגדרה כזוכה רשומה.</w:t>
      </w:r>
    </w:p>
    <w:p w:rsidR="00576C8F" w:rsidRPr="00296CFA" w:rsidRDefault="00576C8F" w:rsidP="00DD7B18">
      <w:pPr>
        <w:widowControl w:val="0"/>
        <w:spacing w:line="360" w:lineRule="auto"/>
        <w:ind w:left="1430"/>
        <w:jc w:val="both"/>
        <w:rPr>
          <w:rtl/>
        </w:rPr>
      </w:pPr>
    </w:p>
    <w:p w:rsidR="002E719E" w:rsidRPr="00296CFA" w:rsidRDefault="002E719E" w:rsidP="00DD7B18">
      <w:pPr>
        <w:widowControl w:val="0"/>
        <w:spacing w:line="360" w:lineRule="auto"/>
        <w:ind w:left="1430"/>
        <w:jc w:val="both"/>
        <w:rPr>
          <w:rtl/>
        </w:rPr>
      </w:pPr>
      <w:r w:rsidRPr="00296CFA">
        <w:rPr>
          <w:rFonts w:hint="cs"/>
          <w:rtl/>
        </w:rPr>
        <w:t xml:space="preserve">בתקופה של עד שנה ממועד החתימה על הסכמי ההתקשרות עם הזוכים הרשומים, רשאי עורך המכרז על פי שיקול דעתו הבלעדי להתקשר עם הזוכים הרשומים החלופיים בהתאם לתנאי המכרז, להסכם ההתקשרות ובהתאם להצעתם, באופן אשר יחליף את ההתקשרות עם זוכה רשום אחד או יותר. זאת, במידה והזוכה הרשום או הזוכים הרשומים לא </w:t>
      </w:r>
      <w:r w:rsidRPr="000F2157">
        <w:rPr>
          <w:rFonts w:hint="eastAsia"/>
          <w:rtl/>
        </w:rPr>
        <w:t>יעמדו</w:t>
      </w:r>
      <w:r w:rsidRPr="000F2157">
        <w:rPr>
          <w:rtl/>
        </w:rPr>
        <w:t xml:space="preserve"> </w:t>
      </w:r>
      <w:r w:rsidRPr="000F2157">
        <w:rPr>
          <w:rFonts w:hint="eastAsia"/>
          <w:rtl/>
        </w:rPr>
        <w:t>בדרישות</w:t>
      </w:r>
      <w:r w:rsidRPr="000F2157">
        <w:rPr>
          <w:rtl/>
        </w:rPr>
        <w:t xml:space="preserve"> </w:t>
      </w:r>
      <w:r w:rsidRPr="000F2157">
        <w:rPr>
          <w:rFonts w:hint="eastAsia"/>
          <w:rtl/>
        </w:rPr>
        <w:t>המכרז</w:t>
      </w:r>
      <w:r w:rsidR="0032345D" w:rsidRPr="000F2157">
        <w:rPr>
          <w:rtl/>
        </w:rPr>
        <w:t>,</w:t>
      </w:r>
      <w:r w:rsidR="000F2157" w:rsidRPr="005B4EED">
        <w:rPr>
          <w:rtl/>
        </w:rPr>
        <w:t xml:space="preserve"> </w:t>
      </w:r>
      <w:r w:rsidR="000F2157" w:rsidRPr="005B4EED">
        <w:rPr>
          <w:rFonts w:hint="eastAsia"/>
          <w:rtl/>
        </w:rPr>
        <w:t>יפעלו</w:t>
      </w:r>
      <w:r w:rsidRPr="000F2157">
        <w:rPr>
          <w:rtl/>
        </w:rPr>
        <w:t xml:space="preserve"> </w:t>
      </w:r>
      <w:r w:rsidRPr="000F2157">
        <w:rPr>
          <w:rFonts w:hint="eastAsia"/>
          <w:rtl/>
        </w:rPr>
        <w:t>בחוסר</w:t>
      </w:r>
      <w:r w:rsidRPr="000F2157">
        <w:rPr>
          <w:rtl/>
        </w:rPr>
        <w:t xml:space="preserve"> </w:t>
      </w:r>
      <w:r w:rsidRPr="000F2157">
        <w:rPr>
          <w:rFonts w:hint="eastAsia"/>
          <w:rtl/>
        </w:rPr>
        <w:t>תום</w:t>
      </w:r>
      <w:r w:rsidRPr="000F2157">
        <w:rPr>
          <w:rtl/>
        </w:rPr>
        <w:t xml:space="preserve"> </w:t>
      </w:r>
      <w:r w:rsidRPr="000F2157">
        <w:rPr>
          <w:rFonts w:hint="eastAsia"/>
          <w:rtl/>
        </w:rPr>
        <w:t>לב</w:t>
      </w:r>
      <w:r w:rsidRPr="00296CFA">
        <w:rPr>
          <w:rFonts w:hint="cs"/>
          <w:rtl/>
        </w:rPr>
        <w:t xml:space="preserve"> </w:t>
      </w:r>
      <w:r w:rsidR="000F2157">
        <w:rPr>
          <w:rFonts w:hint="cs"/>
          <w:rtl/>
        </w:rPr>
        <w:t xml:space="preserve">בקשר למכרז, </w:t>
      </w:r>
      <w:r w:rsidRPr="00296CFA">
        <w:rPr>
          <w:rFonts w:hint="cs"/>
          <w:rtl/>
        </w:rPr>
        <w:t xml:space="preserve">או יוחלט </w:t>
      </w:r>
      <w:r w:rsidR="000F2157">
        <w:rPr>
          <w:rFonts w:hint="cs"/>
          <w:rtl/>
        </w:rPr>
        <w:t xml:space="preserve">על ידי עורך המכרז </w:t>
      </w:r>
      <w:r w:rsidRPr="00296CFA">
        <w:rPr>
          <w:rFonts w:hint="cs"/>
          <w:rtl/>
        </w:rPr>
        <w:t xml:space="preserve">לסיים את ההתקשרות </w:t>
      </w:r>
      <w:proofErr w:type="spellStart"/>
      <w:r w:rsidRPr="00296CFA">
        <w:rPr>
          <w:rFonts w:hint="cs"/>
          <w:rtl/>
        </w:rPr>
        <w:t>עימו</w:t>
      </w:r>
      <w:proofErr w:type="spellEnd"/>
      <w:r w:rsidR="00404566">
        <w:rPr>
          <w:rFonts w:hint="cs"/>
          <w:rtl/>
        </w:rPr>
        <w:t xml:space="preserve"> או עימם</w:t>
      </w:r>
      <w:r w:rsidRPr="00296CFA">
        <w:rPr>
          <w:rFonts w:hint="cs"/>
          <w:rtl/>
        </w:rPr>
        <w:t xml:space="preserve"> מכל סיבה שהיא. </w:t>
      </w:r>
    </w:p>
    <w:p w:rsidR="00363562" w:rsidRPr="00296CFA" w:rsidRDefault="00363562" w:rsidP="00DD7B18">
      <w:pPr>
        <w:widowControl w:val="0"/>
        <w:spacing w:line="360" w:lineRule="auto"/>
        <w:ind w:left="1430"/>
        <w:jc w:val="both"/>
        <w:rPr>
          <w:rtl/>
        </w:rPr>
      </w:pPr>
    </w:p>
    <w:p w:rsidR="0032345D" w:rsidRPr="00296CFA" w:rsidRDefault="0032345D" w:rsidP="00DD7B18">
      <w:pPr>
        <w:widowControl w:val="0"/>
        <w:spacing w:line="360" w:lineRule="auto"/>
        <w:ind w:left="1430"/>
        <w:jc w:val="both"/>
        <w:rPr>
          <w:rtl/>
        </w:rPr>
      </w:pPr>
    </w:p>
    <w:p w:rsidR="002D44EB" w:rsidRDefault="002D44EB" w:rsidP="00DD7B18">
      <w:pPr>
        <w:widowControl w:val="0"/>
        <w:spacing w:line="360" w:lineRule="auto"/>
        <w:ind w:left="1430"/>
        <w:jc w:val="both"/>
        <w:rPr>
          <w:rtl/>
        </w:rPr>
      </w:pPr>
    </w:p>
    <w:p w:rsidR="002D44EB" w:rsidRPr="006C4142" w:rsidRDefault="00A13A34" w:rsidP="00DD7B18">
      <w:pPr>
        <w:pStyle w:val="a7"/>
        <w:widowControl w:val="0"/>
        <w:numPr>
          <w:ilvl w:val="1"/>
          <w:numId w:val="1"/>
        </w:numPr>
        <w:spacing w:line="360" w:lineRule="auto"/>
        <w:ind w:left="1430" w:firstLine="0"/>
        <w:rPr>
          <w:rFonts w:cs="David"/>
          <w:b/>
          <w:bCs/>
          <w:sz w:val="32"/>
          <w:szCs w:val="32"/>
        </w:rPr>
      </w:pPr>
      <w:r w:rsidRPr="006C4142">
        <w:rPr>
          <w:rFonts w:cs="David" w:hint="cs"/>
          <w:b/>
          <w:bCs/>
          <w:sz w:val="32"/>
          <w:szCs w:val="32"/>
          <w:rtl/>
        </w:rPr>
        <w:t>התחייבויות</w:t>
      </w:r>
      <w:r w:rsidRPr="006C4142">
        <w:rPr>
          <w:rFonts w:cs="David"/>
          <w:b/>
          <w:bCs/>
          <w:sz w:val="32"/>
          <w:szCs w:val="32"/>
          <w:rtl/>
        </w:rPr>
        <w:t xml:space="preserve"> </w:t>
      </w:r>
      <w:r w:rsidRPr="006C4142">
        <w:rPr>
          <w:rFonts w:cs="David" w:hint="cs"/>
          <w:b/>
          <w:bCs/>
          <w:sz w:val="32"/>
          <w:szCs w:val="32"/>
          <w:rtl/>
        </w:rPr>
        <w:t>ואישורים</w:t>
      </w:r>
      <w:r w:rsidRPr="006C4142">
        <w:rPr>
          <w:rFonts w:cs="David"/>
          <w:b/>
          <w:bCs/>
          <w:sz w:val="32"/>
          <w:szCs w:val="32"/>
          <w:rtl/>
        </w:rPr>
        <w:t xml:space="preserve"> </w:t>
      </w:r>
      <w:r w:rsidRPr="006C4142">
        <w:rPr>
          <w:rFonts w:cs="David" w:hint="cs"/>
          <w:b/>
          <w:bCs/>
          <w:sz w:val="32"/>
          <w:szCs w:val="32"/>
          <w:rtl/>
        </w:rPr>
        <w:t>שידרשו</w:t>
      </w:r>
      <w:r w:rsidRPr="006C4142">
        <w:rPr>
          <w:rFonts w:cs="David"/>
          <w:b/>
          <w:bCs/>
          <w:sz w:val="32"/>
          <w:szCs w:val="32"/>
          <w:rtl/>
        </w:rPr>
        <w:t xml:space="preserve"> </w:t>
      </w:r>
      <w:r w:rsidRPr="006C4142">
        <w:rPr>
          <w:rFonts w:cs="David" w:hint="cs"/>
          <w:b/>
          <w:bCs/>
          <w:sz w:val="32"/>
          <w:szCs w:val="32"/>
          <w:rtl/>
        </w:rPr>
        <w:t>מזוכה</w:t>
      </w:r>
      <w:r w:rsidRPr="006C4142">
        <w:rPr>
          <w:rFonts w:cs="David"/>
          <w:b/>
          <w:bCs/>
          <w:sz w:val="32"/>
          <w:szCs w:val="32"/>
          <w:rtl/>
        </w:rPr>
        <w:t xml:space="preserve"> </w:t>
      </w:r>
      <w:r w:rsidRPr="006C4142">
        <w:rPr>
          <w:rFonts w:cs="David" w:hint="cs"/>
          <w:b/>
          <w:bCs/>
          <w:sz w:val="32"/>
          <w:szCs w:val="32"/>
          <w:rtl/>
        </w:rPr>
        <w:t>רשום</w:t>
      </w:r>
      <w:r w:rsidRPr="006C4142">
        <w:rPr>
          <w:rFonts w:cs="David"/>
          <w:b/>
          <w:bCs/>
          <w:sz w:val="32"/>
          <w:szCs w:val="32"/>
          <w:rtl/>
        </w:rPr>
        <w:t xml:space="preserve"> </w:t>
      </w:r>
    </w:p>
    <w:p w:rsidR="002D44EB" w:rsidRPr="006C4142" w:rsidRDefault="00A13A34" w:rsidP="00DD7B18">
      <w:pPr>
        <w:numPr>
          <w:ilvl w:val="2"/>
          <w:numId w:val="1"/>
        </w:numPr>
        <w:spacing w:line="360" w:lineRule="auto"/>
        <w:ind w:left="1430" w:firstLine="0"/>
        <w:rPr>
          <w:bCs/>
          <w:sz w:val="28"/>
          <w:szCs w:val="28"/>
        </w:rPr>
      </w:pPr>
      <w:r w:rsidRPr="006C4142">
        <w:rPr>
          <w:rFonts w:hint="eastAsia"/>
          <w:bCs/>
          <w:sz w:val="28"/>
          <w:szCs w:val="28"/>
          <w:rtl/>
        </w:rPr>
        <w:t>ערבות</w:t>
      </w:r>
      <w:r w:rsidRPr="006C4142">
        <w:rPr>
          <w:bCs/>
          <w:sz w:val="28"/>
          <w:szCs w:val="28"/>
          <w:rtl/>
        </w:rPr>
        <w:t xml:space="preserve"> </w:t>
      </w:r>
      <w:r w:rsidRPr="006C4142">
        <w:rPr>
          <w:rFonts w:hint="eastAsia"/>
          <w:bCs/>
          <w:sz w:val="28"/>
          <w:szCs w:val="28"/>
          <w:rtl/>
        </w:rPr>
        <w:t>אוטונומית</w:t>
      </w:r>
      <w:r w:rsidRPr="006C4142">
        <w:rPr>
          <w:bCs/>
          <w:sz w:val="28"/>
          <w:szCs w:val="28"/>
          <w:rtl/>
        </w:rPr>
        <w:t xml:space="preserve"> </w:t>
      </w:r>
      <w:r w:rsidRPr="006C4142">
        <w:rPr>
          <w:rFonts w:hint="eastAsia"/>
          <w:bCs/>
          <w:sz w:val="28"/>
          <w:szCs w:val="28"/>
          <w:rtl/>
        </w:rPr>
        <w:t>ובלתי</w:t>
      </w:r>
      <w:r w:rsidRPr="006C4142">
        <w:rPr>
          <w:bCs/>
          <w:sz w:val="28"/>
          <w:szCs w:val="28"/>
          <w:rtl/>
        </w:rPr>
        <w:t xml:space="preserve"> </w:t>
      </w:r>
      <w:r w:rsidRPr="006C4142">
        <w:rPr>
          <w:rFonts w:hint="eastAsia"/>
          <w:bCs/>
          <w:sz w:val="28"/>
          <w:szCs w:val="28"/>
          <w:rtl/>
        </w:rPr>
        <w:t>מותנית</w:t>
      </w:r>
      <w:r w:rsidRPr="006C4142">
        <w:rPr>
          <w:bCs/>
          <w:sz w:val="28"/>
          <w:szCs w:val="28"/>
          <w:rtl/>
        </w:rPr>
        <w:t xml:space="preserve"> </w:t>
      </w:r>
      <w:r w:rsidRPr="006C4142">
        <w:rPr>
          <w:rFonts w:hint="eastAsia"/>
          <w:bCs/>
          <w:sz w:val="28"/>
          <w:szCs w:val="28"/>
          <w:rtl/>
        </w:rPr>
        <w:t>בגין</w:t>
      </w:r>
      <w:r w:rsidRPr="006C4142">
        <w:rPr>
          <w:bCs/>
          <w:sz w:val="28"/>
          <w:szCs w:val="28"/>
          <w:rtl/>
        </w:rPr>
        <w:t xml:space="preserve"> </w:t>
      </w:r>
      <w:r w:rsidRPr="006C4142">
        <w:rPr>
          <w:rFonts w:hint="eastAsia"/>
          <w:bCs/>
          <w:sz w:val="28"/>
          <w:szCs w:val="28"/>
          <w:rtl/>
        </w:rPr>
        <w:t>זכייה</w:t>
      </w:r>
      <w:r w:rsidRPr="006C4142">
        <w:rPr>
          <w:bCs/>
          <w:sz w:val="28"/>
          <w:szCs w:val="28"/>
          <w:rtl/>
        </w:rPr>
        <w:t xml:space="preserve"> </w:t>
      </w:r>
      <w:r w:rsidRPr="006C4142">
        <w:rPr>
          <w:rFonts w:hint="eastAsia"/>
          <w:bCs/>
          <w:sz w:val="28"/>
          <w:szCs w:val="28"/>
          <w:rtl/>
        </w:rPr>
        <w:t>במכרז</w:t>
      </w:r>
      <w:r w:rsidRPr="006C4142">
        <w:rPr>
          <w:bCs/>
          <w:sz w:val="28"/>
          <w:szCs w:val="28"/>
          <w:rtl/>
        </w:rPr>
        <w:t xml:space="preserve"> </w:t>
      </w:r>
      <w:r w:rsidRPr="006C4142">
        <w:rPr>
          <w:rFonts w:hint="eastAsia"/>
          <w:bCs/>
          <w:sz w:val="28"/>
          <w:szCs w:val="28"/>
          <w:rtl/>
        </w:rPr>
        <w:t>עבור</w:t>
      </w:r>
      <w:r w:rsidRPr="006C4142">
        <w:rPr>
          <w:bCs/>
          <w:sz w:val="28"/>
          <w:szCs w:val="28"/>
          <w:rtl/>
        </w:rPr>
        <w:t xml:space="preserve"> </w:t>
      </w:r>
      <w:r w:rsidRPr="006C4142">
        <w:rPr>
          <w:rFonts w:hint="eastAsia"/>
          <w:bCs/>
          <w:sz w:val="28"/>
          <w:szCs w:val="28"/>
          <w:rtl/>
        </w:rPr>
        <w:t>סל</w:t>
      </w:r>
      <w:r w:rsidRPr="006C4142">
        <w:rPr>
          <w:bCs/>
          <w:sz w:val="28"/>
          <w:szCs w:val="28"/>
          <w:rtl/>
        </w:rPr>
        <w:t xml:space="preserve"> </w:t>
      </w:r>
      <w:r w:rsidRPr="006C4142">
        <w:rPr>
          <w:rFonts w:hint="eastAsia"/>
          <w:bCs/>
          <w:sz w:val="28"/>
          <w:szCs w:val="28"/>
          <w:rtl/>
        </w:rPr>
        <w:t>משרדים</w:t>
      </w:r>
      <w:r w:rsidRPr="006C4142">
        <w:rPr>
          <w:bCs/>
          <w:sz w:val="28"/>
          <w:szCs w:val="28"/>
          <w:rtl/>
        </w:rPr>
        <w:t xml:space="preserve"> </w:t>
      </w:r>
      <w:r w:rsidRPr="006C4142">
        <w:rPr>
          <w:rFonts w:hint="eastAsia"/>
          <w:bCs/>
          <w:sz w:val="28"/>
          <w:szCs w:val="28"/>
          <w:rtl/>
        </w:rPr>
        <w:t>א</w:t>
      </w:r>
      <w:r w:rsidRPr="006C4142">
        <w:rPr>
          <w:bCs/>
          <w:sz w:val="28"/>
          <w:szCs w:val="28"/>
          <w:rtl/>
        </w:rPr>
        <w:t>'</w:t>
      </w:r>
    </w:p>
    <w:p w:rsidR="002E719E" w:rsidRPr="00296CFA" w:rsidRDefault="002E719E" w:rsidP="00DD7B18">
      <w:pPr>
        <w:spacing w:line="360" w:lineRule="auto"/>
        <w:ind w:left="1430"/>
        <w:jc w:val="both"/>
        <w:rPr>
          <w:rtl/>
        </w:rPr>
      </w:pPr>
      <w:r w:rsidRPr="00296CFA">
        <w:rPr>
          <w:rFonts w:hint="cs"/>
          <w:rtl/>
        </w:rPr>
        <w:t xml:space="preserve">זוכה </w:t>
      </w:r>
      <w:r w:rsidRPr="00296CFA">
        <w:rPr>
          <w:rFonts w:hint="eastAsia"/>
          <w:rtl/>
        </w:rPr>
        <w:t>רשום</w:t>
      </w:r>
      <w:r w:rsidRPr="00296CFA">
        <w:rPr>
          <w:rtl/>
        </w:rPr>
        <w:t xml:space="preserve"> </w:t>
      </w:r>
      <w:r w:rsidRPr="00296CFA">
        <w:rPr>
          <w:rFonts w:hint="eastAsia"/>
          <w:rtl/>
        </w:rPr>
        <w:t>ימציא</w:t>
      </w:r>
      <w:r w:rsidRPr="00296CFA">
        <w:rPr>
          <w:rtl/>
        </w:rPr>
        <w:t xml:space="preserve"> </w:t>
      </w:r>
      <w:r w:rsidRPr="00296CFA">
        <w:rPr>
          <w:rFonts w:hint="eastAsia"/>
          <w:rtl/>
        </w:rPr>
        <w:t>ערבות</w:t>
      </w:r>
      <w:r w:rsidRPr="00296CFA">
        <w:rPr>
          <w:rtl/>
        </w:rPr>
        <w:t xml:space="preserve"> </w:t>
      </w:r>
      <w:r w:rsidRPr="00296CFA">
        <w:rPr>
          <w:rFonts w:hint="eastAsia"/>
          <w:rtl/>
        </w:rPr>
        <w:t>אוטונומית</w:t>
      </w:r>
      <w:r w:rsidRPr="00296CFA">
        <w:rPr>
          <w:rtl/>
        </w:rPr>
        <w:t xml:space="preserve"> </w:t>
      </w:r>
      <w:r w:rsidRPr="00296CFA">
        <w:rPr>
          <w:rFonts w:hint="eastAsia"/>
          <w:rtl/>
        </w:rPr>
        <w:t>ובלתי</w:t>
      </w:r>
      <w:r w:rsidRPr="00296CFA">
        <w:rPr>
          <w:rtl/>
        </w:rPr>
        <w:t xml:space="preserve"> </w:t>
      </w:r>
      <w:r w:rsidRPr="00296CFA">
        <w:rPr>
          <w:rFonts w:hint="eastAsia"/>
          <w:rtl/>
        </w:rPr>
        <w:t>מותנ</w:t>
      </w:r>
      <w:r w:rsidR="00D52976" w:rsidRPr="00296CFA">
        <w:rPr>
          <w:rFonts w:hint="eastAsia"/>
          <w:rtl/>
        </w:rPr>
        <w:t>י</w:t>
      </w:r>
      <w:r w:rsidRPr="00296CFA">
        <w:rPr>
          <w:rFonts w:hint="eastAsia"/>
          <w:rtl/>
        </w:rPr>
        <w:t>ת</w:t>
      </w:r>
      <w:r w:rsidRPr="00296CFA">
        <w:rPr>
          <w:rtl/>
        </w:rPr>
        <w:t xml:space="preserve"> </w:t>
      </w:r>
      <w:r w:rsidRPr="00296CFA">
        <w:rPr>
          <w:rFonts w:hint="eastAsia"/>
          <w:rtl/>
        </w:rPr>
        <w:t>בגובה</w:t>
      </w:r>
      <w:r w:rsidRPr="00296CFA">
        <w:rPr>
          <w:rtl/>
        </w:rPr>
        <w:t xml:space="preserve"> </w:t>
      </w:r>
      <w:r w:rsidR="00B74F6B" w:rsidRPr="00296CFA">
        <w:rPr>
          <w:rtl/>
        </w:rPr>
        <w:t>50,000</w:t>
      </w:r>
      <w:r w:rsidRPr="00296CFA">
        <w:rPr>
          <w:rtl/>
        </w:rPr>
        <w:t xml:space="preserve"> </w:t>
      </w:r>
      <w:r w:rsidRPr="00296CFA">
        <w:rPr>
          <w:rFonts w:hint="eastAsia"/>
          <w:rtl/>
        </w:rPr>
        <w:t>₪</w:t>
      </w:r>
      <w:r w:rsidRPr="00296CFA">
        <w:rPr>
          <w:rtl/>
        </w:rPr>
        <w:t xml:space="preserve"> (</w:t>
      </w:r>
      <w:r w:rsidRPr="00296CFA">
        <w:rPr>
          <w:rFonts w:hint="eastAsia"/>
          <w:rtl/>
        </w:rPr>
        <w:t>במילים</w:t>
      </w:r>
      <w:r w:rsidRPr="00296CFA">
        <w:rPr>
          <w:rtl/>
        </w:rPr>
        <w:t xml:space="preserve">: </w:t>
      </w:r>
      <w:r w:rsidRPr="00296CFA">
        <w:rPr>
          <w:rFonts w:hint="eastAsia"/>
          <w:rtl/>
        </w:rPr>
        <w:t>חמישים</w:t>
      </w:r>
      <w:r w:rsidRPr="00296CFA">
        <w:rPr>
          <w:rtl/>
        </w:rPr>
        <w:t xml:space="preserve"> </w:t>
      </w:r>
      <w:r w:rsidRPr="00296CFA">
        <w:rPr>
          <w:rFonts w:hint="eastAsia"/>
          <w:rtl/>
        </w:rPr>
        <w:t>אלף</w:t>
      </w:r>
      <w:r w:rsidRPr="00296CFA">
        <w:rPr>
          <w:rtl/>
        </w:rPr>
        <w:t xml:space="preserve"> </w:t>
      </w:r>
      <w:r w:rsidRPr="00296CFA">
        <w:rPr>
          <w:rFonts w:hint="eastAsia"/>
          <w:rtl/>
        </w:rPr>
        <w:t>שקלים</w:t>
      </w:r>
      <w:r w:rsidRPr="00296CFA">
        <w:rPr>
          <w:rtl/>
        </w:rPr>
        <w:t xml:space="preserve"> </w:t>
      </w:r>
      <w:r w:rsidRPr="00296CFA">
        <w:rPr>
          <w:rFonts w:hint="eastAsia"/>
          <w:rtl/>
        </w:rPr>
        <w:t>חדשים</w:t>
      </w:r>
      <w:r w:rsidRPr="00296CFA">
        <w:rPr>
          <w:rtl/>
        </w:rPr>
        <w:t xml:space="preserve">), </w:t>
      </w:r>
      <w:r w:rsidRPr="00296CFA">
        <w:rPr>
          <w:rFonts w:hint="eastAsia"/>
          <w:rtl/>
        </w:rPr>
        <w:t>לפקודת</w:t>
      </w:r>
      <w:r w:rsidRPr="00296CFA">
        <w:rPr>
          <w:rtl/>
        </w:rPr>
        <w:t xml:space="preserve"> </w:t>
      </w:r>
      <w:r w:rsidRPr="00296CFA">
        <w:rPr>
          <w:rFonts w:hint="eastAsia"/>
          <w:rtl/>
        </w:rPr>
        <w:t>החשב</w:t>
      </w:r>
      <w:r w:rsidRPr="00296CFA">
        <w:rPr>
          <w:rtl/>
        </w:rPr>
        <w:t xml:space="preserve"> </w:t>
      </w:r>
      <w:r w:rsidRPr="00296CFA">
        <w:rPr>
          <w:rFonts w:hint="eastAsia"/>
          <w:rtl/>
        </w:rPr>
        <w:t>הכללי</w:t>
      </w:r>
      <w:r w:rsidRPr="00296CFA">
        <w:rPr>
          <w:rtl/>
        </w:rPr>
        <w:t xml:space="preserve">, </w:t>
      </w:r>
      <w:r w:rsidRPr="00296CFA">
        <w:rPr>
          <w:rFonts w:hint="eastAsia"/>
          <w:rtl/>
        </w:rPr>
        <w:t>בתוקף</w:t>
      </w:r>
      <w:r w:rsidRPr="00296CFA">
        <w:rPr>
          <w:rtl/>
        </w:rPr>
        <w:t xml:space="preserve"> </w:t>
      </w:r>
      <w:r w:rsidRPr="00296CFA">
        <w:rPr>
          <w:rFonts w:hint="eastAsia"/>
          <w:rtl/>
        </w:rPr>
        <w:t>למשך</w:t>
      </w:r>
      <w:r w:rsidRPr="00296CFA">
        <w:rPr>
          <w:rtl/>
        </w:rPr>
        <w:t xml:space="preserve"> </w:t>
      </w:r>
      <w:r w:rsidR="0074779D" w:rsidRPr="00296CFA">
        <w:rPr>
          <w:rtl/>
        </w:rPr>
        <w:t xml:space="preserve">38 </w:t>
      </w:r>
      <w:r w:rsidR="0074779D" w:rsidRPr="00296CFA">
        <w:rPr>
          <w:rFonts w:hint="eastAsia"/>
          <w:rtl/>
        </w:rPr>
        <w:t>חודשים</w:t>
      </w:r>
      <w:r w:rsidRPr="00296CFA">
        <w:rPr>
          <w:rtl/>
        </w:rPr>
        <w:t xml:space="preserve"> </w:t>
      </w:r>
      <w:r w:rsidRPr="00296CFA">
        <w:rPr>
          <w:rFonts w:hint="eastAsia"/>
          <w:rtl/>
        </w:rPr>
        <w:t>ממועד</w:t>
      </w:r>
      <w:r w:rsidRPr="00296CFA">
        <w:rPr>
          <w:rtl/>
        </w:rPr>
        <w:t xml:space="preserve"> </w:t>
      </w:r>
      <w:r w:rsidRPr="00296CFA">
        <w:rPr>
          <w:rFonts w:hint="eastAsia"/>
          <w:rtl/>
        </w:rPr>
        <w:t>החתימה</w:t>
      </w:r>
      <w:r w:rsidRPr="00296CFA">
        <w:rPr>
          <w:rtl/>
        </w:rPr>
        <w:t xml:space="preserve"> </w:t>
      </w:r>
      <w:r w:rsidRPr="00296CFA">
        <w:rPr>
          <w:rFonts w:hint="eastAsia"/>
          <w:rtl/>
        </w:rPr>
        <w:t>על</w:t>
      </w:r>
      <w:r w:rsidRPr="00296CFA">
        <w:rPr>
          <w:rFonts w:hint="cs"/>
          <w:rtl/>
        </w:rPr>
        <w:t xml:space="preserve"> הסכם ההתקשרות.</w:t>
      </w:r>
    </w:p>
    <w:p w:rsidR="002E719E" w:rsidRPr="00296CFA" w:rsidRDefault="002E719E" w:rsidP="00DD7B18">
      <w:pPr>
        <w:spacing w:line="360" w:lineRule="auto"/>
        <w:ind w:left="1430"/>
        <w:jc w:val="both"/>
        <w:rPr>
          <w:rtl/>
        </w:rPr>
      </w:pPr>
      <w:r w:rsidRPr="00296CFA">
        <w:rPr>
          <w:rtl/>
        </w:rPr>
        <w:t xml:space="preserve">הערבות תהיה צמודה בשיעור של 100% למדד המחירים לצרכן. המדד הבסיסי הוא </w:t>
      </w:r>
      <w:r w:rsidRPr="00296CFA">
        <w:rPr>
          <w:rFonts w:hint="cs"/>
          <w:rtl/>
        </w:rPr>
        <w:t>ה</w:t>
      </w:r>
      <w:r w:rsidRPr="00296CFA">
        <w:rPr>
          <w:rtl/>
        </w:rPr>
        <w:t>מדד</w:t>
      </w:r>
      <w:r w:rsidRPr="00296CFA">
        <w:rPr>
          <w:rFonts w:hint="cs"/>
          <w:rtl/>
        </w:rPr>
        <w:t xml:space="preserve"> הידוע</w:t>
      </w:r>
      <w:r w:rsidRPr="00296CFA">
        <w:rPr>
          <w:rtl/>
        </w:rPr>
        <w:t xml:space="preserve"> </w:t>
      </w:r>
      <w:r w:rsidRPr="00296CFA">
        <w:rPr>
          <w:rFonts w:hint="cs"/>
          <w:rtl/>
        </w:rPr>
        <w:t>ב</w:t>
      </w:r>
      <w:r w:rsidRPr="00296CFA">
        <w:rPr>
          <w:rtl/>
        </w:rPr>
        <w:t>חודש שבו חל המועד האחרון להגשת ההצעות</w:t>
      </w:r>
      <w:r w:rsidRPr="00296CFA">
        <w:rPr>
          <w:rFonts w:hint="cs"/>
          <w:rtl/>
        </w:rPr>
        <w:t xml:space="preserve">. </w:t>
      </w:r>
    </w:p>
    <w:p w:rsidR="002E719E" w:rsidRPr="00296CFA" w:rsidRDefault="002E719E" w:rsidP="00DD7B18">
      <w:pPr>
        <w:spacing w:line="360" w:lineRule="auto"/>
        <w:ind w:left="1430"/>
        <w:jc w:val="both"/>
        <w:rPr>
          <w:rtl/>
        </w:rPr>
      </w:pPr>
      <w:r w:rsidRPr="00296CFA">
        <w:rPr>
          <w:rFonts w:hint="cs"/>
          <w:rtl/>
        </w:rPr>
        <w:t>למען הסר ספק, יובהר בזאת, כי במידה ויחליט עורך המכרז להאריך את תקופת ההתקשרות, יוארך תוקף הערבות בהתאם, עד ל- 60 יום לאחר תום תקופת ההתקשרות הנוספת.</w:t>
      </w:r>
    </w:p>
    <w:p w:rsidR="00460AEF" w:rsidRPr="00296CFA" w:rsidRDefault="002E719E" w:rsidP="00DD7B18">
      <w:pPr>
        <w:spacing w:line="360" w:lineRule="auto"/>
        <w:ind w:left="1430"/>
        <w:jc w:val="both"/>
        <w:rPr>
          <w:rtl/>
        </w:rPr>
      </w:pPr>
      <w:r w:rsidRPr="00296CFA">
        <w:rPr>
          <w:rFonts w:hint="cs"/>
          <w:rtl/>
        </w:rPr>
        <w:lastRenderedPageBreak/>
        <w:t xml:space="preserve">עורך המכרז רשאי לחלט את הערבות במקרה שהזוכה לא יעמוד בהתחייבויותיו בהתאם להצעתו, </w:t>
      </w:r>
      <w:r w:rsidRPr="00296CFA">
        <w:rPr>
          <w:rFonts w:hint="eastAsia"/>
          <w:rtl/>
        </w:rPr>
        <w:t>לתנאי</w:t>
      </w:r>
      <w:r w:rsidRPr="00296CFA">
        <w:rPr>
          <w:rtl/>
        </w:rPr>
        <w:t xml:space="preserve"> </w:t>
      </w:r>
      <w:r w:rsidRPr="00296CFA">
        <w:rPr>
          <w:rFonts w:hint="eastAsia"/>
          <w:rtl/>
        </w:rPr>
        <w:t>המכרז</w:t>
      </w:r>
      <w:r w:rsidRPr="00296CFA">
        <w:rPr>
          <w:rtl/>
        </w:rPr>
        <w:t xml:space="preserve"> </w:t>
      </w:r>
      <w:r w:rsidRPr="00296CFA">
        <w:rPr>
          <w:rFonts w:hint="eastAsia"/>
          <w:rtl/>
        </w:rPr>
        <w:t>ולהסכם</w:t>
      </w:r>
      <w:r w:rsidRPr="00296CFA">
        <w:rPr>
          <w:rtl/>
        </w:rPr>
        <w:t xml:space="preserve"> </w:t>
      </w:r>
      <w:r w:rsidRPr="00296CFA">
        <w:rPr>
          <w:rFonts w:hint="eastAsia"/>
          <w:rtl/>
        </w:rPr>
        <w:t>ההתקשרות</w:t>
      </w:r>
      <w:r w:rsidRPr="00296CFA">
        <w:rPr>
          <w:rtl/>
        </w:rPr>
        <w:t xml:space="preserve">. </w:t>
      </w:r>
      <w:r w:rsidRPr="00296CFA">
        <w:rPr>
          <w:rFonts w:hint="eastAsia"/>
          <w:rtl/>
        </w:rPr>
        <w:t>ערבות</w:t>
      </w:r>
      <w:r w:rsidRPr="00296CFA">
        <w:rPr>
          <w:rtl/>
        </w:rPr>
        <w:t xml:space="preserve"> </w:t>
      </w:r>
      <w:r w:rsidRPr="00296CFA">
        <w:rPr>
          <w:rFonts w:hint="eastAsia"/>
          <w:rtl/>
        </w:rPr>
        <w:t>זו</w:t>
      </w:r>
      <w:r w:rsidRPr="00296CFA">
        <w:rPr>
          <w:rtl/>
        </w:rPr>
        <w:t xml:space="preserve"> </w:t>
      </w:r>
      <w:r w:rsidRPr="00296CFA">
        <w:rPr>
          <w:rFonts w:hint="eastAsia"/>
          <w:rtl/>
        </w:rPr>
        <w:t>תחליף</w:t>
      </w:r>
      <w:r w:rsidRPr="00296CFA">
        <w:rPr>
          <w:rtl/>
        </w:rPr>
        <w:t xml:space="preserve"> </w:t>
      </w:r>
      <w:r w:rsidRPr="00296CFA">
        <w:rPr>
          <w:rFonts w:hint="eastAsia"/>
          <w:rtl/>
        </w:rPr>
        <w:t>את</w:t>
      </w:r>
      <w:r w:rsidRPr="00296CFA">
        <w:rPr>
          <w:rtl/>
        </w:rPr>
        <w:t xml:space="preserve"> </w:t>
      </w:r>
      <w:r w:rsidRPr="00296CFA">
        <w:rPr>
          <w:rFonts w:hint="eastAsia"/>
          <w:rtl/>
        </w:rPr>
        <w:t>ערבות</w:t>
      </w:r>
      <w:r w:rsidRPr="00296CFA">
        <w:rPr>
          <w:rtl/>
        </w:rPr>
        <w:t xml:space="preserve"> </w:t>
      </w:r>
      <w:r w:rsidRPr="00296CFA">
        <w:rPr>
          <w:rFonts w:hint="eastAsia"/>
          <w:rtl/>
        </w:rPr>
        <w:t>המציע</w:t>
      </w:r>
      <w:r w:rsidRPr="00296CFA">
        <w:rPr>
          <w:rtl/>
        </w:rPr>
        <w:t xml:space="preserve"> </w:t>
      </w:r>
      <w:r w:rsidRPr="00296CFA">
        <w:rPr>
          <w:rFonts w:hint="eastAsia"/>
          <w:rtl/>
        </w:rPr>
        <w:t>המפורטת</w:t>
      </w:r>
      <w:r w:rsidRPr="00296CFA">
        <w:rPr>
          <w:rtl/>
        </w:rPr>
        <w:t xml:space="preserve"> </w:t>
      </w:r>
      <w:r w:rsidRPr="00296CFA">
        <w:rPr>
          <w:rFonts w:hint="eastAsia"/>
          <w:rtl/>
        </w:rPr>
        <w:t>בסעי</w:t>
      </w:r>
      <w:r w:rsidR="0074779D" w:rsidRPr="00296CFA">
        <w:rPr>
          <w:rFonts w:hint="eastAsia"/>
          <w:rtl/>
        </w:rPr>
        <w:t>פים</w:t>
      </w:r>
      <w:r w:rsidR="0074779D" w:rsidRPr="00296CFA">
        <w:rPr>
          <w:rtl/>
        </w:rPr>
        <w:t xml:space="preserve"> 0.3.</w:t>
      </w:r>
      <w:r w:rsidR="00F304C8" w:rsidRPr="00296CFA">
        <w:rPr>
          <w:rFonts w:hint="cs"/>
          <w:rtl/>
        </w:rPr>
        <w:t>3</w:t>
      </w:r>
      <w:r w:rsidR="0074779D" w:rsidRPr="00296CFA">
        <w:rPr>
          <w:rtl/>
        </w:rPr>
        <w:t xml:space="preserve"> </w:t>
      </w:r>
      <w:r w:rsidR="0074779D" w:rsidRPr="00296CFA">
        <w:rPr>
          <w:rFonts w:hint="eastAsia"/>
          <w:rtl/>
        </w:rPr>
        <w:t>ו</w:t>
      </w:r>
      <w:r w:rsidR="0074779D" w:rsidRPr="00296CFA">
        <w:rPr>
          <w:rtl/>
        </w:rPr>
        <w:t xml:space="preserve"> 0.3.</w:t>
      </w:r>
      <w:r w:rsidR="00F304C8" w:rsidRPr="00296CFA">
        <w:rPr>
          <w:rFonts w:hint="cs"/>
          <w:rtl/>
        </w:rPr>
        <w:t>4</w:t>
      </w:r>
      <w:r w:rsidR="00F304C8" w:rsidRPr="00296CFA">
        <w:rPr>
          <w:rtl/>
        </w:rPr>
        <w:t xml:space="preserve"> </w:t>
      </w:r>
      <w:r w:rsidRPr="00296CFA">
        <w:rPr>
          <w:rFonts w:hint="eastAsia"/>
          <w:rtl/>
        </w:rPr>
        <w:t>לעיל</w:t>
      </w:r>
      <w:r w:rsidRPr="00296CFA">
        <w:rPr>
          <w:rtl/>
        </w:rPr>
        <w:t xml:space="preserve">. </w:t>
      </w:r>
      <w:r w:rsidRPr="00296CFA">
        <w:rPr>
          <w:rFonts w:hint="eastAsia"/>
          <w:rtl/>
        </w:rPr>
        <w:t>הערבות</w:t>
      </w:r>
      <w:r w:rsidRPr="00296CFA">
        <w:rPr>
          <w:rtl/>
        </w:rPr>
        <w:t xml:space="preserve"> </w:t>
      </w:r>
      <w:r w:rsidRPr="00296CFA">
        <w:rPr>
          <w:rFonts w:hint="eastAsia"/>
          <w:rtl/>
        </w:rPr>
        <w:t>תה</w:t>
      </w:r>
      <w:r w:rsidRPr="00296CFA">
        <w:rPr>
          <w:rtl/>
        </w:rPr>
        <w:t>יה</w:t>
      </w:r>
      <w:r w:rsidRPr="00296CFA">
        <w:rPr>
          <w:rFonts w:hint="cs"/>
          <w:rtl/>
        </w:rPr>
        <w:t xml:space="preserve"> </w:t>
      </w:r>
      <w:r w:rsidRPr="00296CFA">
        <w:rPr>
          <w:rtl/>
        </w:rPr>
        <w:t xml:space="preserve">ערבות בנקאית או של חברת ביטוח ישראלית שברשותה </w:t>
      </w:r>
      <w:r w:rsidRPr="00296CFA">
        <w:rPr>
          <w:rFonts w:hint="cs"/>
          <w:rtl/>
        </w:rPr>
        <w:t>רישיו</w:t>
      </w:r>
      <w:r w:rsidRPr="00296CFA">
        <w:rPr>
          <w:rFonts w:hint="eastAsia"/>
          <w:rtl/>
        </w:rPr>
        <w:t>ן</w:t>
      </w:r>
      <w:r w:rsidRPr="00296CFA">
        <w:rPr>
          <w:rtl/>
        </w:rPr>
        <w:t xml:space="preserve"> לעסוק בביטוח ע</w:t>
      </w:r>
      <w:r w:rsidRPr="00296CFA">
        <w:rPr>
          <w:rFonts w:hint="cs"/>
          <w:rtl/>
        </w:rPr>
        <w:t>ל-פי</w:t>
      </w:r>
      <w:r w:rsidRPr="00296CFA">
        <w:rPr>
          <w:rtl/>
        </w:rPr>
        <w:t xml:space="preserve"> חוק הפיקוח על </w:t>
      </w:r>
      <w:r w:rsidRPr="00296CFA">
        <w:rPr>
          <w:rFonts w:hint="cs"/>
          <w:rtl/>
        </w:rPr>
        <w:t>שירותים פיננסיים (בי</w:t>
      </w:r>
      <w:r w:rsidRPr="00296CFA">
        <w:rPr>
          <w:rtl/>
        </w:rPr>
        <w:t>טוח</w:t>
      </w:r>
      <w:r w:rsidRPr="00296CFA">
        <w:rPr>
          <w:rFonts w:hint="cs"/>
          <w:rtl/>
        </w:rPr>
        <w:t>)</w:t>
      </w:r>
      <w:r w:rsidRPr="00296CFA">
        <w:rPr>
          <w:rtl/>
        </w:rPr>
        <w:t>, התשמ"א</w:t>
      </w:r>
      <w:r w:rsidRPr="00296CFA">
        <w:rPr>
          <w:rFonts w:hint="cs"/>
          <w:rtl/>
        </w:rPr>
        <w:t>-</w:t>
      </w:r>
      <w:r w:rsidRPr="00296CFA">
        <w:rPr>
          <w:rtl/>
        </w:rPr>
        <w:t>1981</w:t>
      </w:r>
      <w:r w:rsidRPr="00296CFA">
        <w:rPr>
          <w:rFonts w:hint="cs"/>
          <w:rtl/>
        </w:rPr>
        <w:t>.</w:t>
      </w:r>
    </w:p>
    <w:p w:rsidR="00C36353" w:rsidRPr="00296CFA" w:rsidRDefault="00C36353" w:rsidP="00DD7B18">
      <w:pPr>
        <w:spacing w:line="360" w:lineRule="auto"/>
        <w:ind w:left="1430"/>
        <w:jc w:val="both"/>
        <w:rPr>
          <w:rtl/>
        </w:rPr>
      </w:pPr>
    </w:p>
    <w:p w:rsidR="00D52976" w:rsidRDefault="00D52976" w:rsidP="009B13AC">
      <w:pPr>
        <w:spacing w:line="360" w:lineRule="auto"/>
        <w:ind w:left="1430"/>
        <w:jc w:val="both"/>
        <w:rPr>
          <w:rtl/>
        </w:rPr>
      </w:pPr>
      <w:r w:rsidRPr="00296CFA">
        <w:rPr>
          <w:rFonts w:hint="cs"/>
          <w:rtl/>
        </w:rPr>
        <w:t xml:space="preserve">בנוסף על האמור לעיל, במידה והזוכה הרשום יבחר על ידי המשרד לביצוע השירות בפועל אזי עליו להמציא למשרד המזמין ערבות ביצוע </w:t>
      </w:r>
      <w:r w:rsidR="00C36353" w:rsidRPr="00296CFA">
        <w:rPr>
          <w:rFonts w:hint="cs"/>
          <w:rtl/>
        </w:rPr>
        <w:t xml:space="preserve">אוטונומית ובלתי מותנית בגובה של </w:t>
      </w:r>
      <w:r w:rsidR="009B13AC">
        <w:rPr>
          <w:rFonts w:hint="cs"/>
          <w:rtl/>
        </w:rPr>
        <w:t>3</w:t>
      </w:r>
      <w:r w:rsidR="00C36353" w:rsidRPr="00296CFA">
        <w:rPr>
          <w:rFonts w:hint="cs"/>
          <w:rtl/>
        </w:rPr>
        <w:t>% משווי ההתקשרות.</w:t>
      </w:r>
    </w:p>
    <w:p w:rsidR="004B46A8" w:rsidRPr="00296CFA" w:rsidRDefault="004B46A8" w:rsidP="00DD7B18">
      <w:pPr>
        <w:spacing w:line="360" w:lineRule="auto"/>
        <w:ind w:left="1430"/>
        <w:jc w:val="both"/>
        <w:rPr>
          <w:rtl/>
        </w:rPr>
      </w:pPr>
      <w:r>
        <w:rPr>
          <w:rFonts w:hint="cs"/>
          <w:rtl/>
        </w:rPr>
        <w:t xml:space="preserve">הערבות תהיה </w:t>
      </w:r>
      <w:r w:rsidRPr="00296CFA">
        <w:rPr>
          <w:rFonts w:hint="eastAsia"/>
          <w:rtl/>
        </w:rPr>
        <w:t>בתוקף</w:t>
      </w:r>
      <w:r w:rsidRPr="00296CFA">
        <w:rPr>
          <w:rtl/>
        </w:rPr>
        <w:t xml:space="preserve"> </w:t>
      </w:r>
      <w:r w:rsidRPr="00296CFA">
        <w:rPr>
          <w:rFonts w:hint="eastAsia"/>
          <w:rtl/>
        </w:rPr>
        <w:t>למשך</w:t>
      </w:r>
      <w:r w:rsidRPr="00296CFA">
        <w:rPr>
          <w:rtl/>
        </w:rPr>
        <w:t xml:space="preserve"> </w:t>
      </w:r>
      <w:r>
        <w:rPr>
          <w:rFonts w:hint="cs"/>
          <w:rtl/>
        </w:rPr>
        <w:t>כל תקופת ההתקשרות של המשרד המזמין עם הספק הזוכה.</w:t>
      </w:r>
      <w:r w:rsidRPr="00296CFA">
        <w:rPr>
          <w:rtl/>
        </w:rPr>
        <w:t xml:space="preserve"> הערבות תהיה צמודה בשיעור של 100% למדד המחירים לצרכן. המדד הבסיסי הוא </w:t>
      </w:r>
      <w:r w:rsidRPr="00296CFA">
        <w:rPr>
          <w:rFonts w:hint="cs"/>
          <w:rtl/>
        </w:rPr>
        <w:t>ה</w:t>
      </w:r>
      <w:r w:rsidRPr="00296CFA">
        <w:rPr>
          <w:rtl/>
        </w:rPr>
        <w:t>מדד</w:t>
      </w:r>
      <w:r w:rsidRPr="00296CFA">
        <w:rPr>
          <w:rFonts w:hint="cs"/>
          <w:rtl/>
        </w:rPr>
        <w:t xml:space="preserve"> הידוע</w:t>
      </w:r>
      <w:r w:rsidRPr="00296CFA">
        <w:rPr>
          <w:rtl/>
        </w:rPr>
        <w:t xml:space="preserve"> </w:t>
      </w:r>
      <w:r w:rsidRPr="00296CFA">
        <w:rPr>
          <w:rFonts w:hint="cs"/>
          <w:rtl/>
        </w:rPr>
        <w:t>ב</w:t>
      </w:r>
      <w:r w:rsidRPr="00296CFA">
        <w:rPr>
          <w:rtl/>
        </w:rPr>
        <w:t xml:space="preserve">חודש שבו </w:t>
      </w:r>
      <w:r>
        <w:rPr>
          <w:rFonts w:hint="cs"/>
          <w:rtl/>
        </w:rPr>
        <w:t>נחתם הסכם ההתקשרות בין המשרד המזמין לספק הזוכה.</w:t>
      </w:r>
    </w:p>
    <w:p w:rsidR="00C36353" w:rsidRDefault="00C36353" w:rsidP="00DD7B18">
      <w:pPr>
        <w:spacing w:line="360" w:lineRule="auto"/>
        <w:ind w:left="1430"/>
        <w:jc w:val="both"/>
        <w:rPr>
          <w:rtl/>
        </w:rPr>
      </w:pPr>
      <w:r w:rsidRPr="00296CFA">
        <w:rPr>
          <w:rFonts w:hint="cs"/>
          <w:rtl/>
        </w:rPr>
        <w:t xml:space="preserve">המשרד המזמין רשאי לחלט את הערבות במקרה שהזוכה לא יעמוד בהתחייבויותיו בהתאם להצעתו, לתנאי המכרז ולהסכם ההתקשרות. </w:t>
      </w:r>
      <w:r w:rsidRPr="00296CFA">
        <w:rPr>
          <w:rtl/>
        </w:rPr>
        <w:t>הערבות תהיה</w:t>
      </w:r>
      <w:r w:rsidRPr="00296CFA">
        <w:rPr>
          <w:rFonts w:hint="cs"/>
          <w:rtl/>
        </w:rPr>
        <w:t xml:space="preserve"> </w:t>
      </w:r>
      <w:r w:rsidRPr="00296CFA">
        <w:rPr>
          <w:rtl/>
        </w:rPr>
        <w:t xml:space="preserve">ערבות בנקאית או של חברת </w:t>
      </w:r>
      <w:r w:rsidRPr="00296CFA">
        <w:rPr>
          <w:rFonts w:hint="eastAsia"/>
          <w:rtl/>
        </w:rPr>
        <w:t>ביטוח</w:t>
      </w:r>
      <w:r w:rsidRPr="00296CFA">
        <w:rPr>
          <w:rtl/>
        </w:rPr>
        <w:t xml:space="preserve"> </w:t>
      </w:r>
      <w:r w:rsidRPr="00296CFA">
        <w:rPr>
          <w:rFonts w:hint="eastAsia"/>
          <w:rtl/>
        </w:rPr>
        <w:t>ישראלית</w:t>
      </w:r>
      <w:r w:rsidRPr="00296CFA">
        <w:rPr>
          <w:rtl/>
        </w:rPr>
        <w:t xml:space="preserve"> </w:t>
      </w:r>
      <w:r w:rsidRPr="00296CFA">
        <w:rPr>
          <w:rFonts w:hint="eastAsia"/>
          <w:rtl/>
        </w:rPr>
        <w:t>שברשותה</w:t>
      </w:r>
      <w:r w:rsidRPr="00296CFA">
        <w:rPr>
          <w:rtl/>
        </w:rPr>
        <w:t xml:space="preserve"> </w:t>
      </w:r>
      <w:r w:rsidRPr="00296CFA">
        <w:rPr>
          <w:rFonts w:hint="eastAsia"/>
          <w:rtl/>
        </w:rPr>
        <w:t>רישיון</w:t>
      </w:r>
      <w:r w:rsidRPr="00296CFA">
        <w:rPr>
          <w:rtl/>
        </w:rPr>
        <w:t xml:space="preserve"> </w:t>
      </w:r>
      <w:r w:rsidRPr="00296CFA">
        <w:rPr>
          <w:rFonts w:hint="eastAsia"/>
          <w:rtl/>
        </w:rPr>
        <w:t>לעסוק</w:t>
      </w:r>
      <w:r w:rsidRPr="00296CFA">
        <w:rPr>
          <w:rtl/>
        </w:rPr>
        <w:t xml:space="preserve"> </w:t>
      </w:r>
      <w:r w:rsidRPr="00296CFA">
        <w:rPr>
          <w:rFonts w:hint="eastAsia"/>
          <w:rtl/>
        </w:rPr>
        <w:t>בביטוח</w:t>
      </w:r>
      <w:r w:rsidRPr="00296CFA">
        <w:rPr>
          <w:rtl/>
        </w:rPr>
        <w:t xml:space="preserve"> </w:t>
      </w:r>
      <w:r w:rsidRPr="00296CFA">
        <w:rPr>
          <w:rFonts w:hint="eastAsia"/>
          <w:rtl/>
        </w:rPr>
        <w:t>על</w:t>
      </w:r>
      <w:r w:rsidRPr="00296CFA">
        <w:rPr>
          <w:rtl/>
        </w:rPr>
        <w:t>-</w:t>
      </w:r>
      <w:r w:rsidRPr="00296CFA">
        <w:rPr>
          <w:rFonts w:hint="eastAsia"/>
          <w:rtl/>
        </w:rPr>
        <w:t>פי</w:t>
      </w:r>
      <w:r w:rsidRPr="00296CFA">
        <w:rPr>
          <w:rtl/>
        </w:rPr>
        <w:t xml:space="preserve"> </w:t>
      </w:r>
      <w:r w:rsidRPr="00296CFA">
        <w:rPr>
          <w:rFonts w:hint="eastAsia"/>
          <w:rtl/>
        </w:rPr>
        <w:t>חוק</w:t>
      </w:r>
      <w:r w:rsidRPr="00296CFA">
        <w:rPr>
          <w:rtl/>
        </w:rPr>
        <w:t xml:space="preserve"> </w:t>
      </w:r>
      <w:r w:rsidRPr="00296CFA">
        <w:rPr>
          <w:rFonts w:hint="eastAsia"/>
          <w:rtl/>
        </w:rPr>
        <w:t>הפיקוח</w:t>
      </w:r>
      <w:r w:rsidRPr="00296CFA">
        <w:rPr>
          <w:rtl/>
        </w:rPr>
        <w:t xml:space="preserve"> </w:t>
      </w:r>
      <w:r w:rsidRPr="00296CFA">
        <w:rPr>
          <w:rFonts w:hint="eastAsia"/>
          <w:rtl/>
        </w:rPr>
        <w:t>על</w:t>
      </w:r>
      <w:r w:rsidRPr="00296CFA">
        <w:rPr>
          <w:rtl/>
        </w:rPr>
        <w:t xml:space="preserve"> </w:t>
      </w:r>
      <w:r w:rsidRPr="00296CFA">
        <w:rPr>
          <w:rFonts w:hint="eastAsia"/>
          <w:rtl/>
        </w:rPr>
        <w:t>שירותים</w:t>
      </w:r>
      <w:r w:rsidRPr="00296CFA">
        <w:rPr>
          <w:rtl/>
        </w:rPr>
        <w:t xml:space="preserve"> </w:t>
      </w:r>
      <w:r w:rsidRPr="00296CFA">
        <w:rPr>
          <w:rFonts w:hint="eastAsia"/>
          <w:rtl/>
        </w:rPr>
        <w:t>פיננסיים</w:t>
      </w:r>
      <w:r w:rsidRPr="00296CFA">
        <w:rPr>
          <w:rtl/>
        </w:rPr>
        <w:t xml:space="preserve"> (</w:t>
      </w:r>
      <w:r w:rsidRPr="00296CFA">
        <w:rPr>
          <w:rFonts w:hint="eastAsia"/>
          <w:rtl/>
        </w:rPr>
        <w:t>ביטוח</w:t>
      </w:r>
      <w:r w:rsidRPr="00296CFA">
        <w:rPr>
          <w:rtl/>
        </w:rPr>
        <w:t xml:space="preserve">), </w:t>
      </w:r>
      <w:r w:rsidRPr="00296CFA">
        <w:rPr>
          <w:rFonts w:hint="eastAsia"/>
          <w:rtl/>
        </w:rPr>
        <w:t>התשמ</w:t>
      </w:r>
      <w:r w:rsidRPr="00296CFA">
        <w:rPr>
          <w:rtl/>
        </w:rPr>
        <w:t>"</w:t>
      </w:r>
      <w:r w:rsidRPr="00296CFA">
        <w:rPr>
          <w:rFonts w:hint="eastAsia"/>
          <w:rtl/>
        </w:rPr>
        <w:t>א</w:t>
      </w:r>
      <w:r w:rsidRPr="00296CFA">
        <w:rPr>
          <w:rtl/>
        </w:rPr>
        <w:t>-1981.</w:t>
      </w:r>
    </w:p>
    <w:p w:rsidR="002352E8" w:rsidRPr="00296CFA" w:rsidRDefault="002352E8" w:rsidP="00DD7B18">
      <w:pPr>
        <w:spacing w:line="360" w:lineRule="auto"/>
        <w:ind w:left="1430"/>
        <w:jc w:val="both"/>
        <w:rPr>
          <w:rtl/>
        </w:rPr>
      </w:pPr>
      <w:r w:rsidRPr="00B349A3">
        <w:rPr>
          <w:rFonts w:hint="eastAsia"/>
          <w:b/>
          <w:sz w:val="20"/>
          <w:rtl/>
        </w:rPr>
        <w:t>למציע</w:t>
      </w:r>
      <w:r w:rsidRPr="00B349A3">
        <w:rPr>
          <w:b/>
          <w:sz w:val="20"/>
          <w:rtl/>
        </w:rPr>
        <w:t xml:space="preserve"> </w:t>
      </w:r>
      <w:r w:rsidRPr="00B349A3">
        <w:rPr>
          <w:rFonts w:hint="eastAsia"/>
          <w:b/>
          <w:sz w:val="20"/>
          <w:rtl/>
        </w:rPr>
        <w:t>תינתן</w:t>
      </w:r>
      <w:r w:rsidRPr="00B349A3">
        <w:rPr>
          <w:b/>
          <w:sz w:val="20"/>
          <w:rtl/>
        </w:rPr>
        <w:t xml:space="preserve"> </w:t>
      </w:r>
      <w:r w:rsidRPr="00B349A3">
        <w:rPr>
          <w:rFonts w:hint="eastAsia"/>
          <w:b/>
          <w:sz w:val="20"/>
          <w:rtl/>
        </w:rPr>
        <w:t>התראה</w:t>
      </w:r>
      <w:r w:rsidRPr="00B349A3">
        <w:rPr>
          <w:rFonts w:hint="cs"/>
          <w:b/>
          <w:sz w:val="20"/>
          <w:rtl/>
        </w:rPr>
        <w:t xml:space="preserve"> בכתב</w:t>
      </w:r>
      <w:r w:rsidRPr="00B349A3">
        <w:rPr>
          <w:b/>
          <w:sz w:val="20"/>
          <w:rtl/>
        </w:rPr>
        <w:t xml:space="preserve"> 14 </w:t>
      </w:r>
      <w:r w:rsidRPr="00B349A3">
        <w:rPr>
          <w:rFonts w:hint="eastAsia"/>
          <w:b/>
          <w:sz w:val="20"/>
          <w:rtl/>
        </w:rPr>
        <w:t>י</w:t>
      </w:r>
      <w:r w:rsidRPr="00B349A3">
        <w:rPr>
          <w:rFonts w:hint="cs"/>
          <w:b/>
          <w:sz w:val="20"/>
          <w:rtl/>
        </w:rPr>
        <w:t>מים</w:t>
      </w:r>
      <w:r w:rsidRPr="00B349A3">
        <w:rPr>
          <w:b/>
          <w:sz w:val="20"/>
          <w:rtl/>
        </w:rPr>
        <w:t xml:space="preserve"> </w:t>
      </w:r>
      <w:r w:rsidRPr="00B349A3">
        <w:rPr>
          <w:rFonts w:hint="eastAsia"/>
          <w:b/>
          <w:sz w:val="20"/>
          <w:rtl/>
        </w:rPr>
        <w:t>טרם</w:t>
      </w:r>
      <w:r w:rsidRPr="00B349A3">
        <w:rPr>
          <w:b/>
          <w:sz w:val="20"/>
          <w:rtl/>
        </w:rPr>
        <w:t xml:space="preserve"> </w:t>
      </w:r>
      <w:r w:rsidRPr="00B349A3">
        <w:rPr>
          <w:rFonts w:hint="eastAsia"/>
          <w:b/>
          <w:sz w:val="20"/>
          <w:rtl/>
        </w:rPr>
        <w:t>חילוט</w:t>
      </w:r>
      <w:r w:rsidRPr="00B349A3">
        <w:rPr>
          <w:b/>
          <w:sz w:val="20"/>
          <w:rtl/>
        </w:rPr>
        <w:t xml:space="preserve"> </w:t>
      </w:r>
      <w:r w:rsidRPr="00B349A3">
        <w:rPr>
          <w:rFonts w:hint="eastAsia"/>
          <w:b/>
          <w:sz w:val="20"/>
          <w:rtl/>
        </w:rPr>
        <w:t>הערבות</w:t>
      </w:r>
      <w:r w:rsidRPr="00B349A3">
        <w:rPr>
          <w:b/>
          <w:sz w:val="20"/>
          <w:rtl/>
        </w:rPr>
        <w:t xml:space="preserve"> </w:t>
      </w:r>
      <w:r w:rsidRPr="00B349A3">
        <w:rPr>
          <w:rFonts w:hint="eastAsia"/>
          <w:b/>
          <w:sz w:val="20"/>
          <w:rtl/>
        </w:rPr>
        <w:t>ו</w:t>
      </w:r>
      <w:r w:rsidRPr="00B349A3">
        <w:rPr>
          <w:rFonts w:hint="cs"/>
          <w:b/>
          <w:sz w:val="20"/>
          <w:rtl/>
        </w:rPr>
        <w:t xml:space="preserve">כן </w:t>
      </w:r>
      <w:r w:rsidRPr="00B349A3">
        <w:rPr>
          <w:rFonts w:hint="eastAsia"/>
          <w:b/>
          <w:sz w:val="20"/>
          <w:rtl/>
        </w:rPr>
        <w:t>הזדמנות</w:t>
      </w:r>
      <w:r w:rsidRPr="00B349A3">
        <w:rPr>
          <w:b/>
          <w:sz w:val="20"/>
          <w:rtl/>
        </w:rPr>
        <w:t xml:space="preserve"> </w:t>
      </w:r>
      <w:r w:rsidRPr="00B349A3">
        <w:rPr>
          <w:rFonts w:hint="eastAsia"/>
          <w:b/>
          <w:sz w:val="20"/>
          <w:rtl/>
        </w:rPr>
        <w:t>לטעון</w:t>
      </w:r>
      <w:r w:rsidRPr="00B349A3">
        <w:rPr>
          <w:b/>
          <w:sz w:val="20"/>
          <w:rtl/>
        </w:rPr>
        <w:t xml:space="preserve"> </w:t>
      </w:r>
      <w:r w:rsidRPr="00B349A3">
        <w:rPr>
          <w:rFonts w:hint="eastAsia"/>
          <w:b/>
          <w:sz w:val="20"/>
          <w:rtl/>
        </w:rPr>
        <w:t>טרם</w:t>
      </w:r>
      <w:r w:rsidRPr="00B349A3">
        <w:rPr>
          <w:b/>
          <w:sz w:val="20"/>
          <w:rtl/>
        </w:rPr>
        <w:t xml:space="preserve"> </w:t>
      </w:r>
      <w:r w:rsidRPr="00B349A3">
        <w:rPr>
          <w:rFonts w:hint="eastAsia"/>
          <w:b/>
          <w:sz w:val="20"/>
          <w:rtl/>
        </w:rPr>
        <w:t>חילוט</w:t>
      </w:r>
      <w:r w:rsidRPr="00B349A3">
        <w:rPr>
          <w:b/>
          <w:sz w:val="20"/>
          <w:rtl/>
        </w:rPr>
        <w:t xml:space="preserve"> </w:t>
      </w:r>
      <w:r w:rsidRPr="00B349A3">
        <w:rPr>
          <w:rFonts w:hint="eastAsia"/>
          <w:b/>
          <w:sz w:val="20"/>
          <w:rtl/>
        </w:rPr>
        <w:t>הערבות</w:t>
      </w:r>
      <w:r w:rsidRPr="00B349A3">
        <w:rPr>
          <w:rFonts w:hint="cs"/>
          <w:b/>
          <w:sz w:val="20"/>
          <w:rtl/>
        </w:rPr>
        <w:t>.</w:t>
      </w:r>
    </w:p>
    <w:p w:rsidR="002E719E" w:rsidRPr="006C4142" w:rsidRDefault="002E719E" w:rsidP="00DD7B18">
      <w:pPr>
        <w:tabs>
          <w:tab w:val="left" w:pos="1106"/>
        </w:tabs>
        <w:spacing w:line="360" w:lineRule="auto"/>
        <w:ind w:left="1430"/>
        <w:outlineLvl w:val="0"/>
        <w:rPr>
          <w:b/>
          <w:sz w:val="28"/>
          <w:szCs w:val="28"/>
          <w:rtl/>
        </w:rPr>
      </w:pPr>
      <w:r w:rsidRPr="006C4142">
        <w:rPr>
          <w:rFonts w:hint="eastAsia"/>
          <w:b/>
          <w:sz w:val="20"/>
          <w:u w:val="single"/>
          <w:rtl/>
        </w:rPr>
        <w:t>נוסח</w:t>
      </w:r>
      <w:r w:rsidRPr="006C4142">
        <w:rPr>
          <w:b/>
          <w:sz w:val="20"/>
          <w:u w:val="single"/>
          <w:rtl/>
        </w:rPr>
        <w:t xml:space="preserve"> </w:t>
      </w:r>
      <w:r w:rsidRPr="006C4142">
        <w:rPr>
          <w:rFonts w:hint="eastAsia"/>
          <w:b/>
          <w:sz w:val="20"/>
          <w:u w:val="single"/>
          <w:rtl/>
        </w:rPr>
        <w:t>מחייב</w:t>
      </w:r>
      <w:r w:rsidRPr="006C4142">
        <w:rPr>
          <w:b/>
          <w:sz w:val="20"/>
          <w:u w:val="single"/>
          <w:rtl/>
        </w:rPr>
        <w:t xml:space="preserve"> </w:t>
      </w:r>
      <w:r w:rsidRPr="006C4142">
        <w:rPr>
          <w:rFonts w:hint="eastAsia"/>
          <w:b/>
          <w:sz w:val="20"/>
          <w:u w:val="single"/>
          <w:rtl/>
        </w:rPr>
        <w:t>של</w:t>
      </w:r>
      <w:r w:rsidRPr="006C4142">
        <w:rPr>
          <w:b/>
          <w:sz w:val="20"/>
          <w:u w:val="single"/>
          <w:rtl/>
        </w:rPr>
        <w:t xml:space="preserve"> </w:t>
      </w:r>
      <w:r w:rsidRPr="006C4142">
        <w:rPr>
          <w:rFonts w:hint="eastAsia"/>
          <w:b/>
          <w:sz w:val="20"/>
          <w:u w:val="single"/>
          <w:rtl/>
        </w:rPr>
        <w:t>הערבות</w:t>
      </w:r>
      <w:r w:rsidRPr="006C4142">
        <w:rPr>
          <w:b/>
          <w:sz w:val="20"/>
          <w:u w:val="single"/>
          <w:rtl/>
        </w:rPr>
        <w:t xml:space="preserve"> - </w:t>
      </w:r>
      <w:r w:rsidRPr="006C4142">
        <w:rPr>
          <w:rFonts w:hint="eastAsia"/>
          <w:b/>
          <w:sz w:val="20"/>
          <w:u w:val="single"/>
          <w:rtl/>
        </w:rPr>
        <w:t>ראה</w:t>
      </w:r>
      <w:r w:rsidRPr="006C4142">
        <w:rPr>
          <w:b/>
          <w:sz w:val="20"/>
          <w:u w:val="single"/>
          <w:rtl/>
        </w:rPr>
        <w:t xml:space="preserve"> </w:t>
      </w:r>
      <w:hyperlink w:anchor="נספח_נוסח_כתב_ערבות_ביצוע" w:history="1">
        <w:r w:rsidRPr="006C4142">
          <w:rPr>
            <w:rStyle w:val="Hyperlink"/>
            <w:rFonts w:hint="eastAsia"/>
            <w:b/>
            <w:sz w:val="20"/>
            <w:rtl/>
          </w:rPr>
          <w:t>נספח</w:t>
        </w:r>
        <w:r w:rsidRPr="006C4142">
          <w:rPr>
            <w:rStyle w:val="Hyperlink"/>
            <w:b/>
            <w:sz w:val="20"/>
            <w:rtl/>
          </w:rPr>
          <w:t xml:space="preserve"> 0.6.1</w:t>
        </w:r>
      </w:hyperlink>
      <w:r w:rsidR="00F304C8" w:rsidRPr="006C4142">
        <w:rPr>
          <w:rStyle w:val="Hyperlink"/>
          <w:rFonts w:hint="eastAsia"/>
          <w:b/>
          <w:sz w:val="20"/>
          <w:rtl/>
        </w:rPr>
        <w:t>א</w:t>
      </w:r>
      <w:r w:rsidRPr="006C4142">
        <w:rPr>
          <w:b/>
          <w:sz w:val="28"/>
          <w:szCs w:val="28"/>
          <w:rtl/>
        </w:rPr>
        <w:t>.</w:t>
      </w:r>
    </w:p>
    <w:p w:rsidR="0072747D" w:rsidRPr="00296CFA" w:rsidRDefault="0072747D" w:rsidP="00DD7B18">
      <w:pPr>
        <w:tabs>
          <w:tab w:val="left" w:pos="1106"/>
        </w:tabs>
        <w:spacing w:line="360" w:lineRule="auto"/>
        <w:ind w:left="1430"/>
        <w:rPr>
          <w:b/>
          <w:bCs/>
          <w:sz w:val="28"/>
          <w:szCs w:val="28"/>
          <w:rtl/>
        </w:rPr>
      </w:pPr>
    </w:p>
    <w:p w:rsidR="002D44EB" w:rsidRDefault="00C36353" w:rsidP="00DD7B18">
      <w:pPr>
        <w:numPr>
          <w:ilvl w:val="2"/>
          <w:numId w:val="1"/>
        </w:numPr>
        <w:spacing w:line="360" w:lineRule="auto"/>
        <w:ind w:left="1430" w:firstLine="0"/>
        <w:rPr>
          <w:bCs/>
          <w:sz w:val="28"/>
          <w:szCs w:val="28"/>
        </w:rPr>
      </w:pPr>
      <w:r w:rsidRPr="00296CFA">
        <w:rPr>
          <w:rFonts w:hint="cs"/>
          <w:bCs/>
          <w:sz w:val="28"/>
          <w:szCs w:val="28"/>
          <w:rtl/>
        </w:rPr>
        <w:t>ערבות אוטונומית ובלתי מותנית בגין זכייה במכרז עבור סל משרדים ב'</w:t>
      </w:r>
    </w:p>
    <w:p w:rsidR="00C36353" w:rsidRPr="00296CFA" w:rsidRDefault="00C36353" w:rsidP="00DD7B18">
      <w:pPr>
        <w:spacing w:line="360" w:lineRule="auto"/>
        <w:ind w:left="1430"/>
        <w:jc w:val="both"/>
        <w:rPr>
          <w:rtl/>
        </w:rPr>
      </w:pPr>
      <w:r w:rsidRPr="00296CFA">
        <w:rPr>
          <w:rFonts w:hint="cs"/>
          <w:rtl/>
        </w:rPr>
        <w:t xml:space="preserve">זוכה רשום ימציא </w:t>
      </w:r>
      <w:r w:rsidRPr="00296CFA">
        <w:rPr>
          <w:rFonts w:hint="eastAsia"/>
          <w:rtl/>
        </w:rPr>
        <w:t>ערבות</w:t>
      </w:r>
      <w:r w:rsidRPr="00296CFA">
        <w:rPr>
          <w:rtl/>
        </w:rPr>
        <w:t xml:space="preserve"> </w:t>
      </w:r>
      <w:r w:rsidRPr="00296CFA">
        <w:rPr>
          <w:rFonts w:hint="eastAsia"/>
          <w:rtl/>
        </w:rPr>
        <w:t>אוטונומית</w:t>
      </w:r>
      <w:r w:rsidRPr="00296CFA">
        <w:rPr>
          <w:rtl/>
        </w:rPr>
        <w:t xml:space="preserve"> </w:t>
      </w:r>
      <w:r w:rsidRPr="00296CFA">
        <w:rPr>
          <w:rFonts w:hint="eastAsia"/>
          <w:rtl/>
        </w:rPr>
        <w:t>ובלתי</w:t>
      </w:r>
      <w:r w:rsidRPr="00296CFA">
        <w:rPr>
          <w:rtl/>
        </w:rPr>
        <w:t xml:space="preserve"> </w:t>
      </w:r>
      <w:r w:rsidRPr="00296CFA">
        <w:rPr>
          <w:rFonts w:hint="eastAsia"/>
          <w:rtl/>
        </w:rPr>
        <w:t>מותנית</w:t>
      </w:r>
      <w:r w:rsidRPr="00296CFA">
        <w:rPr>
          <w:rtl/>
        </w:rPr>
        <w:t xml:space="preserve"> </w:t>
      </w:r>
      <w:r w:rsidR="0074779D" w:rsidRPr="00296CFA">
        <w:rPr>
          <w:rFonts w:hint="eastAsia"/>
          <w:rtl/>
        </w:rPr>
        <w:t>בגובה</w:t>
      </w:r>
      <w:r w:rsidR="0074779D" w:rsidRPr="00296CFA">
        <w:rPr>
          <w:rtl/>
        </w:rPr>
        <w:t xml:space="preserve"> 25,000 </w:t>
      </w:r>
      <w:r w:rsidR="0074779D" w:rsidRPr="00296CFA">
        <w:rPr>
          <w:rFonts w:hint="eastAsia"/>
          <w:rtl/>
        </w:rPr>
        <w:t>₪</w:t>
      </w:r>
      <w:r w:rsidRPr="00296CFA">
        <w:rPr>
          <w:rtl/>
        </w:rPr>
        <w:t xml:space="preserve"> (</w:t>
      </w:r>
      <w:r w:rsidRPr="00296CFA">
        <w:rPr>
          <w:rFonts w:hint="eastAsia"/>
          <w:rtl/>
        </w:rPr>
        <w:t>במילים</w:t>
      </w:r>
      <w:r w:rsidRPr="00296CFA">
        <w:rPr>
          <w:rtl/>
        </w:rPr>
        <w:t xml:space="preserve">: </w:t>
      </w:r>
      <w:r w:rsidRPr="00296CFA">
        <w:rPr>
          <w:rFonts w:hint="eastAsia"/>
          <w:rtl/>
        </w:rPr>
        <w:t>עשרים</w:t>
      </w:r>
      <w:r w:rsidRPr="00296CFA">
        <w:rPr>
          <w:rtl/>
        </w:rPr>
        <w:t xml:space="preserve"> </w:t>
      </w:r>
      <w:r w:rsidRPr="00296CFA">
        <w:rPr>
          <w:rFonts w:hint="eastAsia"/>
          <w:rtl/>
        </w:rPr>
        <w:t>וחמישה</w:t>
      </w:r>
      <w:r w:rsidRPr="00296CFA">
        <w:rPr>
          <w:rtl/>
        </w:rPr>
        <w:t xml:space="preserve"> </w:t>
      </w:r>
      <w:r w:rsidRPr="00296CFA">
        <w:rPr>
          <w:rFonts w:hint="eastAsia"/>
          <w:rtl/>
        </w:rPr>
        <w:t>אלף</w:t>
      </w:r>
      <w:r w:rsidRPr="00296CFA">
        <w:rPr>
          <w:rtl/>
        </w:rPr>
        <w:t xml:space="preserve"> </w:t>
      </w:r>
      <w:r w:rsidRPr="00296CFA">
        <w:rPr>
          <w:rFonts w:hint="eastAsia"/>
          <w:rtl/>
        </w:rPr>
        <w:t>שקלים</w:t>
      </w:r>
      <w:r w:rsidRPr="00296CFA">
        <w:rPr>
          <w:rtl/>
        </w:rPr>
        <w:t xml:space="preserve"> </w:t>
      </w:r>
      <w:r w:rsidRPr="00296CFA">
        <w:rPr>
          <w:rFonts w:hint="eastAsia"/>
          <w:rtl/>
        </w:rPr>
        <w:t>חדשים</w:t>
      </w:r>
      <w:r w:rsidRPr="00296CFA">
        <w:rPr>
          <w:rtl/>
        </w:rPr>
        <w:t xml:space="preserve">), </w:t>
      </w:r>
      <w:r w:rsidRPr="00296CFA">
        <w:rPr>
          <w:rFonts w:hint="eastAsia"/>
          <w:rtl/>
        </w:rPr>
        <w:t>לפקודת</w:t>
      </w:r>
      <w:r w:rsidRPr="00296CFA">
        <w:rPr>
          <w:rtl/>
        </w:rPr>
        <w:t xml:space="preserve"> </w:t>
      </w:r>
      <w:r w:rsidRPr="00296CFA">
        <w:rPr>
          <w:rFonts w:hint="eastAsia"/>
          <w:rtl/>
        </w:rPr>
        <w:t>החשב</w:t>
      </w:r>
      <w:r w:rsidRPr="00296CFA">
        <w:rPr>
          <w:rtl/>
        </w:rPr>
        <w:t xml:space="preserve"> </w:t>
      </w:r>
      <w:r w:rsidRPr="00296CFA">
        <w:rPr>
          <w:rFonts w:hint="eastAsia"/>
          <w:rtl/>
        </w:rPr>
        <w:t>הכללי</w:t>
      </w:r>
      <w:r w:rsidRPr="00296CFA">
        <w:rPr>
          <w:rtl/>
        </w:rPr>
        <w:t xml:space="preserve">, </w:t>
      </w:r>
      <w:r w:rsidRPr="00296CFA">
        <w:rPr>
          <w:rFonts w:hint="eastAsia"/>
          <w:rtl/>
        </w:rPr>
        <w:t>בתוקף</w:t>
      </w:r>
      <w:r w:rsidRPr="00296CFA">
        <w:rPr>
          <w:rtl/>
        </w:rPr>
        <w:t xml:space="preserve"> </w:t>
      </w:r>
      <w:r w:rsidRPr="00296CFA">
        <w:rPr>
          <w:rFonts w:hint="eastAsia"/>
          <w:rtl/>
        </w:rPr>
        <w:t>למשך</w:t>
      </w:r>
      <w:r w:rsidRPr="00296CFA">
        <w:rPr>
          <w:rtl/>
        </w:rPr>
        <w:t xml:space="preserve"> </w:t>
      </w:r>
      <w:r w:rsidR="0074779D" w:rsidRPr="00296CFA">
        <w:rPr>
          <w:rtl/>
        </w:rPr>
        <w:t xml:space="preserve">38 </w:t>
      </w:r>
      <w:r w:rsidR="0074779D" w:rsidRPr="00296CFA">
        <w:rPr>
          <w:rFonts w:hint="eastAsia"/>
          <w:rtl/>
        </w:rPr>
        <w:t>חודשים</w:t>
      </w:r>
      <w:r w:rsidRPr="00296CFA">
        <w:rPr>
          <w:rtl/>
        </w:rPr>
        <w:t xml:space="preserve"> </w:t>
      </w:r>
      <w:r w:rsidRPr="00296CFA">
        <w:rPr>
          <w:rFonts w:hint="eastAsia"/>
          <w:rtl/>
        </w:rPr>
        <w:t>ממועד</w:t>
      </w:r>
      <w:r w:rsidRPr="00296CFA">
        <w:rPr>
          <w:rtl/>
        </w:rPr>
        <w:t xml:space="preserve"> </w:t>
      </w:r>
      <w:r w:rsidRPr="00296CFA">
        <w:rPr>
          <w:rFonts w:hint="eastAsia"/>
          <w:rtl/>
        </w:rPr>
        <w:t>החתימה</w:t>
      </w:r>
      <w:r w:rsidRPr="00296CFA">
        <w:rPr>
          <w:rtl/>
        </w:rPr>
        <w:t xml:space="preserve"> </w:t>
      </w:r>
      <w:r w:rsidRPr="00296CFA">
        <w:rPr>
          <w:rFonts w:hint="eastAsia"/>
          <w:rtl/>
        </w:rPr>
        <w:t>על</w:t>
      </w:r>
      <w:r w:rsidRPr="00296CFA">
        <w:rPr>
          <w:rtl/>
        </w:rPr>
        <w:t xml:space="preserve"> </w:t>
      </w:r>
      <w:r w:rsidRPr="00296CFA">
        <w:rPr>
          <w:rFonts w:hint="eastAsia"/>
          <w:rtl/>
        </w:rPr>
        <w:t>הסכם</w:t>
      </w:r>
      <w:r w:rsidRPr="00296CFA">
        <w:rPr>
          <w:rtl/>
        </w:rPr>
        <w:t xml:space="preserve"> </w:t>
      </w:r>
      <w:r w:rsidRPr="00296CFA">
        <w:rPr>
          <w:rFonts w:hint="eastAsia"/>
          <w:rtl/>
        </w:rPr>
        <w:t>ההתקשרות</w:t>
      </w:r>
      <w:r w:rsidRPr="00296CFA">
        <w:rPr>
          <w:rtl/>
        </w:rPr>
        <w:t>.</w:t>
      </w:r>
    </w:p>
    <w:p w:rsidR="00C36353" w:rsidRPr="00296CFA" w:rsidRDefault="00C36353" w:rsidP="00DD7B18">
      <w:pPr>
        <w:spacing w:line="360" w:lineRule="auto"/>
        <w:ind w:left="1430"/>
        <w:jc w:val="both"/>
        <w:rPr>
          <w:rtl/>
        </w:rPr>
      </w:pPr>
      <w:r w:rsidRPr="00296CFA">
        <w:rPr>
          <w:rFonts w:hint="eastAsia"/>
          <w:rtl/>
        </w:rPr>
        <w:t>הערבות</w:t>
      </w:r>
      <w:r w:rsidRPr="00296CFA">
        <w:rPr>
          <w:rtl/>
        </w:rPr>
        <w:t xml:space="preserve"> </w:t>
      </w:r>
      <w:r w:rsidRPr="00296CFA">
        <w:rPr>
          <w:rFonts w:hint="eastAsia"/>
          <w:rtl/>
        </w:rPr>
        <w:t>תהיה</w:t>
      </w:r>
      <w:r w:rsidRPr="00296CFA">
        <w:rPr>
          <w:rtl/>
        </w:rPr>
        <w:t xml:space="preserve"> </w:t>
      </w:r>
      <w:r w:rsidRPr="00296CFA">
        <w:rPr>
          <w:rFonts w:hint="eastAsia"/>
          <w:rtl/>
        </w:rPr>
        <w:t>צמודה</w:t>
      </w:r>
      <w:r w:rsidRPr="00296CFA">
        <w:rPr>
          <w:rtl/>
        </w:rPr>
        <w:t xml:space="preserve"> </w:t>
      </w:r>
      <w:r w:rsidRPr="00296CFA">
        <w:rPr>
          <w:rFonts w:hint="eastAsia"/>
          <w:rtl/>
        </w:rPr>
        <w:t>בשיעור</w:t>
      </w:r>
      <w:r w:rsidRPr="00296CFA">
        <w:rPr>
          <w:rtl/>
        </w:rPr>
        <w:t xml:space="preserve"> </w:t>
      </w:r>
      <w:r w:rsidRPr="00296CFA">
        <w:rPr>
          <w:rFonts w:hint="eastAsia"/>
          <w:rtl/>
        </w:rPr>
        <w:t>של</w:t>
      </w:r>
      <w:r w:rsidRPr="00296CFA">
        <w:rPr>
          <w:rtl/>
        </w:rPr>
        <w:t xml:space="preserve"> 100% </w:t>
      </w:r>
      <w:r w:rsidRPr="00296CFA">
        <w:rPr>
          <w:rFonts w:hint="eastAsia"/>
          <w:rtl/>
        </w:rPr>
        <w:t>למדד</w:t>
      </w:r>
      <w:r w:rsidRPr="00296CFA">
        <w:rPr>
          <w:rtl/>
        </w:rPr>
        <w:t xml:space="preserve"> </w:t>
      </w:r>
      <w:r w:rsidRPr="00296CFA">
        <w:rPr>
          <w:rFonts w:hint="eastAsia"/>
          <w:rtl/>
        </w:rPr>
        <w:t>המחירים</w:t>
      </w:r>
      <w:r w:rsidRPr="00296CFA">
        <w:rPr>
          <w:rtl/>
        </w:rPr>
        <w:t xml:space="preserve"> </w:t>
      </w:r>
      <w:r w:rsidRPr="00296CFA">
        <w:rPr>
          <w:rFonts w:hint="eastAsia"/>
          <w:rtl/>
        </w:rPr>
        <w:t>לצרכן</w:t>
      </w:r>
      <w:r w:rsidRPr="00296CFA">
        <w:rPr>
          <w:rtl/>
        </w:rPr>
        <w:t xml:space="preserve">. </w:t>
      </w:r>
      <w:r w:rsidRPr="00296CFA">
        <w:rPr>
          <w:rFonts w:hint="eastAsia"/>
          <w:rtl/>
        </w:rPr>
        <w:t>המדד</w:t>
      </w:r>
      <w:r w:rsidRPr="00296CFA">
        <w:rPr>
          <w:rtl/>
        </w:rPr>
        <w:t xml:space="preserve"> </w:t>
      </w:r>
      <w:r w:rsidRPr="00296CFA">
        <w:rPr>
          <w:rFonts w:hint="eastAsia"/>
          <w:rtl/>
        </w:rPr>
        <w:t>הבסיסי</w:t>
      </w:r>
      <w:r w:rsidRPr="00296CFA">
        <w:rPr>
          <w:rtl/>
        </w:rPr>
        <w:t xml:space="preserve"> </w:t>
      </w:r>
      <w:r w:rsidRPr="00296CFA">
        <w:rPr>
          <w:rFonts w:hint="eastAsia"/>
          <w:rtl/>
        </w:rPr>
        <w:t>הוא</w:t>
      </w:r>
      <w:r w:rsidRPr="00296CFA">
        <w:rPr>
          <w:rtl/>
        </w:rPr>
        <w:t xml:space="preserve"> </w:t>
      </w:r>
      <w:r w:rsidRPr="00296CFA">
        <w:rPr>
          <w:rFonts w:hint="eastAsia"/>
          <w:rtl/>
        </w:rPr>
        <w:t>המדד</w:t>
      </w:r>
      <w:r w:rsidRPr="00296CFA">
        <w:rPr>
          <w:rtl/>
        </w:rPr>
        <w:t xml:space="preserve"> </w:t>
      </w:r>
      <w:r w:rsidRPr="00296CFA">
        <w:rPr>
          <w:rFonts w:hint="eastAsia"/>
          <w:rtl/>
        </w:rPr>
        <w:t>הידוע</w:t>
      </w:r>
      <w:r w:rsidRPr="00296CFA">
        <w:rPr>
          <w:rtl/>
        </w:rPr>
        <w:t xml:space="preserve"> </w:t>
      </w:r>
      <w:r w:rsidRPr="00296CFA">
        <w:rPr>
          <w:rFonts w:hint="eastAsia"/>
          <w:rtl/>
        </w:rPr>
        <w:t>בחודש</w:t>
      </w:r>
      <w:r w:rsidRPr="00296CFA">
        <w:rPr>
          <w:rtl/>
        </w:rPr>
        <w:t xml:space="preserve"> </w:t>
      </w:r>
      <w:r w:rsidRPr="00296CFA">
        <w:rPr>
          <w:rFonts w:hint="eastAsia"/>
          <w:rtl/>
        </w:rPr>
        <w:t>שבו</w:t>
      </w:r>
      <w:r w:rsidRPr="00296CFA">
        <w:rPr>
          <w:rtl/>
        </w:rPr>
        <w:t xml:space="preserve"> </w:t>
      </w:r>
      <w:r w:rsidRPr="00296CFA">
        <w:rPr>
          <w:rFonts w:hint="eastAsia"/>
          <w:rtl/>
        </w:rPr>
        <w:t>חל</w:t>
      </w:r>
      <w:r w:rsidRPr="00296CFA">
        <w:rPr>
          <w:rtl/>
        </w:rPr>
        <w:t xml:space="preserve"> </w:t>
      </w:r>
      <w:r w:rsidRPr="00296CFA">
        <w:rPr>
          <w:rFonts w:hint="eastAsia"/>
          <w:rtl/>
        </w:rPr>
        <w:t>המועד</w:t>
      </w:r>
      <w:r w:rsidRPr="00296CFA">
        <w:rPr>
          <w:rtl/>
        </w:rPr>
        <w:t xml:space="preserve"> </w:t>
      </w:r>
      <w:r w:rsidRPr="00296CFA">
        <w:rPr>
          <w:rFonts w:hint="eastAsia"/>
          <w:rtl/>
        </w:rPr>
        <w:t>האחרון</w:t>
      </w:r>
      <w:r w:rsidRPr="00296CFA">
        <w:rPr>
          <w:rtl/>
        </w:rPr>
        <w:t xml:space="preserve"> להגשת ההצעות</w:t>
      </w:r>
      <w:r w:rsidRPr="00296CFA">
        <w:rPr>
          <w:rFonts w:hint="cs"/>
          <w:rtl/>
        </w:rPr>
        <w:t xml:space="preserve">. </w:t>
      </w:r>
    </w:p>
    <w:p w:rsidR="00C36353" w:rsidRPr="00296CFA" w:rsidRDefault="00C36353" w:rsidP="00DD7B18">
      <w:pPr>
        <w:spacing w:line="360" w:lineRule="auto"/>
        <w:ind w:left="1430"/>
        <w:jc w:val="both"/>
        <w:rPr>
          <w:rtl/>
        </w:rPr>
      </w:pPr>
      <w:r w:rsidRPr="00296CFA">
        <w:rPr>
          <w:rFonts w:hint="cs"/>
          <w:rtl/>
        </w:rPr>
        <w:t>למען הסר ספק, יובהר בזאת, כי במידה ויחליט עורך המכרז להאריך את תקופת ההתקשרות, יוארך תוקף הערבות בהתאם, עד ל- 60 יום לאחר תום תקופת ההתקשרות הנוספת.</w:t>
      </w:r>
    </w:p>
    <w:p w:rsidR="00460AEF" w:rsidRPr="00296CFA" w:rsidRDefault="00C36353" w:rsidP="00DD7B18">
      <w:pPr>
        <w:spacing w:line="360" w:lineRule="auto"/>
        <w:ind w:left="1430"/>
        <w:jc w:val="both"/>
        <w:rPr>
          <w:rtl/>
        </w:rPr>
      </w:pPr>
      <w:r w:rsidRPr="00296CFA">
        <w:rPr>
          <w:rFonts w:hint="cs"/>
          <w:rtl/>
        </w:rPr>
        <w:t xml:space="preserve">עורך המכרז רשאי לחלט את הערבות במקרה שהזוכה לא יעמוד בהתחייבויותיו בהתאם להצעתו, לתנאי המכרז ולהסכם ההתקשרות. </w:t>
      </w:r>
      <w:r w:rsidRPr="00296CFA">
        <w:rPr>
          <w:rtl/>
        </w:rPr>
        <w:t>ערבות</w:t>
      </w:r>
      <w:r w:rsidRPr="00296CFA">
        <w:rPr>
          <w:rFonts w:hint="cs"/>
          <w:rtl/>
        </w:rPr>
        <w:t xml:space="preserve"> זו</w:t>
      </w:r>
      <w:r w:rsidRPr="00296CFA">
        <w:rPr>
          <w:rtl/>
        </w:rPr>
        <w:t xml:space="preserve"> תחליף את ערבות </w:t>
      </w:r>
      <w:r w:rsidRPr="00296CFA">
        <w:rPr>
          <w:rFonts w:hint="cs"/>
          <w:rtl/>
        </w:rPr>
        <w:t xml:space="preserve">המציע </w:t>
      </w:r>
      <w:r w:rsidRPr="00296CFA">
        <w:rPr>
          <w:rtl/>
        </w:rPr>
        <w:t>המפורטת</w:t>
      </w:r>
      <w:r w:rsidR="00281A55" w:rsidRPr="00296CFA">
        <w:rPr>
          <w:rFonts w:hint="cs"/>
          <w:rtl/>
        </w:rPr>
        <w:t xml:space="preserve"> בסעיפים 0.3.</w:t>
      </w:r>
      <w:r w:rsidR="00F304C8" w:rsidRPr="00296CFA">
        <w:rPr>
          <w:rFonts w:hint="cs"/>
          <w:rtl/>
        </w:rPr>
        <w:t xml:space="preserve">3 </w:t>
      </w:r>
      <w:r w:rsidR="00281A55" w:rsidRPr="00296CFA">
        <w:rPr>
          <w:rFonts w:hint="cs"/>
          <w:rtl/>
        </w:rPr>
        <w:t xml:space="preserve">ו </w:t>
      </w:r>
      <w:r w:rsidR="00281A55" w:rsidRPr="00296CFA">
        <w:rPr>
          <w:rtl/>
        </w:rPr>
        <w:t>–</w:t>
      </w:r>
      <w:r w:rsidR="00281A55" w:rsidRPr="00296CFA">
        <w:rPr>
          <w:rFonts w:hint="cs"/>
          <w:rtl/>
        </w:rPr>
        <w:t xml:space="preserve"> 0.3.</w:t>
      </w:r>
      <w:r w:rsidR="00F304C8" w:rsidRPr="00296CFA">
        <w:rPr>
          <w:rFonts w:hint="cs"/>
          <w:rtl/>
        </w:rPr>
        <w:t>4</w:t>
      </w:r>
      <w:r w:rsidR="00030F51" w:rsidRPr="00296CFA">
        <w:rPr>
          <w:rFonts w:hint="cs"/>
          <w:rtl/>
        </w:rPr>
        <w:t>.</w:t>
      </w:r>
      <w:r w:rsidRPr="00296CFA">
        <w:rPr>
          <w:rtl/>
        </w:rPr>
        <w:t xml:space="preserve"> הערבות תהיה</w:t>
      </w:r>
      <w:r w:rsidRPr="00296CFA">
        <w:rPr>
          <w:rFonts w:hint="cs"/>
          <w:rtl/>
        </w:rPr>
        <w:t xml:space="preserve"> </w:t>
      </w:r>
      <w:r w:rsidRPr="00296CFA">
        <w:rPr>
          <w:rtl/>
        </w:rPr>
        <w:t xml:space="preserve">ערבות בנקאית או של חברת ביטוח ישראלית שברשותה </w:t>
      </w:r>
      <w:r w:rsidRPr="00296CFA">
        <w:rPr>
          <w:rFonts w:hint="cs"/>
          <w:rtl/>
        </w:rPr>
        <w:t>רישיו</w:t>
      </w:r>
      <w:r w:rsidRPr="00296CFA">
        <w:rPr>
          <w:rFonts w:hint="eastAsia"/>
          <w:rtl/>
        </w:rPr>
        <w:t>ן</w:t>
      </w:r>
      <w:r w:rsidRPr="00296CFA">
        <w:rPr>
          <w:rtl/>
        </w:rPr>
        <w:t xml:space="preserve"> לעסוק בביטוח ע</w:t>
      </w:r>
      <w:r w:rsidRPr="00296CFA">
        <w:rPr>
          <w:rFonts w:hint="cs"/>
          <w:rtl/>
        </w:rPr>
        <w:t>ל-פי</w:t>
      </w:r>
      <w:r w:rsidRPr="00296CFA">
        <w:rPr>
          <w:rtl/>
        </w:rPr>
        <w:t xml:space="preserve"> חוק הפיקוח על </w:t>
      </w:r>
      <w:r w:rsidRPr="00296CFA">
        <w:rPr>
          <w:rFonts w:hint="cs"/>
          <w:rtl/>
        </w:rPr>
        <w:t>שירותים פיננסיים (בי</w:t>
      </w:r>
      <w:r w:rsidRPr="00296CFA">
        <w:rPr>
          <w:rtl/>
        </w:rPr>
        <w:t>טוח</w:t>
      </w:r>
      <w:r w:rsidRPr="00296CFA">
        <w:rPr>
          <w:rFonts w:hint="cs"/>
          <w:rtl/>
        </w:rPr>
        <w:t>)</w:t>
      </w:r>
      <w:r w:rsidRPr="00296CFA">
        <w:rPr>
          <w:rtl/>
        </w:rPr>
        <w:t>, התשמ"א</w:t>
      </w:r>
      <w:r w:rsidRPr="00296CFA">
        <w:rPr>
          <w:rFonts w:hint="cs"/>
          <w:rtl/>
        </w:rPr>
        <w:t>-</w:t>
      </w:r>
      <w:r w:rsidRPr="00296CFA">
        <w:rPr>
          <w:rtl/>
        </w:rPr>
        <w:t>1981</w:t>
      </w:r>
      <w:r w:rsidRPr="00296CFA">
        <w:rPr>
          <w:rFonts w:hint="cs"/>
          <w:rtl/>
        </w:rPr>
        <w:t>.</w:t>
      </w:r>
    </w:p>
    <w:p w:rsidR="00C36353" w:rsidRPr="00296CFA" w:rsidRDefault="00C36353" w:rsidP="00DD7B18">
      <w:pPr>
        <w:spacing w:line="360" w:lineRule="auto"/>
        <w:ind w:left="1430"/>
        <w:jc w:val="both"/>
        <w:rPr>
          <w:rtl/>
        </w:rPr>
      </w:pPr>
    </w:p>
    <w:p w:rsidR="00C36353" w:rsidRDefault="00C36353" w:rsidP="009B13AC">
      <w:pPr>
        <w:spacing w:line="360" w:lineRule="auto"/>
        <w:ind w:left="1430"/>
        <w:jc w:val="both"/>
        <w:rPr>
          <w:rtl/>
        </w:rPr>
      </w:pPr>
      <w:r w:rsidRPr="00296CFA">
        <w:rPr>
          <w:rFonts w:hint="cs"/>
          <w:rtl/>
        </w:rPr>
        <w:t xml:space="preserve">בנוסף על האמור לעיל, במידה והזוכה הרשום יבחר על ידי המשרד לביצוע השירות בפועל אזי עליו להמציא למשרד המזמין ערבות ביצוע אוטונומית ובלתי מותנית בגובה של </w:t>
      </w:r>
      <w:r w:rsidR="009B13AC">
        <w:rPr>
          <w:rFonts w:hint="cs"/>
          <w:rtl/>
        </w:rPr>
        <w:t>3</w:t>
      </w:r>
      <w:r w:rsidRPr="00296CFA">
        <w:rPr>
          <w:rFonts w:hint="cs"/>
          <w:rtl/>
        </w:rPr>
        <w:t>% משווי ההתקשרות.</w:t>
      </w:r>
    </w:p>
    <w:p w:rsidR="004B46A8" w:rsidRPr="00296CFA" w:rsidRDefault="004B46A8" w:rsidP="00DD7B18">
      <w:pPr>
        <w:spacing w:line="360" w:lineRule="auto"/>
        <w:ind w:left="1430"/>
        <w:jc w:val="both"/>
        <w:rPr>
          <w:rtl/>
        </w:rPr>
      </w:pPr>
      <w:r>
        <w:rPr>
          <w:rFonts w:hint="cs"/>
          <w:rtl/>
        </w:rPr>
        <w:t xml:space="preserve">הערבות תהיה </w:t>
      </w:r>
      <w:r w:rsidRPr="00296CFA">
        <w:rPr>
          <w:rFonts w:hint="eastAsia"/>
          <w:rtl/>
        </w:rPr>
        <w:t>בתוקף</w:t>
      </w:r>
      <w:r w:rsidRPr="00296CFA">
        <w:rPr>
          <w:rtl/>
        </w:rPr>
        <w:t xml:space="preserve"> </w:t>
      </w:r>
      <w:r w:rsidRPr="00296CFA">
        <w:rPr>
          <w:rFonts w:hint="eastAsia"/>
          <w:rtl/>
        </w:rPr>
        <w:t>למשך</w:t>
      </w:r>
      <w:r w:rsidRPr="00296CFA">
        <w:rPr>
          <w:rtl/>
        </w:rPr>
        <w:t xml:space="preserve"> </w:t>
      </w:r>
      <w:r>
        <w:rPr>
          <w:rFonts w:hint="cs"/>
          <w:rtl/>
        </w:rPr>
        <w:t>כל תקופת ההתקשרות של המשרד המזמין עם הספק הזוכה.</w:t>
      </w:r>
      <w:r w:rsidRPr="00296CFA">
        <w:rPr>
          <w:rtl/>
        </w:rPr>
        <w:t xml:space="preserve"> הערבות תהיה צמודה בשיעור של 100% למדד המחירים לצרכן. המדד הבסיסי הוא </w:t>
      </w:r>
      <w:r w:rsidRPr="00296CFA">
        <w:rPr>
          <w:rFonts w:hint="cs"/>
          <w:rtl/>
        </w:rPr>
        <w:t>ה</w:t>
      </w:r>
      <w:r w:rsidRPr="00296CFA">
        <w:rPr>
          <w:rtl/>
        </w:rPr>
        <w:t>מדד</w:t>
      </w:r>
      <w:r w:rsidRPr="00296CFA">
        <w:rPr>
          <w:rFonts w:hint="cs"/>
          <w:rtl/>
        </w:rPr>
        <w:t xml:space="preserve"> הידוע</w:t>
      </w:r>
      <w:r w:rsidRPr="00296CFA">
        <w:rPr>
          <w:rtl/>
        </w:rPr>
        <w:t xml:space="preserve"> </w:t>
      </w:r>
      <w:r w:rsidRPr="00296CFA">
        <w:rPr>
          <w:rFonts w:hint="cs"/>
          <w:rtl/>
        </w:rPr>
        <w:t>ב</w:t>
      </w:r>
      <w:r w:rsidRPr="00296CFA">
        <w:rPr>
          <w:rtl/>
        </w:rPr>
        <w:t xml:space="preserve">חודש שבו </w:t>
      </w:r>
      <w:r>
        <w:rPr>
          <w:rFonts w:hint="cs"/>
          <w:rtl/>
        </w:rPr>
        <w:t>נחתם הסכם ההתקשרות בין המשרד המזמין לספק הזוכה.</w:t>
      </w:r>
    </w:p>
    <w:p w:rsidR="00030F51" w:rsidRDefault="00C36353" w:rsidP="00DD7B18">
      <w:pPr>
        <w:spacing w:line="360" w:lineRule="auto"/>
        <w:ind w:left="1430"/>
        <w:jc w:val="both"/>
        <w:rPr>
          <w:bCs/>
          <w:sz w:val="20"/>
          <w:u w:val="single"/>
          <w:rtl/>
        </w:rPr>
      </w:pPr>
      <w:r w:rsidRPr="00296CFA">
        <w:rPr>
          <w:rFonts w:hint="cs"/>
          <w:rtl/>
        </w:rPr>
        <w:t xml:space="preserve">המשרד המזמין  רשאי לחלט את הערבות במקרה שהזוכה לא יעמוד בהתחייבויותיו בהתאם להצעתו, לתנאי המכרז ולהסכם ההתקשרות. </w:t>
      </w:r>
      <w:r w:rsidRPr="00296CFA">
        <w:rPr>
          <w:rtl/>
        </w:rPr>
        <w:t>הערבות תהיה</w:t>
      </w:r>
      <w:r w:rsidRPr="00296CFA">
        <w:rPr>
          <w:rFonts w:hint="cs"/>
          <w:rtl/>
        </w:rPr>
        <w:t xml:space="preserve"> </w:t>
      </w:r>
      <w:r w:rsidRPr="00296CFA">
        <w:rPr>
          <w:rtl/>
        </w:rPr>
        <w:t xml:space="preserve">ערבות בנקאית או של חברת ביטוח </w:t>
      </w:r>
      <w:r w:rsidRPr="00296CFA">
        <w:rPr>
          <w:rtl/>
        </w:rPr>
        <w:lastRenderedPageBreak/>
        <w:t xml:space="preserve">ישראלית שברשותה </w:t>
      </w:r>
      <w:r w:rsidRPr="00296CFA">
        <w:rPr>
          <w:rFonts w:hint="cs"/>
          <w:rtl/>
        </w:rPr>
        <w:t>רישיו</w:t>
      </w:r>
      <w:r w:rsidRPr="00296CFA">
        <w:rPr>
          <w:rFonts w:hint="eastAsia"/>
          <w:rtl/>
        </w:rPr>
        <w:t>ן</w:t>
      </w:r>
      <w:r w:rsidRPr="00296CFA">
        <w:rPr>
          <w:rtl/>
        </w:rPr>
        <w:t xml:space="preserve"> לעסוק בביטוח ע</w:t>
      </w:r>
      <w:r w:rsidRPr="00296CFA">
        <w:rPr>
          <w:rFonts w:hint="cs"/>
          <w:rtl/>
        </w:rPr>
        <w:t>ל-פי</w:t>
      </w:r>
      <w:r w:rsidRPr="00296CFA">
        <w:rPr>
          <w:rtl/>
        </w:rPr>
        <w:t xml:space="preserve"> חוק הפיקוח על </w:t>
      </w:r>
      <w:r w:rsidRPr="00296CFA">
        <w:rPr>
          <w:rFonts w:hint="cs"/>
          <w:rtl/>
        </w:rPr>
        <w:t>שירותים פיננסיים (בי</w:t>
      </w:r>
      <w:r w:rsidRPr="00296CFA">
        <w:rPr>
          <w:rtl/>
        </w:rPr>
        <w:t>טוח</w:t>
      </w:r>
      <w:r w:rsidRPr="00296CFA">
        <w:rPr>
          <w:rFonts w:hint="cs"/>
          <w:rtl/>
        </w:rPr>
        <w:t>)</w:t>
      </w:r>
      <w:r w:rsidRPr="00296CFA">
        <w:rPr>
          <w:rtl/>
        </w:rPr>
        <w:t>, התשמ"א</w:t>
      </w:r>
      <w:r w:rsidRPr="00296CFA">
        <w:rPr>
          <w:rFonts w:hint="cs"/>
          <w:rtl/>
        </w:rPr>
        <w:t>-</w:t>
      </w:r>
      <w:r w:rsidRPr="00296CFA">
        <w:rPr>
          <w:rtl/>
        </w:rPr>
        <w:t>1981</w:t>
      </w:r>
      <w:r w:rsidRPr="00296CFA">
        <w:rPr>
          <w:rFonts w:hint="cs"/>
          <w:rtl/>
        </w:rPr>
        <w:t>.</w:t>
      </w:r>
    </w:p>
    <w:p w:rsidR="002352E8" w:rsidRPr="00296CFA" w:rsidRDefault="002352E8" w:rsidP="00DD7B18">
      <w:pPr>
        <w:spacing w:line="360" w:lineRule="auto"/>
        <w:ind w:left="1430"/>
        <w:jc w:val="both"/>
        <w:rPr>
          <w:bCs/>
          <w:sz w:val="20"/>
          <w:u w:val="single"/>
          <w:rtl/>
        </w:rPr>
      </w:pPr>
      <w:r w:rsidRPr="00B349A3">
        <w:rPr>
          <w:rFonts w:hint="eastAsia"/>
          <w:b/>
          <w:sz w:val="20"/>
          <w:rtl/>
        </w:rPr>
        <w:t>למציע</w:t>
      </w:r>
      <w:r w:rsidRPr="00B349A3">
        <w:rPr>
          <w:b/>
          <w:sz w:val="20"/>
          <w:rtl/>
        </w:rPr>
        <w:t xml:space="preserve"> </w:t>
      </w:r>
      <w:r w:rsidRPr="00B349A3">
        <w:rPr>
          <w:rFonts w:hint="eastAsia"/>
          <w:b/>
          <w:sz w:val="20"/>
          <w:rtl/>
        </w:rPr>
        <w:t>תינתן</w:t>
      </w:r>
      <w:r w:rsidRPr="00B349A3">
        <w:rPr>
          <w:b/>
          <w:sz w:val="20"/>
          <w:rtl/>
        </w:rPr>
        <w:t xml:space="preserve"> </w:t>
      </w:r>
      <w:r w:rsidRPr="00B349A3">
        <w:rPr>
          <w:rFonts w:hint="eastAsia"/>
          <w:b/>
          <w:sz w:val="20"/>
          <w:rtl/>
        </w:rPr>
        <w:t>התראה</w:t>
      </w:r>
      <w:r w:rsidRPr="00B349A3">
        <w:rPr>
          <w:rFonts w:hint="cs"/>
          <w:b/>
          <w:sz w:val="20"/>
          <w:rtl/>
        </w:rPr>
        <w:t xml:space="preserve"> בכתב</w:t>
      </w:r>
      <w:r w:rsidRPr="00B349A3">
        <w:rPr>
          <w:b/>
          <w:sz w:val="20"/>
          <w:rtl/>
        </w:rPr>
        <w:t xml:space="preserve"> 14 </w:t>
      </w:r>
      <w:r w:rsidRPr="00B349A3">
        <w:rPr>
          <w:rFonts w:hint="eastAsia"/>
          <w:b/>
          <w:sz w:val="20"/>
          <w:rtl/>
        </w:rPr>
        <w:t>י</w:t>
      </w:r>
      <w:r w:rsidRPr="00B349A3">
        <w:rPr>
          <w:rFonts w:hint="cs"/>
          <w:b/>
          <w:sz w:val="20"/>
          <w:rtl/>
        </w:rPr>
        <w:t>מים</w:t>
      </w:r>
      <w:r w:rsidRPr="00B349A3">
        <w:rPr>
          <w:b/>
          <w:sz w:val="20"/>
          <w:rtl/>
        </w:rPr>
        <w:t xml:space="preserve"> </w:t>
      </w:r>
      <w:r w:rsidRPr="00B349A3">
        <w:rPr>
          <w:rFonts w:hint="eastAsia"/>
          <w:b/>
          <w:sz w:val="20"/>
          <w:rtl/>
        </w:rPr>
        <w:t>טרם</w:t>
      </w:r>
      <w:r w:rsidRPr="00B349A3">
        <w:rPr>
          <w:b/>
          <w:sz w:val="20"/>
          <w:rtl/>
        </w:rPr>
        <w:t xml:space="preserve"> </w:t>
      </w:r>
      <w:r w:rsidRPr="00B349A3">
        <w:rPr>
          <w:rFonts w:hint="eastAsia"/>
          <w:b/>
          <w:sz w:val="20"/>
          <w:rtl/>
        </w:rPr>
        <w:t>חילוט</w:t>
      </w:r>
      <w:r w:rsidRPr="00B349A3">
        <w:rPr>
          <w:b/>
          <w:sz w:val="20"/>
          <w:rtl/>
        </w:rPr>
        <w:t xml:space="preserve"> </w:t>
      </w:r>
      <w:r w:rsidRPr="00B349A3">
        <w:rPr>
          <w:rFonts w:hint="eastAsia"/>
          <w:b/>
          <w:sz w:val="20"/>
          <w:rtl/>
        </w:rPr>
        <w:t>הערבות</w:t>
      </w:r>
      <w:r w:rsidRPr="00B349A3">
        <w:rPr>
          <w:b/>
          <w:sz w:val="20"/>
          <w:rtl/>
        </w:rPr>
        <w:t xml:space="preserve"> </w:t>
      </w:r>
      <w:r w:rsidRPr="00B349A3">
        <w:rPr>
          <w:rFonts w:hint="eastAsia"/>
          <w:b/>
          <w:sz w:val="20"/>
          <w:rtl/>
        </w:rPr>
        <w:t>ו</w:t>
      </w:r>
      <w:r w:rsidRPr="00B349A3">
        <w:rPr>
          <w:rFonts w:hint="cs"/>
          <w:b/>
          <w:sz w:val="20"/>
          <w:rtl/>
        </w:rPr>
        <w:t xml:space="preserve">כן </w:t>
      </w:r>
      <w:r w:rsidRPr="00B349A3">
        <w:rPr>
          <w:rFonts w:hint="eastAsia"/>
          <w:b/>
          <w:sz w:val="20"/>
          <w:rtl/>
        </w:rPr>
        <w:t>הזדמנות</w:t>
      </w:r>
      <w:r w:rsidRPr="00B349A3">
        <w:rPr>
          <w:b/>
          <w:sz w:val="20"/>
          <w:rtl/>
        </w:rPr>
        <w:t xml:space="preserve"> </w:t>
      </w:r>
      <w:r w:rsidRPr="00B349A3">
        <w:rPr>
          <w:rFonts w:hint="eastAsia"/>
          <w:b/>
          <w:sz w:val="20"/>
          <w:rtl/>
        </w:rPr>
        <w:t>לטעון</w:t>
      </w:r>
      <w:r w:rsidRPr="00B349A3">
        <w:rPr>
          <w:b/>
          <w:sz w:val="20"/>
          <w:rtl/>
        </w:rPr>
        <w:t xml:space="preserve"> </w:t>
      </w:r>
      <w:r w:rsidRPr="00B349A3">
        <w:rPr>
          <w:rFonts w:hint="eastAsia"/>
          <w:b/>
          <w:sz w:val="20"/>
          <w:rtl/>
        </w:rPr>
        <w:t>טרם</w:t>
      </w:r>
      <w:r w:rsidRPr="00B349A3">
        <w:rPr>
          <w:b/>
          <w:sz w:val="20"/>
          <w:rtl/>
        </w:rPr>
        <w:t xml:space="preserve"> </w:t>
      </w:r>
      <w:r w:rsidRPr="00B349A3">
        <w:rPr>
          <w:rFonts w:hint="eastAsia"/>
          <w:b/>
          <w:sz w:val="20"/>
          <w:rtl/>
        </w:rPr>
        <w:t>חילוט</w:t>
      </w:r>
      <w:r w:rsidRPr="00B349A3">
        <w:rPr>
          <w:b/>
          <w:sz w:val="20"/>
          <w:rtl/>
        </w:rPr>
        <w:t xml:space="preserve"> </w:t>
      </w:r>
      <w:r w:rsidRPr="00B349A3">
        <w:rPr>
          <w:rFonts w:hint="eastAsia"/>
          <w:b/>
          <w:sz w:val="20"/>
          <w:rtl/>
        </w:rPr>
        <w:t>הערבות</w:t>
      </w:r>
      <w:r w:rsidRPr="00B349A3">
        <w:rPr>
          <w:rFonts w:hint="cs"/>
          <w:b/>
          <w:sz w:val="20"/>
          <w:rtl/>
        </w:rPr>
        <w:t>.</w:t>
      </w:r>
    </w:p>
    <w:p w:rsidR="00C36353" w:rsidRPr="006C4142" w:rsidRDefault="00C36353" w:rsidP="00DD7B18">
      <w:pPr>
        <w:tabs>
          <w:tab w:val="left" w:pos="1106"/>
        </w:tabs>
        <w:spacing w:line="360" w:lineRule="auto"/>
        <w:ind w:left="1430"/>
        <w:outlineLvl w:val="0"/>
        <w:rPr>
          <w:b/>
          <w:sz w:val="28"/>
          <w:szCs w:val="28"/>
          <w:rtl/>
        </w:rPr>
      </w:pPr>
      <w:r w:rsidRPr="006C4142">
        <w:rPr>
          <w:rFonts w:hint="eastAsia"/>
          <w:b/>
          <w:sz w:val="20"/>
          <w:u w:val="single"/>
          <w:rtl/>
        </w:rPr>
        <w:t>נוסח</w:t>
      </w:r>
      <w:r w:rsidRPr="006C4142">
        <w:rPr>
          <w:b/>
          <w:sz w:val="20"/>
          <w:u w:val="single"/>
          <w:rtl/>
        </w:rPr>
        <w:t xml:space="preserve"> </w:t>
      </w:r>
      <w:r w:rsidRPr="006C4142">
        <w:rPr>
          <w:rFonts w:hint="eastAsia"/>
          <w:b/>
          <w:sz w:val="20"/>
          <w:u w:val="single"/>
          <w:rtl/>
        </w:rPr>
        <w:t>מחייב</w:t>
      </w:r>
      <w:r w:rsidRPr="006C4142">
        <w:rPr>
          <w:b/>
          <w:sz w:val="20"/>
          <w:u w:val="single"/>
          <w:rtl/>
        </w:rPr>
        <w:t xml:space="preserve"> </w:t>
      </w:r>
      <w:r w:rsidRPr="006C4142">
        <w:rPr>
          <w:rFonts w:hint="eastAsia"/>
          <w:b/>
          <w:sz w:val="20"/>
          <w:u w:val="single"/>
          <w:rtl/>
        </w:rPr>
        <w:t>של</w:t>
      </w:r>
      <w:r w:rsidRPr="006C4142">
        <w:rPr>
          <w:b/>
          <w:sz w:val="20"/>
          <w:u w:val="single"/>
          <w:rtl/>
        </w:rPr>
        <w:t xml:space="preserve"> </w:t>
      </w:r>
      <w:r w:rsidRPr="006C4142">
        <w:rPr>
          <w:rFonts w:hint="eastAsia"/>
          <w:b/>
          <w:sz w:val="20"/>
          <w:u w:val="single"/>
          <w:rtl/>
        </w:rPr>
        <w:t>הערבות</w:t>
      </w:r>
      <w:r w:rsidRPr="006C4142">
        <w:rPr>
          <w:b/>
          <w:sz w:val="20"/>
          <w:u w:val="single"/>
          <w:rtl/>
        </w:rPr>
        <w:t xml:space="preserve"> - </w:t>
      </w:r>
      <w:r w:rsidR="0074779D" w:rsidRPr="006C4142">
        <w:rPr>
          <w:rFonts w:hint="eastAsia"/>
          <w:b/>
          <w:sz w:val="20"/>
          <w:u w:val="single"/>
          <w:rtl/>
        </w:rPr>
        <w:t>ראה</w:t>
      </w:r>
      <w:r w:rsidR="0074779D" w:rsidRPr="006C4142">
        <w:rPr>
          <w:b/>
          <w:sz w:val="20"/>
          <w:u w:val="single"/>
          <w:rtl/>
        </w:rPr>
        <w:t xml:space="preserve"> </w:t>
      </w:r>
      <w:hyperlink w:anchor="נספח_הצהרה_של_ספק_זוכה_בגין_זכייה" w:history="1">
        <w:r w:rsidR="00A13A34" w:rsidRPr="00502FC6">
          <w:rPr>
            <w:rStyle w:val="Hyperlink"/>
            <w:rFonts w:hint="eastAsia"/>
            <w:b/>
            <w:rtl/>
          </w:rPr>
          <w:t>נספח</w:t>
        </w:r>
        <w:r w:rsidR="00A13A34" w:rsidRPr="00502FC6">
          <w:rPr>
            <w:rStyle w:val="Hyperlink"/>
            <w:b/>
            <w:rtl/>
          </w:rPr>
          <w:t xml:space="preserve"> 0.6.1 </w:t>
        </w:r>
        <w:r w:rsidR="00A13A34" w:rsidRPr="00502FC6">
          <w:rPr>
            <w:rStyle w:val="Hyperlink"/>
            <w:rFonts w:hint="eastAsia"/>
            <w:b/>
            <w:rtl/>
          </w:rPr>
          <w:t>ב</w:t>
        </w:r>
        <w:r w:rsidR="00E129EC" w:rsidRPr="00502FC6">
          <w:rPr>
            <w:rStyle w:val="Hyperlink"/>
            <w:b/>
            <w:rtl/>
          </w:rPr>
          <w:t>.</w:t>
        </w:r>
      </w:hyperlink>
    </w:p>
    <w:p w:rsidR="002E719E" w:rsidRPr="00296CFA" w:rsidRDefault="002E719E" w:rsidP="00DD7B18">
      <w:pPr>
        <w:tabs>
          <w:tab w:val="left" w:pos="1106"/>
        </w:tabs>
        <w:spacing w:line="360" w:lineRule="auto"/>
        <w:ind w:left="1430"/>
        <w:rPr>
          <w:b/>
          <w:bCs/>
          <w:sz w:val="28"/>
          <w:szCs w:val="28"/>
          <w:rtl/>
        </w:rPr>
      </w:pPr>
    </w:p>
    <w:p w:rsidR="002D44EB" w:rsidRDefault="002E719E" w:rsidP="00DD7B18">
      <w:pPr>
        <w:numPr>
          <w:ilvl w:val="2"/>
          <w:numId w:val="1"/>
        </w:numPr>
        <w:spacing w:line="360" w:lineRule="auto"/>
        <w:ind w:left="1430" w:firstLine="0"/>
        <w:rPr>
          <w:bCs/>
          <w:sz w:val="28"/>
          <w:szCs w:val="28"/>
        </w:rPr>
      </w:pPr>
      <w:r w:rsidRPr="00296CFA">
        <w:rPr>
          <w:rFonts w:hint="cs"/>
          <w:bCs/>
          <w:sz w:val="28"/>
          <w:szCs w:val="28"/>
          <w:rtl/>
        </w:rPr>
        <w:t>קטלוג חברות</w:t>
      </w:r>
    </w:p>
    <w:p w:rsidR="002E719E" w:rsidRPr="00296CFA" w:rsidRDefault="002E719E" w:rsidP="00DD7B18">
      <w:pPr>
        <w:spacing w:line="360" w:lineRule="auto"/>
        <w:ind w:left="1430"/>
        <w:jc w:val="both"/>
        <w:rPr>
          <w:sz w:val="20"/>
          <w:rtl/>
        </w:rPr>
      </w:pPr>
      <w:r w:rsidRPr="00296CFA">
        <w:rPr>
          <w:rFonts w:hint="cs"/>
          <w:sz w:val="20"/>
          <w:rtl/>
        </w:rPr>
        <w:t xml:space="preserve">בתוך תקופה של 14 יום ממועד החתימה על הסכם ההתקשרות, יעביר הזוכה הרשום עד ארבעה עמודים ערוכים ומעוצבים בפורמט </w:t>
      </w:r>
      <w:r w:rsidRPr="00296CFA">
        <w:rPr>
          <w:rFonts w:hint="cs"/>
          <w:sz w:val="20"/>
        </w:rPr>
        <w:t>PDF</w:t>
      </w:r>
      <w:r w:rsidRPr="00296CFA">
        <w:rPr>
          <w:rFonts w:hint="cs"/>
          <w:sz w:val="20"/>
          <w:rtl/>
        </w:rPr>
        <w:t xml:space="preserve"> וברזולוציית הדפסה, בהתאם לתבנית שתועבר על ידי </w:t>
      </w:r>
      <w:r w:rsidR="00502FC6">
        <w:rPr>
          <w:rFonts w:hint="cs"/>
          <w:sz w:val="20"/>
          <w:rtl/>
        </w:rPr>
        <w:t xml:space="preserve">איש </w:t>
      </w:r>
      <w:r w:rsidRPr="00296CFA">
        <w:rPr>
          <w:rFonts w:hint="cs"/>
          <w:sz w:val="20"/>
          <w:rtl/>
        </w:rPr>
        <w:t>הקשר למכרז זה. אלה ישולבו בקטלוג שתפיק הממשלה למשרדי הממשלה, יחידות סמך, תאגידים סטטוטוריים וחברות ממשלתיות. הזוכה יפרט את פרטי החברה ויועציה המיועדים למתן השירותים כפי שפורטו בהצעה, מתודולוגית העבודה המוצעת וניסיון בתחומי פעילותו.</w:t>
      </w:r>
    </w:p>
    <w:p w:rsidR="00030F51" w:rsidRPr="00296CFA" w:rsidRDefault="00030F51" w:rsidP="00DD7B18">
      <w:pPr>
        <w:spacing w:line="360" w:lineRule="auto"/>
        <w:ind w:left="1430"/>
        <w:jc w:val="both"/>
        <w:rPr>
          <w:sz w:val="20"/>
          <w:rtl/>
        </w:rPr>
      </w:pPr>
    </w:p>
    <w:p w:rsidR="002E719E" w:rsidRPr="00296CFA" w:rsidRDefault="002E719E" w:rsidP="00DD7B18">
      <w:pPr>
        <w:spacing w:line="360" w:lineRule="auto"/>
        <w:ind w:left="1430"/>
        <w:jc w:val="both"/>
        <w:rPr>
          <w:b/>
          <w:bCs/>
          <w:sz w:val="28"/>
          <w:szCs w:val="28"/>
          <w:rtl/>
        </w:rPr>
      </w:pPr>
      <w:r w:rsidRPr="00296CFA">
        <w:rPr>
          <w:rFonts w:hint="cs"/>
          <w:sz w:val="20"/>
          <w:rtl/>
        </w:rPr>
        <w:t xml:space="preserve">עמודי הקטלוג יוגשו לאישור בכתב של </w:t>
      </w:r>
      <w:r w:rsidR="00502FC6">
        <w:rPr>
          <w:rFonts w:hint="cs"/>
          <w:sz w:val="20"/>
          <w:rtl/>
        </w:rPr>
        <w:t>איש</w:t>
      </w:r>
      <w:r w:rsidRPr="00296CFA">
        <w:rPr>
          <w:rFonts w:hint="cs"/>
          <w:sz w:val="20"/>
          <w:rtl/>
        </w:rPr>
        <w:t xml:space="preserve"> הקשר למכרז והם יודפסו ויופצו רק לאחר קבלת אישור זה.</w:t>
      </w:r>
      <w:r w:rsidRPr="00296CFA">
        <w:rPr>
          <w:rFonts w:hint="cs"/>
          <w:rtl/>
        </w:rPr>
        <w:t xml:space="preserve"> </w:t>
      </w:r>
      <w:r w:rsidRPr="00296CFA">
        <w:rPr>
          <w:rFonts w:hint="cs"/>
          <w:b/>
          <w:bCs/>
          <w:smallCaps/>
          <w:sz w:val="20"/>
          <w:rtl/>
        </w:rPr>
        <w:t xml:space="preserve">למען הסר ספק, הזוכה </w:t>
      </w:r>
      <w:proofErr w:type="spellStart"/>
      <w:r w:rsidRPr="00296CFA">
        <w:rPr>
          <w:rFonts w:hint="cs"/>
          <w:b/>
          <w:bCs/>
          <w:smallCaps/>
          <w:sz w:val="20"/>
          <w:rtl/>
        </w:rPr>
        <w:t>ישא</w:t>
      </w:r>
      <w:proofErr w:type="spellEnd"/>
      <w:r w:rsidRPr="00296CFA">
        <w:rPr>
          <w:rFonts w:hint="cs"/>
          <w:b/>
          <w:bCs/>
          <w:smallCaps/>
          <w:sz w:val="20"/>
          <w:rtl/>
        </w:rPr>
        <w:t xml:space="preserve"> בכל ההוצאות הכרוכות בהפקת העמודים השייכים לו בקטלוג, עריכתם, עיצובם וכל הנזכר לעיל</w:t>
      </w:r>
      <w:r w:rsidRPr="00296CFA">
        <w:rPr>
          <w:rFonts w:hint="cs"/>
          <w:b/>
          <w:bCs/>
          <w:rtl/>
        </w:rPr>
        <w:t>.</w:t>
      </w:r>
    </w:p>
    <w:p w:rsidR="002E719E" w:rsidRPr="00296CFA" w:rsidRDefault="002E719E" w:rsidP="00DD7B18">
      <w:pPr>
        <w:spacing w:line="360" w:lineRule="auto"/>
        <w:ind w:left="1430"/>
        <w:jc w:val="both"/>
        <w:rPr>
          <w:b/>
          <w:bCs/>
          <w:sz w:val="28"/>
          <w:szCs w:val="28"/>
          <w:rtl/>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ניהול ידע</w:t>
      </w:r>
    </w:p>
    <w:p w:rsidR="002E719E" w:rsidRPr="00296CFA" w:rsidRDefault="002E719E" w:rsidP="00DD7B18">
      <w:pPr>
        <w:spacing w:line="360" w:lineRule="auto"/>
        <w:ind w:left="1430"/>
        <w:jc w:val="both"/>
        <w:rPr>
          <w:rtl/>
        </w:rPr>
      </w:pPr>
      <w:r w:rsidRPr="00296CFA">
        <w:rPr>
          <w:rFonts w:hint="cs"/>
          <w:rtl/>
        </w:rPr>
        <w:t xml:space="preserve">בהגשת מסמכי המכרז, מתחייב המציע להעברה מלאה של הידע שנאסף ונצבר תוך כדי תקופת ההתקשרות, למזמין השירות, וזאת באופן מסודר ומאורגן, אשר יאפשר שימוש ולימוד עתידי, כמוגדר להלן: </w:t>
      </w:r>
    </w:p>
    <w:p w:rsidR="002E719E" w:rsidRPr="00296CFA" w:rsidRDefault="002E719E" w:rsidP="00DD7B18">
      <w:pPr>
        <w:spacing w:line="360" w:lineRule="auto"/>
        <w:ind w:left="1430"/>
        <w:jc w:val="both"/>
        <w:rPr>
          <w:b/>
          <w:bCs/>
          <w:u w:val="single"/>
          <w:rtl/>
        </w:rPr>
      </w:pPr>
    </w:p>
    <w:p w:rsidR="002D44EB" w:rsidRPr="006C4142" w:rsidRDefault="00A13A34" w:rsidP="00DD7B18">
      <w:pPr>
        <w:numPr>
          <w:ilvl w:val="3"/>
          <w:numId w:val="1"/>
        </w:numPr>
        <w:spacing w:line="360" w:lineRule="auto"/>
        <w:ind w:left="1430" w:firstLine="0"/>
        <w:rPr>
          <w:b/>
          <w:bCs/>
          <w:rtl/>
        </w:rPr>
      </w:pPr>
      <w:r w:rsidRPr="006C4142">
        <w:rPr>
          <w:rFonts w:hint="eastAsia"/>
          <w:b/>
          <w:bCs/>
          <w:rtl/>
        </w:rPr>
        <w:t>תיעוד</w:t>
      </w:r>
      <w:r w:rsidRPr="006C4142">
        <w:rPr>
          <w:b/>
          <w:bCs/>
          <w:rtl/>
        </w:rPr>
        <w:t xml:space="preserve"> </w:t>
      </w:r>
      <w:r w:rsidRPr="006C4142">
        <w:rPr>
          <w:rFonts w:hint="eastAsia"/>
          <w:b/>
          <w:bCs/>
          <w:rtl/>
        </w:rPr>
        <w:t>התהליך</w:t>
      </w:r>
    </w:p>
    <w:p w:rsidR="002E719E" w:rsidRPr="00296CFA" w:rsidRDefault="002E719E" w:rsidP="00DD7B18">
      <w:pPr>
        <w:spacing w:line="360" w:lineRule="auto"/>
        <w:ind w:left="1430"/>
        <w:jc w:val="both"/>
        <w:rPr>
          <w:rtl/>
        </w:rPr>
      </w:pPr>
      <w:r w:rsidRPr="00296CFA">
        <w:rPr>
          <w:rFonts w:hint="cs"/>
          <w:rtl/>
        </w:rPr>
        <w:t xml:space="preserve">אחת לחצי שנה יעביר הזוכה בפועל למזמין תיעוד מלא של התהליך והעבודה שנעשתה על ידי יועציו, ובכלל זה מסמכי הכנה ועבודה, רישומי פגישות, סיכומי דיונים ועיקרי תובנות שהתגבשו אצל הזוכה בפועל במהלך העבודה. במסגרת זו, יימסר דיווח מרכז של הפעולות שנעשו על ידי הזוכה בפועל, קשיים ואתגרים שהתגלו במהלך העבודה, תובנות ולקחים שהתגבשו אצל עובדיו, רעיונות וכיוונים להמשך התהליך ומסקנות אשר יש בהם כדי לתרום למזמין בעתיד, בין אם במישרין ובין אם בעקיפין.  </w:t>
      </w:r>
    </w:p>
    <w:p w:rsidR="002E719E" w:rsidRPr="00296CFA" w:rsidRDefault="002E719E" w:rsidP="00DD7B18">
      <w:pPr>
        <w:spacing w:line="360" w:lineRule="auto"/>
        <w:ind w:left="1430"/>
        <w:jc w:val="both"/>
        <w:rPr>
          <w:rtl/>
        </w:rPr>
      </w:pPr>
    </w:p>
    <w:p w:rsidR="002D44EB" w:rsidRPr="006C4142" w:rsidRDefault="00A13A34" w:rsidP="00DD7B18">
      <w:pPr>
        <w:numPr>
          <w:ilvl w:val="3"/>
          <w:numId w:val="1"/>
        </w:numPr>
        <w:spacing w:line="360" w:lineRule="auto"/>
        <w:ind w:left="1430" w:firstLine="0"/>
        <w:rPr>
          <w:b/>
          <w:bCs/>
          <w:rtl/>
        </w:rPr>
      </w:pPr>
      <w:r w:rsidRPr="006C4142">
        <w:rPr>
          <w:rFonts w:hint="eastAsia"/>
          <w:b/>
          <w:bCs/>
          <w:rtl/>
        </w:rPr>
        <w:t>קהילות</w:t>
      </w:r>
      <w:r w:rsidRPr="006C4142">
        <w:rPr>
          <w:b/>
          <w:bCs/>
          <w:rtl/>
        </w:rPr>
        <w:t xml:space="preserve"> </w:t>
      </w:r>
      <w:r w:rsidRPr="006C4142">
        <w:rPr>
          <w:rFonts w:hint="eastAsia"/>
          <w:b/>
          <w:bCs/>
          <w:rtl/>
        </w:rPr>
        <w:t>ידע</w:t>
      </w:r>
    </w:p>
    <w:p w:rsidR="002E719E" w:rsidRPr="00296CFA" w:rsidRDefault="002E719E" w:rsidP="00DD7B18">
      <w:pPr>
        <w:spacing w:line="360" w:lineRule="auto"/>
        <w:ind w:left="1430"/>
        <w:jc w:val="both"/>
        <w:rPr>
          <w:rtl/>
        </w:rPr>
      </w:pPr>
    </w:p>
    <w:p w:rsidR="002E719E" w:rsidRPr="00296CFA" w:rsidRDefault="002E719E" w:rsidP="00DD7B18">
      <w:pPr>
        <w:spacing w:line="360" w:lineRule="auto"/>
        <w:ind w:left="1430"/>
        <w:jc w:val="both"/>
        <w:rPr>
          <w:rtl/>
        </w:rPr>
      </w:pPr>
      <w:r w:rsidRPr="00296CFA">
        <w:rPr>
          <w:rFonts w:hint="cs"/>
          <w:rtl/>
        </w:rPr>
        <w:t>והיה ויוחלט, על ידי</w:t>
      </w:r>
      <w:r w:rsidR="00502FC6">
        <w:rPr>
          <w:rFonts w:hint="cs"/>
          <w:rtl/>
        </w:rPr>
        <w:t xml:space="preserve"> עורך המכרז או</w:t>
      </w:r>
      <w:r w:rsidRPr="00296CFA">
        <w:rPr>
          <w:rFonts w:hint="cs"/>
          <w:rtl/>
        </w:rPr>
        <w:t xml:space="preserve"> משרד ראש הממשלה או המזמין, לקיים "קהילות ידע" מבוססות אינטרנט, שבהן יתקיים שיח של גורמים מעורבים בנושאים הקשורים לתכנון, מדידה ובקרה בעבודת הממשלה - מתחייב הזוכה הרשום לקחת חלק פעיל בקהילות אלה ולתרום מהידע שלו, ככל הניתן, לצורך קיום הקהילה והעשרת הידע הקיים בה. במסגרת זו, ישתתפו היועצים, ראש הצוות והשותפים השונים על ידי המציע בפורומים השונים של קהילת הידע, בהתאם לעניין </w:t>
      </w:r>
      <w:r w:rsidRPr="00296CFA">
        <w:rPr>
          <w:rFonts w:hint="cs"/>
          <w:rtl/>
        </w:rPr>
        <w:lastRenderedPageBreak/>
        <w:t xml:space="preserve">ולצורך, ויחלקו את הידע התהליכי והתוכני שצברו עם חברים נוספים בקהילה </w:t>
      </w:r>
      <w:r w:rsidRPr="00296CFA">
        <w:rPr>
          <w:rtl/>
        </w:rPr>
        <w:t>–</w:t>
      </w:r>
      <w:r w:rsidRPr="00296CFA">
        <w:rPr>
          <w:rFonts w:hint="cs"/>
          <w:rtl/>
        </w:rPr>
        <w:t xml:space="preserve"> בין אם בהתדיינויות בנושאים שונים ובין אם על ידי העלאת מסמכים שונים החשובים לתהליך. </w:t>
      </w:r>
    </w:p>
    <w:p w:rsidR="002E719E" w:rsidRDefault="002E719E" w:rsidP="00DD7B18">
      <w:pPr>
        <w:spacing w:line="360" w:lineRule="auto"/>
        <w:ind w:left="1430"/>
        <w:jc w:val="both"/>
        <w:rPr>
          <w:rtl/>
        </w:rPr>
      </w:pPr>
    </w:p>
    <w:p w:rsidR="0053339A" w:rsidRPr="00296CFA" w:rsidRDefault="0053339A" w:rsidP="00DD7B18">
      <w:pPr>
        <w:spacing w:line="360" w:lineRule="auto"/>
        <w:ind w:left="1430"/>
        <w:jc w:val="both"/>
        <w:rPr>
          <w:rtl/>
        </w:rPr>
      </w:pPr>
    </w:p>
    <w:p w:rsidR="002D44EB" w:rsidRPr="006C4142" w:rsidRDefault="00A13A34" w:rsidP="00DD7B18">
      <w:pPr>
        <w:numPr>
          <w:ilvl w:val="3"/>
          <w:numId w:val="1"/>
        </w:numPr>
        <w:spacing w:line="360" w:lineRule="auto"/>
        <w:ind w:left="1430" w:firstLine="0"/>
        <w:rPr>
          <w:b/>
          <w:bCs/>
          <w:rtl/>
        </w:rPr>
      </w:pPr>
      <w:r w:rsidRPr="006C4142">
        <w:rPr>
          <w:rFonts w:hint="eastAsia"/>
          <w:b/>
          <w:bCs/>
          <w:rtl/>
        </w:rPr>
        <w:t>סיכום</w:t>
      </w:r>
      <w:r w:rsidRPr="006C4142">
        <w:rPr>
          <w:b/>
          <w:bCs/>
          <w:rtl/>
        </w:rPr>
        <w:t xml:space="preserve"> </w:t>
      </w:r>
      <w:r w:rsidRPr="006C4142">
        <w:rPr>
          <w:rFonts w:hint="eastAsia"/>
          <w:b/>
          <w:bCs/>
          <w:rtl/>
        </w:rPr>
        <w:t>שנתי</w:t>
      </w:r>
    </w:p>
    <w:p w:rsidR="002E719E" w:rsidRPr="00296CFA" w:rsidRDefault="002E719E" w:rsidP="00DD7B18">
      <w:pPr>
        <w:spacing w:line="360" w:lineRule="auto"/>
        <w:ind w:left="1430"/>
        <w:jc w:val="both"/>
        <w:rPr>
          <w:rtl/>
        </w:rPr>
      </w:pPr>
    </w:p>
    <w:p w:rsidR="00460AEF" w:rsidRPr="00296CFA" w:rsidRDefault="002E719E" w:rsidP="00DD7B18">
      <w:pPr>
        <w:spacing w:line="360" w:lineRule="auto"/>
        <w:ind w:left="1430"/>
        <w:jc w:val="both"/>
      </w:pPr>
      <w:r w:rsidRPr="00296CFA">
        <w:rPr>
          <w:rFonts w:hint="cs"/>
          <w:rtl/>
        </w:rPr>
        <w:t xml:space="preserve">אחת לשנה יגבש, יכתוב, יערוך ויפיק הזוכה בפועל מסמך עבודה, אשר יסכם את התהליכים שנעשו ובעיקר את התובנות המרכזיות מנקודת מבטו. המסמך יוכן ברמה </w:t>
      </w:r>
      <w:proofErr w:type="spellStart"/>
      <w:r w:rsidRPr="00296CFA">
        <w:rPr>
          <w:rFonts w:hint="cs"/>
          <w:rtl/>
        </w:rPr>
        <w:t>תוכנית</w:t>
      </w:r>
      <w:proofErr w:type="spellEnd"/>
      <w:r w:rsidRPr="00296CFA">
        <w:rPr>
          <w:rFonts w:hint="cs"/>
          <w:rtl/>
        </w:rPr>
        <w:t xml:space="preserve"> ועיצובית אשר תאפשר הפצתו לגורמים בממשלה ומחוצה לה, על פי שיקול דעתו של המזמין. מסמך זה אמור לסכם את כלל הידע שנצבר על ידי הזוכה בפועל, לצורך שימוש עתידי </w:t>
      </w:r>
      <w:r w:rsidRPr="00296CFA">
        <w:rPr>
          <w:rFonts w:hint="eastAsia"/>
          <w:rtl/>
        </w:rPr>
        <w:t>בו</w:t>
      </w:r>
      <w:r w:rsidRPr="00296CFA">
        <w:rPr>
          <w:rtl/>
        </w:rPr>
        <w:t xml:space="preserve"> </w:t>
      </w:r>
      <w:r w:rsidRPr="00296CFA">
        <w:rPr>
          <w:rFonts w:hint="eastAsia"/>
          <w:rtl/>
        </w:rPr>
        <w:t>בהקשרים</w:t>
      </w:r>
      <w:r w:rsidRPr="00296CFA">
        <w:rPr>
          <w:rtl/>
        </w:rPr>
        <w:t xml:space="preserve"> </w:t>
      </w:r>
      <w:r w:rsidRPr="00296CFA">
        <w:rPr>
          <w:rFonts w:hint="eastAsia"/>
          <w:rtl/>
        </w:rPr>
        <w:t>שונים</w:t>
      </w:r>
      <w:r w:rsidRPr="00296CFA">
        <w:rPr>
          <w:rtl/>
        </w:rPr>
        <w:t xml:space="preserve">. </w:t>
      </w:r>
      <w:r w:rsidRPr="00296CFA">
        <w:rPr>
          <w:rFonts w:hint="eastAsia"/>
          <w:rtl/>
        </w:rPr>
        <w:t>למען</w:t>
      </w:r>
      <w:r w:rsidRPr="00296CFA">
        <w:rPr>
          <w:rtl/>
        </w:rPr>
        <w:t xml:space="preserve"> </w:t>
      </w:r>
      <w:r w:rsidRPr="00296CFA">
        <w:rPr>
          <w:rFonts w:hint="eastAsia"/>
          <w:rtl/>
        </w:rPr>
        <w:t>הסר</w:t>
      </w:r>
      <w:r w:rsidRPr="00296CFA">
        <w:rPr>
          <w:rtl/>
        </w:rPr>
        <w:t xml:space="preserve"> </w:t>
      </w:r>
      <w:r w:rsidRPr="00296CFA">
        <w:rPr>
          <w:rFonts w:hint="eastAsia"/>
          <w:rtl/>
        </w:rPr>
        <w:t>ספק</w:t>
      </w:r>
      <w:r w:rsidRPr="00296CFA">
        <w:rPr>
          <w:rtl/>
        </w:rPr>
        <w:t xml:space="preserve">, </w:t>
      </w:r>
      <w:r w:rsidRPr="00296CFA">
        <w:rPr>
          <w:rFonts w:hint="eastAsia"/>
          <w:rtl/>
        </w:rPr>
        <w:t>מסמך</w:t>
      </w:r>
      <w:r w:rsidRPr="00296CFA">
        <w:rPr>
          <w:rtl/>
        </w:rPr>
        <w:t xml:space="preserve"> </w:t>
      </w:r>
      <w:r w:rsidRPr="00296CFA">
        <w:rPr>
          <w:rFonts w:hint="eastAsia"/>
          <w:rtl/>
        </w:rPr>
        <w:t>הסיכום</w:t>
      </w:r>
      <w:r w:rsidRPr="00296CFA">
        <w:rPr>
          <w:rtl/>
        </w:rPr>
        <w:t xml:space="preserve"> </w:t>
      </w:r>
      <w:r w:rsidRPr="00296CFA">
        <w:rPr>
          <w:rFonts w:hint="eastAsia"/>
          <w:rtl/>
        </w:rPr>
        <w:t>השנתי</w:t>
      </w:r>
      <w:r w:rsidRPr="00296CFA">
        <w:rPr>
          <w:rtl/>
        </w:rPr>
        <w:t xml:space="preserve"> </w:t>
      </w:r>
      <w:r w:rsidRPr="00296CFA">
        <w:rPr>
          <w:rFonts w:hint="eastAsia"/>
          <w:rtl/>
        </w:rPr>
        <w:t>אינו</w:t>
      </w:r>
      <w:r w:rsidRPr="00296CFA">
        <w:rPr>
          <w:rtl/>
        </w:rPr>
        <w:t xml:space="preserve"> </w:t>
      </w:r>
      <w:r w:rsidRPr="00296CFA">
        <w:rPr>
          <w:rFonts w:hint="eastAsia"/>
          <w:rtl/>
        </w:rPr>
        <w:t>גורע</w:t>
      </w:r>
      <w:r w:rsidRPr="00296CFA">
        <w:rPr>
          <w:rtl/>
        </w:rPr>
        <w:t xml:space="preserve"> </w:t>
      </w:r>
      <w:r w:rsidRPr="00296CFA">
        <w:rPr>
          <w:rFonts w:hint="eastAsia"/>
          <w:rtl/>
        </w:rPr>
        <w:t>מהדרישות</w:t>
      </w:r>
      <w:r w:rsidRPr="00296CFA">
        <w:rPr>
          <w:rtl/>
        </w:rPr>
        <w:t xml:space="preserve"> </w:t>
      </w:r>
      <w:r w:rsidRPr="00296CFA">
        <w:rPr>
          <w:rFonts w:hint="eastAsia"/>
          <w:rtl/>
        </w:rPr>
        <w:t>המפורטות</w:t>
      </w:r>
      <w:r w:rsidRPr="00296CFA">
        <w:rPr>
          <w:rtl/>
        </w:rPr>
        <w:t xml:space="preserve"> </w:t>
      </w:r>
      <w:r w:rsidRPr="00296CFA">
        <w:rPr>
          <w:rFonts w:hint="eastAsia"/>
          <w:rtl/>
        </w:rPr>
        <w:t>בסעיף</w:t>
      </w:r>
      <w:r w:rsidR="00E129EC" w:rsidRPr="00296CFA">
        <w:rPr>
          <w:rFonts w:hint="cs"/>
          <w:rtl/>
        </w:rPr>
        <w:t xml:space="preserve"> 0.5.4.1</w:t>
      </w:r>
      <w:r w:rsidRPr="00296CFA">
        <w:rPr>
          <w:rtl/>
        </w:rPr>
        <w:t xml:space="preserve"> (</w:t>
      </w:r>
      <w:r w:rsidRPr="00296CFA">
        <w:rPr>
          <w:rFonts w:hint="eastAsia"/>
          <w:rtl/>
        </w:rPr>
        <w:t>תיעוד</w:t>
      </w:r>
      <w:r w:rsidRPr="00296CFA">
        <w:rPr>
          <w:rtl/>
        </w:rPr>
        <w:t xml:space="preserve"> </w:t>
      </w:r>
      <w:r w:rsidRPr="00296CFA">
        <w:rPr>
          <w:rFonts w:hint="eastAsia"/>
          <w:rtl/>
        </w:rPr>
        <w:t>התהליך</w:t>
      </w:r>
      <w:r w:rsidRPr="00296CFA">
        <w:rPr>
          <w:rtl/>
        </w:rPr>
        <w:t>).</w:t>
      </w:r>
      <w:r w:rsidRPr="00296CFA">
        <w:rPr>
          <w:rFonts w:hint="cs"/>
          <w:rtl/>
        </w:rPr>
        <w:t xml:space="preserve"> </w:t>
      </w:r>
    </w:p>
    <w:p w:rsidR="002E719E" w:rsidRPr="00296CFA" w:rsidRDefault="002E719E" w:rsidP="00DD7B18">
      <w:pPr>
        <w:spacing w:line="360" w:lineRule="auto"/>
        <w:ind w:left="1430"/>
        <w:jc w:val="both"/>
        <w:rPr>
          <w:rtl/>
        </w:rPr>
      </w:pPr>
    </w:p>
    <w:p w:rsidR="002D44EB" w:rsidRPr="006C4142" w:rsidRDefault="00A13A34" w:rsidP="00DD7B18">
      <w:pPr>
        <w:numPr>
          <w:ilvl w:val="2"/>
          <w:numId w:val="1"/>
        </w:numPr>
        <w:spacing w:line="360" w:lineRule="auto"/>
        <w:ind w:left="1430" w:firstLine="0"/>
        <w:rPr>
          <w:b/>
          <w:bCs/>
          <w:sz w:val="28"/>
          <w:szCs w:val="28"/>
          <w:rtl/>
        </w:rPr>
      </w:pPr>
      <w:r w:rsidRPr="006C4142">
        <w:rPr>
          <w:rFonts w:hint="eastAsia"/>
          <w:b/>
          <w:bCs/>
          <w:sz w:val="28"/>
          <w:szCs w:val="28"/>
          <w:rtl/>
        </w:rPr>
        <w:t>אנשי</w:t>
      </w:r>
      <w:r w:rsidRPr="006C4142">
        <w:rPr>
          <w:b/>
          <w:bCs/>
          <w:sz w:val="28"/>
          <w:szCs w:val="28"/>
          <w:rtl/>
        </w:rPr>
        <w:t xml:space="preserve"> </w:t>
      </w:r>
      <w:r w:rsidRPr="006C4142">
        <w:rPr>
          <w:rFonts w:hint="eastAsia"/>
          <w:b/>
          <w:bCs/>
          <w:sz w:val="28"/>
          <w:szCs w:val="28"/>
          <w:rtl/>
        </w:rPr>
        <w:t>קשר</w:t>
      </w:r>
    </w:p>
    <w:p w:rsidR="002E719E" w:rsidRPr="00296CFA" w:rsidRDefault="002E719E" w:rsidP="00DD7B18">
      <w:pPr>
        <w:spacing w:line="360" w:lineRule="auto"/>
        <w:ind w:left="1430"/>
        <w:jc w:val="both"/>
        <w:rPr>
          <w:rtl/>
        </w:rPr>
      </w:pPr>
      <w:r w:rsidRPr="00296CFA">
        <w:rPr>
          <w:rFonts w:hint="cs"/>
          <w:rtl/>
        </w:rPr>
        <w:t>לאחר תום תקופת ההתקשרות, ייקבעו שלושה אנשי קשר מטעם הזוכה בפועל, אשר היו מעורבים במתן השירותים והם בקיאים באופן מלא בפרטיהם. אנשי הקשר יהיו זמינים להיוועצות ומסירת ידע בעל פה ובכתב, בהתאם לצורכי המזמין, במשך שלוש השנים</w:t>
      </w:r>
      <w:r w:rsidR="00502FC6">
        <w:rPr>
          <w:rFonts w:hint="cs"/>
          <w:rtl/>
        </w:rPr>
        <w:t xml:space="preserve"> (3)</w:t>
      </w:r>
      <w:r w:rsidRPr="00296CFA">
        <w:rPr>
          <w:rFonts w:hint="cs"/>
          <w:rtl/>
        </w:rPr>
        <w:t xml:space="preserve"> שלאחר תום ההתקשרות, וזאת ככל שאנשי הקשר שהיו מעורבים בפרויקט עדיין עובדים עבור הזוכה. הזוכה מתחייב בזאת שלא ידרוש תשלום בעבור שירות זה, ובלבד שהיקף הזמן הנדרש לשם כך, אם יידרש, לא יעלה על 20 שעות בשנה. </w:t>
      </w:r>
    </w:p>
    <w:p w:rsidR="002E719E" w:rsidRPr="00296CFA" w:rsidRDefault="002E719E" w:rsidP="00DD7B18">
      <w:pPr>
        <w:spacing w:line="360" w:lineRule="auto"/>
        <w:ind w:left="1430"/>
        <w:jc w:val="both"/>
        <w:rPr>
          <w:rtl/>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הצהרה של זוכה רשום בגין זכייה</w:t>
      </w:r>
    </w:p>
    <w:p w:rsidR="002E719E" w:rsidRPr="006C4142" w:rsidRDefault="002E719E" w:rsidP="00DD7B18">
      <w:pPr>
        <w:spacing w:line="360" w:lineRule="auto"/>
        <w:ind w:left="1430"/>
        <w:jc w:val="both"/>
        <w:outlineLvl w:val="0"/>
        <w:rPr>
          <w:rStyle w:val="Hyperlink"/>
          <w:rtl/>
        </w:rPr>
      </w:pPr>
      <w:r w:rsidRPr="00296CFA">
        <w:rPr>
          <w:rFonts w:hint="eastAsia"/>
          <w:rtl/>
        </w:rPr>
        <w:t>נוסח</w:t>
      </w:r>
      <w:r w:rsidRPr="00296CFA">
        <w:rPr>
          <w:rtl/>
        </w:rPr>
        <w:t xml:space="preserve"> </w:t>
      </w:r>
      <w:r w:rsidRPr="00296CFA">
        <w:rPr>
          <w:rFonts w:hint="eastAsia"/>
          <w:rtl/>
        </w:rPr>
        <w:t>הצהרת</w:t>
      </w:r>
      <w:r w:rsidRPr="00296CFA">
        <w:rPr>
          <w:rtl/>
        </w:rPr>
        <w:t xml:space="preserve"> </w:t>
      </w:r>
      <w:r w:rsidRPr="00296CFA">
        <w:rPr>
          <w:rFonts w:hint="eastAsia"/>
          <w:rtl/>
        </w:rPr>
        <w:t>זוכה</w:t>
      </w:r>
      <w:r w:rsidRPr="00296CFA">
        <w:rPr>
          <w:rtl/>
        </w:rPr>
        <w:t xml:space="preserve"> </w:t>
      </w:r>
      <w:r w:rsidRPr="00296CFA">
        <w:rPr>
          <w:rFonts w:hint="eastAsia"/>
          <w:rtl/>
        </w:rPr>
        <w:t>בגין</w:t>
      </w:r>
      <w:r w:rsidRPr="00296CFA">
        <w:rPr>
          <w:rtl/>
        </w:rPr>
        <w:t xml:space="preserve"> </w:t>
      </w:r>
      <w:r w:rsidRPr="00296CFA">
        <w:rPr>
          <w:rFonts w:hint="eastAsia"/>
          <w:rtl/>
        </w:rPr>
        <w:t>זכייה</w:t>
      </w:r>
      <w:r w:rsidRPr="00296CFA">
        <w:rPr>
          <w:rtl/>
        </w:rPr>
        <w:t xml:space="preserve"> </w:t>
      </w:r>
      <w:r w:rsidRPr="00296CFA">
        <w:rPr>
          <w:rFonts w:hint="eastAsia"/>
          <w:rtl/>
        </w:rPr>
        <w:t>ראה</w:t>
      </w:r>
      <w:r w:rsidRPr="00296CFA">
        <w:rPr>
          <w:rtl/>
        </w:rPr>
        <w:t xml:space="preserve"> </w:t>
      </w:r>
      <w:r w:rsidR="00A13A34" w:rsidRPr="00296CFA">
        <w:rPr>
          <w:rtl/>
        </w:rPr>
        <w:fldChar w:fldCharType="begin"/>
      </w:r>
      <w:r w:rsidR="00E129EC" w:rsidRPr="00296CFA">
        <w:rPr>
          <w:rtl/>
        </w:rPr>
        <w:instrText xml:space="preserve"> </w:instrText>
      </w:r>
      <w:r w:rsidR="00E129EC" w:rsidRPr="00296CFA">
        <w:instrText>HYPERLINK</w:instrText>
      </w:r>
      <w:r w:rsidR="00E129EC" w:rsidRPr="00296CFA">
        <w:rPr>
          <w:rtl/>
        </w:rPr>
        <w:instrText xml:space="preserve">  \</w:instrText>
      </w:r>
      <w:r w:rsidR="00E129EC" w:rsidRPr="00296CFA">
        <w:instrText>l</w:instrText>
      </w:r>
      <w:r w:rsidR="00E129EC" w:rsidRPr="00296CFA">
        <w:rPr>
          <w:rtl/>
        </w:rPr>
        <w:instrText xml:space="preserve"> "_</w:instrText>
      </w:r>
      <w:r w:rsidR="00E129EC" w:rsidRPr="00296CFA">
        <w:rPr>
          <w:rFonts w:hint="eastAsia"/>
          <w:rtl/>
        </w:rPr>
        <w:instrText>נספח</w:instrText>
      </w:r>
      <w:r w:rsidR="00E129EC" w:rsidRPr="00296CFA">
        <w:rPr>
          <w:rtl/>
        </w:rPr>
        <w:instrText xml:space="preserve">_0.6.4_-" </w:instrText>
      </w:r>
      <w:r w:rsidR="00A13A34" w:rsidRPr="00296CFA">
        <w:rPr>
          <w:rtl/>
        </w:rPr>
        <w:fldChar w:fldCharType="separate"/>
      </w:r>
      <w:r w:rsidRPr="00296CFA">
        <w:rPr>
          <w:rStyle w:val="Hyperlink"/>
          <w:rFonts w:hint="eastAsia"/>
          <w:rtl/>
        </w:rPr>
        <w:t>נספח</w:t>
      </w:r>
      <w:r w:rsidRPr="00296CFA">
        <w:rPr>
          <w:rStyle w:val="Hyperlink"/>
          <w:rtl/>
        </w:rPr>
        <w:t xml:space="preserve"> 0.6.4.</w:t>
      </w:r>
    </w:p>
    <w:p w:rsidR="002E719E" w:rsidRPr="00296CFA" w:rsidRDefault="00A13A34" w:rsidP="00DD7B18">
      <w:pPr>
        <w:spacing w:line="360" w:lineRule="auto"/>
        <w:ind w:left="1430"/>
        <w:rPr>
          <w:sz w:val="24"/>
        </w:rPr>
      </w:pPr>
      <w:r w:rsidRPr="00296CFA">
        <w:rPr>
          <w:rtl/>
        </w:rPr>
        <w:fldChar w:fldCharType="end"/>
      </w:r>
    </w:p>
    <w:p w:rsidR="002D44EB" w:rsidRDefault="002E719E" w:rsidP="00DD7B18">
      <w:pPr>
        <w:numPr>
          <w:ilvl w:val="2"/>
          <w:numId w:val="1"/>
        </w:numPr>
        <w:spacing w:line="360" w:lineRule="auto"/>
        <w:ind w:left="1430" w:firstLine="0"/>
        <w:rPr>
          <w:b/>
          <w:bCs/>
          <w:sz w:val="28"/>
          <w:szCs w:val="28"/>
        </w:rPr>
      </w:pPr>
      <w:r w:rsidRPr="00296CFA">
        <w:rPr>
          <w:rFonts w:hint="eastAsia"/>
          <w:b/>
          <w:bCs/>
          <w:sz w:val="28"/>
          <w:szCs w:val="28"/>
          <w:rtl/>
        </w:rPr>
        <w:t>הסכם</w:t>
      </w:r>
      <w:r w:rsidRPr="00296CFA">
        <w:rPr>
          <w:b/>
          <w:bCs/>
          <w:sz w:val="28"/>
          <w:szCs w:val="28"/>
          <w:rtl/>
        </w:rPr>
        <w:t xml:space="preserve"> </w:t>
      </w:r>
      <w:r w:rsidRPr="00296CFA">
        <w:rPr>
          <w:rFonts w:hint="eastAsia"/>
          <w:b/>
          <w:bCs/>
          <w:sz w:val="28"/>
          <w:szCs w:val="28"/>
          <w:rtl/>
        </w:rPr>
        <w:t>התקשרות</w:t>
      </w:r>
    </w:p>
    <w:p w:rsidR="002E719E" w:rsidRPr="00296CFA" w:rsidRDefault="0074779D" w:rsidP="00DD7B18">
      <w:pPr>
        <w:pStyle w:val="31"/>
        <w:keepNext w:val="0"/>
        <w:tabs>
          <w:tab w:val="left" w:pos="1134"/>
        </w:tabs>
        <w:spacing w:before="0" w:after="0" w:line="360" w:lineRule="auto"/>
        <w:ind w:left="1430" w:right="0"/>
        <w:rPr>
          <w:rFonts w:cs="David"/>
          <w:rtl/>
        </w:rPr>
      </w:pPr>
      <w:r w:rsidRPr="00296CFA">
        <w:rPr>
          <w:rFonts w:cs="David" w:hint="eastAsia"/>
          <w:rtl/>
        </w:rPr>
        <w:t>הזוכה</w:t>
      </w:r>
      <w:r w:rsidRPr="00296CFA">
        <w:rPr>
          <w:rFonts w:cs="David"/>
          <w:rtl/>
        </w:rPr>
        <w:t xml:space="preserve"> </w:t>
      </w:r>
      <w:r w:rsidRPr="00296CFA">
        <w:rPr>
          <w:rFonts w:cs="David" w:hint="eastAsia"/>
          <w:rtl/>
        </w:rPr>
        <w:t>מתחייב</w:t>
      </w:r>
      <w:r w:rsidRPr="00296CFA">
        <w:rPr>
          <w:rFonts w:cs="David"/>
          <w:rtl/>
        </w:rPr>
        <w:t xml:space="preserve"> </w:t>
      </w:r>
      <w:r w:rsidRPr="00296CFA">
        <w:rPr>
          <w:rFonts w:cs="David" w:hint="eastAsia"/>
          <w:rtl/>
        </w:rPr>
        <w:t>לחתום</w:t>
      </w:r>
      <w:r w:rsidRPr="00296CFA">
        <w:rPr>
          <w:rFonts w:cs="David"/>
          <w:rtl/>
        </w:rPr>
        <w:t xml:space="preserve"> </w:t>
      </w:r>
      <w:r w:rsidRPr="00296CFA">
        <w:rPr>
          <w:rFonts w:cs="David" w:hint="eastAsia"/>
          <w:rtl/>
        </w:rPr>
        <w:t>על</w:t>
      </w:r>
      <w:r w:rsidRPr="00296CFA">
        <w:rPr>
          <w:rFonts w:cs="David"/>
          <w:rtl/>
        </w:rPr>
        <w:t xml:space="preserve"> </w:t>
      </w:r>
      <w:r w:rsidRPr="00296CFA">
        <w:rPr>
          <w:rFonts w:cs="David" w:hint="eastAsia"/>
          <w:rtl/>
        </w:rPr>
        <w:t>הסכם</w:t>
      </w:r>
      <w:r w:rsidRPr="00296CFA">
        <w:rPr>
          <w:rFonts w:cs="David"/>
          <w:rtl/>
        </w:rPr>
        <w:t xml:space="preserve"> </w:t>
      </w:r>
      <w:r w:rsidRPr="00296CFA">
        <w:rPr>
          <w:rFonts w:cs="David" w:hint="eastAsia"/>
          <w:rtl/>
        </w:rPr>
        <w:t>ההתקשרות</w:t>
      </w:r>
      <w:r w:rsidRPr="00296CFA">
        <w:rPr>
          <w:rFonts w:cs="David"/>
          <w:rtl/>
        </w:rPr>
        <w:t xml:space="preserve">, </w:t>
      </w:r>
      <w:r w:rsidRPr="00296CFA">
        <w:rPr>
          <w:rFonts w:cs="David" w:hint="eastAsia"/>
          <w:rtl/>
        </w:rPr>
        <w:t>המצורף</w:t>
      </w:r>
      <w:r w:rsidRPr="00296CFA">
        <w:rPr>
          <w:rFonts w:cs="David"/>
          <w:rtl/>
        </w:rPr>
        <w:t xml:space="preserve"> </w:t>
      </w:r>
      <w:r w:rsidRPr="00296CFA">
        <w:rPr>
          <w:rFonts w:cs="David" w:hint="eastAsia"/>
          <w:rtl/>
        </w:rPr>
        <w:t>כ</w:t>
      </w:r>
      <w:hyperlink w:anchor="נספח_נוסח_הסכם_ההתקשרות" w:history="1">
        <w:r w:rsidRPr="00296CFA">
          <w:rPr>
            <w:rStyle w:val="Hyperlink"/>
            <w:rFonts w:cs="David" w:hint="eastAsia"/>
            <w:rtl/>
          </w:rPr>
          <w:t>נספח</w:t>
        </w:r>
        <w:r w:rsidRPr="00296CFA">
          <w:rPr>
            <w:rStyle w:val="Hyperlink"/>
            <w:rFonts w:cs="David"/>
            <w:rtl/>
          </w:rPr>
          <w:t xml:space="preserve"> 0.4</w:t>
        </w:r>
        <w:r w:rsidR="0017195F" w:rsidRPr="00296CFA">
          <w:rPr>
            <w:rStyle w:val="Hyperlink"/>
            <w:rFonts w:cs="David" w:hint="cs"/>
            <w:rtl/>
          </w:rPr>
          <w:t>.5</w:t>
        </w:r>
      </w:hyperlink>
      <w:r w:rsidRPr="00296CFA">
        <w:rPr>
          <w:rFonts w:cs="David"/>
          <w:rtl/>
        </w:rPr>
        <w:t xml:space="preserve"> </w:t>
      </w:r>
      <w:r w:rsidRPr="00296CFA">
        <w:rPr>
          <w:rFonts w:cs="David" w:hint="eastAsia"/>
          <w:rtl/>
        </w:rPr>
        <w:t>להלן</w:t>
      </w:r>
      <w:r w:rsidRPr="00296CFA">
        <w:rPr>
          <w:rFonts w:cs="David"/>
          <w:rtl/>
        </w:rPr>
        <w:t xml:space="preserve">, </w:t>
      </w:r>
      <w:r w:rsidRPr="00296CFA">
        <w:rPr>
          <w:rFonts w:cs="David" w:hint="eastAsia"/>
          <w:rtl/>
        </w:rPr>
        <w:t>תוך</w:t>
      </w:r>
      <w:r w:rsidRPr="00296CFA">
        <w:rPr>
          <w:rFonts w:cs="David"/>
          <w:rtl/>
        </w:rPr>
        <w:t xml:space="preserve"> 7 </w:t>
      </w:r>
      <w:r w:rsidRPr="00296CFA">
        <w:rPr>
          <w:rFonts w:cs="David" w:hint="eastAsia"/>
          <w:rtl/>
        </w:rPr>
        <w:t>ימים</w:t>
      </w:r>
      <w:r w:rsidRPr="00296CFA">
        <w:rPr>
          <w:rFonts w:cs="David"/>
          <w:rtl/>
        </w:rPr>
        <w:t xml:space="preserve"> </w:t>
      </w:r>
      <w:r w:rsidRPr="00296CFA">
        <w:rPr>
          <w:rFonts w:cs="David" w:hint="eastAsia"/>
          <w:rtl/>
        </w:rPr>
        <w:t>ממועד</w:t>
      </w:r>
      <w:r w:rsidRPr="00296CFA">
        <w:rPr>
          <w:rFonts w:cs="David"/>
          <w:rtl/>
        </w:rPr>
        <w:t xml:space="preserve"> </w:t>
      </w:r>
      <w:r w:rsidRPr="00296CFA">
        <w:rPr>
          <w:rFonts w:cs="David" w:hint="eastAsia"/>
          <w:rtl/>
        </w:rPr>
        <w:t>קבלת</w:t>
      </w:r>
      <w:r w:rsidRPr="00296CFA">
        <w:rPr>
          <w:rFonts w:cs="David"/>
          <w:rtl/>
        </w:rPr>
        <w:t xml:space="preserve"> </w:t>
      </w:r>
      <w:r w:rsidRPr="00296CFA">
        <w:rPr>
          <w:rFonts w:cs="David" w:hint="eastAsia"/>
          <w:rtl/>
        </w:rPr>
        <w:t>ההודעה</w:t>
      </w:r>
      <w:r w:rsidRPr="00296CFA">
        <w:rPr>
          <w:rFonts w:cs="David"/>
          <w:rtl/>
        </w:rPr>
        <w:t xml:space="preserve"> </w:t>
      </w:r>
      <w:r w:rsidRPr="00296CFA">
        <w:rPr>
          <w:rFonts w:cs="David" w:hint="eastAsia"/>
          <w:rtl/>
        </w:rPr>
        <w:t>על</w:t>
      </w:r>
      <w:r w:rsidRPr="00296CFA">
        <w:rPr>
          <w:rFonts w:cs="David"/>
          <w:rtl/>
        </w:rPr>
        <w:t xml:space="preserve"> </w:t>
      </w:r>
      <w:r w:rsidRPr="00296CFA">
        <w:rPr>
          <w:rFonts w:cs="David" w:hint="eastAsia"/>
          <w:rtl/>
        </w:rPr>
        <w:t>הזכייה</w:t>
      </w:r>
      <w:r w:rsidRPr="00296CFA">
        <w:rPr>
          <w:rFonts w:cs="David"/>
          <w:rtl/>
        </w:rPr>
        <w:t xml:space="preserve">. </w:t>
      </w:r>
    </w:p>
    <w:p w:rsidR="002E719E" w:rsidRPr="00296CFA" w:rsidRDefault="002E719E" w:rsidP="00DD7B18">
      <w:pPr>
        <w:spacing w:line="360" w:lineRule="auto"/>
        <w:ind w:left="1430"/>
        <w:jc w:val="both"/>
        <w:rPr>
          <w:b/>
          <w:bCs/>
          <w:sz w:val="28"/>
          <w:szCs w:val="28"/>
          <w:rtl/>
        </w:rPr>
      </w:pPr>
      <w:r w:rsidRPr="00296CFA">
        <w:rPr>
          <w:rFonts w:hint="eastAsia"/>
          <w:rtl/>
        </w:rPr>
        <w:t>חתימת</w:t>
      </w:r>
      <w:r w:rsidRPr="00296CFA">
        <w:rPr>
          <w:rtl/>
        </w:rPr>
        <w:t xml:space="preserve"> </w:t>
      </w:r>
      <w:r w:rsidRPr="00296CFA">
        <w:rPr>
          <w:rFonts w:hint="eastAsia"/>
          <w:rtl/>
        </w:rPr>
        <w:t>עורך</w:t>
      </w:r>
      <w:r w:rsidRPr="00296CFA">
        <w:rPr>
          <w:rtl/>
        </w:rPr>
        <w:t xml:space="preserve"> </w:t>
      </w:r>
      <w:r w:rsidRPr="00296CFA">
        <w:rPr>
          <w:rFonts w:hint="eastAsia"/>
          <w:rtl/>
        </w:rPr>
        <w:t>המכרז</w:t>
      </w:r>
      <w:r w:rsidRPr="00296CFA">
        <w:rPr>
          <w:rtl/>
        </w:rPr>
        <w:t xml:space="preserve"> </w:t>
      </w:r>
      <w:r w:rsidRPr="00296CFA">
        <w:rPr>
          <w:rFonts w:hint="eastAsia"/>
          <w:rtl/>
        </w:rPr>
        <w:t>על</w:t>
      </w:r>
      <w:r w:rsidRPr="00296CFA">
        <w:rPr>
          <w:rtl/>
        </w:rPr>
        <w:t xml:space="preserve"> </w:t>
      </w:r>
      <w:r w:rsidRPr="00296CFA">
        <w:rPr>
          <w:rFonts w:hint="eastAsia"/>
          <w:rtl/>
        </w:rPr>
        <w:t>ההסכם</w:t>
      </w:r>
      <w:r w:rsidRPr="00296CFA">
        <w:rPr>
          <w:rtl/>
        </w:rPr>
        <w:t xml:space="preserve"> </w:t>
      </w:r>
      <w:r w:rsidRPr="00296CFA">
        <w:rPr>
          <w:rFonts w:hint="eastAsia"/>
          <w:rtl/>
        </w:rPr>
        <w:t>מותנית</w:t>
      </w:r>
      <w:r w:rsidRPr="00296CFA">
        <w:rPr>
          <w:rtl/>
        </w:rPr>
        <w:t xml:space="preserve"> </w:t>
      </w:r>
      <w:r w:rsidRPr="00296CFA">
        <w:rPr>
          <w:rFonts w:hint="eastAsia"/>
          <w:rtl/>
        </w:rPr>
        <w:t>במילוי</w:t>
      </w:r>
      <w:r w:rsidRPr="00296CFA">
        <w:rPr>
          <w:rtl/>
        </w:rPr>
        <w:t xml:space="preserve"> </w:t>
      </w:r>
      <w:r w:rsidRPr="00296CFA">
        <w:rPr>
          <w:rFonts w:hint="eastAsia"/>
          <w:rtl/>
        </w:rPr>
        <w:t>כל</w:t>
      </w:r>
      <w:r w:rsidRPr="00296CFA">
        <w:rPr>
          <w:rtl/>
        </w:rPr>
        <w:t xml:space="preserve"> </w:t>
      </w:r>
      <w:r w:rsidRPr="00296CFA">
        <w:rPr>
          <w:rFonts w:hint="eastAsia"/>
          <w:rtl/>
        </w:rPr>
        <w:t>ההתחייבויות</w:t>
      </w:r>
      <w:r w:rsidRPr="00296CFA">
        <w:rPr>
          <w:rtl/>
        </w:rPr>
        <w:t xml:space="preserve"> </w:t>
      </w:r>
      <w:r w:rsidRPr="00296CFA">
        <w:rPr>
          <w:rFonts w:hint="eastAsia"/>
          <w:rtl/>
        </w:rPr>
        <w:t>השונות</w:t>
      </w:r>
      <w:r w:rsidRPr="00296CFA">
        <w:rPr>
          <w:rtl/>
        </w:rPr>
        <w:t xml:space="preserve"> </w:t>
      </w:r>
      <w:r w:rsidRPr="00296CFA">
        <w:rPr>
          <w:rFonts w:hint="eastAsia"/>
          <w:rtl/>
        </w:rPr>
        <w:t>הנדרשות</w:t>
      </w:r>
      <w:r w:rsidRPr="00296CFA">
        <w:rPr>
          <w:rtl/>
        </w:rPr>
        <w:t xml:space="preserve"> </w:t>
      </w:r>
      <w:r w:rsidRPr="00296CFA">
        <w:rPr>
          <w:rFonts w:hint="eastAsia"/>
          <w:rtl/>
        </w:rPr>
        <w:t>מהזוכה</w:t>
      </w:r>
      <w:r w:rsidRPr="00296CFA">
        <w:rPr>
          <w:rtl/>
        </w:rPr>
        <w:t xml:space="preserve">. </w:t>
      </w:r>
      <w:r w:rsidRPr="00296CFA">
        <w:rPr>
          <w:rFonts w:hint="eastAsia"/>
          <w:rtl/>
        </w:rPr>
        <w:t>היה</w:t>
      </w:r>
      <w:r w:rsidRPr="00296CFA">
        <w:rPr>
          <w:rFonts w:hint="cs"/>
          <w:rtl/>
        </w:rPr>
        <w:t xml:space="preserve"> והזוכה לא ימלא את כל הדרישות הנ"ל, או לא יחתום על הסכם ההתקשרות כנדרש, שומר לעצמו עורך המכרז את הזכות להוציאו מרשימת הזוכים הרשומים.</w:t>
      </w:r>
    </w:p>
    <w:p w:rsidR="002E719E" w:rsidRPr="00296CFA" w:rsidRDefault="002E719E" w:rsidP="00DD7B18">
      <w:pPr>
        <w:spacing w:line="360" w:lineRule="auto"/>
        <w:ind w:left="1430"/>
        <w:rPr>
          <w:b/>
          <w:bCs/>
          <w:sz w:val="28"/>
          <w:szCs w:val="28"/>
          <w:rtl/>
        </w:rPr>
      </w:pPr>
    </w:p>
    <w:p w:rsidR="005B4EED" w:rsidRDefault="005B4EED" w:rsidP="00DD7B18">
      <w:pPr>
        <w:spacing w:line="360" w:lineRule="auto"/>
        <w:ind w:left="1430"/>
        <w:rPr>
          <w:b/>
          <w:bCs/>
          <w:sz w:val="28"/>
          <w:szCs w:val="28"/>
          <w:rtl/>
        </w:rPr>
      </w:pPr>
    </w:p>
    <w:p w:rsidR="005B4EED" w:rsidRPr="00296CFA" w:rsidRDefault="005B4EED" w:rsidP="00DD7B18">
      <w:pPr>
        <w:spacing w:line="360" w:lineRule="auto"/>
        <w:ind w:left="1430"/>
        <w:rPr>
          <w:b/>
          <w:bCs/>
          <w:sz w:val="28"/>
          <w:szCs w:val="28"/>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t>זכויות עורך המכרז</w:t>
      </w: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בקשת הבהרה</w:t>
      </w:r>
    </w:p>
    <w:p w:rsidR="002E719E" w:rsidRPr="00296CFA" w:rsidRDefault="002E719E" w:rsidP="00DD7B18">
      <w:pPr>
        <w:spacing w:line="360" w:lineRule="auto"/>
        <w:ind w:left="1430"/>
        <w:jc w:val="both"/>
        <w:rPr>
          <w:b/>
          <w:bCs/>
          <w:sz w:val="28"/>
          <w:szCs w:val="28"/>
          <w:rtl/>
        </w:rPr>
      </w:pPr>
      <w:r w:rsidRPr="00296CFA">
        <w:rPr>
          <w:rFonts w:hint="cs"/>
          <w:rtl/>
        </w:rPr>
        <w:t>עורך המכרז</w:t>
      </w:r>
      <w:r w:rsidRPr="00296CFA">
        <w:rPr>
          <w:rtl/>
        </w:rPr>
        <w:t xml:space="preserve"> שומר לעצמו את הזכות לפנות למציעים לצורך קבלת הבהרות על הצעתם</w:t>
      </w:r>
      <w:r w:rsidRPr="00296CFA">
        <w:rPr>
          <w:rFonts w:hint="cs"/>
          <w:rtl/>
        </w:rPr>
        <w:t>.</w:t>
      </w:r>
    </w:p>
    <w:p w:rsidR="002E719E" w:rsidRPr="00296CFA" w:rsidRDefault="002E719E" w:rsidP="00DD7B18">
      <w:pPr>
        <w:spacing w:line="360" w:lineRule="auto"/>
        <w:ind w:left="1430"/>
        <w:jc w:val="both"/>
        <w:rPr>
          <w:b/>
          <w:bCs/>
          <w:sz w:val="28"/>
          <w:szCs w:val="28"/>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lastRenderedPageBreak/>
        <w:t>ביטול המכרז</w:t>
      </w:r>
    </w:p>
    <w:p w:rsidR="002E719E" w:rsidRPr="00296CFA" w:rsidRDefault="002E719E" w:rsidP="00DD7B18">
      <w:pPr>
        <w:pStyle w:val="31"/>
        <w:tabs>
          <w:tab w:val="left" w:pos="1134"/>
        </w:tabs>
        <w:spacing w:line="360" w:lineRule="auto"/>
        <w:ind w:left="1430" w:right="0"/>
        <w:rPr>
          <w:rFonts w:cs="David"/>
          <w:rtl/>
        </w:rPr>
      </w:pPr>
      <w:r w:rsidRPr="00296CFA">
        <w:rPr>
          <w:rFonts w:cs="David" w:hint="cs"/>
          <w:rtl/>
        </w:rPr>
        <w:t>עורך המכרז</w:t>
      </w:r>
      <w:r w:rsidRPr="00296CFA">
        <w:rPr>
          <w:rFonts w:cs="David"/>
          <w:rtl/>
        </w:rPr>
        <w:t xml:space="preserve"> רשאי, על פי שיקול דעתו הבלעדי, לבטל את המכרז או לפרסם מכרז חדש. </w:t>
      </w:r>
      <w:r w:rsidRPr="00296CFA">
        <w:rPr>
          <w:rFonts w:cs="David" w:hint="cs"/>
          <w:rtl/>
        </w:rPr>
        <w:t xml:space="preserve">באם יבוטל המכרז לפני בחירת זוכה, </w:t>
      </w:r>
      <w:r w:rsidRPr="00296CFA">
        <w:rPr>
          <w:rFonts w:cs="David"/>
          <w:rtl/>
        </w:rPr>
        <w:t xml:space="preserve">הודעה על </w:t>
      </w:r>
      <w:r w:rsidRPr="00296CFA">
        <w:rPr>
          <w:rFonts w:cs="David" w:hint="cs"/>
          <w:rtl/>
        </w:rPr>
        <w:t>ביטול המכרז ת</w:t>
      </w:r>
      <w:r w:rsidRPr="00296CFA">
        <w:rPr>
          <w:rFonts w:cs="David"/>
          <w:rtl/>
        </w:rPr>
        <w:t>שלח לכל ה</w:t>
      </w:r>
      <w:r w:rsidRPr="00296CFA">
        <w:rPr>
          <w:rFonts w:cs="David" w:hint="cs"/>
          <w:rtl/>
        </w:rPr>
        <w:t>מציעים</w:t>
      </w:r>
      <w:r w:rsidRPr="00296CFA">
        <w:rPr>
          <w:rFonts w:cs="David"/>
          <w:rtl/>
        </w:rPr>
        <w:t xml:space="preserve"> אשר הגישו הצעות למכרז</w:t>
      </w:r>
      <w:r w:rsidRPr="00296CFA">
        <w:rPr>
          <w:rFonts w:cs="David" w:hint="cs"/>
          <w:rtl/>
        </w:rPr>
        <w:t>.</w:t>
      </w:r>
    </w:p>
    <w:p w:rsidR="002E719E" w:rsidRPr="00296CFA" w:rsidRDefault="002E719E" w:rsidP="00DD7B18">
      <w:pPr>
        <w:spacing w:line="360" w:lineRule="auto"/>
        <w:ind w:left="1430"/>
        <w:jc w:val="both"/>
        <w:rPr>
          <w:b/>
          <w:bCs/>
          <w:sz w:val="28"/>
          <w:szCs w:val="28"/>
          <w:rtl/>
        </w:rPr>
      </w:pPr>
      <w:r w:rsidRPr="00296CFA">
        <w:rPr>
          <w:rtl/>
        </w:rPr>
        <w:t>במקרה של ביטול</w:t>
      </w:r>
      <w:r w:rsidRPr="00296CFA">
        <w:rPr>
          <w:rFonts w:hint="cs"/>
          <w:rtl/>
        </w:rPr>
        <w:t>, לא יהיה חייב עורך המכרז</w:t>
      </w:r>
      <w:r w:rsidRPr="00296CFA">
        <w:rPr>
          <w:rtl/>
        </w:rPr>
        <w:t xml:space="preserve"> לפצות את </w:t>
      </w:r>
      <w:r w:rsidRPr="00296CFA">
        <w:rPr>
          <w:rFonts w:hint="cs"/>
          <w:rtl/>
        </w:rPr>
        <w:t xml:space="preserve">המציעים או כל </w:t>
      </w:r>
      <w:r w:rsidRPr="00296CFA">
        <w:rPr>
          <w:rtl/>
        </w:rPr>
        <w:t>משתת</w:t>
      </w:r>
      <w:r w:rsidRPr="00296CFA">
        <w:rPr>
          <w:rFonts w:hint="cs"/>
          <w:rtl/>
        </w:rPr>
        <w:t>ף</w:t>
      </w:r>
      <w:r w:rsidRPr="00296CFA">
        <w:rPr>
          <w:rtl/>
        </w:rPr>
        <w:t xml:space="preserve"> </w:t>
      </w:r>
      <w:r w:rsidRPr="00296CFA">
        <w:rPr>
          <w:rFonts w:hint="cs"/>
          <w:rtl/>
        </w:rPr>
        <w:t>אחר ב</w:t>
      </w:r>
      <w:r w:rsidRPr="00296CFA">
        <w:rPr>
          <w:rtl/>
        </w:rPr>
        <w:t>מכרז</w:t>
      </w:r>
      <w:r w:rsidRPr="00296CFA">
        <w:rPr>
          <w:rFonts w:hint="cs"/>
          <w:rtl/>
        </w:rPr>
        <w:t xml:space="preserve">, </w:t>
      </w:r>
      <w:r w:rsidRPr="00296CFA">
        <w:rPr>
          <w:rtl/>
        </w:rPr>
        <w:t>בכל צורה שהיא</w:t>
      </w:r>
      <w:r w:rsidRPr="00296CFA">
        <w:rPr>
          <w:rFonts w:hint="cs"/>
          <w:rtl/>
        </w:rPr>
        <w:t>.</w:t>
      </w:r>
    </w:p>
    <w:p w:rsidR="00AA6C33" w:rsidRPr="00296CFA" w:rsidRDefault="00AA6C33" w:rsidP="00DD7B18">
      <w:pPr>
        <w:spacing w:line="360" w:lineRule="auto"/>
        <w:ind w:left="1430"/>
        <w:jc w:val="both"/>
        <w:rPr>
          <w:b/>
          <w:bCs/>
          <w:sz w:val="28"/>
          <w:szCs w:val="28"/>
          <w:rtl/>
        </w:rPr>
      </w:pPr>
    </w:p>
    <w:p w:rsidR="002D44EB" w:rsidRDefault="00AA6C33" w:rsidP="00DD7B18">
      <w:pPr>
        <w:numPr>
          <w:ilvl w:val="2"/>
          <w:numId w:val="1"/>
        </w:numPr>
        <w:spacing w:line="360" w:lineRule="auto"/>
        <w:ind w:left="1430" w:firstLine="0"/>
        <w:rPr>
          <w:b/>
          <w:bCs/>
          <w:sz w:val="28"/>
          <w:szCs w:val="28"/>
        </w:rPr>
      </w:pPr>
      <w:r w:rsidRPr="00296CFA">
        <w:rPr>
          <w:rFonts w:hint="cs"/>
          <w:b/>
          <w:bCs/>
          <w:sz w:val="28"/>
          <w:szCs w:val="28"/>
          <w:rtl/>
        </w:rPr>
        <w:t>הוספת שירותים במכרז</w:t>
      </w:r>
    </w:p>
    <w:p w:rsidR="00AA6C33" w:rsidRPr="00296CFA" w:rsidRDefault="00AA6C33" w:rsidP="00DD7B18">
      <w:pPr>
        <w:pStyle w:val="31"/>
        <w:tabs>
          <w:tab w:val="left" w:pos="1134"/>
        </w:tabs>
        <w:spacing w:line="360" w:lineRule="auto"/>
        <w:ind w:left="1430" w:right="0"/>
        <w:rPr>
          <w:rFonts w:cs="David"/>
          <w:rtl/>
        </w:rPr>
      </w:pPr>
      <w:r w:rsidRPr="00296CFA">
        <w:rPr>
          <w:rFonts w:cs="David" w:hint="cs"/>
          <w:rtl/>
        </w:rPr>
        <w:t>עורך המכרז רשאי, להוסיף שירותים הן לשירותי הליבה והן לשירותים הנוספים</w:t>
      </w:r>
      <w:r w:rsidR="00CB39BC" w:rsidRPr="00296CFA">
        <w:rPr>
          <w:rFonts w:cs="David" w:hint="cs"/>
          <w:rtl/>
        </w:rPr>
        <w:t xml:space="preserve"> לאחר פרסום המכרז</w:t>
      </w:r>
      <w:r w:rsidRPr="00296CFA">
        <w:rPr>
          <w:rFonts w:cs="David" w:hint="cs"/>
          <w:rtl/>
        </w:rPr>
        <w:t xml:space="preserve">. </w:t>
      </w:r>
    </w:p>
    <w:p w:rsidR="00AA6C33" w:rsidRPr="00296CFA" w:rsidRDefault="00AA6C33" w:rsidP="00DD7B18">
      <w:pPr>
        <w:pStyle w:val="31"/>
        <w:tabs>
          <w:tab w:val="left" w:pos="1134"/>
        </w:tabs>
        <w:spacing w:line="360" w:lineRule="auto"/>
        <w:ind w:left="1430" w:right="0"/>
        <w:rPr>
          <w:rFonts w:cs="David"/>
          <w:rtl/>
        </w:rPr>
      </w:pPr>
      <w:r w:rsidRPr="00296CFA">
        <w:rPr>
          <w:rFonts w:cs="David" w:hint="cs"/>
          <w:rtl/>
        </w:rPr>
        <w:t>עורך המכרז יפנה בכתב לכלל ה</w:t>
      </w:r>
      <w:r w:rsidR="00CB39BC" w:rsidRPr="00296CFA">
        <w:rPr>
          <w:rFonts w:cs="David" w:hint="cs"/>
          <w:rtl/>
        </w:rPr>
        <w:t xml:space="preserve">זוכים הרשומים בשני </w:t>
      </w:r>
      <w:r w:rsidR="00C3201E" w:rsidRPr="00296CFA">
        <w:rPr>
          <w:rFonts w:cs="David" w:hint="cs"/>
          <w:rtl/>
        </w:rPr>
        <w:t xml:space="preserve">סלי המשרדים </w:t>
      </w:r>
      <w:r w:rsidR="00CB39BC" w:rsidRPr="00296CFA">
        <w:rPr>
          <w:rFonts w:cs="David" w:hint="cs"/>
          <w:rtl/>
        </w:rPr>
        <w:t>לעדכנם בשירות/ים שנוסף/ו למכרז, לזוכים הרשומים תהא הזכות להגיש השגות על הדרישות, עורך המכרז שומר לעצמו את הזכות לקבל השגות אלה או לדחותן.</w:t>
      </w:r>
    </w:p>
    <w:p w:rsidR="002E719E" w:rsidRPr="00296CFA" w:rsidRDefault="002E719E" w:rsidP="00DD7B18">
      <w:pPr>
        <w:spacing w:line="360" w:lineRule="auto"/>
        <w:ind w:left="1430"/>
        <w:jc w:val="both"/>
        <w:rPr>
          <w:b/>
          <w:bCs/>
          <w:sz w:val="28"/>
          <w:szCs w:val="28"/>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פסילה בעקבות חוות דעת שלילית בכתב</w:t>
      </w:r>
    </w:p>
    <w:p w:rsidR="002E719E" w:rsidRPr="00296CFA" w:rsidRDefault="002E719E" w:rsidP="00946097">
      <w:pPr>
        <w:spacing w:line="360" w:lineRule="auto"/>
        <w:ind w:left="1430"/>
        <w:jc w:val="both"/>
        <w:rPr>
          <w:rtl/>
        </w:rPr>
      </w:pPr>
      <w:r w:rsidRPr="00296CFA">
        <w:rPr>
          <w:rFonts w:hint="cs"/>
          <w:rtl/>
        </w:rPr>
        <w:t>עורך המכרז</w:t>
      </w:r>
      <w:r w:rsidRPr="00296CFA">
        <w:rPr>
          <w:rtl/>
        </w:rPr>
        <w:t xml:space="preserve"> שומר לעצמו את הזכות לפסול על הסף מציע אשר עבד בעבר עם </w:t>
      </w:r>
      <w:r w:rsidRPr="00296CFA">
        <w:rPr>
          <w:rFonts w:hint="cs"/>
          <w:rtl/>
        </w:rPr>
        <w:t>משרד האוצר, החשב הכללי,</w:t>
      </w:r>
      <w:r w:rsidRPr="00296CFA">
        <w:rPr>
          <w:rtl/>
        </w:rPr>
        <w:t xml:space="preserve"> או עם גורם ממשלתי אחר, כספק ציוד או שירותים ולא עמד בסטנדרטים של הציוד או השרות הנדרש או שקיימת לגביו חוות דעת שלילית בכתב על טיב עבודתו</w:t>
      </w:r>
      <w:r w:rsidRPr="00296CFA">
        <w:rPr>
          <w:rFonts w:hint="cs"/>
          <w:rtl/>
        </w:rPr>
        <w:t xml:space="preserve">. </w:t>
      </w:r>
      <w:r w:rsidR="00946097" w:rsidRPr="00946097">
        <w:rPr>
          <w:rFonts w:hint="eastAsia"/>
          <w:rtl/>
        </w:rPr>
        <w:t>ככל</w:t>
      </w:r>
      <w:r w:rsidR="00946097" w:rsidRPr="00946097">
        <w:rPr>
          <w:rtl/>
        </w:rPr>
        <w:t xml:space="preserve"> </w:t>
      </w:r>
      <w:proofErr w:type="spellStart"/>
      <w:r w:rsidR="00946097" w:rsidRPr="00946097">
        <w:rPr>
          <w:rFonts w:hint="eastAsia"/>
          <w:rtl/>
        </w:rPr>
        <w:t>שייבקש</w:t>
      </w:r>
      <w:proofErr w:type="spellEnd"/>
      <w:r w:rsidR="00946097" w:rsidRPr="00946097">
        <w:rPr>
          <w:rtl/>
        </w:rPr>
        <w:t xml:space="preserve"> </w:t>
      </w:r>
      <w:r w:rsidR="00946097" w:rsidRPr="00946097">
        <w:rPr>
          <w:rFonts w:hint="eastAsia"/>
          <w:rtl/>
        </w:rPr>
        <w:t>עורך</w:t>
      </w:r>
      <w:r w:rsidR="00946097" w:rsidRPr="00946097">
        <w:rPr>
          <w:rtl/>
        </w:rPr>
        <w:t xml:space="preserve"> </w:t>
      </w:r>
      <w:r w:rsidR="00946097" w:rsidRPr="00946097">
        <w:rPr>
          <w:rFonts w:hint="eastAsia"/>
          <w:rtl/>
        </w:rPr>
        <w:t>המכרז</w:t>
      </w:r>
      <w:r w:rsidR="00946097" w:rsidRPr="00946097">
        <w:rPr>
          <w:rtl/>
        </w:rPr>
        <w:t xml:space="preserve"> </w:t>
      </w:r>
      <w:r w:rsidR="00946097" w:rsidRPr="00946097">
        <w:rPr>
          <w:rFonts w:hint="eastAsia"/>
          <w:rtl/>
        </w:rPr>
        <w:t>לפסול</w:t>
      </w:r>
      <w:r w:rsidR="00946097" w:rsidRPr="00946097">
        <w:rPr>
          <w:rtl/>
        </w:rPr>
        <w:t xml:space="preserve"> </w:t>
      </w:r>
      <w:r w:rsidR="00946097" w:rsidRPr="00946097">
        <w:rPr>
          <w:rFonts w:hint="eastAsia"/>
          <w:rtl/>
        </w:rPr>
        <w:t>מציע</w:t>
      </w:r>
      <w:r w:rsidR="00946097" w:rsidRPr="00946097">
        <w:rPr>
          <w:rtl/>
        </w:rPr>
        <w:t xml:space="preserve"> </w:t>
      </w:r>
      <w:r w:rsidR="00946097" w:rsidRPr="00946097">
        <w:rPr>
          <w:rFonts w:hint="eastAsia"/>
          <w:rtl/>
        </w:rPr>
        <w:t>בעקבות</w:t>
      </w:r>
      <w:r w:rsidR="00946097" w:rsidRPr="00946097">
        <w:rPr>
          <w:rtl/>
        </w:rPr>
        <w:t xml:space="preserve"> </w:t>
      </w:r>
      <w:r w:rsidR="00946097" w:rsidRPr="00946097">
        <w:rPr>
          <w:rFonts w:hint="eastAsia"/>
          <w:rtl/>
        </w:rPr>
        <w:t>חוות</w:t>
      </w:r>
      <w:r w:rsidR="00946097" w:rsidRPr="00946097">
        <w:rPr>
          <w:rtl/>
        </w:rPr>
        <w:t xml:space="preserve"> </w:t>
      </w:r>
      <w:r w:rsidR="00946097" w:rsidRPr="00946097">
        <w:rPr>
          <w:rFonts w:hint="eastAsia"/>
          <w:rtl/>
        </w:rPr>
        <w:t>דעת</w:t>
      </w:r>
      <w:r w:rsidR="00946097" w:rsidRPr="00946097">
        <w:rPr>
          <w:rtl/>
        </w:rPr>
        <w:t xml:space="preserve"> </w:t>
      </w:r>
      <w:r w:rsidR="00946097" w:rsidRPr="00946097">
        <w:rPr>
          <w:rFonts w:hint="eastAsia"/>
          <w:rtl/>
        </w:rPr>
        <w:t>שלילית</w:t>
      </w:r>
      <w:r w:rsidR="00946097" w:rsidRPr="00946097">
        <w:rPr>
          <w:rtl/>
        </w:rPr>
        <w:t xml:space="preserve"> </w:t>
      </w:r>
      <w:r w:rsidR="00946097" w:rsidRPr="00946097">
        <w:rPr>
          <w:rFonts w:hint="eastAsia"/>
          <w:rtl/>
        </w:rPr>
        <w:t>תינתן</w:t>
      </w:r>
      <w:r w:rsidR="00946097" w:rsidRPr="00946097">
        <w:rPr>
          <w:rtl/>
        </w:rPr>
        <w:t xml:space="preserve"> </w:t>
      </w:r>
      <w:r w:rsidR="00946097" w:rsidRPr="00946097">
        <w:rPr>
          <w:rFonts w:hint="eastAsia"/>
          <w:rtl/>
        </w:rPr>
        <w:t>למציע</w:t>
      </w:r>
      <w:r w:rsidR="00946097" w:rsidRPr="00946097">
        <w:rPr>
          <w:rtl/>
        </w:rPr>
        <w:t xml:space="preserve"> </w:t>
      </w:r>
      <w:r w:rsidR="00946097" w:rsidRPr="00946097">
        <w:rPr>
          <w:rFonts w:hint="eastAsia"/>
          <w:rtl/>
        </w:rPr>
        <w:t>זכות</w:t>
      </w:r>
      <w:r w:rsidR="00946097" w:rsidRPr="00946097">
        <w:rPr>
          <w:rtl/>
        </w:rPr>
        <w:t xml:space="preserve"> </w:t>
      </w:r>
      <w:r w:rsidR="00946097" w:rsidRPr="00946097">
        <w:rPr>
          <w:rFonts w:hint="eastAsia"/>
          <w:rtl/>
        </w:rPr>
        <w:t>טיעון</w:t>
      </w:r>
      <w:r w:rsidR="00946097" w:rsidRPr="00946097">
        <w:rPr>
          <w:rtl/>
        </w:rPr>
        <w:t xml:space="preserve"> </w:t>
      </w:r>
      <w:r w:rsidR="00946097" w:rsidRPr="00946097">
        <w:rPr>
          <w:rFonts w:hint="eastAsia"/>
          <w:rtl/>
        </w:rPr>
        <w:t>בכתב</w:t>
      </w:r>
      <w:r w:rsidR="00946097" w:rsidRPr="00946097">
        <w:rPr>
          <w:rtl/>
        </w:rPr>
        <w:t xml:space="preserve"> </w:t>
      </w:r>
      <w:r w:rsidR="00946097" w:rsidRPr="00946097">
        <w:rPr>
          <w:rFonts w:hint="eastAsia"/>
          <w:rtl/>
        </w:rPr>
        <w:t>או</w:t>
      </w:r>
      <w:r w:rsidR="00946097" w:rsidRPr="00946097">
        <w:rPr>
          <w:rtl/>
        </w:rPr>
        <w:t xml:space="preserve"> </w:t>
      </w:r>
      <w:r w:rsidR="00946097" w:rsidRPr="00946097">
        <w:rPr>
          <w:rFonts w:hint="eastAsia"/>
          <w:rtl/>
        </w:rPr>
        <w:t>בע</w:t>
      </w:r>
      <w:r w:rsidR="00946097">
        <w:rPr>
          <w:rFonts w:hint="cs"/>
          <w:rtl/>
        </w:rPr>
        <w:t>ל-</w:t>
      </w:r>
      <w:r w:rsidR="00946097" w:rsidRPr="00946097">
        <w:rPr>
          <w:rFonts w:hint="eastAsia"/>
          <w:rtl/>
        </w:rPr>
        <w:t>פ</w:t>
      </w:r>
      <w:r w:rsidR="00946097">
        <w:rPr>
          <w:rFonts w:hint="cs"/>
          <w:rtl/>
        </w:rPr>
        <w:t>ה</w:t>
      </w:r>
      <w:r w:rsidR="00946097" w:rsidRPr="00946097">
        <w:rPr>
          <w:rtl/>
        </w:rPr>
        <w:t xml:space="preserve"> </w:t>
      </w:r>
      <w:r w:rsidR="00946097" w:rsidRPr="00946097">
        <w:rPr>
          <w:rFonts w:hint="eastAsia"/>
          <w:rtl/>
        </w:rPr>
        <w:t>בטרם</w:t>
      </w:r>
      <w:r w:rsidR="00946097" w:rsidRPr="00946097">
        <w:rPr>
          <w:rtl/>
        </w:rPr>
        <w:t xml:space="preserve"> </w:t>
      </w:r>
      <w:r w:rsidR="00946097" w:rsidRPr="00946097">
        <w:rPr>
          <w:rFonts w:hint="eastAsia"/>
          <w:rtl/>
        </w:rPr>
        <w:t>תינתן</w:t>
      </w:r>
      <w:r w:rsidR="00946097" w:rsidRPr="00946097">
        <w:rPr>
          <w:rtl/>
        </w:rPr>
        <w:t xml:space="preserve"> </w:t>
      </w:r>
      <w:r w:rsidR="00946097" w:rsidRPr="00946097">
        <w:rPr>
          <w:rFonts w:hint="eastAsia"/>
          <w:rtl/>
        </w:rPr>
        <w:t>החלטה</w:t>
      </w:r>
      <w:r w:rsidR="00946097" w:rsidRPr="00946097">
        <w:rPr>
          <w:rtl/>
        </w:rPr>
        <w:t xml:space="preserve"> </w:t>
      </w:r>
      <w:r w:rsidR="00946097" w:rsidRPr="00946097">
        <w:rPr>
          <w:rFonts w:hint="eastAsia"/>
          <w:rtl/>
        </w:rPr>
        <w:t>סופית</w:t>
      </w:r>
      <w:r w:rsidR="00946097" w:rsidRPr="00946097">
        <w:rPr>
          <w:rtl/>
        </w:rPr>
        <w:t xml:space="preserve"> </w:t>
      </w:r>
      <w:r w:rsidR="00946097" w:rsidRPr="00946097">
        <w:rPr>
          <w:rFonts w:hint="eastAsia"/>
          <w:rtl/>
        </w:rPr>
        <w:t>בעניין</w:t>
      </w:r>
      <w:r w:rsidR="00946097" w:rsidRPr="00946097">
        <w:rPr>
          <w:rtl/>
        </w:rPr>
        <w:t>.</w:t>
      </w:r>
    </w:p>
    <w:p w:rsidR="009F46EC" w:rsidRPr="00296CFA" w:rsidRDefault="002E719E" w:rsidP="00DD7B18">
      <w:pPr>
        <w:spacing w:line="360" w:lineRule="auto"/>
        <w:ind w:left="1430"/>
        <w:rPr>
          <w:b/>
          <w:bCs/>
          <w:sz w:val="28"/>
          <w:szCs w:val="28"/>
          <w:rtl/>
        </w:rPr>
      </w:pPr>
      <w:r w:rsidRPr="00296CFA">
        <w:rPr>
          <w:rFonts w:hint="cs"/>
          <w:rtl/>
        </w:rPr>
        <w:t>עורך המכרז</w:t>
      </w:r>
      <w:r w:rsidRPr="00296CFA">
        <w:rPr>
          <w:rtl/>
        </w:rPr>
        <w:t xml:space="preserve"> רואה בהגשת הצעה על ידי </w:t>
      </w:r>
      <w:r w:rsidRPr="00296CFA">
        <w:rPr>
          <w:rFonts w:hint="cs"/>
          <w:rtl/>
        </w:rPr>
        <w:t>מציע</w:t>
      </w:r>
      <w:r w:rsidRPr="00296CFA">
        <w:rPr>
          <w:rtl/>
        </w:rPr>
        <w:t xml:space="preserve">, הסכמה </w:t>
      </w:r>
      <w:r w:rsidRPr="00296CFA">
        <w:rPr>
          <w:rFonts w:hint="cs"/>
          <w:rtl/>
        </w:rPr>
        <w:t xml:space="preserve">לתנאי </w:t>
      </w:r>
      <w:r w:rsidRPr="00296CFA">
        <w:rPr>
          <w:rtl/>
        </w:rPr>
        <w:t>זה</w:t>
      </w:r>
      <w:r w:rsidRPr="00296CFA">
        <w:rPr>
          <w:rFonts w:hint="cs"/>
          <w:sz w:val="24"/>
          <w:rtl/>
        </w:rPr>
        <w:t>.</w:t>
      </w:r>
    </w:p>
    <w:p w:rsidR="009F46EC" w:rsidRPr="00296CFA" w:rsidRDefault="009F46EC" w:rsidP="00DD7B18">
      <w:pPr>
        <w:spacing w:line="360" w:lineRule="auto"/>
        <w:ind w:left="1430"/>
        <w:rPr>
          <w:b/>
          <w:bCs/>
          <w:sz w:val="28"/>
          <w:szCs w:val="28"/>
          <w:rtl/>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שלמות ההצעה</w:t>
      </w:r>
    </w:p>
    <w:p w:rsidR="002E719E" w:rsidRPr="00296CFA" w:rsidRDefault="002E719E" w:rsidP="00DD7B18">
      <w:pPr>
        <w:spacing w:line="360" w:lineRule="auto"/>
        <w:ind w:left="1430"/>
        <w:jc w:val="both"/>
        <w:rPr>
          <w:b/>
          <w:bCs/>
          <w:sz w:val="28"/>
          <w:szCs w:val="28"/>
          <w:rtl/>
        </w:rPr>
      </w:pPr>
      <w:r w:rsidRPr="00296CFA">
        <w:rPr>
          <w:rFonts w:hint="cs"/>
          <w:rtl/>
        </w:rPr>
        <w:t xml:space="preserve">עורך המכרז </w:t>
      </w:r>
      <w:r w:rsidRPr="00296CFA">
        <w:rPr>
          <w:rFonts w:hint="eastAsia"/>
          <w:rtl/>
        </w:rPr>
        <w:t>רשאי</w:t>
      </w:r>
      <w:r w:rsidRPr="00296CFA">
        <w:rPr>
          <w:rtl/>
        </w:rPr>
        <w:t xml:space="preserve"> </w:t>
      </w:r>
      <w:r w:rsidRPr="00296CFA">
        <w:rPr>
          <w:rFonts w:hint="eastAsia"/>
          <w:rtl/>
        </w:rPr>
        <w:t>שלא</w:t>
      </w:r>
      <w:r w:rsidRPr="00296CFA">
        <w:rPr>
          <w:rtl/>
        </w:rPr>
        <w:t xml:space="preserve"> </w:t>
      </w:r>
      <w:r w:rsidRPr="00296CFA">
        <w:rPr>
          <w:rFonts w:hint="eastAsia"/>
          <w:rtl/>
        </w:rPr>
        <w:t>להתחשב</w:t>
      </w:r>
      <w:r w:rsidRPr="00296CFA">
        <w:rPr>
          <w:rtl/>
        </w:rPr>
        <w:t xml:space="preserve"> </w:t>
      </w:r>
      <w:r w:rsidRPr="00296CFA">
        <w:rPr>
          <w:rFonts w:hint="eastAsia"/>
          <w:rtl/>
        </w:rPr>
        <w:t>כלל</w:t>
      </w:r>
      <w:r w:rsidRPr="00296CFA">
        <w:rPr>
          <w:rtl/>
        </w:rPr>
        <w:t xml:space="preserve"> </w:t>
      </w:r>
      <w:r w:rsidRPr="00296CFA">
        <w:rPr>
          <w:rFonts w:hint="eastAsia"/>
          <w:rtl/>
        </w:rPr>
        <w:t>בהצעה</w:t>
      </w:r>
      <w:r w:rsidRPr="00296CFA">
        <w:rPr>
          <w:rtl/>
        </w:rPr>
        <w:t xml:space="preserve"> </w:t>
      </w:r>
      <w:r w:rsidRPr="00296CFA">
        <w:rPr>
          <w:rFonts w:hint="eastAsia"/>
          <w:rtl/>
        </w:rPr>
        <w:t>בשל</w:t>
      </w:r>
      <w:r w:rsidRPr="00296CFA">
        <w:rPr>
          <w:rtl/>
        </w:rPr>
        <w:t xml:space="preserve"> </w:t>
      </w:r>
      <w:r w:rsidRPr="00296CFA">
        <w:rPr>
          <w:rFonts w:hint="eastAsia"/>
          <w:rtl/>
        </w:rPr>
        <w:t>חוסר</w:t>
      </w:r>
      <w:r w:rsidRPr="00296CFA">
        <w:rPr>
          <w:rtl/>
        </w:rPr>
        <w:t xml:space="preserve"> </w:t>
      </w:r>
      <w:r w:rsidRPr="00296CFA">
        <w:rPr>
          <w:rFonts w:hint="eastAsia"/>
          <w:rtl/>
        </w:rPr>
        <w:t>התייחסות</w:t>
      </w:r>
      <w:r w:rsidRPr="00296CFA">
        <w:rPr>
          <w:rtl/>
        </w:rPr>
        <w:t xml:space="preserve"> </w:t>
      </w:r>
      <w:r w:rsidRPr="00296CFA">
        <w:rPr>
          <w:rFonts w:hint="eastAsia"/>
          <w:rtl/>
        </w:rPr>
        <w:t>מפורטת</w:t>
      </w:r>
      <w:r w:rsidRPr="00296CFA">
        <w:rPr>
          <w:rtl/>
        </w:rPr>
        <w:t xml:space="preserve"> </w:t>
      </w:r>
      <w:r w:rsidRPr="00296CFA">
        <w:rPr>
          <w:rFonts w:hint="eastAsia"/>
          <w:rtl/>
        </w:rPr>
        <w:t>לסעיף</w:t>
      </w:r>
      <w:r w:rsidRPr="00296CFA">
        <w:rPr>
          <w:rtl/>
        </w:rPr>
        <w:t xml:space="preserve"> </w:t>
      </w:r>
      <w:r w:rsidRPr="00296CFA">
        <w:rPr>
          <w:rFonts w:hint="eastAsia"/>
          <w:rtl/>
        </w:rPr>
        <w:t>מסעיפי</w:t>
      </w:r>
      <w:r w:rsidRPr="00296CFA">
        <w:rPr>
          <w:rtl/>
        </w:rPr>
        <w:t xml:space="preserve"> </w:t>
      </w:r>
      <w:r w:rsidRPr="00296CFA">
        <w:rPr>
          <w:rFonts w:hint="eastAsia"/>
          <w:rtl/>
        </w:rPr>
        <w:t>המכרז</w:t>
      </w:r>
      <w:r w:rsidRPr="00296CFA">
        <w:rPr>
          <w:rtl/>
        </w:rPr>
        <w:t xml:space="preserve">, </w:t>
      </w:r>
      <w:r w:rsidRPr="00296CFA">
        <w:rPr>
          <w:rFonts w:hint="eastAsia"/>
          <w:rtl/>
        </w:rPr>
        <w:t>אשר</w:t>
      </w:r>
      <w:r w:rsidRPr="00296CFA">
        <w:rPr>
          <w:rtl/>
        </w:rPr>
        <w:t xml:space="preserve"> </w:t>
      </w:r>
      <w:r w:rsidRPr="00296CFA">
        <w:rPr>
          <w:rFonts w:hint="eastAsia"/>
          <w:rtl/>
        </w:rPr>
        <w:t>לדעת</w:t>
      </w:r>
      <w:r w:rsidRPr="00296CFA">
        <w:rPr>
          <w:rtl/>
        </w:rPr>
        <w:t xml:space="preserve"> </w:t>
      </w:r>
      <w:r w:rsidRPr="00296CFA">
        <w:rPr>
          <w:rFonts w:hint="eastAsia"/>
          <w:rtl/>
        </w:rPr>
        <w:t>עורך</w:t>
      </w:r>
      <w:r w:rsidRPr="00296CFA">
        <w:rPr>
          <w:rtl/>
        </w:rPr>
        <w:t xml:space="preserve"> </w:t>
      </w:r>
      <w:r w:rsidRPr="00296CFA">
        <w:rPr>
          <w:rFonts w:hint="eastAsia"/>
          <w:rtl/>
        </w:rPr>
        <w:t>המכרז</w:t>
      </w:r>
      <w:r w:rsidRPr="00296CFA">
        <w:rPr>
          <w:rtl/>
        </w:rPr>
        <w:t xml:space="preserve"> </w:t>
      </w:r>
      <w:r w:rsidRPr="00296CFA">
        <w:rPr>
          <w:rFonts w:hint="eastAsia"/>
          <w:rtl/>
        </w:rPr>
        <w:t>מונע</w:t>
      </w:r>
      <w:r w:rsidRPr="00296CFA">
        <w:rPr>
          <w:rtl/>
        </w:rPr>
        <w:t xml:space="preserve"> </w:t>
      </w:r>
      <w:r w:rsidRPr="00296CFA">
        <w:rPr>
          <w:rFonts w:hint="eastAsia"/>
          <w:rtl/>
        </w:rPr>
        <w:t>הערכת</w:t>
      </w:r>
      <w:r w:rsidRPr="00296CFA">
        <w:rPr>
          <w:rtl/>
        </w:rPr>
        <w:t xml:space="preserve"> </w:t>
      </w:r>
      <w:r w:rsidRPr="00296CFA">
        <w:rPr>
          <w:rFonts w:hint="eastAsia"/>
          <w:rtl/>
        </w:rPr>
        <w:t>ההצעה</w:t>
      </w:r>
      <w:r w:rsidRPr="00296CFA">
        <w:rPr>
          <w:rtl/>
        </w:rPr>
        <w:t xml:space="preserve"> </w:t>
      </w:r>
      <w:r w:rsidRPr="00296CFA">
        <w:rPr>
          <w:rFonts w:hint="eastAsia"/>
          <w:rtl/>
        </w:rPr>
        <w:t>כראוי</w:t>
      </w:r>
      <w:r w:rsidRPr="00296CFA">
        <w:rPr>
          <w:rtl/>
        </w:rPr>
        <w:t xml:space="preserve"> </w:t>
      </w:r>
      <w:r w:rsidRPr="00296CFA">
        <w:rPr>
          <w:rFonts w:hint="eastAsia"/>
          <w:rtl/>
        </w:rPr>
        <w:t>או</w:t>
      </w:r>
      <w:r w:rsidRPr="00296CFA">
        <w:rPr>
          <w:rtl/>
        </w:rPr>
        <w:t xml:space="preserve"> </w:t>
      </w:r>
      <w:r w:rsidRPr="00296CFA">
        <w:rPr>
          <w:rFonts w:hint="eastAsia"/>
          <w:rtl/>
        </w:rPr>
        <w:t>בשל</w:t>
      </w:r>
      <w:r w:rsidRPr="00296CFA">
        <w:rPr>
          <w:rtl/>
        </w:rPr>
        <w:t xml:space="preserve"> </w:t>
      </w:r>
      <w:r w:rsidRPr="00296CFA">
        <w:rPr>
          <w:rFonts w:hint="eastAsia"/>
          <w:rtl/>
        </w:rPr>
        <w:t>היותו</w:t>
      </w:r>
      <w:r w:rsidRPr="00296CFA">
        <w:rPr>
          <w:rtl/>
        </w:rPr>
        <w:t xml:space="preserve"> </w:t>
      </w:r>
      <w:r w:rsidRPr="00296CFA">
        <w:rPr>
          <w:rFonts w:hint="eastAsia"/>
          <w:rtl/>
        </w:rPr>
        <w:t>תנאי</w:t>
      </w:r>
      <w:r w:rsidRPr="00296CFA">
        <w:rPr>
          <w:rtl/>
        </w:rPr>
        <w:t xml:space="preserve"> </w:t>
      </w:r>
      <w:r w:rsidRPr="00296CFA">
        <w:rPr>
          <w:rFonts w:hint="eastAsia"/>
          <w:rtl/>
        </w:rPr>
        <w:t>סף</w:t>
      </w:r>
      <w:r w:rsidRPr="00296CFA">
        <w:rPr>
          <w:b/>
          <w:bCs/>
          <w:sz w:val="28"/>
          <w:szCs w:val="28"/>
          <w:rtl/>
        </w:rPr>
        <w:t>.</w:t>
      </w:r>
    </w:p>
    <w:p w:rsidR="002E719E" w:rsidRPr="00296CFA" w:rsidRDefault="002E719E" w:rsidP="00DD7B18">
      <w:pPr>
        <w:spacing w:line="360" w:lineRule="auto"/>
        <w:ind w:left="1430"/>
        <w:rPr>
          <w:b/>
          <w:bCs/>
          <w:sz w:val="28"/>
          <w:szCs w:val="28"/>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סיום התקשרות</w:t>
      </w:r>
    </w:p>
    <w:p w:rsidR="002E719E" w:rsidRPr="00296CFA" w:rsidRDefault="002E719E" w:rsidP="00DD7B18">
      <w:pPr>
        <w:spacing w:line="360" w:lineRule="auto"/>
        <w:ind w:left="1430"/>
        <w:jc w:val="both"/>
        <w:rPr>
          <w:rtl/>
        </w:rPr>
      </w:pPr>
      <w:r w:rsidRPr="00296CFA">
        <w:rPr>
          <w:rFonts w:hint="cs"/>
          <w:rtl/>
        </w:rPr>
        <w:t xml:space="preserve">עורך המכרז רשאי להודיע לזוכה על סיום ההתקשרות לפני תום תקופת ההתקשרות, כמפורט בהסכם ההתקשרות. במקרה כזה יעביר הזוכה למזמין ולעורך המכרז תוך חודש ימים ממועד ההודעה את כל הדוחות השוטפים הנדרשים. </w:t>
      </w:r>
    </w:p>
    <w:p w:rsidR="002E719E" w:rsidRPr="00296CFA" w:rsidRDefault="002E719E" w:rsidP="00DD7B18">
      <w:pPr>
        <w:spacing w:line="360" w:lineRule="auto"/>
        <w:ind w:left="1430"/>
        <w:jc w:val="both"/>
        <w:rPr>
          <w:rtl/>
        </w:rPr>
      </w:pPr>
      <w:r w:rsidRPr="00296CFA">
        <w:rPr>
          <w:rFonts w:hint="cs"/>
          <w:rtl/>
        </w:rPr>
        <w:t xml:space="preserve">עורך המכרז רשאי לחלט את הערבות באם לא יועבר לידיו כל החומר הנדרש כמפורט בסעיף זה. </w:t>
      </w:r>
    </w:p>
    <w:p w:rsidR="002E719E" w:rsidRPr="00296CFA" w:rsidRDefault="002E719E" w:rsidP="00DD7B18">
      <w:pPr>
        <w:spacing w:line="360" w:lineRule="auto"/>
        <w:ind w:left="1430"/>
        <w:jc w:val="both"/>
        <w:rPr>
          <w:b/>
          <w:bCs/>
          <w:sz w:val="28"/>
          <w:szCs w:val="28"/>
          <w:rtl/>
        </w:rPr>
      </w:pPr>
    </w:p>
    <w:p w:rsidR="002D44EB" w:rsidRPr="006C4142" w:rsidRDefault="00A13A34" w:rsidP="00DD7B18">
      <w:pPr>
        <w:numPr>
          <w:ilvl w:val="1"/>
          <w:numId w:val="1"/>
        </w:numPr>
        <w:spacing w:line="360" w:lineRule="auto"/>
        <w:ind w:left="1430" w:firstLine="0"/>
        <w:rPr>
          <w:b/>
          <w:bCs/>
          <w:sz w:val="32"/>
          <w:szCs w:val="32"/>
        </w:rPr>
      </w:pPr>
      <w:r w:rsidRPr="006C4142">
        <w:rPr>
          <w:rFonts w:hint="eastAsia"/>
          <w:b/>
          <w:bCs/>
          <w:sz w:val="32"/>
          <w:szCs w:val="32"/>
          <w:rtl/>
        </w:rPr>
        <w:t>אופק</w:t>
      </w:r>
      <w:r w:rsidRPr="006C4142">
        <w:rPr>
          <w:b/>
          <w:bCs/>
          <w:sz w:val="32"/>
          <w:szCs w:val="32"/>
          <w:rtl/>
        </w:rPr>
        <w:t xml:space="preserve"> </w:t>
      </w:r>
      <w:r w:rsidRPr="006C4142">
        <w:rPr>
          <w:rFonts w:hint="eastAsia"/>
          <w:b/>
          <w:bCs/>
          <w:sz w:val="32"/>
          <w:szCs w:val="32"/>
          <w:rtl/>
        </w:rPr>
        <w:t>הזמן</w:t>
      </w:r>
    </w:p>
    <w:p w:rsidR="002E719E" w:rsidRPr="006C4142" w:rsidRDefault="00A13A34" w:rsidP="00DD7B18">
      <w:pPr>
        <w:spacing w:line="360" w:lineRule="auto"/>
        <w:ind w:left="1430"/>
        <w:jc w:val="both"/>
        <w:rPr>
          <w:rtl/>
        </w:rPr>
      </w:pPr>
      <w:r w:rsidRPr="006C4142">
        <w:rPr>
          <w:rFonts w:hint="eastAsia"/>
          <w:rtl/>
        </w:rPr>
        <w:lastRenderedPageBreak/>
        <w:t>תקופת</w:t>
      </w:r>
      <w:r w:rsidRPr="006C4142">
        <w:rPr>
          <w:rtl/>
        </w:rPr>
        <w:t xml:space="preserve"> </w:t>
      </w:r>
      <w:r w:rsidRPr="006C4142">
        <w:rPr>
          <w:rFonts w:hint="eastAsia"/>
          <w:rtl/>
        </w:rPr>
        <w:t>המכרז</w:t>
      </w:r>
      <w:r w:rsidRPr="006C4142">
        <w:rPr>
          <w:rtl/>
        </w:rPr>
        <w:t xml:space="preserve"> </w:t>
      </w:r>
      <w:r w:rsidRPr="006C4142">
        <w:rPr>
          <w:rFonts w:hint="eastAsia"/>
          <w:rtl/>
        </w:rPr>
        <w:t>תהא</w:t>
      </w:r>
      <w:r w:rsidRPr="006C4142">
        <w:rPr>
          <w:rtl/>
        </w:rPr>
        <w:t xml:space="preserve"> </w:t>
      </w:r>
      <w:r w:rsidRPr="006C4142">
        <w:rPr>
          <w:rFonts w:hint="eastAsia"/>
          <w:rtl/>
        </w:rPr>
        <w:t>למשך</w:t>
      </w:r>
      <w:r w:rsidRPr="006C4142">
        <w:rPr>
          <w:rtl/>
        </w:rPr>
        <w:t xml:space="preserve"> </w:t>
      </w:r>
      <w:r w:rsidRPr="006C4142">
        <w:rPr>
          <w:rFonts w:hint="eastAsia"/>
          <w:rtl/>
        </w:rPr>
        <w:t>שלושים</w:t>
      </w:r>
      <w:r w:rsidRPr="006C4142">
        <w:rPr>
          <w:rtl/>
        </w:rPr>
        <w:t xml:space="preserve"> </w:t>
      </w:r>
      <w:r w:rsidRPr="006C4142">
        <w:rPr>
          <w:rFonts w:hint="eastAsia"/>
          <w:rtl/>
        </w:rPr>
        <w:t>ושישה</w:t>
      </w:r>
      <w:r w:rsidRPr="006C4142">
        <w:rPr>
          <w:rtl/>
        </w:rPr>
        <w:t xml:space="preserve"> (36) </w:t>
      </w:r>
      <w:r w:rsidRPr="006C4142">
        <w:rPr>
          <w:rFonts w:hint="eastAsia"/>
          <w:rtl/>
        </w:rPr>
        <w:t>חודשים</w:t>
      </w:r>
      <w:r w:rsidRPr="006C4142">
        <w:rPr>
          <w:rtl/>
        </w:rPr>
        <w:t xml:space="preserve"> </w:t>
      </w:r>
      <w:r w:rsidRPr="006C4142">
        <w:rPr>
          <w:rFonts w:hint="eastAsia"/>
          <w:rtl/>
        </w:rPr>
        <w:t>ממועד</w:t>
      </w:r>
      <w:r w:rsidRPr="006C4142">
        <w:rPr>
          <w:rtl/>
        </w:rPr>
        <w:t xml:space="preserve"> </w:t>
      </w:r>
      <w:r w:rsidRPr="006C4142">
        <w:rPr>
          <w:rFonts w:hint="eastAsia"/>
          <w:rtl/>
        </w:rPr>
        <w:t>החתימה</w:t>
      </w:r>
      <w:r w:rsidRPr="006C4142">
        <w:rPr>
          <w:rtl/>
        </w:rPr>
        <w:t xml:space="preserve"> </w:t>
      </w:r>
      <w:r w:rsidRPr="006C4142">
        <w:rPr>
          <w:rFonts w:hint="eastAsia"/>
          <w:rtl/>
        </w:rPr>
        <w:t>על</w:t>
      </w:r>
      <w:r w:rsidRPr="006C4142">
        <w:rPr>
          <w:rtl/>
        </w:rPr>
        <w:t xml:space="preserve"> </w:t>
      </w:r>
      <w:r w:rsidRPr="006C4142">
        <w:rPr>
          <w:rFonts w:hint="eastAsia"/>
          <w:rtl/>
        </w:rPr>
        <w:t>הסכם</w:t>
      </w:r>
      <w:r w:rsidRPr="006C4142">
        <w:rPr>
          <w:rtl/>
        </w:rPr>
        <w:t xml:space="preserve"> </w:t>
      </w:r>
      <w:r w:rsidRPr="006C4142">
        <w:rPr>
          <w:rFonts w:hint="eastAsia"/>
          <w:rtl/>
        </w:rPr>
        <w:t>ההתקשרות</w:t>
      </w:r>
      <w:r w:rsidRPr="006C4142">
        <w:rPr>
          <w:rtl/>
        </w:rPr>
        <w:t xml:space="preserve">. </w:t>
      </w:r>
      <w:r w:rsidRPr="006C4142">
        <w:rPr>
          <w:rFonts w:hint="eastAsia"/>
          <w:rtl/>
        </w:rPr>
        <w:t>כמו</w:t>
      </w:r>
      <w:r w:rsidRPr="006C4142">
        <w:rPr>
          <w:rtl/>
        </w:rPr>
        <w:t xml:space="preserve"> </w:t>
      </w:r>
      <w:r w:rsidRPr="006C4142">
        <w:rPr>
          <w:rFonts w:hint="eastAsia"/>
          <w:rtl/>
        </w:rPr>
        <w:t>כן</w:t>
      </w:r>
      <w:r w:rsidRPr="006C4142">
        <w:rPr>
          <w:rtl/>
        </w:rPr>
        <w:t xml:space="preserve"> </w:t>
      </w:r>
      <w:r w:rsidRPr="006C4142">
        <w:rPr>
          <w:rFonts w:hint="eastAsia"/>
          <w:rtl/>
        </w:rPr>
        <w:t>שומר</w:t>
      </w:r>
      <w:r w:rsidRPr="006C4142">
        <w:rPr>
          <w:rtl/>
        </w:rPr>
        <w:t xml:space="preserve"> </w:t>
      </w:r>
      <w:r w:rsidRPr="006C4142">
        <w:rPr>
          <w:rFonts w:hint="eastAsia"/>
          <w:rtl/>
        </w:rPr>
        <w:t>לעצמו</w:t>
      </w:r>
      <w:r w:rsidRPr="006C4142">
        <w:rPr>
          <w:rtl/>
        </w:rPr>
        <w:t xml:space="preserve"> </w:t>
      </w:r>
      <w:r w:rsidRPr="006C4142">
        <w:rPr>
          <w:rFonts w:hint="eastAsia"/>
          <w:rtl/>
        </w:rPr>
        <w:t>עורך</w:t>
      </w:r>
      <w:r w:rsidRPr="006C4142">
        <w:rPr>
          <w:rtl/>
        </w:rPr>
        <w:t xml:space="preserve"> </w:t>
      </w:r>
      <w:r w:rsidRPr="006C4142">
        <w:rPr>
          <w:rFonts w:hint="eastAsia"/>
          <w:rtl/>
        </w:rPr>
        <w:t>המכרז</w:t>
      </w:r>
      <w:r w:rsidRPr="006C4142">
        <w:rPr>
          <w:rtl/>
        </w:rPr>
        <w:t xml:space="preserve"> </w:t>
      </w:r>
      <w:r w:rsidRPr="006C4142">
        <w:rPr>
          <w:rFonts w:hint="eastAsia"/>
          <w:rtl/>
        </w:rPr>
        <w:t>את</w:t>
      </w:r>
      <w:r w:rsidRPr="006C4142">
        <w:rPr>
          <w:rtl/>
        </w:rPr>
        <w:t xml:space="preserve"> </w:t>
      </w:r>
      <w:r w:rsidRPr="006C4142">
        <w:rPr>
          <w:rFonts w:hint="eastAsia"/>
          <w:rtl/>
        </w:rPr>
        <w:t>הזכות</w:t>
      </w:r>
      <w:r w:rsidRPr="006C4142">
        <w:rPr>
          <w:rtl/>
        </w:rPr>
        <w:t xml:space="preserve"> </w:t>
      </w:r>
      <w:r w:rsidRPr="006C4142">
        <w:rPr>
          <w:rFonts w:hint="eastAsia"/>
          <w:rtl/>
        </w:rPr>
        <w:t>להאריך</w:t>
      </w:r>
      <w:r w:rsidRPr="006C4142">
        <w:rPr>
          <w:rtl/>
        </w:rPr>
        <w:t xml:space="preserve"> </w:t>
      </w:r>
      <w:r w:rsidRPr="006C4142">
        <w:rPr>
          <w:rFonts w:hint="eastAsia"/>
          <w:rtl/>
        </w:rPr>
        <w:t>את</w:t>
      </w:r>
      <w:r w:rsidRPr="006C4142">
        <w:rPr>
          <w:rtl/>
        </w:rPr>
        <w:t xml:space="preserve"> </w:t>
      </w:r>
      <w:r w:rsidRPr="006C4142">
        <w:rPr>
          <w:rFonts w:hint="eastAsia"/>
          <w:rtl/>
        </w:rPr>
        <w:t>הסכם</w:t>
      </w:r>
      <w:r w:rsidRPr="006C4142">
        <w:rPr>
          <w:rtl/>
        </w:rPr>
        <w:t xml:space="preserve"> </w:t>
      </w:r>
      <w:r w:rsidRPr="006C4142">
        <w:rPr>
          <w:rFonts w:hint="eastAsia"/>
          <w:rtl/>
        </w:rPr>
        <w:t>ההתקשרות</w:t>
      </w:r>
      <w:r w:rsidRPr="006C4142">
        <w:rPr>
          <w:rtl/>
        </w:rPr>
        <w:t xml:space="preserve"> </w:t>
      </w:r>
      <w:r w:rsidRPr="006C4142">
        <w:rPr>
          <w:rFonts w:hint="eastAsia"/>
          <w:rtl/>
        </w:rPr>
        <w:t>לתקופה</w:t>
      </w:r>
      <w:r w:rsidRPr="006C4142">
        <w:rPr>
          <w:rtl/>
        </w:rPr>
        <w:t xml:space="preserve"> </w:t>
      </w:r>
      <w:r w:rsidRPr="006C4142">
        <w:rPr>
          <w:rFonts w:hint="eastAsia"/>
          <w:rtl/>
        </w:rPr>
        <w:t>של</w:t>
      </w:r>
      <w:r w:rsidRPr="006C4142">
        <w:rPr>
          <w:rtl/>
        </w:rPr>
        <w:t xml:space="preserve"> </w:t>
      </w:r>
      <w:r w:rsidRPr="006C4142">
        <w:rPr>
          <w:rFonts w:hint="eastAsia"/>
          <w:rtl/>
        </w:rPr>
        <w:t>עד</w:t>
      </w:r>
      <w:r w:rsidRPr="006C4142">
        <w:rPr>
          <w:rtl/>
        </w:rPr>
        <w:t xml:space="preserve"> 24 </w:t>
      </w:r>
      <w:r w:rsidRPr="006C4142">
        <w:rPr>
          <w:rFonts w:hint="eastAsia"/>
          <w:rtl/>
        </w:rPr>
        <w:t>חודשים</w:t>
      </w:r>
      <w:r w:rsidRPr="006C4142">
        <w:rPr>
          <w:rtl/>
        </w:rPr>
        <w:t xml:space="preserve"> </w:t>
      </w:r>
      <w:r w:rsidRPr="006C4142">
        <w:rPr>
          <w:rFonts w:hint="eastAsia"/>
          <w:rtl/>
        </w:rPr>
        <w:t>נוספים</w:t>
      </w:r>
      <w:r w:rsidRPr="006C4142">
        <w:rPr>
          <w:rtl/>
        </w:rPr>
        <w:t xml:space="preserve">, </w:t>
      </w:r>
      <w:r w:rsidRPr="006C4142">
        <w:rPr>
          <w:rFonts w:hint="eastAsia"/>
          <w:rtl/>
        </w:rPr>
        <w:t>במספר</w:t>
      </w:r>
      <w:r w:rsidRPr="006C4142">
        <w:rPr>
          <w:rtl/>
        </w:rPr>
        <w:t xml:space="preserve"> </w:t>
      </w:r>
      <w:r w:rsidRPr="006C4142">
        <w:rPr>
          <w:rFonts w:hint="eastAsia"/>
          <w:rtl/>
        </w:rPr>
        <w:t>תקופות</w:t>
      </w:r>
      <w:r w:rsidRPr="006C4142">
        <w:rPr>
          <w:rtl/>
        </w:rPr>
        <w:t xml:space="preserve"> </w:t>
      </w:r>
      <w:r w:rsidRPr="006C4142">
        <w:rPr>
          <w:rFonts w:hint="eastAsia"/>
          <w:rtl/>
        </w:rPr>
        <w:t>ופעמים</w:t>
      </w:r>
      <w:r w:rsidRPr="006C4142">
        <w:rPr>
          <w:rtl/>
        </w:rPr>
        <w:t xml:space="preserve"> </w:t>
      </w:r>
      <w:r w:rsidRPr="006C4142">
        <w:rPr>
          <w:rFonts w:hint="eastAsia"/>
          <w:rtl/>
        </w:rPr>
        <w:t>כפי</w:t>
      </w:r>
      <w:r w:rsidRPr="006C4142">
        <w:rPr>
          <w:rtl/>
        </w:rPr>
        <w:t xml:space="preserve"> </w:t>
      </w:r>
      <w:r w:rsidRPr="006C4142">
        <w:rPr>
          <w:rFonts w:hint="eastAsia"/>
          <w:rtl/>
        </w:rPr>
        <w:t>שיוחלט</w:t>
      </w:r>
      <w:r w:rsidRPr="006C4142">
        <w:rPr>
          <w:rtl/>
        </w:rPr>
        <w:t xml:space="preserve"> </w:t>
      </w:r>
      <w:r w:rsidRPr="006C4142">
        <w:rPr>
          <w:rFonts w:hint="eastAsia"/>
          <w:rtl/>
        </w:rPr>
        <w:t>על</w:t>
      </w:r>
      <w:r w:rsidRPr="006C4142">
        <w:rPr>
          <w:rtl/>
        </w:rPr>
        <w:t xml:space="preserve"> </w:t>
      </w:r>
      <w:r w:rsidRPr="006C4142">
        <w:rPr>
          <w:rFonts w:hint="eastAsia"/>
          <w:rtl/>
        </w:rPr>
        <w:t>ידו</w:t>
      </w:r>
      <w:r w:rsidRPr="006C4142">
        <w:rPr>
          <w:rtl/>
        </w:rPr>
        <w:t xml:space="preserve"> </w:t>
      </w:r>
      <w:r w:rsidRPr="006C4142">
        <w:rPr>
          <w:rFonts w:hint="eastAsia"/>
          <w:rtl/>
        </w:rPr>
        <w:t>בתנאים</w:t>
      </w:r>
      <w:r w:rsidRPr="006C4142">
        <w:rPr>
          <w:rtl/>
        </w:rPr>
        <w:t xml:space="preserve"> </w:t>
      </w:r>
      <w:r w:rsidRPr="006C4142">
        <w:rPr>
          <w:rFonts w:hint="eastAsia"/>
          <w:rtl/>
        </w:rPr>
        <w:t>זהים</w:t>
      </w:r>
      <w:r w:rsidRPr="006C4142">
        <w:rPr>
          <w:rtl/>
        </w:rPr>
        <w:t xml:space="preserve"> </w:t>
      </w:r>
      <w:r w:rsidRPr="006C4142">
        <w:rPr>
          <w:rFonts w:hint="eastAsia"/>
          <w:rtl/>
        </w:rPr>
        <w:t>לתנאי</w:t>
      </w:r>
      <w:r w:rsidRPr="006C4142">
        <w:rPr>
          <w:rtl/>
        </w:rPr>
        <w:t xml:space="preserve"> </w:t>
      </w:r>
      <w:r w:rsidRPr="006C4142">
        <w:rPr>
          <w:rFonts w:hint="eastAsia"/>
          <w:rtl/>
        </w:rPr>
        <w:t>ההתקשרות</w:t>
      </w:r>
      <w:r w:rsidRPr="006C4142">
        <w:rPr>
          <w:rtl/>
        </w:rPr>
        <w:t xml:space="preserve"> </w:t>
      </w:r>
      <w:r w:rsidRPr="006C4142">
        <w:rPr>
          <w:rFonts w:hint="eastAsia"/>
          <w:rtl/>
        </w:rPr>
        <w:t>וזאת</w:t>
      </w:r>
      <w:r w:rsidRPr="006C4142">
        <w:rPr>
          <w:rtl/>
        </w:rPr>
        <w:t xml:space="preserve"> </w:t>
      </w:r>
      <w:r w:rsidRPr="006C4142">
        <w:rPr>
          <w:rFonts w:hint="eastAsia"/>
          <w:rtl/>
        </w:rPr>
        <w:t>בהודעה</w:t>
      </w:r>
      <w:r w:rsidRPr="006C4142">
        <w:rPr>
          <w:rtl/>
        </w:rPr>
        <w:t xml:space="preserve"> </w:t>
      </w:r>
      <w:r w:rsidRPr="006C4142">
        <w:rPr>
          <w:rFonts w:hint="eastAsia"/>
          <w:rtl/>
        </w:rPr>
        <w:t>מוקדמת</w:t>
      </w:r>
      <w:r w:rsidRPr="006C4142">
        <w:rPr>
          <w:rtl/>
        </w:rPr>
        <w:t xml:space="preserve"> </w:t>
      </w:r>
      <w:r w:rsidRPr="006C4142">
        <w:rPr>
          <w:rFonts w:hint="eastAsia"/>
          <w:rtl/>
        </w:rPr>
        <w:t>של</w:t>
      </w:r>
      <w:r w:rsidRPr="006C4142">
        <w:rPr>
          <w:rtl/>
        </w:rPr>
        <w:t xml:space="preserve"> 60 </w:t>
      </w:r>
      <w:r w:rsidRPr="006C4142">
        <w:rPr>
          <w:rFonts w:hint="eastAsia"/>
          <w:rtl/>
        </w:rPr>
        <w:t>יום</w:t>
      </w:r>
      <w:r w:rsidRPr="006C4142">
        <w:rPr>
          <w:rtl/>
        </w:rPr>
        <w:t xml:space="preserve"> </w:t>
      </w:r>
      <w:r w:rsidRPr="006C4142">
        <w:rPr>
          <w:rFonts w:hint="eastAsia"/>
          <w:rtl/>
        </w:rPr>
        <w:t>מראש</w:t>
      </w:r>
      <w:r w:rsidRPr="006C4142">
        <w:rPr>
          <w:rtl/>
        </w:rPr>
        <w:t xml:space="preserve"> </w:t>
      </w:r>
      <w:r w:rsidRPr="006C4142">
        <w:rPr>
          <w:rFonts w:hint="eastAsia"/>
          <w:rtl/>
        </w:rPr>
        <w:t>לפני</w:t>
      </w:r>
      <w:r w:rsidRPr="006C4142">
        <w:rPr>
          <w:rtl/>
        </w:rPr>
        <w:t xml:space="preserve"> </w:t>
      </w:r>
      <w:r w:rsidRPr="006C4142">
        <w:rPr>
          <w:rFonts w:hint="eastAsia"/>
          <w:rtl/>
        </w:rPr>
        <w:t>תום</w:t>
      </w:r>
      <w:r w:rsidRPr="006C4142">
        <w:rPr>
          <w:rtl/>
        </w:rPr>
        <w:t xml:space="preserve"> </w:t>
      </w:r>
      <w:r w:rsidRPr="006C4142">
        <w:rPr>
          <w:rFonts w:hint="eastAsia"/>
          <w:rtl/>
        </w:rPr>
        <w:t>מועד</w:t>
      </w:r>
      <w:r w:rsidRPr="006C4142">
        <w:rPr>
          <w:rtl/>
        </w:rPr>
        <w:t xml:space="preserve"> </w:t>
      </w:r>
      <w:r w:rsidRPr="006C4142">
        <w:rPr>
          <w:rFonts w:hint="eastAsia"/>
          <w:rtl/>
        </w:rPr>
        <w:t>תקופת</w:t>
      </w:r>
      <w:r w:rsidRPr="006C4142">
        <w:rPr>
          <w:rtl/>
        </w:rPr>
        <w:t xml:space="preserve"> </w:t>
      </w:r>
      <w:r w:rsidRPr="006C4142">
        <w:rPr>
          <w:rFonts w:hint="eastAsia"/>
          <w:rtl/>
        </w:rPr>
        <w:t>המכרז</w:t>
      </w:r>
      <w:r w:rsidRPr="006C4142">
        <w:rPr>
          <w:rtl/>
        </w:rPr>
        <w:t xml:space="preserve"> </w:t>
      </w:r>
      <w:r w:rsidRPr="006C4142">
        <w:rPr>
          <w:rFonts w:hint="eastAsia"/>
          <w:rtl/>
        </w:rPr>
        <w:t>ותקופת</w:t>
      </w:r>
      <w:r w:rsidRPr="006C4142">
        <w:rPr>
          <w:rtl/>
        </w:rPr>
        <w:t xml:space="preserve"> </w:t>
      </w:r>
      <w:r w:rsidRPr="006C4142">
        <w:rPr>
          <w:rFonts w:hint="eastAsia"/>
          <w:rtl/>
        </w:rPr>
        <w:t>ההתקשרות</w:t>
      </w:r>
      <w:r w:rsidRPr="006C4142">
        <w:rPr>
          <w:rtl/>
        </w:rPr>
        <w:t xml:space="preserve"> </w:t>
      </w:r>
      <w:r w:rsidRPr="006C4142">
        <w:rPr>
          <w:rFonts w:hint="eastAsia"/>
          <w:rtl/>
        </w:rPr>
        <w:t>הנוספת</w:t>
      </w:r>
      <w:r w:rsidRPr="006C4142">
        <w:rPr>
          <w:rtl/>
        </w:rPr>
        <w:t>.</w:t>
      </w:r>
    </w:p>
    <w:p w:rsidR="002E719E" w:rsidRPr="00296CFA" w:rsidRDefault="002E719E" w:rsidP="00DD7B18">
      <w:pPr>
        <w:spacing w:line="360" w:lineRule="auto"/>
        <w:ind w:left="1430"/>
        <w:rPr>
          <w:b/>
          <w:bCs/>
          <w:sz w:val="32"/>
          <w:szCs w:val="32"/>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t>בעלות על המכרז ועל ההצעה</w:t>
      </w: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בעלות על המכרז והשימוש בו</w:t>
      </w:r>
    </w:p>
    <w:p w:rsidR="002E719E" w:rsidRPr="00296CFA" w:rsidRDefault="002E719E" w:rsidP="00DD7B18">
      <w:pPr>
        <w:spacing w:line="360" w:lineRule="auto"/>
        <w:ind w:left="1430"/>
        <w:jc w:val="both"/>
        <w:rPr>
          <w:rtl/>
        </w:rPr>
      </w:pPr>
      <w:r w:rsidRPr="00296CFA">
        <w:rPr>
          <w:rFonts w:hint="cs"/>
          <w:rtl/>
        </w:rPr>
        <w:t>המכרז</w:t>
      </w:r>
      <w:r w:rsidRPr="00296CFA">
        <w:rPr>
          <w:rtl/>
        </w:rPr>
        <w:t xml:space="preserve"> ה</w:t>
      </w:r>
      <w:r w:rsidRPr="00296CFA">
        <w:rPr>
          <w:rFonts w:hint="cs"/>
          <w:rtl/>
        </w:rPr>
        <w:t>ינו</w:t>
      </w:r>
      <w:r w:rsidRPr="00296CFA">
        <w:rPr>
          <w:rtl/>
        </w:rPr>
        <w:t xml:space="preserve"> קנינו הרוחני של </w:t>
      </w:r>
      <w:r w:rsidRPr="00296CFA">
        <w:rPr>
          <w:rFonts w:hint="cs"/>
          <w:rtl/>
        </w:rPr>
        <w:t>עורך המכרז</w:t>
      </w:r>
      <w:r w:rsidRPr="00296CFA">
        <w:rPr>
          <w:rtl/>
        </w:rPr>
        <w:t xml:space="preserve"> אשר מועבר ל</w:t>
      </w:r>
      <w:r w:rsidRPr="00296CFA">
        <w:rPr>
          <w:rFonts w:hint="cs"/>
          <w:rtl/>
        </w:rPr>
        <w:t>מציע</w:t>
      </w:r>
      <w:r w:rsidRPr="00296CFA">
        <w:rPr>
          <w:rtl/>
        </w:rPr>
        <w:t xml:space="preserve"> לצורך הגשת הצעה בלבד. אין לעשות בו שימוש שאינו לצורך ה</w:t>
      </w:r>
      <w:r w:rsidRPr="00296CFA">
        <w:rPr>
          <w:rFonts w:hint="cs"/>
          <w:rtl/>
        </w:rPr>
        <w:t>גשת</w:t>
      </w:r>
      <w:r w:rsidRPr="00296CFA">
        <w:rPr>
          <w:rtl/>
        </w:rPr>
        <w:t xml:space="preserve"> ההצעה</w:t>
      </w:r>
      <w:r w:rsidRPr="00296CFA">
        <w:rPr>
          <w:rFonts w:hint="cs"/>
          <w:rtl/>
        </w:rPr>
        <w:t>.</w:t>
      </w:r>
    </w:p>
    <w:p w:rsidR="002E719E" w:rsidRPr="00296CFA" w:rsidRDefault="002E719E" w:rsidP="00DD7B18">
      <w:pPr>
        <w:spacing w:line="360" w:lineRule="auto"/>
        <w:ind w:left="1430"/>
        <w:rPr>
          <w:b/>
          <w:bCs/>
          <w:sz w:val="28"/>
          <w:szCs w:val="28"/>
          <w:rtl/>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בעלות על ההצעה והשימוש בה</w:t>
      </w:r>
    </w:p>
    <w:p w:rsidR="002E719E" w:rsidRPr="00296CFA" w:rsidRDefault="002E719E" w:rsidP="00044E1D">
      <w:pPr>
        <w:spacing w:line="360" w:lineRule="auto"/>
        <w:ind w:left="1430"/>
        <w:jc w:val="both"/>
        <w:rPr>
          <w:b/>
          <w:bCs/>
          <w:sz w:val="28"/>
          <w:szCs w:val="28"/>
          <w:rtl/>
        </w:rPr>
      </w:pPr>
      <w:r w:rsidRPr="00296CFA">
        <w:rPr>
          <w:rtl/>
        </w:rPr>
        <w:t>מסמך התשובה (ההצעה) ה</w:t>
      </w:r>
      <w:r w:rsidRPr="00296CFA">
        <w:rPr>
          <w:rFonts w:hint="cs"/>
          <w:rtl/>
        </w:rPr>
        <w:t>ינו</w:t>
      </w:r>
      <w:r w:rsidRPr="00296CFA">
        <w:rPr>
          <w:rtl/>
        </w:rPr>
        <w:t xml:space="preserve"> רכושו של המציע. </w:t>
      </w:r>
      <w:r w:rsidRPr="00296CFA">
        <w:rPr>
          <w:rFonts w:hint="cs"/>
          <w:rtl/>
        </w:rPr>
        <w:t>לעורך המכרז</w:t>
      </w:r>
      <w:r w:rsidRPr="00296CFA">
        <w:rPr>
          <w:rtl/>
        </w:rPr>
        <w:t xml:space="preserve"> תהא האפשרות להשתמש בהצעה</w:t>
      </w:r>
      <w:r w:rsidRPr="00296CFA">
        <w:rPr>
          <w:rFonts w:hint="cs"/>
          <w:rtl/>
        </w:rPr>
        <w:t xml:space="preserve"> </w:t>
      </w:r>
      <w:r w:rsidRPr="00296CFA">
        <w:rPr>
          <w:rtl/>
        </w:rPr>
        <w:t xml:space="preserve"> ובמידע שבה</w:t>
      </w:r>
      <w:r w:rsidR="00044E1D">
        <w:rPr>
          <w:rFonts w:hint="cs"/>
          <w:rtl/>
        </w:rPr>
        <w:t xml:space="preserve"> לכל צורך בקשר עם מכרז זה</w:t>
      </w:r>
      <w:r w:rsidRPr="00296CFA">
        <w:rPr>
          <w:rtl/>
        </w:rPr>
        <w:t>.</w:t>
      </w:r>
    </w:p>
    <w:p w:rsidR="002E719E" w:rsidRPr="00296CFA" w:rsidRDefault="002E719E" w:rsidP="00DD7B18">
      <w:pPr>
        <w:spacing w:line="360" w:lineRule="auto"/>
        <w:ind w:left="1430"/>
        <w:rPr>
          <w:b/>
          <w:bCs/>
          <w:sz w:val="28"/>
          <w:szCs w:val="28"/>
        </w:rPr>
      </w:pPr>
    </w:p>
    <w:p w:rsidR="002D44EB" w:rsidRDefault="002E719E" w:rsidP="00DD7B18">
      <w:pPr>
        <w:numPr>
          <w:ilvl w:val="2"/>
          <w:numId w:val="1"/>
        </w:numPr>
        <w:spacing w:line="360" w:lineRule="auto"/>
        <w:ind w:left="1430" w:firstLine="0"/>
        <w:rPr>
          <w:b/>
          <w:bCs/>
          <w:sz w:val="28"/>
          <w:szCs w:val="28"/>
        </w:rPr>
      </w:pPr>
      <w:r w:rsidRPr="00296CFA">
        <w:rPr>
          <w:rFonts w:hint="cs"/>
          <w:b/>
          <w:bCs/>
          <w:sz w:val="28"/>
          <w:szCs w:val="28"/>
          <w:rtl/>
        </w:rPr>
        <w:t>צד שלישי</w:t>
      </w:r>
    </w:p>
    <w:p w:rsidR="002E719E" w:rsidRPr="00296CFA" w:rsidRDefault="002E719E" w:rsidP="00DD7B18">
      <w:pPr>
        <w:pStyle w:val="Normal3"/>
        <w:keepLines w:val="0"/>
        <w:spacing w:before="0" w:line="360" w:lineRule="auto"/>
        <w:ind w:left="1430" w:right="0"/>
        <w:rPr>
          <w:rFonts w:cs="David"/>
          <w:rtl/>
        </w:rPr>
      </w:pPr>
      <w:r w:rsidRPr="00296CFA">
        <w:rPr>
          <w:rFonts w:cs="David" w:hint="cs"/>
          <w:rtl/>
        </w:rPr>
        <w:t>עורך המכרז מתחייב לא לגלות את תוכן ההצעה לצד שלישי, זולת היועצים המועסקים על ידו, אשר גם עליהם תחול חובת הסודיות ואי שימוש בהצעת המציע אלא לצרכי מכרז זה.</w:t>
      </w:r>
    </w:p>
    <w:p w:rsidR="002E719E" w:rsidRPr="00296CFA" w:rsidRDefault="002E719E" w:rsidP="00DD7B18">
      <w:pPr>
        <w:pStyle w:val="Normal3"/>
        <w:keepLines w:val="0"/>
        <w:spacing w:before="0" w:line="360" w:lineRule="auto"/>
        <w:ind w:left="1430" w:right="0"/>
        <w:rPr>
          <w:rFonts w:cs="David"/>
          <w:rtl/>
        </w:rPr>
      </w:pPr>
      <w:r w:rsidRPr="00296CFA">
        <w:rPr>
          <w:rFonts w:cs="David"/>
          <w:rtl/>
        </w:rPr>
        <w:t xml:space="preserve">בהתאם לתקנות </w:t>
      </w:r>
      <w:r w:rsidRPr="00296CFA">
        <w:rPr>
          <w:rFonts w:cs="David" w:hint="cs"/>
          <w:rtl/>
        </w:rPr>
        <w:t>ח</w:t>
      </w:r>
      <w:r w:rsidRPr="00296CFA">
        <w:rPr>
          <w:rFonts w:cs="David"/>
          <w:rtl/>
        </w:rPr>
        <w:t>ובת המכרזים,</w:t>
      </w:r>
      <w:r w:rsidRPr="00296CFA">
        <w:rPr>
          <w:rFonts w:cs="David" w:hint="cs"/>
          <w:rtl/>
        </w:rPr>
        <w:t xml:space="preserve"> </w:t>
      </w:r>
      <w:proofErr w:type="spellStart"/>
      <w:r w:rsidRPr="00296CFA">
        <w:rPr>
          <w:rFonts w:cs="David" w:hint="cs"/>
          <w:rtl/>
        </w:rPr>
        <w:t>התשנ"ג</w:t>
      </w:r>
      <w:proofErr w:type="spellEnd"/>
      <w:r w:rsidRPr="00296CFA">
        <w:rPr>
          <w:rFonts w:cs="David" w:hint="cs"/>
          <w:rtl/>
        </w:rPr>
        <w:t xml:space="preserve"> </w:t>
      </w:r>
      <w:r w:rsidRPr="00296CFA">
        <w:rPr>
          <w:rFonts w:cs="David"/>
          <w:rtl/>
        </w:rPr>
        <w:t>–</w:t>
      </w:r>
      <w:r w:rsidRPr="00296CFA">
        <w:rPr>
          <w:rFonts w:cs="David" w:hint="cs"/>
          <w:rtl/>
        </w:rPr>
        <w:t xml:space="preserve"> 1993,</w:t>
      </w:r>
      <w:r w:rsidRPr="00296CFA">
        <w:rPr>
          <w:rFonts w:cs="David"/>
          <w:rtl/>
        </w:rPr>
        <w:t xml:space="preserve"> מ</w:t>
      </w:r>
      <w:r w:rsidRPr="00296CFA">
        <w:rPr>
          <w:rFonts w:cs="David" w:hint="cs"/>
          <w:rtl/>
        </w:rPr>
        <w:t>ציעים</w:t>
      </w:r>
      <w:r w:rsidRPr="00296CFA">
        <w:rPr>
          <w:rFonts w:cs="David"/>
          <w:rtl/>
        </w:rPr>
        <w:t xml:space="preserve"> שלא זכו במכרז רשאים לבקש לעיין בהצע</w:t>
      </w:r>
      <w:r w:rsidRPr="00296CFA">
        <w:rPr>
          <w:rFonts w:cs="David" w:hint="cs"/>
          <w:rtl/>
        </w:rPr>
        <w:t>ה</w:t>
      </w:r>
      <w:r w:rsidRPr="00296CFA">
        <w:rPr>
          <w:rFonts w:cs="David"/>
          <w:rtl/>
        </w:rPr>
        <w:t xml:space="preserve"> </w:t>
      </w:r>
      <w:r w:rsidRPr="00296CFA">
        <w:rPr>
          <w:rFonts w:cs="David" w:hint="cs"/>
          <w:rtl/>
        </w:rPr>
        <w:t>הזוכה</w:t>
      </w:r>
      <w:r w:rsidRPr="00296CFA">
        <w:rPr>
          <w:rFonts w:cs="David"/>
          <w:rtl/>
        </w:rPr>
        <w:t xml:space="preserve">. </w:t>
      </w:r>
    </w:p>
    <w:p w:rsidR="002E719E" w:rsidRPr="00296CFA" w:rsidRDefault="002E719E" w:rsidP="00DD7B18">
      <w:pPr>
        <w:pStyle w:val="Normal3"/>
        <w:keepLines w:val="0"/>
        <w:spacing w:before="0" w:line="360" w:lineRule="auto"/>
        <w:ind w:left="1430" w:right="0"/>
        <w:rPr>
          <w:rFonts w:cs="David"/>
          <w:rtl/>
        </w:rPr>
      </w:pPr>
      <w:r w:rsidRPr="00296CFA">
        <w:rPr>
          <w:rFonts w:cs="David"/>
          <w:rtl/>
        </w:rPr>
        <w:t>ה</w:t>
      </w:r>
      <w:r w:rsidRPr="00296CFA">
        <w:rPr>
          <w:rFonts w:cs="David" w:hint="cs"/>
          <w:rtl/>
        </w:rPr>
        <w:t>מציע</w:t>
      </w:r>
      <w:r w:rsidRPr="00296CFA">
        <w:rPr>
          <w:rFonts w:cs="David"/>
          <w:rtl/>
        </w:rPr>
        <w:t xml:space="preserve"> רשאי לציין מראש </w:t>
      </w:r>
      <w:r w:rsidR="0074779D" w:rsidRPr="00296CFA">
        <w:rPr>
          <w:rFonts w:cs="David"/>
          <w:rtl/>
        </w:rPr>
        <w:t>(</w:t>
      </w:r>
      <w:r w:rsidR="0074779D" w:rsidRPr="00296CFA">
        <w:rPr>
          <w:rFonts w:cs="David" w:hint="eastAsia"/>
          <w:rtl/>
        </w:rPr>
        <w:t>בתשובתו</w:t>
      </w:r>
      <w:r w:rsidR="0074779D" w:rsidRPr="00296CFA">
        <w:rPr>
          <w:rFonts w:cs="David"/>
          <w:rtl/>
        </w:rPr>
        <w:t xml:space="preserve"> </w:t>
      </w:r>
      <w:r w:rsidR="0074779D" w:rsidRPr="00296CFA">
        <w:rPr>
          <w:rFonts w:cs="David" w:hint="eastAsia"/>
          <w:rtl/>
        </w:rPr>
        <w:t>לסעיף</w:t>
      </w:r>
      <w:r w:rsidR="0074779D" w:rsidRPr="00296CFA">
        <w:rPr>
          <w:rFonts w:cs="David"/>
          <w:rtl/>
        </w:rPr>
        <w:t xml:space="preserve"> </w:t>
      </w:r>
      <w:r w:rsidR="0074779D" w:rsidRPr="00296CFA">
        <w:rPr>
          <w:rFonts w:cs="David" w:hint="eastAsia"/>
          <w:rtl/>
        </w:rPr>
        <w:t>זה</w:t>
      </w:r>
      <w:r w:rsidR="0074779D" w:rsidRPr="00296CFA">
        <w:rPr>
          <w:rFonts w:cs="David"/>
          <w:rtl/>
        </w:rPr>
        <w:t xml:space="preserve">) </w:t>
      </w:r>
      <w:r w:rsidR="0074779D" w:rsidRPr="00296CFA">
        <w:rPr>
          <w:rFonts w:cs="David" w:hint="eastAsia"/>
          <w:rtl/>
        </w:rPr>
        <w:t>אילו</w:t>
      </w:r>
      <w:r w:rsidR="0074779D" w:rsidRPr="00296CFA">
        <w:rPr>
          <w:rFonts w:cs="David"/>
          <w:rtl/>
        </w:rPr>
        <w:t xml:space="preserve"> </w:t>
      </w:r>
      <w:r w:rsidR="0074779D" w:rsidRPr="00296CFA">
        <w:rPr>
          <w:rFonts w:cs="David" w:hint="eastAsia"/>
          <w:rtl/>
        </w:rPr>
        <w:t>חלקים</w:t>
      </w:r>
      <w:r w:rsidR="0074779D" w:rsidRPr="00296CFA">
        <w:rPr>
          <w:rFonts w:cs="David"/>
          <w:rtl/>
        </w:rPr>
        <w:t xml:space="preserve"> </w:t>
      </w:r>
      <w:r w:rsidR="0074779D" w:rsidRPr="00296CFA">
        <w:rPr>
          <w:rFonts w:cs="David" w:hint="eastAsia"/>
          <w:rtl/>
        </w:rPr>
        <w:t>בהצעתו</w:t>
      </w:r>
      <w:r w:rsidR="0074779D" w:rsidRPr="00296CFA">
        <w:rPr>
          <w:rFonts w:cs="David"/>
          <w:rtl/>
        </w:rPr>
        <w:t xml:space="preserve"> </w:t>
      </w:r>
      <w:r w:rsidR="0074779D" w:rsidRPr="00296CFA">
        <w:rPr>
          <w:rFonts w:cs="David" w:hint="eastAsia"/>
          <w:rtl/>
        </w:rPr>
        <w:t>עלולים</w:t>
      </w:r>
      <w:r w:rsidR="0074779D" w:rsidRPr="00296CFA">
        <w:rPr>
          <w:rFonts w:cs="David"/>
          <w:rtl/>
        </w:rPr>
        <w:t xml:space="preserve"> </w:t>
      </w:r>
      <w:r w:rsidR="0074779D" w:rsidRPr="00296CFA">
        <w:rPr>
          <w:rFonts w:cs="David" w:hint="eastAsia"/>
          <w:rtl/>
        </w:rPr>
        <w:t>לחשוף</w:t>
      </w:r>
      <w:r w:rsidR="0074779D" w:rsidRPr="00296CFA">
        <w:rPr>
          <w:rFonts w:cs="David"/>
          <w:rtl/>
        </w:rPr>
        <w:t xml:space="preserve"> </w:t>
      </w:r>
      <w:r w:rsidR="0074779D" w:rsidRPr="00296CFA">
        <w:rPr>
          <w:rFonts w:cs="David" w:hint="eastAsia"/>
          <w:rtl/>
        </w:rPr>
        <w:t>סוד</w:t>
      </w:r>
      <w:r w:rsidR="0074779D" w:rsidRPr="00296CFA">
        <w:rPr>
          <w:rFonts w:cs="David"/>
          <w:rtl/>
        </w:rPr>
        <w:t xml:space="preserve"> </w:t>
      </w:r>
      <w:r w:rsidR="0074779D" w:rsidRPr="00296CFA">
        <w:rPr>
          <w:rFonts w:cs="David" w:hint="eastAsia"/>
          <w:rtl/>
        </w:rPr>
        <w:t>מסחרי</w:t>
      </w:r>
      <w:r w:rsidR="0074779D" w:rsidRPr="00296CFA">
        <w:rPr>
          <w:rFonts w:cs="David"/>
          <w:rtl/>
        </w:rPr>
        <w:t xml:space="preserve"> </w:t>
      </w:r>
      <w:r w:rsidR="0074779D" w:rsidRPr="00296CFA">
        <w:rPr>
          <w:rFonts w:cs="David" w:hint="eastAsia"/>
          <w:rtl/>
        </w:rPr>
        <w:t>או</w:t>
      </w:r>
      <w:r w:rsidR="0074779D" w:rsidRPr="00296CFA">
        <w:rPr>
          <w:rFonts w:cs="David"/>
          <w:rtl/>
        </w:rPr>
        <w:t xml:space="preserve"> </w:t>
      </w:r>
      <w:r w:rsidR="0074779D" w:rsidRPr="00296CFA">
        <w:rPr>
          <w:rFonts w:cs="David" w:hint="eastAsia"/>
          <w:rtl/>
        </w:rPr>
        <w:t>סוד</w:t>
      </w:r>
      <w:r w:rsidR="0074779D" w:rsidRPr="00296CFA">
        <w:rPr>
          <w:rFonts w:cs="David"/>
          <w:rtl/>
        </w:rPr>
        <w:t xml:space="preserve"> </w:t>
      </w:r>
      <w:r w:rsidR="0074779D" w:rsidRPr="00296CFA">
        <w:rPr>
          <w:rFonts w:cs="David" w:hint="eastAsia"/>
          <w:rtl/>
        </w:rPr>
        <w:t>מקצועי</w:t>
      </w:r>
      <w:r w:rsidR="0074779D" w:rsidRPr="00296CFA">
        <w:rPr>
          <w:rFonts w:cs="David"/>
          <w:rtl/>
        </w:rPr>
        <w:t xml:space="preserve"> </w:t>
      </w:r>
      <w:r w:rsidR="0074779D" w:rsidRPr="00296CFA">
        <w:rPr>
          <w:rFonts w:cs="David" w:hint="eastAsia"/>
          <w:rtl/>
        </w:rPr>
        <w:t>שלו</w:t>
      </w:r>
      <w:r w:rsidR="0074779D" w:rsidRPr="00296CFA">
        <w:rPr>
          <w:rFonts w:cs="David"/>
          <w:rtl/>
        </w:rPr>
        <w:t xml:space="preserve">. </w:t>
      </w:r>
      <w:r w:rsidR="0074779D" w:rsidRPr="00296CFA">
        <w:rPr>
          <w:rFonts w:cs="David" w:hint="eastAsia"/>
          <w:rtl/>
        </w:rPr>
        <w:t>מציע</w:t>
      </w:r>
      <w:r w:rsidR="0074779D" w:rsidRPr="00296CFA">
        <w:rPr>
          <w:rFonts w:cs="David"/>
          <w:rtl/>
        </w:rPr>
        <w:t xml:space="preserve"> </w:t>
      </w:r>
      <w:r w:rsidR="0074779D" w:rsidRPr="00296CFA">
        <w:rPr>
          <w:rFonts w:cs="David" w:hint="eastAsia"/>
          <w:rtl/>
        </w:rPr>
        <w:t>שציין</w:t>
      </w:r>
      <w:r w:rsidR="0074779D" w:rsidRPr="00296CFA">
        <w:rPr>
          <w:rFonts w:cs="David"/>
          <w:rtl/>
        </w:rPr>
        <w:t xml:space="preserve"> </w:t>
      </w:r>
      <w:r w:rsidR="0074779D" w:rsidRPr="00296CFA">
        <w:rPr>
          <w:rFonts w:cs="David" w:hint="eastAsia"/>
          <w:rtl/>
        </w:rPr>
        <w:t>בהצעתו</w:t>
      </w:r>
      <w:r w:rsidR="0074779D" w:rsidRPr="00296CFA">
        <w:rPr>
          <w:rFonts w:cs="David"/>
          <w:rtl/>
        </w:rPr>
        <w:t xml:space="preserve"> </w:t>
      </w:r>
      <w:r w:rsidR="0074779D" w:rsidRPr="00296CFA">
        <w:rPr>
          <w:rFonts w:cs="David" w:hint="eastAsia"/>
          <w:rtl/>
        </w:rPr>
        <w:t>חלקים</w:t>
      </w:r>
      <w:r w:rsidR="0074779D" w:rsidRPr="00296CFA">
        <w:rPr>
          <w:rFonts w:cs="David"/>
          <w:rtl/>
        </w:rPr>
        <w:t xml:space="preserve"> </w:t>
      </w:r>
      <w:r w:rsidR="0074779D" w:rsidRPr="00296CFA">
        <w:rPr>
          <w:rFonts w:cs="David" w:hint="eastAsia"/>
          <w:rtl/>
        </w:rPr>
        <w:t>העלולים</w:t>
      </w:r>
      <w:r w:rsidR="0074779D" w:rsidRPr="00296CFA">
        <w:rPr>
          <w:rFonts w:cs="David"/>
          <w:rtl/>
        </w:rPr>
        <w:t xml:space="preserve"> </w:t>
      </w:r>
      <w:r w:rsidR="0074779D" w:rsidRPr="00296CFA">
        <w:rPr>
          <w:rFonts w:cs="David" w:hint="eastAsia"/>
          <w:rtl/>
        </w:rPr>
        <w:t>לחשוף</w:t>
      </w:r>
      <w:r w:rsidR="0074779D" w:rsidRPr="00296CFA">
        <w:rPr>
          <w:rFonts w:cs="David"/>
          <w:rtl/>
        </w:rPr>
        <w:t xml:space="preserve"> </w:t>
      </w:r>
      <w:r w:rsidR="0074779D" w:rsidRPr="00296CFA">
        <w:rPr>
          <w:rFonts w:cs="David" w:hint="eastAsia"/>
          <w:rtl/>
        </w:rPr>
        <w:t>סוד</w:t>
      </w:r>
      <w:r w:rsidR="0074779D" w:rsidRPr="00296CFA">
        <w:rPr>
          <w:rFonts w:cs="David"/>
          <w:rtl/>
        </w:rPr>
        <w:t xml:space="preserve"> </w:t>
      </w:r>
      <w:r w:rsidR="0074779D" w:rsidRPr="00296CFA">
        <w:rPr>
          <w:rFonts w:cs="David" w:hint="eastAsia"/>
          <w:rtl/>
        </w:rPr>
        <w:t>מסחרי</w:t>
      </w:r>
      <w:r w:rsidR="0074779D" w:rsidRPr="00296CFA">
        <w:rPr>
          <w:rFonts w:cs="David"/>
          <w:rtl/>
        </w:rPr>
        <w:t xml:space="preserve"> </w:t>
      </w:r>
      <w:r w:rsidR="0074779D" w:rsidRPr="00296CFA">
        <w:rPr>
          <w:rFonts w:cs="David" w:hint="eastAsia"/>
          <w:rtl/>
        </w:rPr>
        <w:t>או</w:t>
      </w:r>
      <w:r w:rsidR="0074779D" w:rsidRPr="00296CFA">
        <w:rPr>
          <w:rFonts w:cs="David"/>
          <w:rtl/>
        </w:rPr>
        <w:t xml:space="preserve"> </w:t>
      </w:r>
      <w:r w:rsidR="0074779D" w:rsidRPr="00296CFA">
        <w:rPr>
          <w:rFonts w:cs="David" w:hint="eastAsia"/>
          <w:rtl/>
        </w:rPr>
        <w:t>סוד</w:t>
      </w:r>
      <w:r w:rsidR="0074779D" w:rsidRPr="00296CFA">
        <w:rPr>
          <w:rFonts w:cs="David"/>
          <w:rtl/>
        </w:rPr>
        <w:t xml:space="preserve"> </w:t>
      </w:r>
      <w:r w:rsidR="0074779D" w:rsidRPr="00296CFA">
        <w:rPr>
          <w:rFonts w:cs="David" w:hint="eastAsia"/>
          <w:rtl/>
        </w:rPr>
        <w:t>מקצועי</w:t>
      </w:r>
      <w:r w:rsidR="0074779D" w:rsidRPr="00296CFA">
        <w:rPr>
          <w:rFonts w:cs="David"/>
          <w:rtl/>
        </w:rPr>
        <w:t xml:space="preserve"> </w:t>
      </w:r>
      <w:r w:rsidR="0074779D" w:rsidRPr="00296CFA">
        <w:rPr>
          <w:rFonts w:cs="David" w:hint="eastAsia"/>
          <w:rtl/>
        </w:rPr>
        <w:t>שלו</w:t>
      </w:r>
      <w:r w:rsidR="0074779D" w:rsidRPr="00296CFA">
        <w:rPr>
          <w:rFonts w:cs="David"/>
          <w:rtl/>
        </w:rPr>
        <w:t xml:space="preserve"> </w:t>
      </w:r>
      <w:r w:rsidR="0074779D" w:rsidRPr="00296CFA">
        <w:rPr>
          <w:rFonts w:cs="David" w:hint="eastAsia"/>
          <w:rtl/>
        </w:rPr>
        <w:t>מסכים</w:t>
      </w:r>
      <w:r w:rsidRPr="00296CFA">
        <w:rPr>
          <w:rFonts w:cs="David" w:hint="cs"/>
          <w:rtl/>
        </w:rPr>
        <w:t xml:space="preserve"> לכך שחלקים אלה אף בהצעותיהם של מציעים אחרים עלולים לחשוף סוד מסחרי או סוד מקצועי שלהם ובמקרה שיבקש לעיין בהצעותיהם הוא לא יורשה לעיין בחלקים אלה.</w:t>
      </w:r>
    </w:p>
    <w:p w:rsidR="002E719E" w:rsidRPr="00296CFA" w:rsidRDefault="002E719E" w:rsidP="00DD7B18">
      <w:pPr>
        <w:spacing w:line="360" w:lineRule="auto"/>
        <w:ind w:left="1430"/>
        <w:jc w:val="both"/>
        <w:rPr>
          <w:rtl/>
        </w:rPr>
      </w:pPr>
      <w:r w:rsidRPr="00296CFA">
        <w:rPr>
          <w:rFonts w:hint="cs"/>
          <w:rtl/>
        </w:rPr>
        <w:t>יובהר כי מציע יהיה רשאי בתוך 30 ימים ממועד מסירת ההודעה על תוצאות החלטתה הסופית של ועדת המכרזים לעיין בהצעת הזוכה במכרז, למעט בחלקים אשר העיון בהם עלול לדעת ועדת המכרזים לחשוף סוד מסחרי או סוד מקצועי של הזוכה.</w:t>
      </w:r>
    </w:p>
    <w:p w:rsidR="002E719E" w:rsidRPr="00296CFA" w:rsidRDefault="002E719E" w:rsidP="00DD7B18">
      <w:pPr>
        <w:spacing w:line="360" w:lineRule="auto"/>
        <w:ind w:left="1430"/>
        <w:jc w:val="both"/>
        <w:rPr>
          <w:b/>
          <w:bCs/>
          <w:sz w:val="28"/>
          <w:szCs w:val="28"/>
        </w:rPr>
      </w:pPr>
    </w:p>
    <w:p w:rsidR="002D44EB" w:rsidRPr="006C5FBD" w:rsidRDefault="002E719E" w:rsidP="00DD7B18">
      <w:pPr>
        <w:numPr>
          <w:ilvl w:val="1"/>
          <w:numId w:val="1"/>
        </w:numPr>
        <w:spacing w:line="360" w:lineRule="auto"/>
        <w:ind w:left="1430" w:firstLine="0"/>
        <w:rPr>
          <w:b/>
          <w:bCs/>
          <w:sz w:val="32"/>
          <w:szCs w:val="32"/>
        </w:rPr>
      </w:pPr>
      <w:r w:rsidRPr="006C5FBD">
        <w:rPr>
          <w:rFonts w:hint="cs"/>
          <w:b/>
          <w:bCs/>
          <w:sz w:val="32"/>
          <w:szCs w:val="32"/>
          <w:rtl/>
        </w:rPr>
        <w:t>מחירים</w:t>
      </w:r>
    </w:p>
    <w:p w:rsidR="002E719E" w:rsidRPr="006C5FBD" w:rsidRDefault="002E719E" w:rsidP="00754140">
      <w:pPr>
        <w:spacing w:line="360" w:lineRule="auto"/>
        <w:ind w:left="1430"/>
        <w:jc w:val="both"/>
        <w:rPr>
          <w:b/>
          <w:bCs/>
          <w:sz w:val="28"/>
          <w:szCs w:val="28"/>
          <w:rtl/>
        </w:rPr>
      </w:pPr>
      <w:r w:rsidRPr="006C5FBD">
        <w:rPr>
          <w:rFonts w:hint="cs"/>
          <w:rtl/>
        </w:rPr>
        <w:t xml:space="preserve">בכל מקום בו מצוין מחיר הכוונה למחיר </w:t>
      </w:r>
      <w:r w:rsidRPr="006C5FBD">
        <w:rPr>
          <w:rtl/>
        </w:rPr>
        <w:t>בשקלים חדשים</w:t>
      </w:r>
      <w:r w:rsidRPr="006C5FBD">
        <w:rPr>
          <w:rFonts w:hint="cs"/>
          <w:rtl/>
        </w:rPr>
        <w:t xml:space="preserve"> </w:t>
      </w:r>
      <w:r w:rsidRPr="006C5FBD">
        <w:rPr>
          <w:rtl/>
        </w:rPr>
        <w:t>–</w:t>
      </w:r>
      <w:r w:rsidR="00754140">
        <w:rPr>
          <w:rFonts w:hint="cs"/>
          <w:bCs/>
          <w:rtl/>
        </w:rPr>
        <w:t xml:space="preserve"> </w:t>
      </w:r>
      <w:r w:rsidR="00754140" w:rsidRPr="00754140">
        <w:rPr>
          <w:rFonts w:hint="cs"/>
          <w:bCs/>
          <w:u w:val="single"/>
          <w:rtl/>
        </w:rPr>
        <w:t xml:space="preserve">כולל </w:t>
      </w:r>
      <w:r w:rsidRPr="00754140">
        <w:rPr>
          <w:rFonts w:hint="cs"/>
          <w:bCs/>
          <w:u w:val="single"/>
          <w:rtl/>
        </w:rPr>
        <w:t>מע"מ</w:t>
      </w:r>
      <w:r w:rsidRPr="006C5FBD">
        <w:rPr>
          <w:rFonts w:hint="cs"/>
          <w:b/>
          <w:bCs/>
          <w:sz w:val="28"/>
          <w:szCs w:val="28"/>
          <w:rtl/>
        </w:rPr>
        <w:t>.</w:t>
      </w:r>
    </w:p>
    <w:p w:rsidR="002E719E" w:rsidRDefault="002E719E" w:rsidP="00DD7B18">
      <w:pPr>
        <w:tabs>
          <w:tab w:val="left" w:pos="515"/>
        </w:tabs>
        <w:spacing w:line="360" w:lineRule="auto"/>
        <w:ind w:left="1430" w:right="101"/>
        <w:jc w:val="both"/>
        <w:rPr>
          <w:color w:val="000000"/>
          <w:sz w:val="28"/>
          <w:szCs w:val="28"/>
          <w:rtl/>
        </w:rPr>
      </w:pPr>
      <w:r w:rsidRPr="006C5FBD">
        <w:rPr>
          <w:rFonts w:hint="cs"/>
          <w:rtl/>
        </w:rPr>
        <w:t xml:space="preserve">מחירי השירותים יכללו את ההוצאות מכל מין וסוג שהוא הכרוכות במתן השירותים המבוקשים לרבות מיסים, היטלים, אגרות, הוצאות ביטוח, </w:t>
      </w:r>
      <w:r w:rsidRPr="006C5FBD">
        <w:rPr>
          <w:rFonts w:hint="cs"/>
          <w:color w:val="000000"/>
          <w:sz w:val="24"/>
          <w:rtl/>
        </w:rPr>
        <w:t>כוח האדם, וכל שאר ההוצאות הכרוכות בביצוע השירותים המבוקשים בהתאם למפורט בחוברת מכרז זו</w:t>
      </w:r>
      <w:r w:rsidR="00247A6D">
        <w:rPr>
          <w:rFonts w:hint="cs"/>
          <w:color w:val="000000"/>
          <w:sz w:val="24"/>
          <w:rtl/>
        </w:rPr>
        <w:t xml:space="preserve">. לזוכה בפועל לא תהא דרישה נוספת לתשלום בגין הוצאות נוספות, אלא אם הודיע המזמין לזוכה בפועל עם תחילת תקופת ההתקשרות כי בכוונתו לאשר הוצאות נוספות כאמור בסעיף 0.4.1.3, הוצאות אלה, ככל שיהיו, </w:t>
      </w:r>
      <w:r w:rsidR="00247A6D">
        <w:rPr>
          <w:rFonts w:hint="cs"/>
          <w:color w:val="000000"/>
          <w:sz w:val="24"/>
          <w:rtl/>
        </w:rPr>
        <w:lastRenderedPageBreak/>
        <w:t xml:space="preserve">ישולמו לזוכה בפועל כנגד הצגת </w:t>
      </w:r>
      <w:r w:rsidR="00247A6D" w:rsidRPr="00247A6D">
        <w:rPr>
          <w:color w:val="000000"/>
          <w:sz w:val="24"/>
          <w:rtl/>
        </w:rPr>
        <w:t xml:space="preserve">קבלות על הוצאת הכספים, בהתאם למועדי השלמת </w:t>
      </w:r>
      <w:r w:rsidR="00247A6D">
        <w:rPr>
          <w:rFonts w:hint="cs"/>
          <w:color w:val="000000"/>
          <w:sz w:val="24"/>
          <w:rtl/>
        </w:rPr>
        <w:t>השירות הנדרש</w:t>
      </w:r>
      <w:r w:rsidRPr="006C5FBD">
        <w:rPr>
          <w:rFonts w:hint="cs"/>
          <w:color w:val="000000"/>
          <w:sz w:val="24"/>
          <w:rtl/>
        </w:rPr>
        <w:t>.</w:t>
      </w:r>
    </w:p>
    <w:p w:rsidR="00247A6D" w:rsidRPr="00296CFA" w:rsidRDefault="00247A6D" w:rsidP="00DD7B18">
      <w:pPr>
        <w:tabs>
          <w:tab w:val="left" w:pos="515"/>
        </w:tabs>
        <w:spacing w:line="360" w:lineRule="auto"/>
        <w:ind w:left="1430" w:right="101"/>
        <w:jc w:val="both"/>
        <w:rPr>
          <w:color w:val="000000"/>
          <w:sz w:val="28"/>
          <w:szCs w:val="28"/>
          <w:rtl/>
        </w:rPr>
      </w:pPr>
    </w:p>
    <w:p w:rsidR="002E719E" w:rsidRPr="00296CFA" w:rsidRDefault="002E719E" w:rsidP="00DD7B18">
      <w:pPr>
        <w:tabs>
          <w:tab w:val="left" w:pos="515"/>
        </w:tabs>
        <w:spacing w:line="360" w:lineRule="auto"/>
        <w:ind w:left="1430" w:right="101"/>
        <w:jc w:val="both"/>
        <w:rPr>
          <w:color w:val="000000"/>
          <w:sz w:val="28"/>
          <w:szCs w:val="28"/>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t>הצמדה</w:t>
      </w:r>
    </w:p>
    <w:p w:rsidR="002D44EB" w:rsidRDefault="002E719E" w:rsidP="00DD7B18">
      <w:pPr>
        <w:numPr>
          <w:ilvl w:val="2"/>
          <w:numId w:val="1"/>
        </w:numPr>
        <w:spacing w:line="360" w:lineRule="auto"/>
        <w:ind w:left="1430" w:firstLine="0"/>
        <w:jc w:val="both"/>
        <w:rPr>
          <w:sz w:val="24"/>
        </w:rPr>
      </w:pPr>
      <w:r w:rsidRPr="00296CFA">
        <w:rPr>
          <w:rFonts w:hint="eastAsia"/>
          <w:sz w:val="24"/>
          <w:rtl/>
        </w:rPr>
        <w:t>בסעיף</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תהיה</w:t>
      </w:r>
      <w:r w:rsidRPr="00296CFA">
        <w:rPr>
          <w:sz w:val="24"/>
          <w:rtl/>
        </w:rPr>
        <w:t xml:space="preserve"> </w:t>
      </w:r>
      <w:r w:rsidRPr="00296CFA">
        <w:rPr>
          <w:rFonts w:hint="eastAsia"/>
          <w:sz w:val="24"/>
          <w:rtl/>
        </w:rPr>
        <w:t>למונחים</w:t>
      </w:r>
      <w:r w:rsidRPr="00296CFA">
        <w:rPr>
          <w:sz w:val="24"/>
          <w:rtl/>
        </w:rPr>
        <w:t xml:space="preserve"> </w:t>
      </w:r>
      <w:r w:rsidRPr="00296CFA">
        <w:rPr>
          <w:rFonts w:hint="eastAsia"/>
          <w:sz w:val="24"/>
          <w:rtl/>
        </w:rPr>
        <w:t>הבאים</w:t>
      </w:r>
      <w:r w:rsidRPr="00296CFA">
        <w:rPr>
          <w:sz w:val="24"/>
          <w:rtl/>
        </w:rPr>
        <w:t xml:space="preserve"> </w:t>
      </w:r>
      <w:r w:rsidRPr="00296CFA">
        <w:rPr>
          <w:rFonts w:hint="eastAsia"/>
          <w:sz w:val="24"/>
          <w:rtl/>
        </w:rPr>
        <w:t>המשמעות</w:t>
      </w:r>
      <w:r w:rsidRPr="00296CFA">
        <w:rPr>
          <w:sz w:val="24"/>
          <w:rtl/>
        </w:rPr>
        <w:t xml:space="preserve"> </w:t>
      </w:r>
      <w:r w:rsidRPr="00296CFA">
        <w:rPr>
          <w:rFonts w:hint="eastAsia"/>
          <w:sz w:val="24"/>
          <w:rtl/>
        </w:rPr>
        <w:t>המופיעה</w:t>
      </w:r>
      <w:r w:rsidRPr="00296CFA">
        <w:rPr>
          <w:sz w:val="24"/>
          <w:rtl/>
        </w:rPr>
        <w:t xml:space="preserve"> </w:t>
      </w:r>
      <w:proofErr w:type="spellStart"/>
      <w:r w:rsidRPr="00296CFA">
        <w:rPr>
          <w:rFonts w:hint="eastAsia"/>
          <w:sz w:val="24"/>
          <w:rtl/>
        </w:rPr>
        <w:t>לצידם</w:t>
      </w:r>
      <w:proofErr w:type="spellEnd"/>
      <w:r w:rsidRPr="00296CFA">
        <w:rPr>
          <w:sz w:val="24"/>
          <w:rtl/>
        </w:rPr>
        <w:t>:</w:t>
      </w:r>
    </w:p>
    <w:p w:rsidR="002E719E" w:rsidRPr="00296CFA" w:rsidRDefault="002E719E" w:rsidP="00DD7B18">
      <w:pPr>
        <w:spacing w:line="360" w:lineRule="auto"/>
        <w:ind w:left="1430"/>
        <w:jc w:val="both"/>
        <w:rPr>
          <w:rtl/>
        </w:rPr>
      </w:pPr>
      <w:r w:rsidRPr="00296CFA">
        <w:rPr>
          <w:rFonts w:hint="cs"/>
          <w:sz w:val="24"/>
          <w:u w:val="single"/>
          <w:rtl/>
        </w:rPr>
        <w:t>מדד המחירים</w:t>
      </w:r>
      <w:r w:rsidRPr="00296CFA">
        <w:rPr>
          <w:rFonts w:hint="cs"/>
          <w:u w:val="single"/>
          <w:rtl/>
        </w:rPr>
        <w:t xml:space="preserve"> לצרכן</w:t>
      </w:r>
      <w:r w:rsidRPr="00296CFA">
        <w:rPr>
          <w:rFonts w:hint="cs"/>
          <w:rtl/>
        </w:rPr>
        <w:t xml:space="preserve"> - כפי שמפורסם על ידי הלשכה המרכזית לסטטיסטיקה או מי שהוסמך על ידי ממשלת ישראל להחליפה.</w:t>
      </w:r>
    </w:p>
    <w:p w:rsidR="002E719E" w:rsidRPr="00296CFA" w:rsidRDefault="002E719E" w:rsidP="00DD7B18">
      <w:pPr>
        <w:spacing w:line="360" w:lineRule="auto"/>
        <w:ind w:left="1430"/>
        <w:jc w:val="both"/>
        <w:rPr>
          <w:rtl/>
        </w:rPr>
      </w:pPr>
      <w:r w:rsidRPr="00296CFA">
        <w:rPr>
          <w:rFonts w:hint="cs"/>
          <w:u w:val="single"/>
          <w:rtl/>
        </w:rPr>
        <w:t>מדד הבסיס</w:t>
      </w:r>
      <w:r w:rsidRPr="00296CFA">
        <w:rPr>
          <w:rFonts w:hint="cs"/>
          <w:rtl/>
        </w:rPr>
        <w:t xml:space="preserve"> - הוא המדד הידוע בתום 18 חודשים מהיום האחרון להגשת ההצעות למכרז.  </w:t>
      </w:r>
    </w:p>
    <w:p w:rsidR="002E719E" w:rsidRPr="00296CFA" w:rsidRDefault="002E719E" w:rsidP="00DD7B18">
      <w:pPr>
        <w:spacing w:line="360" w:lineRule="auto"/>
        <w:ind w:left="1430"/>
        <w:jc w:val="both"/>
        <w:rPr>
          <w:rtl/>
        </w:rPr>
      </w:pPr>
      <w:r w:rsidRPr="00296CFA">
        <w:rPr>
          <w:rFonts w:hint="cs"/>
          <w:u w:val="single"/>
          <w:rtl/>
        </w:rPr>
        <w:t>מועד הבסיס</w:t>
      </w:r>
      <w:r w:rsidRPr="00296CFA">
        <w:rPr>
          <w:rFonts w:hint="cs"/>
          <w:rtl/>
        </w:rPr>
        <w:t xml:space="preserve"> - חל 18 חודשים מהיום האחרון להגשת ההצעות במכרז.</w:t>
      </w:r>
    </w:p>
    <w:p w:rsidR="002E719E" w:rsidRPr="00296CFA" w:rsidRDefault="002E719E" w:rsidP="00DD7B18">
      <w:pPr>
        <w:tabs>
          <w:tab w:val="left" w:pos="1106"/>
        </w:tabs>
        <w:spacing w:line="360" w:lineRule="auto"/>
        <w:ind w:left="1430"/>
        <w:jc w:val="both"/>
        <w:rPr>
          <w:rtl/>
        </w:rPr>
      </w:pPr>
      <w:r w:rsidRPr="00296CFA">
        <w:rPr>
          <w:rFonts w:hint="cs"/>
          <w:rtl/>
        </w:rPr>
        <w:t>המחירים בהצעה נקובים בש"ח וכוללים את כל המסים וההיטלים החלים, למעט מס ערך מוסף. כללי ההצמדה המפורטים להלן הם אלה הקבועים על ידי החשב הכללי:</w:t>
      </w:r>
      <w:r w:rsidR="00AD0DE0" w:rsidRPr="00296CFA">
        <w:rPr>
          <w:rFonts w:hint="cs"/>
          <w:rtl/>
        </w:rPr>
        <w:t xml:space="preserve"> </w:t>
      </w:r>
      <w:r w:rsidRPr="00296CFA">
        <w:rPr>
          <w:rFonts w:hint="cs"/>
          <w:rtl/>
        </w:rPr>
        <w:t>עדכון המחירים יבוצע באופן מרכזי על ידי עורך המכרז.</w:t>
      </w:r>
    </w:p>
    <w:p w:rsidR="002E719E" w:rsidRPr="00296CFA" w:rsidRDefault="002E719E" w:rsidP="00DD7B18">
      <w:pPr>
        <w:tabs>
          <w:tab w:val="left" w:pos="1106"/>
        </w:tabs>
        <w:spacing w:line="360" w:lineRule="auto"/>
        <w:ind w:left="1430"/>
        <w:jc w:val="both"/>
        <w:rPr>
          <w:rtl/>
        </w:rPr>
      </w:pPr>
      <w:r w:rsidRPr="00296CFA">
        <w:rPr>
          <w:rFonts w:hint="cs"/>
          <w:rtl/>
        </w:rPr>
        <w:t>המחירים החודשיים יישארו קבועים או ירדו, במשך 18 החודשים הראשונים להתקשרות. מועד תחילת מדידת זמן זה הינו מהמועד האחרון להגשת ההצעות במכרז.</w:t>
      </w:r>
    </w:p>
    <w:p w:rsidR="002E719E" w:rsidRPr="00296CFA" w:rsidRDefault="002E719E" w:rsidP="00DD7B18">
      <w:pPr>
        <w:tabs>
          <w:tab w:val="left" w:pos="1106"/>
        </w:tabs>
        <w:spacing w:line="360" w:lineRule="auto"/>
        <w:ind w:left="1430"/>
        <w:jc w:val="both"/>
        <w:rPr>
          <w:rtl/>
        </w:rPr>
      </w:pPr>
      <w:r w:rsidRPr="00296CFA">
        <w:rPr>
          <w:rFonts w:hint="cs"/>
          <w:rtl/>
        </w:rPr>
        <w:t>לאחר 18 החודשים הראשונים יוצמדו מחירים אלה, מידי 6 חודשים, למדד המחירים לצרכן.</w:t>
      </w:r>
    </w:p>
    <w:p w:rsidR="002E719E" w:rsidRPr="00296CFA" w:rsidRDefault="002E719E" w:rsidP="00DD7B18">
      <w:pPr>
        <w:tabs>
          <w:tab w:val="left" w:pos="1106"/>
        </w:tabs>
        <w:spacing w:line="360" w:lineRule="auto"/>
        <w:ind w:left="1430"/>
        <w:jc w:val="both"/>
        <w:rPr>
          <w:rtl/>
        </w:rPr>
      </w:pPr>
      <w:r w:rsidRPr="00296CFA">
        <w:rPr>
          <w:rFonts w:hint="cs"/>
          <w:rtl/>
        </w:rPr>
        <w:t>עדכון המדד הראשון יינתן לאחר 6 חודשים ממועד הבסיס.</w:t>
      </w:r>
    </w:p>
    <w:p w:rsidR="002E719E" w:rsidRPr="00296CFA" w:rsidRDefault="002E719E" w:rsidP="00DD7B18">
      <w:pPr>
        <w:tabs>
          <w:tab w:val="left" w:pos="1106"/>
        </w:tabs>
        <w:spacing w:line="360" w:lineRule="auto"/>
        <w:ind w:left="1430"/>
        <w:jc w:val="both"/>
        <w:rPr>
          <w:b/>
          <w:bCs/>
          <w:sz w:val="28"/>
          <w:szCs w:val="28"/>
          <w:rtl/>
        </w:rPr>
      </w:pPr>
      <w:r w:rsidRPr="00296CFA">
        <w:rPr>
          <w:rFonts w:hint="cs"/>
          <w:rtl/>
        </w:rPr>
        <w:t>המדד הקובע הוא המדד האחרון הידוע בתום כל 6 חודשים ממועד הבסיס</w:t>
      </w:r>
      <w:r w:rsidRPr="00296CFA">
        <w:rPr>
          <w:rFonts w:hint="cs"/>
          <w:b/>
          <w:bCs/>
          <w:sz w:val="28"/>
          <w:szCs w:val="28"/>
          <w:rtl/>
        </w:rPr>
        <w:t>.</w:t>
      </w:r>
    </w:p>
    <w:p w:rsidR="002E719E" w:rsidRPr="00296CFA" w:rsidRDefault="002E719E" w:rsidP="00DD7B18">
      <w:pPr>
        <w:tabs>
          <w:tab w:val="left" w:pos="1106"/>
        </w:tabs>
        <w:spacing w:line="360" w:lineRule="auto"/>
        <w:ind w:left="1430"/>
        <w:rPr>
          <w:b/>
          <w:bCs/>
          <w:sz w:val="28"/>
          <w:szCs w:val="28"/>
          <w:rtl/>
        </w:rPr>
      </w:pPr>
    </w:p>
    <w:p w:rsidR="002D44EB" w:rsidRDefault="002E719E" w:rsidP="00DD7B18">
      <w:pPr>
        <w:numPr>
          <w:ilvl w:val="2"/>
          <w:numId w:val="1"/>
        </w:numPr>
        <w:spacing w:line="360" w:lineRule="auto"/>
        <w:ind w:left="1430" w:firstLine="0"/>
        <w:jc w:val="both"/>
        <w:rPr>
          <w:b/>
          <w:bCs/>
          <w:sz w:val="28"/>
          <w:szCs w:val="28"/>
        </w:rPr>
      </w:pPr>
      <w:r w:rsidRPr="00296CFA">
        <w:rPr>
          <w:rFonts w:hint="cs"/>
          <w:rtl/>
        </w:rPr>
        <w:t>למרות האמור לעיל, אם במהלך 18 החודשים הראשונים של ההתקשרות יחול שינוי במדד ושיעורו יעלה לכדי 4% ומעלה ממועד קבלת ההצעות, יעודכן המחיר בהתאם לשינוי כאמור, וזאת ביחס למדד שהיה ידוע במועד האחרון לקבלת הצעות. לאחר עדכון המדד בפעם הראשונה יוצמדו המחירים החודשיים, מידי 6 חודשים למדד המחירים לצרכן.</w:t>
      </w:r>
    </w:p>
    <w:p w:rsidR="002E719E" w:rsidRPr="00296CFA" w:rsidRDefault="002E719E" w:rsidP="00DD7B18">
      <w:pPr>
        <w:spacing w:line="360" w:lineRule="auto"/>
        <w:ind w:left="1430"/>
        <w:jc w:val="both"/>
        <w:rPr>
          <w:b/>
          <w:bCs/>
          <w:sz w:val="28"/>
          <w:szCs w:val="28"/>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t>סיווג ביטחוני של עובדי הזוכה</w:t>
      </w:r>
      <w:r w:rsidR="002C3395" w:rsidRPr="00296CFA">
        <w:rPr>
          <w:rFonts w:hint="cs"/>
          <w:b/>
          <w:bCs/>
          <w:sz w:val="32"/>
          <w:szCs w:val="32"/>
          <w:rtl/>
        </w:rPr>
        <w:t xml:space="preserve"> </w:t>
      </w:r>
    </w:p>
    <w:p w:rsidR="002E719E" w:rsidRPr="00296CFA" w:rsidRDefault="002E719E" w:rsidP="00DD7B18">
      <w:pPr>
        <w:tabs>
          <w:tab w:val="left" w:pos="793"/>
        </w:tabs>
        <w:spacing w:line="360" w:lineRule="auto"/>
        <w:ind w:left="1430"/>
        <w:jc w:val="both"/>
        <w:rPr>
          <w:rtl/>
        </w:rPr>
      </w:pPr>
      <w:r w:rsidRPr="00296CFA">
        <w:rPr>
          <w:rFonts w:hint="cs"/>
          <w:rtl/>
        </w:rPr>
        <w:t xml:space="preserve">הזוכה מתחייב למסור לקב"טי המזמינים, לפי בקשתם, כל פרט לגבי כל עובד המגיע לאתרי המזמינים לשם אספקת צרכי המזמין. בנוסף, מתחייב הזוכה לקיים את כל ההוראות שימסרו לו על ידי הקב"טים. המזמין רשאי למנוע כניסתו של עובד לשטח מזמין מכל סיבה שהיא </w:t>
      </w:r>
      <w:r w:rsidRPr="00296CFA">
        <w:rPr>
          <w:rtl/>
        </w:rPr>
        <w:t>ללא צורך בנימוק ו/או הסבר כלשהו, והחלטתו תהיה סופית ומכרעת</w:t>
      </w:r>
      <w:r w:rsidRPr="00296CFA">
        <w:rPr>
          <w:rFonts w:hint="cs"/>
          <w:rtl/>
        </w:rPr>
        <w:t xml:space="preserve">. הזוכה מודע ומתחייב כי כל החלפת עובד מחייבת העמדה </w:t>
      </w:r>
      <w:proofErr w:type="spellStart"/>
      <w:r w:rsidRPr="00296CFA">
        <w:rPr>
          <w:rFonts w:hint="cs"/>
          <w:rtl/>
        </w:rPr>
        <w:t>מיידית</w:t>
      </w:r>
      <w:proofErr w:type="spellEnd"/>
      <w:r w:rsidRPr="00296CFA">
        <w:rPr>
          <w:rFonts w:hint="cs"/>
          <w:rtl/>
        </w:rPr>
        <w:t xml:space="preserve"> של עובד בעל אישור בטחוני מתאים. </w:t>
      </w:r>
    </w:p>
    <w:p w:rsidR="002E719E" w:rsidRPr="00296CFA" w:rsidRDefault="002E719E" w:rsidP="00DD7B18">
      <w:pPr>
        <w:tabs>
          <w:tab w:val="left" w:pos="793"/>
        </w:tabs>
        <w:spacing w:line="360" w:lineRule="auto"/>
        <w:ind w:left="1430"/>
        <w:jc w:val="both"/>
        <w:rPr>
          <w:b/>
          <w:bCs/>
          <w:sz w:val="32"/>
          <w:szCs w:val="32"/>
          <w:rtl/>
        </w:rPr>
      </w:pPr>
      <w:r w:rsidRPr="00296CFA">
        <w:rPr>
          <w:rFonts w:hint="cs"/>
          <w:rtl/>
        </w:rPr>
        <w:t>במשרדים ביטחוניים בהם יידרש הזוכה להעמיד עובדים בעלי סיווג בטחוני גבוה, יבצע המשרד את הליך האישור הביטחוני לכל העובדים הראשונים הנדרשים שיוצמדו לאותם משרדים. בכל מקרה בו יוחלף עובד בתוך פחות משנה יחויב הזוכה במימון עלות הליך האישור הביטחוני הנוסף.</w:t>
      </w:r>
    </w:p>
    <w:p w:rsidR="002E719E" w:rsidRDefault="002E719E" w:rsidP="00DD7B18">
      <w:pPr>
        <w:spacing w:line="360" w:lineRule="auto"/>
        <w:ind w:left="1430"/>
        <w:rPr>
          <w:rFonts w:hint="cs"/>
          <w:b/>
          <w:bCs/>
          <w:sz w:val="32"/>
          <w:szCs w:val="32"/>
          <w:rtl/>
        </w:rPr>
      </w:pPr>
    </w:p>
    <w:p w:rsidR="0027446D" w:rsidRPr="00296CFA" w:rsidRDefault="0027446D" w:rsidP="00DD7B18">
      <w:pPr>
        <w:spacing w:line="360" w:lineRule="auto"/>
        <w:ind w:left="1430"/>
        <w:rPr>
          <w:b/>
          <w:bCs/>
          <w:sz w:val="32"/>
          <w:szCs w:val="32"/>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lastRenderedPageBreak/>
        <w:t>סמכות השיפוט</w:t>
      </w:r>
    </w:p>
    <w:p w:rsidR="002E719E" w:rsidRPr="00296CFA" w:rsidRDefault="002E719E" w:rsidP="00DD7B18">
      <w:pPr>
        <w:spacing w:line="360" w:lineRule="auto"/>
        <w:ind w:left="1430"/>
        <w:rPr>
          <w:b/>
          <w:bCs/>
          <w:sz w:val="32"/>
          <w:szCs w:val="32"/>
          <w:rtl/>
        </w:rPr>
      </w:pPr>
      <w:r w:rsidRPr="00296CFA">
        <w:rPr>
          <w:rtl/>
        </w:rPr>
        <w:t>סמכות השיפוט בכל הקשור ל</w:t>
      </w:r>
      <w:r w:rsidRPr="00296CFA">
        <w:rPr>
          <w:rFonts w:hint="cs"/>
          <w:rtl/>
        </w:rPr>
        <w:t>תובענות ב</w:t>
      </w:r>
      <w:r w:rsidRPr="00296CFA">
        <w:rPr>
          <w:rtl/>
        </w:rPr>
        <w:t>נושאים ו</w:t>
      </w:r>
      <w:r w:rsidRPr="00296CFA">
        <w:rPr>
          <w:rFonts w:hint="cs"/>
          <w:rtl/>
        </w:rPr>
        <w:t>ב</w:t>
      </w:r>
      <w:r w:rsidRPr="00296CFA">
        <w:rPr>
          <w:rtl/>
        </w:rPr>
        <w:t>עניינים הנוגעים למכרז תהיה בבתי המשפט המוסמכים בירושלים</w:t>
      </w:r>
      <w:r w:rsidRPr="00296CFA">
        <w:rPr>
          <w:rFonts w:hint="cs"/>
          <w:rtl/>
        </w:rPr>
        <w:t>.</w:t>
      </w:r>
    </w:p>
    <w:p w:rsidR="002E719E" w:rsidRPr="00296CFA" w:rsidRDefault="002E719E" w:rsidP="00DD7B18">
      <w:pPr>
        <w:spacing w:line="360" w:lineRule="auto"/>
        <w:ind w:left="1430"/>
        <w:rPr>
          <w:b/>
          <w:bCs/>
          <w:sz w:val="32"/>
          <w:szCs w:val="32"/>
        </w:rPr>
      </w:pPr>
    </w:p>
    <w:p w:rsidR="002D44EB" w:rsidRDefault="002E719E" w:rsidP="00DD7B18">
      <w:pPr>
        <w:numPr>
          <w:ilvl w:val="1"/>
          <w:numId w:val="1"/>
        </w:numPr>
        <w:spacing w:line="360" w:lineRule="auto"/>
        <w:ind w:left="1430" w:firstLine="0"/>
        <w:rPr>
          <w:b/>
          <w:bCs/>
          <w:sz w:val="32"/>
          <w:szCs w:val="32"/>
        </w:rPr>
      </w:pPr>
      <w:r w:rsidRPr="00296CFA">
        <w:rPr>
          <w:rFonts w:hint="cs"/>
          <w:b/>
          <w:bCs/>
          <w:sz w:val="32"/>
          <w:szCs w:val="32"/>
          <w:rtl/>
        </w:rPr>
        <w:t>שפת ההצעה</w:t>
      </w:r>
    </w:p>
    <w:p w:rsidR="002E719E" w:rsidRPr="00296CFA" w:rsidRDefault="002E719E" w:rsidP="00DD7B18">
      <w:pPr>
        <w:spacing w:line="360" w:lineRule="auto"/>
        <w:ind w:left="1430"/>
        <w:jc w:val="both"/>
        <w:rPr>
          <w:b/>
          <w:bCs/>
          <w:sz w:val="32"/>
          <w:szCs w:val="32"/>
          <w:rtl/>
        </w:rPr>
      </w:pPr>
      <w:r w:rsidRPr="00296CFA">
        <w:rPr>
          <w:smallCaps/>
          <w:rtl/>
        </w:rPr>
        <w:t>ההצעה תוגש בשפה העברית, מלבד ספרות עזר המוגשת עם ההצעה, שנית</w:t>
      </w:r>
      <w:r w:rsidRPr="00296CFA">
        <w:rPr>
          <w:rFonts w:hint="cs"/>
          <w:smallCaps/>
          <w:rtl/>
        </w:rPr>
        <w:t xml:space="preserve">נת להגשה </w:t>
      </w:r>
      <w:r w:rsidRPr="00296CFA">
        <w:rPr>
          <w:smallCaps/>
          <w:rtl/>
        </w:rPr>
        <w:t>בשפה האנגלית</w:t>
      </w:r>
      <w:r w:rsidRPr="00296CFA">
        <w:rPr>
          <w:rFonts w:hint="cs"/>
          <w:smallCaps/>
          <w:rtl/>
        </w:rPr>
        <w:t>, בצירוף תרגום לשפה העברית</w:t>
      </w:r>
      <w:r w:rsidRPr="00296CFA">
        <w:rPr>
          <w:smallCaps/>
          <w:rtl/>
        </w:rPr>
        <w:t>. בכל מקרה בו קיים שוני בין הכתוב בשפה האנגלית לבין הכתוב בשפה העברית</w:t>
      </w:r>
      <w:r w:rsidRPr="00296CFA">
        <w:rPr>
          <w:rFonts w:hint="cs"/>
          <w:smallCaps/>
          <w:rtl/>
        </w:rPr>
        <w:t xml:space="preserve"> </w:t>
      </w:r>
      <w:r w:rsidRPr="00296CFA">
        <w:rPr>
          <w:smallCaps/>
          <w:rtl/>
        </w:rPr>
        <w:t>– ה</w:t>
      </w:r>
      <w:r w:rsidRPr="00296CFA">
        <w:rPr>
          <w:rFonts w:hint="cs"/>
          <w:smallCaps/>
          <w:rtl/>
        </w:rPr>
        <w:t>כתוב בשפה</w:t>
      </w:r>
      <w:r w:rsidRPr="00296CFA">
        <w:rPr>
          <w:smallCaps/>
          <w:rtl/>
        </w:rPr>
        <w:t xml:space="preserve"> העברית ה</w:t>
      </w:r>
      <w:r w:rsidRPr="00296CFA">
        <w:rPr>
          <w:rFonts w:hint="cs"/>
          <w:smallCaps/>
          <w:rtl/>
        </w:rPr>
        <w:t>ו</w:t>
      </w:r>
      <w:r w:rsidRPr="00296CFA">
        <w:rPr>
          <w:smallCaps/>
          <w:rtl/>
        </w:rPr>
        <w:t>א המחיי</w:t>
      </w:r>
      <w:r w:rsidRPr="00296CFA">
        <w:rPr>
          <w:rFonts w:hint="cs"/>
          <w:smallCaps/>
          <w:rtl/>
        </w:rPr>
        <w:t>ב.</w:t>
      </w:r>
    </w:p>
    <w:p w:rsidR="002E719E" w:rsidRPr="00296CFA" w:rsidRDefault="002E719E" w:rsidP="00DD7B18">
      <w:pPr>
        <w:spacing w:line="360" w:lineRule="auto"/>
        <w:ind w:left="1430"/>
        <w:jc w:val="both"/>
        <w:rPr>
          <w:b/>
          <w:bCs/>
          <w:sz w:val="32"/>
          <w:szCs w:val="32"/>
          <w:rtl/>
        </w:rPr>
      </w:pPr>
    </w:p>
    <w:p w:rsidR="002D44EB" w:rsidRDefault="002D44EB" w:rsidP="00DD7B18">
      <w:pPr>
        <w:spacing w:line="360" w:lineRule="auto"/>
        <w:ind w:left="1430"/>
        <w:rPr>
          <w:rtl/>
        </w:rPr>
      </w:pPr>
    </w:p>
    <w:p w:rsidR="002D44EB" w:rsidRDefault="002D4B76" w:rsidP="00DD7B18">
      <w:pPr>
        <w:bidi w:val="0"/>
        <w:spacing w:after="200" w:line="360" w:lineRule="auto"/>
        <w:ind w:left="1430"/>
        <w:rPr>
          <w:sz w:val="24"/>
          <w:rtl/>
        </w:rPr>
      </w:pPr>
      <w:r w:rsidRPr="00296CFA">
        <w:rPr>
          <w:sz w:val="24"/>
          <w:rtl/>
        </w:rPr>
        <w:br w:type="page"/>
      </w:r>
    </w:p>
    <w:p w:rsidR="002A69F5" w:rsidRPr="00296CFA" w:rsidRDefault="002A69F5" w:rsidP="00DD7B18">
      <w:pPr>
        <w:spacing w:line="360" w:lineRule="auto"/>
        <w:ind w:left="1430"/>
        <w:jc w:val="both"/>
        <w:outlineLvl w:val="0"/>
        <w:rPr>
          <w:b/>
          <w:bCs/>
          <w:sz w:val="36"/>
          <w:szCs w:val="36"/>
        </w:rPr>
      </w:pPr>
      <w:r w:rsidRPr="00296CFA">
        <w:rPr>
          <w:rFonts w:hint="cs"/>
          <w:b/>
          <w:bCs/>
          <w:sz w:val="36"/>
          <w:szCs w:val="36"/>
          <w:rtl/>
        </w:rPr>
        <w:lastRenderedPageBreak/>
        <w:t>פרק 1: ביצוע השירותים המבוקשים</w:t>
      </w:r>
    </w:p>
    <w:p w:rsidR="002A69F5" w:rsidRPr="00296CFA" w:rsidRDefault="002A69F5" w:rsidP="00293990">
      <w:pPr>
        <w:numPr>
          <w:ilvl w:val="1"/>
          <w:numId w:val="11"/>
        </w:numPr>
        <w:spacing w:line="360" w:lineRule="auto"/>
        <w:ind w:left="1430" w:firstLine="0"/>
        <w:jc w:val="both"/>
        <w:rPr>
          <w:b/>
          <w:bCs/>
          <w:sz w:val="32"/>
          <w:szCs w:val="32"/>
        </w:rPr>
      </w:pPr>
      <w:r w:rsidRPr="00296CFA">
        <w:rPr>
          <w:rFonts w:hint="cs"/>
          <w:bCs/>
          <w:sz w:val="32"/>
          <w:szCs w:val="32"/>
          <w:rtl/>
        </w:rPr>
        <w:t>שירות ותמיכה</w:t>
      </w:r>
    </w:p>
    <w:p w:rsidR="002A69F5" w:rsidRPr="00296CFA" w:rsidRDefault="00792646" w:rsidP="00DD7B18">
      <w:pPr>
        <w:tabs>
          <w:tab w:val="left" w:pos="7478"/>
        </w:tabs>
        <w:spacing w:line="360" w:lineRule="auto"/>
        <w:ind w:left="1430"/>
        <w:jc w:val="both"/>
        <w:rPr>
          <w:sz w:val="24"/>
          <w:rtl/>
        </w:rPr>
      </w:pPr>
      <w:r w:rsidRPr="00296CFA">
        <w:rPr>
          <w:rFonts w:hint="cs"/>
          <w:sz w:val="24"/>
          <w:rtl/>
        </w:rPr>
        <w:t>ה</w:t>
      </w:r>
      <w:r w:rsidR="002C3395" w:rsidRPr="00296CFA">
        <w:rPr>
          <w:rFonts w:hint="cs"/>
          <w:sz w:val="24"/>
          <w:rtl/>
        </w:rPr>
        <w:t>זוכה בפועל</w:t>
      </w:r>
      <w:r w:rsidRPr="00296CFA">
        <w:rPr>
          <w:rFonts w:hint="cs"/>
          <w:sz w:val="24"/>
          <w:rtl/>
        </w:rPr>
        <w:t xml:space="preserve"> </w:t>
      </w:r>
      <w:r w:rsidR="002A69F5" w:rsidRPr="00296CFA">
        <w:rPr>
          <w:rFonts w:hint="cs"/>
          <w:sz w:val="24"/>
          <w:rtl/>
        </w:rPr>
        <w:t xml:space="preserve">מתחייב למנות בארגונו איש קשר אשר יתפקד כמנהל לקוח וירכז מטעמו את מתן השירותים המבוקשים, יהווה "כתובת" לעורך המכרז/המזמין ויהיה אחראי </w:t>
      </w:r>
      <w:proofErr w:type="spellStart"/>
      <w:r w:rsidR="002A69F5" w:rsidRPr="00296CFA">
        <w:rPr>
          <w:rFonts w:hint="cs"/>
          <w:sz w:val="24"/>
          <w:rtl/>
        </w:rPr>
        <w:t>ליתן</w:t>
      </w:r>
      <w:proofErr w:type="spellEnd"/>
      <w:r w:rsidR="002A69F5" w:rsidRPr="00296CFA">
        <w:rPr>
          <w:rFonts w:hint="cs"/>
          <w:sz w:val="24"/>
          <w:rtl/>
        </w:rPr>
        <w:t xml:space="preserve"> מענה </w:t>
      </w:r>
      <w:proofErr w:type="spellStart"/>
      <w:r w:rsidR="002A69F5" w:rsidRPr="00296CFA">
        <w:rPr>
          <w:rFonts w:hint="cs"/>
          <w:sz w:val="24"/>
          <w:rtl/>
        </w:rPr>
        <w:t>מיידי</w:t>
      </w:r>
      <w:proofErr w:type="spellEnd"/>
      <w:r w:rsidR="002A69F5" w:rsidRPr="00296CFA">
        <w:rPr>
          <w:rFonts w:hint="cs"/>
          <w:sz w:val="24"/>
          <w:rtl/>
        </w:rPr>
        <w:t xml:space="preserve"> לכל בעיה  שתתעורר ו/או צורך. </w:t>
      </w:r>
    </w:p>
    <w:p w:rsidR="00575510" w:rsidRPr="00296CFA" w:rsidRDefault="00575510" w:rsidP="00DD7B18">
      <w:pPr>
        <w:tabs>
          <w:tab w:val="left" w:pos="7478"/>
        </w:tabs>
        <w:spacing w:line="360" w:lineRule="auto"/>
        <w:ind w:left="1430"/>
        <w:jc w:val="both"/>
        <w:rPr>
          <w:sz w:val="24"/>
          <w:rtl/>
        </w:rPr>
      </w:pPr>
    </w:p>
    <w:p w:rsidR="002A69F5" w:rsidRPr="00296CFA" w:rsidRDefault="002A69F5" w:rsidP="00DD7B18">
      <w:pPr>
        <w:tabs>
          <w:tab w:val="left" w:pos="7478"/>
        </w:tabs>
        <w:spacing w:line="360" w:lineRule="auto"/>
        <w:ind w:left="1430"/>
        <w:jc w:val="both"/>
        <w:rPr>
          <w:sz w:val="24"/>
          <w:rtl/>
        </w:rPr>
      </w:pPr>
      <w:r w:rsidRPr="00296CFA">
        <w:rPr>
          <w:rFonts w:hint="cs"/>
          <w:sz w:val="24"/>
          <w:rtl/>
        </w:rPr>
        <w:t>מנהל הלקוח יהיה בעל הכישורים הבאים:</w:t>
      </w:r>
    </w:p>
    <w:p w:rsidR="002A69F5" w:rsidRPr="00296CFA" w:rsidRDefault="002A69F5" w:rsidP="001A0AEB">
      <w:pPr>
        <w:numPr>
          <w:ilvl w:val="2"/>
          <w:numId w:val="11"/>
        </w:numPr>
        <w:spacing w:line="360" w:lineRule="auto"/>
        <w:ind w:firstLine="994"/>
        <w:jc w:val="both"/>
        <w:rPr>
          <w:sz w:val="24"/>
        </w:rPr>
      </w:pPr>
      <w:r w:rsidRPr="00296CFA">
        <w:rPr>
          <w:rFonts w:hint="cs"/>
          <w:sz w:val="24"/>
          <w:rtl/>
        </w:rPr>
        <w:t xml:space="preserve">בעל ניסיון של לפחות 3 שנים בניהול וביצוע </w:t>
      </w:r>
      <w:proofErr w:type="spellStart"/>
      <w:r w:rsidRPr="00296CFA">
        <w:rPr>
          <w:rFonts w:hint="cs"/>
          <w:sz w:val="24"/>
          <w:rtl/>
        </w:rPr>
        <w:t>פרויקטי</w:t>
      </w:r>
      <w:proofErr w:type="spellEnd"/>
      <w:r w:rsidRPr="00296CFA">
        <w:rPr>
          <w:rFonts w:hint="cs"/>
          <w:sz w:val="24"/>
          <w:rtl/>
        </w:rPr>
        <w:t xml:space="preserve"> יעוץ.</w:t>
      </w:r>
    </w:p>
    <w:p w:rsidR="002A69F5" w:rsidRPr="00296CFA" w:rsidRDefault="002A69F5" w:rsidP="001A0AEB">
      <w:pPr>
        <w:numPr>
          <w:ilvl w:val="2"/>
          <w:numId w:val="11"/>
        </w:numPr>
        <w:spacing w:line="360" w:lineRule="auto"/>
        <w:ind w:firstLine="994"/>
        <w:jc w:val="both"/>
        <w:rPr>
          <w:sz w:val="24"/>
        </w:rPr>
      </w:pPr>
      <w:r w:rsidRPr="00296CFA">
        <w:rPr>
          <w:rFonts w:hint="cs"/>
          <w:sz w:val="24"/>
          <w:rtl/>
        </w:rPr>
        <w:t>בעל תודעת שירות גבוהה.</w:t>
      </w:r>
    </w:p>
    <w:p w:rsidR="002A69F5" w:rsidRPr="00296CFA" w:rsidRDefault="002A69F5" w:rsidP="001A0AEB">
      <w:pPr>
        <w:numPr>
          <w:ilvl w:val="2"/>
          <w:numId w:val="11"/>
        </w:numPr>
        <w:spacing w:line="360" w:lineRule="auto"/>
        <w:ind w:firstLine="994"/>
        <w:jc w:val="both"/>
        <w:rPr>
          <w:sz w:val="24"/>
        </w:rPr>
      </w:pPr>
      <w:r w:rsidRPr="00296CFA">
        <w:rPr>
          <w:rFonts w:hint="cs"/>
          <w:sz w:val="24"/>
          <w:rtl/>
        </w:rPr>
        <w:t>בעל יכולת ארגון וניהול.</w:t>
      </w:r>
    </w:p>
    <w:p w:rsidR="002A69F5" w:rsidRPr="00296CFA" w:rsidRDefault="002A69F5" w:rsidP="00DD7B18">
      <w:pPr>
        <w:tabs>
          <w:tab w:val="left" w:pos="7478"/>
        </w:tabs>
        <w:spacing w:line="360" w:lineRule="auto"/>
        <w:ind w:left="1430"/>
        <w:jc w:val="both"/>
        <w:rPr>
          <w:sz w:val="24"/>
          <w:rtl/>
        </w:rPr>
      </w:pPr>
      <w:r w:rsidRPr="00296CFA">
        <w:rPr>
          <w:rFonts w:hint="cs"/>
          <w:sz w:val="24"/>
          <w:rtl/>
        </w:rPr>
        <w:t>עורך המכרז רשאי לזמן את מנהל הלקוח המוצע לראיון ולוודא את התאמתו לתפקיד לרבות דרישת פסילתו והחלפתו באחר.</w:t>
      </w:r>
    </w:p>
    <w:p w:rsidR="002A69F5" w:rsidRPr="00296CFA" w:rsidRDefault="002A69F5" w:rsidP="00DD7B18">
      <w:pPr>
        <w:tabs>
          <w:tab w:val="left" w:pos="7478"/>
        </w:tabs>
        <w:spacing w:line="360" w:lineRule="auto"/>
        <w:ind w:left="1430"/>
        <w:jc w:val="both"/>
        <w:rPr>
          <w:sz w:val="24"/>
        </w:rPr>
      </w:pPr>
    </w:p>
    <w:p w:rsidR="002A69F5" w:rsidRPr="00296CFA" w:rsidRDefault="002A69F5" w:rsidP="00293990">
      <w:pPr>
        <w:numPr>
          <w:ilvl w:val="1"/>
          <w:numId w:val="11"/>
        </w:numPr>
        <w:spacing w:line="360" w:lineRule="auto"/>
        <w:ind w:left="1430" w:firstLine="0"/>
        <w:jc w:val="both"/>
        <w:rPr>
          <w:bCs/>
          <w:sz w:val="32"/>
          <w:szCs w:val="32"/>
          <w:rtl/>
        </w:rPr>
      </w:pPr>
      <w:r w:rsidRPr="00296CFA">
        <w:rPr>
          <w:rFonts w:hint="cs"/>
          <w:bCs/>
          <w:sz w:val="32"/>
          <w:szCs w:val="32"/>
          <w:rtl/>
        </w:rPr>
        <w:t>הגשת חשבונות</w:t>
      </w:r>
    </w:p>
    <w:p w:rsidR="002A69F5" w:rsidRPr="00296CFA" w:rsidRDefault="002A69F5" w:rsidP="00293990">
      <w:pPr>
        <w:numPr>
          <w:ilvl w:val="2"/>
          <w:numId w:val="12"/>
        </w:numPr>
        <w:spacing w:line="360" w:lineRule="auto"/>
        <w:ind w:left="1430" w:firstLine="0"/>
        <w:jc w:val="both"/>
        <w:rPr>
          <w:sz w:val="24"/>
        </w:rPr>
      </w:pPr>
      <w:r w:rsidRPr="00296CFA">
        <w:rPr>
          <w:rFonts w:hint="cs"/>
          <w:sz w:val="24"/>
          <w:rtl/>
        </w:rPr>
        <w:t>בתום ביצוע כל אבן דרך או שירות נוסף</w:t>
      </w:r>
      <w:r w:rsidR="00CB60D9">
        <w:rPr>
          <w:rFonts w:hint="cs"/>
          <w:sz w:val="24"/>
          <w:rtl/>
        </w:rPr>
        <w:t xml:space="preserve"> </w:t>
      </w:r>
      <w:r w:rsidRPr="00296CFA">
        <w:rPr>
          <w:rFonts w:hint="cs"/>
          <w:sz w:val="24"/>
          <w:rtl/>
        </w:rPr>
        <w:t xml:space="preserve">יגיש הזוכה בפועל חשבונית מס </w:t>
      </w:r>
      <w:r w:rsidRPr="00296CFA">
        <w:rPr>
          <w:rFonts w:hint="cs"/>
          <w:b/>
          <w:bCs/>
          <w:sz w:val="24"/>
          <w:rtl/>
        </w:rPr>
        <w:t>בשקלים חדשים</w:t>
      </w:r>
      <w:r w:rsidRPr="00296CFA">
        <w:rPr>
          <w:rFonts w:hint="cs"/>
          <w:sz w:val="24"/>
          <w:rtl/>
        </w:rPr>
        <w:t xml:space="preserve"> (בתוספת מע"מ) לאישור המזמין, בצירוף דו"ח המפרט את הפעולות השונות שבוצעו </w:t>
      </w:r>
      <w:r w:rsidR="0074779D" w:rsidRPr="00296CFA">
        <w:rPr>
          <w:rFonts w:hint="eastAsia"/>
          <w:sz w:val="24"/>
          <w:rtl/>
        </w:rPr>
        <w:t>וכמות</w:t>
      </w:r>
      <w:r w:rsidR="0074779D" w:rsidRPr="00296CFA">
        <w:rPr>
          <w:sz w:val="24"/>
          <w:rtl/>
        </w:rPr>
        <w:t xml:space="preserve"> </w:t>
      </w:r>
      <w:r w:rsidR="0074779D" w:rsidRPr="00296CFA">
        <w:rPr>
          <w:rFonts w:hint="eastAsia"/>
          <w:sz w:val="24"/>
          <w:rtl/>
        </w:rPr>
        <w:t>שעות</w:t>
      </w:r>
      <w:r w:rsidR="0074779D" w:rsidRPr="00296CFA">
        <w:rPr>
          <w:sz w:val="24"/>
          <w:rtl/>
        </w:rPr>
        <w:t xml:space="preserve"> </w:t>
      </w:r>
      <w:r w:rsidR="0074779D" w:rsidRPr="00296CFA">
        <w:rPr>
          <w:rFonts w:hint="eastAsia"/>
          <w:sz w:val="24"/>
          <w:rtl/>
        </w:rPr>
        <w:t>האדם</w:t>
      </w:r>
      <w:r w:rsidR="0074779D" w:rsidRPr="00296CFA">
        <w:rPr>
          <w:sz w:val="24"/>
          <w:rtl/>
        </w:rPr>
        <w:t xml:space="preserve"> </w:t>
      </w:r>
      <w:r w:rsidR="0074779D" w:rsidRPr="00296CFA">
        <w:rPr>
          <w:rFonts w:hint="eastAsia"/>
          <w:sz w:val="24"/>
          <w:rtl/>
        </w:rPr>
        <w:t>שהושקעה</w:t>
      </w:r>
      <w:r w:rsidR="0074779D" w:rsidRPr="00296CFA">
        <w:rPr>
          <w:sz w:val="24"/>
          <w:rtl/>
        </w:rPr>
        <w:t xml:space="preserve"> </w:t>
      </w:r>
      <w:r w:rsidR="0074779D" w:rsidRPr="00296CFA">
        <w:rPr>
          <w:rFonts w:hint="eastAsia"/>
          <w:sz w:val="24"/>
          <w:rtl/>
        </w:rPr>
        <w:t>בכל</w:t>
      </w:r>
      <w:r w:rsidR="0074779D" w:rsidRPr="00296CFA">
        <w:rPr>
          <w:sz w:val="24"/>
          <w:rtl/>
        </w:rPr>
        <w:t xml:space="preserve"> </w:t>
      </w:r>
      <w:r w:rsidR="0074779D" w:rsidRPr="00296CFA">
        <w:rPr>
          <w:rFonts w:hint="eastAsia"/>
          <w:sz w:val="24"/>
          <w:rtl/>
        </w:rPr>
        <w:t>אחת</w:t>
      </w:r>
      <w:r w:rsidR="0074779D" w:rsidRPr="00296CFA">
        <w:rPr>
          <w:sz w:val="24"/>
          <w:rtl/>
        </w:rPr>
        <w:t xml:space="preserve"> </w:t>
      </w:r>
      <w:r w:rsidR="0074779D" w:rsidRPr="00296CFA">
        <w:rPr>
          <w:rFonts w:hint="eastAsia"/>
          <w:sz w:val="24"/>
          <w:rtl/>
        </w:rPr>
        <w:t>מהן</w:t>
      </w:r>
      <w:r w:rsidR="0074779D" w:rsidRPr="00296CFA">
        <w:rPr>
          <w:sz w:val="24"/>
          <w:rtl/>
        </w:rPr>
        <w:t xml:space="preserve">, </w:t>
      </w:r>
      <w:r w:rsidR="0074779D" w:rsidRPr="00296CFA">
        <w:rPr>
          <w:rFonts w:hint="eastAsia"/>
          <w:sz w:val="24"/>
          <w:rtl/>
        </w:rPr>
        <w:t>בחלוקה</w:t>
      </w:r>
      <w:r w:rsidR="0074779D" w:rsidRPr="00296CFA">
        <w:rPr>
          <w:sz w:val="24"/>
          <w:rtl/>
        </w:rPr>
        <w:t xml:space="preserve"> </w:t>
      </w:r>
      <w:r w:rsidR="0074779D" w:rsidRPr="00296CFA">
        <w:rPr>
          <w:rFonts w:hint="eastAsia"/>
          <w:sz w:val="24"/>
          <w:rtl/>
        </w:rPr>
        <w:t>על</w:t>
      </w:r>
      <w:r w:rsidR="0074779D" w:rsidRPr="00296CFA">
        <w:rPr>
          <w:sz w:val="24"/>
          <w:rtl/>
        </w:rPr>
        <w:t xml:space="preserve"> </w:t>
      </w:r>
      <w:r w:rsidR="0074779D" w:rsidRPr="00296CFA">
        <w:rPr>
          <w:rFonts w:hint="eastAsia"/>
          <w:sz w:val="24"/>
          <w:rtl/>
        </w:rPr>
        <w:t>פי</w:t>
      </w:r>
      <w:r w:rsidR="0074779D" w:rsidRPr="00296CFA">
        <w:rPr>
          <w:sz w:val="24"/>
          <w:rtl/>
        </w:rPr>
        <w:t xml:space="preserve"> </w:t>
      </w:r>
      <w:r w:rsidR="0074779D" w:rsidRPr="00296CFA">
        <w:rPr>
          <w:rFonts w:hint="eastAsia"/>
          <w:sz w:val="24"/>
          <w:rtl/>
        </w:rPr>
        <w:t>היועצים</w:t>
      </w:r>
      <w:r w:rsidR="0074779D" w:rsidRPr="00296CFA">
        <w:rPr>
          <w:sz w:val="24"/>
          <w:rtl/>
        </w:rPr>
        <w:t xml:space="preserve"> </w:t>
      </w:r>
      <w:r w:rsidR="0074779D" w:rsidRPr="00296CFA">
        <w:rPr>
          <w:rFonts w:hint="eastAsia"/>
          <w:sz w:val="24"/>
          <w:rtl/>
        </w:rPr>
        <w:t>השונים</w:t>
      </w:r>
      <w:r w:rsidR="0074779D" w:rsidRPr="00296CFA">
        <w:rPr>
          <w:sz w:val="24"/>
          <w:rtl/>
        </w:rPr>
        <w:t xml:space="preserve"> </w:t>
      </w:r>
      <w:r w:rsidR="0074779D" w:rsidRPr="00296CFA">
        <w:rPr>
          <w:rFonts w:hint="eastAsia"/>
          <w:sz w:val="24"/>
          <w:rtl/>
        </w:rPr>
        <w:t>שעבדו</w:t>
      </w:r>
      <w:r w:rsidR="0074779D" w:rsidRPr="00296CFA">
        <w:rPr>
          <w:sz w:val="24"/>
          <w:rtl/>
        </w:rPr>
        <w:t xml:space="preserve"> </w:t>
      </w:r>
      <w:r w:rsidR="0074779D" w:rsidRPr="00296CFA">
        <w:rPr>
          <w:rFonts w:hint="eastAsia"/>
          <w:sz w:val="24"/>
          <w:rtl/>
        </w:rPr>
        <w:t>בפרויקט</w:t>
      </w:r>
      <w:r w:rsidR="0074779D" w:rsidRPr="00296CFA">
        <w:rPr>
          <w:sz w:val="24"/>
          <w:rtl/>
        </w:rPr>
        <w:t xml:space="preserve"> (</w:t>
      </w:r>
      <w:r w:rsidR="0074779D" w:rsidRPr="00296CFA">
        <w:rPr>
          <w:rFonts w:hint="eastAsia"/>
          <w:sz w:val="24"/>
          <w:rtl/>
        </w:rPr>
        <w:t>להלן</w:t>
      </w:r>
      <w:r w:rsidR="0074779D" w:rsidRPr="00296CFA">
        <w:rPr>
          <w:sz w:val="24"/>
          <w:rtl/>
        </w:rPr>
        <w:t>: "</w:t>
      </w:r>
      <w:r w:rsidR="0074779D" w:rsidRPr="00296CFA">
        <w:rPr>
          <w:rFonts w:hint="eastAsia"/>
          <w:b/>
          <w:bCs/>
          <w:sz w:val="24"/>
          <w:rtl/>
        </w:rPr>
        <w:t>דו</w:t>
      </w:r>
      <w:r w:rsidR="0074779D" w:rsidRPr="00296CFA">
        <w:rPr>
          <w:b/>
          <w:bCs/>
          <w:sz w:val="24"/>
          <w:rtl/>
        </w:rPr>
        <w:t>"</w:t>
      </w:r>
      <w:r w:rsidR="0074779D" w:rsidRPr="00296CFA">
        <w:rPr>
          <w:rFonts w:hint="eastAsia"/>
          <w:b/>
          <w:bCs/>
          <w:sz w:val="24"/>
          <w:rtl/>
        </w:rPr>
        <w:t>ח</w:t>
      </w:r>
      <w:r w:rsidR="0074779D" w:rsidRPr="00296CFA">
        <w:rPr>
          <w:b/>
          <w:bCs/>
          <w:sz w:val="24"/>
          <w:rtl/>
        </w:rPr>
        <w:t xml:space="preserve"> </w:t>
      </w:r>
      <w:r w:rsidR="0074779D" w:rsidRPr="00296CFA">
        <w:rPr>
          <w:rFonts w:hint="eastAsia"/>
          <w:b/>
          <w:bCs/>
          <w:sz w:val="24"/>
          <w:rtl/>
        </w:rPr>
        <w:t>פעילות</w:t>
      </w:r>
      <w:r w:rsidR="0074779D" w:rsidRPr="00296CFA">
        <w:rPr>
          <w:sz w:val="24"/>
          <w:rtl/>
        </w:rPr>
        <w:t xml:space="preserve">"). </w:t>
      </w:r>
      <w:r w:rsidR="0074779D" w:rsidRPr="00296CFA">
        <w:rPr>
          <w:rFonts w:hint="eastAsia"/>
          <w:sz w:val="24"/>
          <w:rtl/>
        </w:rPr>
        <w:t>המזמין</w:t>
      </w:r>
      <w:r w:rsidR="0074779D" w:rsidRPr="00296CFA">
        <w:rPr>
          <w:sz w:val="24"/>
          <w:rtl/>
        </w:rPr>
        <w:t xml:space="preserve"> </w:t>
      </w:r>
      <w:r w:rsidR="0074779D" w:rsidRPr="00296CFA">
        <w:rPr>
          <w:rFonts w:hint="eastAsia"/>
          <w:sz w:val="24"/>
          <w:rtl/>
        </w:rPr>
        <w:t>יוכל</w:t>
      </w:r>
      <w:r w:rsidR="0074779D" w:rsidRPr="00296CFA">
        <w:rPr>
          <w:sz w:val="24"/>
          <w:rtl/>
        </w:rPr>
        <w:t xml:space="preserve"> </w:t>
      </w:r>
      <w:r w:rsidR="0074779D" w:rsidRPr="00296CFA">
        <w:rPr>
          <w:rFonts w:hint="eastAsia"/>
          <w:sz w:val="24"/>
          <w:rtl/>
        </w:rPr>
        <w:t>לדרוש</w:t>
      </w:r>
      <w:r w:rsidR="0074779D" w:rsidRPr="00296CFA">
        <w:rPr>
          <w:sz w:val="24"/>
          <w:rtl/>
        </w:rPr>
        <w:t xml:space="preserve"> </w:t>
      </w:r>
      <w:r w:rsidR="0074779D" w:rsidRPr="00296CFA">
        <w:rPr>
          <w:rFonts w:hint="eastAsia"/>
          <w:sz w:val="24"/>
          <w:rtl/>
        </w:rPr>
        <w:t>שמידע</w:t>
      </w:r>
      <w:r w:rsidR="0074779D" w:rsidRPr="00296CFA">
        <w:rPr>
          <w:sz w:val="24"/>
          <w:rtl/>
        </w:rPr>
        <w:t xml:space="preserve"> </w:t>
      </w:r>
      <w:r w:rsidR="0074779D" w:rsidRPr="00296CFA">
        <w:rPr>
          <w:rFonts w:hint="eastAsia"/>
          <w:sz w:val="24"/>
          <w:rtl/>
        </w:rPr>
        <w:t>ופרטים</w:t>
      </w:r>
      <w:r w:rsidR="0074779D" w:rsidRPr="00296CFA">
        <w:rPr>
          <w:sz w:val="24"/>
          <w:rtl/>
        </w:rPr>
        <w:t xml:space="preserve"> </w:t>
      </w:r>
      <w:r w:rsidR="0074779D" w:rsidRPr="00296CFA">
        <w:rPr>
          <w:rFonts w:hint="eastAsia"/>
          <w:sz w:val="24"/>
          <w:rtl/>
        </w:rPr>
        <w:t>נוספים</w:t>
      </w:r>
      <w:r w:rsidR="0074779D" w:rsidRPr="00296CFA">
        <w:rPr>
          <w:sz w:val="24"/>
          <w:rtl/>
        </w:rPr>
        <w:t xml:space="preserve"> </w:t>
      </w:r>
      <w:r w:rsidR="0074779D" w:rsidRPr="00296CFA">
        <w:rPr>
          <w:rFonts w:hint="eastAsia"/>
          <w:sz w:val="24"/>
          <w:rtl/>
        </w:rPr>
        <w:t>ישולבו</w:t>
      </w:r>
      <w:r w:rsidR="0074779D" w:rsidRPr="00296CFA">
        <w:rPr>
          <w:sz w:val="24"/>
          <w:rtl/>
        </w:rPr>
        <w:t xml:space="preserve"> </w:t>
      </w:r>
      <w:r w:rsidR="0074779D" w:rsidRPr="00296CFA">
        <w:rPr>
          <w:rFonts w:hint="eastAsia"/>
          <w:sz w:val="24"/>
          <w:rtl/>
        </w:rPr>
        <w:t>בחשבונית</w:t>
      </w:r>
      <w:r w:rsidR="0074779D" w:rsidRPr="00296CFA">
        <w:rPr>
          <w:sz w:val="24"/>
          <w:rtl/>
        </w:rPr>
        <w:t xml:space="preserve">. </w:t>
      </w:r>
    </w:p>
    <w:p w:rsidR="002A69F5" w:rsidRPr="00296CFA" w:rsidRDefault="002A69F5" w:rsidP="00293990">
      <w:pPr>
        <w:numPr>
          <w:ilvl w:val="2"/>
          <w:numId w:val="12"/>
        </w:numPr>
        <w:spacing w:line="360" w:lineRule="auto"/>
        <w:ind w:left="1430" w:firstLine="0"/>
        <w:jc w:val="both"/>
        <w:rPr>
          <w:sz w:val="24"/>
        </w:rPr>
      </w:pPr>
      <w:r w:rsidRPr="00296CFA">
        <w:rPr>
          <w:rFonts w:hint="cs"/>
          <w:sz w:val="24"/>
          <w:rtl/>
        </w:rPr>
        <w:t xml:space="preserve">במידה וביצע הזוכה בפועל הוצאות </w:t>
      </w:r>
      <w:r w:rsidR="004C4222" w:rsidRPr="00296CFA">
        <w:rPr>
          <w:rFonts w:hint="cs"/>
          <w:sz w:val="24"/>
          <w:rtl/>
        </w:rPr>
        <w:t xml:space="preserve">נוספות </w:t>
      </w:r>
      <w:r w:rsidRPr="00296CFA">
        <w:rPr>
          <w:rFonts w:hint="cs"/>
          <w:sz w:val="24"/>
          <w:rtl/>
        </w:rPr>
        <w:t xml:space="preserve">אותן תמחר במסגרת הצעתו, כמפורט </w:t>
      </w:r>
      <w:r w:rsidRPr="00296CFA">
        <w:rPr>
          <w:rFonts w:hint="eastAsia"/>
          <w:sz w:val="24"/>
          <w:rtl/>
        </w:rPr>
        <w:t>בסעיף</w:t>
      </w:r>
      <w:r w:rsidRPr="00296CFA">
        <w:rPr>
          <w:sz w:val="24"/>
          <w:rtl/>
        </w:rPr>
        <w:t xml:space="preserve"> </w:t>
      </w:r>
      <w:r w:rsidR="0074779D" w:rsidRPr="00296CFA">
        <w:rPr>
          <w:sz w:val="24"/>
          <w:rtl/>
        </w:rPr>
        <w:t>0.</w:t>
      </w:r>
      <w:r w:rsidR="00871CE5">
        <w:rPr>
          <w:rFonts w:hint="cs"/>
          <w:sz w:val="24"/>
          <w:rtl/>
        </w:rPr>
        <w:t>4</w:t>
      </w:r>
      <w:r w:rsidR="0074779D" w:rsidRPr="00296CFA">
        <w:rPr>
          <w:sz w:val="24"/>
          <w:rtl/>
        </w:rPr>
        <w:t>.</w:t>
      </w:r>
      <w:r w:rsidR="00871CE5">
        <w:rPr>
          <w:rFonts w:hint="cs"/>
          <w:sz w:val="24"/>
          <w:rtl/>
        </w:rPr>
        <w:t>1</w:t>
      </w:r>
      <w:r w:rsidR="0074779D" w:rsidRPr="00296CFA">
        <w:rPr>
          <w:sz w:val="24"/>
          <w:rtl/>
        </w:rPr>
        <w:t>.</w:t>
      </w:r>
      <w:r w:rsidR="00871CE5">
        <w:rPr>
          <w:rFonts w:hint="cs"/>
          <w:sz w:val="24"/>
          <w:rtl/>
        </w:rPr>
        <w:t>3</w:t>
      </w:r>
      <w:r w:rsidRPr="00296CFA">
        <w:rPr>
          <w:sz w:val="24"/>
          <w:rtl/>
        </w:rPr>
        <w:t xml:space="preserve">, </w:t>
      </w:r>
      <w:r w:rsidRPr="00296CFA">
        <w:rPr>
          <w:rFonts w:hint="eastAsia"/>
          <w:sz w:val="24"/>
          <w:rtl/>
        </w:rPr>
        <w:t>ויש</w:t>
      </w:r>
      <w:r w:rsidRPr="00296CFA">
        <w:rPr>
          <w:sz w:val="24"/>
          <w:rtl/>
        </w:rPr>
        <w:t xml:space="preserve"> </w:t>
      </w:r>
      <w:r w:rsidRPr="00296CFA">
        <w:rPr>
          <w:rFonts w:hint="eastAsia"/>
          <w:sz w:val="24"/>
          <w:rtl/>
        </w:rPr>
        <w:t>בידיו</w:t>
      </w:r>
      <w:r w:rsidRPr="00296CFA">
        <w:rPr>
          <w:sz w:val="24"/>
          <w:rtl/>
        </w:rPr>
        <w:t xml:space="preserve"> </w:t>
      </w:r>
      <w:r w:rsidRPr="00296CFA">
        <w:rPr>
          <w:rFonts w:hint="eastAsia"/>
          <w:sz w:val="24"/>
          <w:rtl/>
        </w:rPr>
        <w:t>הודעה</w:t>
      </w:r>
      <w:r w:rsidRPr="00296CFA">
        <w:rPr>
          <w:sz w:val="24"/>
          <w:rtl/>
        </w:rPr>
        <w:t xml:space="preserve"> </w:t>
      </w:r>
      <w:r w:rsidRPr="00296CFA">
        <w:rPr>
          <w:rFonts w:hint="eastAsia"/>
          <w:sz w:val="24"/>
          <w:rtl/>
        </w:rPr>
        <w:t>שניתנה</w:t>
      </w:r>
      <w:r w:rsidRPr="00296CFA">
        <w:rPr>
          <w:sz w:val="24"/>
          <w:rtl/>
        </w:rPr>
        <w:t xml:space="preserve"> </w:t>
      </w:r>
      <w:r w:rsidRPr="00296CFA">
        <w:rPr>
          <w:rFonts w:hint="eastAsia"/>
          <w:sz w:val="24"/>
          <w:rtl/>
        </w:rPr>
        <w:t>מראש</w:t>
      </w:r>
      <w:r w:rsidRPr="00296CFA">
        <w:rPr>
          <w:sz w:val="24"/>
          <w:rtl/>
        </w:rPr>
        <w:t xml:space="preserve"> </w:t>
      </w:r>
      <w:r w:rsidRPr="00296CFA">
        <w:rPr>
          <w:rFonts w:hint="eastAsia"/>
          <w:sz w:val="24"/>
          <w:rtl/>
        </w:rPr>
        <w:t>ובכתב</w:t>
      </w:r>
      <w:r w:rsidRPr="00296CFA">
        <w:rPr>
          <w:sz w:val="24"/>
          <w:rtl/>
        </w:rPr>
        <w:t xml:space="preserve"> </w:t>
      </w:r>
      <w:r w:rsidRPr="00296CFA">
        <w:rPr>
          <w:rFonts w:hint="eastAsia"/>
          <w:sz w:val="24"/>
          <w:rtl/>
        </w:rPr>
        <w:t>חתומה</w:t>
      </w:r>
      <w:r w:rsidRPr="00296CFA">
        <w:rPr>
          <w:sz w:val="24"/>
          <w:rtl/>
        </w:rPr>
        <w:t xml:space="preserve"> </w:t>
      </w:r>
      <w:r w:rsidRPr="00296CFA">
        <w:rPr>
          <w:rFonts w:hint="eastAsia"/>
          <w:sz w:val="24"/>
          <w:rtl/>
        </w:rPr>
        <w:t>על</w:t>
      </w:r>
      <w:r w:rsidRPr="00296CFA">
        <w:rPr>
          <w:sz w:val="24"/>
          <w:rtl/>
        </w:rPr>
        <w:t xml:space="preserve"> </w:t>
      </w:r>
      <w:r w:rsidRPr="00296CFA">
        <w:rPr>
          <w:rFonts w:hint="eastAsia"/>
          <w:sz w:val="24"/>
          <w:rtl/>
        </w:rPr>
        <w:t>ידי</w:t>
      </w:r>
      <w:r w:rsidRPr="00296CFA">
        <w:rPr>
          <w:sz w:val="24"/>
          <w:rtl/>
        </w:rPr>
        <w:t xml:space="preserve"> </w:t>
      </w:r>
      <w:r w:rsidRPr="00296CFA">
        <w:rPr>
          <w:rFonts w:hint="eastAsia"/>
          <w:sz w:val="24"/>
          <w:rtl/>
        </w:rPr>
        <w:t>המזמין</w:t>
      </w:r>
      <w:r w:rsidRPr="00296CFA">
        <w:rPr>
          <w:rFonts w:hint="cs"/>
          <w:sz w:val="24"/>
          <w:rtl/>
        </w:rPr>
        <w:t xml:space="preserve"> המאשרת הוצאות אלו, יצרף אותן לחשבונית ויציין אותם בדו"ח הפעילות תוך הפרדת החזרי ההוצאות מהעלות לאבן דרך או שירות נוסף. </w:t>
      </w:r>
    </w:p>
    <w:p w:rsidR="002A69F5" w:rsidRPr="00296CFA" w:rsidRDefault="002A69F5" w:rsidP="00293990">
      <w:pPr>
        <w:numPr>
          <w:ilvl w:val="2"/>
          <w:numId w:val="12"/>
        </w:numPr>
        <w:spacing w:line="360" w:lineRule="auto"/>
        <w:ind w:left="1430" w:firstLine="0"/>
        <w:jc w:val="both"/>
      </w:pPr>
      <w:r w:rsidRPr="00296CFA">
        <w:rPr>
          <w:rFonts w:hint="cs"/>
          <w:sz w:val="24"/>
          <w:rtl/>
        </w:rPr>
        <w:t xml:space="preserve">התשלום יבוצע אך ורק בסיום כל אבן דרך או שירות נוסף ולאחר שהגורם המקצועי המוסמך במשרד המזמין אישר בכתב כי הזוכה בפועל סיים את התחייבויותיו בביצוע אבן הדרך בהתאם לדרישת המזמין, וההוצאות עליהן דיווח אכן אושרו ונעשו. במידה שהגורם המקצועי המוסמך לא יאשר את סיום הביצוע של השירות הנוסף או אבן הדרך או יאשר כי היא בוצעה באופן חלקי בלבד, יתבצע התשלום בהתאם לקביעתו של הגורם המקצועי המוסמך. </w:t>
      </w:r>
      <w:r w:rsidRPr="00296CFA">
        <w:rPr>
          <w:rFonts w:hint="cs"/>
          <w:color w:val="000000"/>
          <w:sz w:val="24"/>
          <w:rtl/>
        </w:rPr>
        <w:t xml:space="preserve"> </w:t>
      </w:r>
    </w:p>
    <w:p w:rsidR="002A69F5" w:rsidRPr="00296CFA" w:rsidRDefault="002A69F5" w:rsidP="00293990">
      <w:pPr>
        <w:numPr>
          <w:ilvl w:val="2"/>
          <w:numId w:val="12"/>
        </w:numPr>
        <w:spacing w:line="360" w:lineRule="auto"/>
        <w:ind w:left="1430" w:firstLine="0"/>
        <w:jc w:val="both"/>
        <w:rPr>
          <w:rtl/>
        </w:rPr>
      </w:pPr>
      <w:r w:rsidRPr="00296CFA">
        <w:rPr>
          <w:rFonts w:hint="cs"/>
          <w:rtl/>
        </w:rPr>
        <w:t xml:space="preserve">נציג המשרד המזמין יבדוק ויאשר את חשבוניות המס והתשלום יתבצע במועד שבין היום ה-15 והיום ה-24 לכל חודש (כולל שני ימים אלו), להלן </w:t>
      </w:r>
      <w:r w:rsidRPr="00296CFA">
        <w:rPr>
          <w:b/>
          <w:bCs/>
          <w:rtl/>
        </w:rPr>
        <w:t>–</w:t>
      </w:r>
      <w:r w:rsidRPr="00296CFA">
        <w:rPr>
          <w:rFonts w:hint="cs"/>
          <w:b/>
          <w:bCs/>
          <w:rtl/>
        </w:rPr>
        <w:t>"מועד התשלום הממשלתי"</w:t>
      </w:r>
      <w:r w:rsidRPr="00296CFA">
        <w:rPr>
          <w:rFonts w:hint="cs"/>
          <w:rtl/>
        </w:rPr>
        <w:t xml:space="preserve">. תאריך התשלום ייקבע בהתאם למועד שבו התקבל החשבון החודשי אצל המשרד המזמין, להלן </w:t>
      </w:r>
      <w:r w:rsidRPr="00296CFA">
        <w:rPr>
          <w:rtl/>
        </w:rPr>
        <w:t>–</w:t>
      </w:r>
      <w:r w:rsidRPr="00296CFA">
        <w:rPr>
          <w:rFonts w:hint="cs"/>
          <w:rtl/>
        </w:rPr>
        <w:t xml:space="preserve"> </w:t>
      </w:r>
      <w:r w:rsidRPr="00296CFA">
        <w:rPr>
          <w:rFonts w:hint="cs"/>
          <w:b/>
          <w:bCs/>
          <w:rtl/>
        </w:rPr>
        <w:t>"מועד הגשת החשבונית למשרד"</w:t>
      </w:r>
      <w:r w:rsidRPr="00296CFA">
        <w:rPr>
          <w:rFonts w:hint="cs"/>
          <w:rtl/>
        </w:rPr>
        <w:t xml:space="preserve">, עפ"י המפתח הבא: </w:t>
      </w:r>
    </w:p>
    <w:p w:rsidR="002A69F5" w:rsidRPr="00296CFA" w:rsidRDefault="002A69F5" w:rsidP="001A0AEB">
      <w:pPr>
        <w:numPr>
          <w:ilvl w:val="4"/>
          <w:numId w:val="5"/>
        </w:numPr>
        <w:tabs>
          <w:tab w:val="clear" w:pos="3572"/>
        </w:tabs>
        <w:spacing w:line="360" w:lineRule="auto"/>
        <w:ind w:left="1430" w:hanging="283"/>
        <w:jc w:val="both"/>
      </w:pPr>
      <w:r w:rsidRPr="00296CFA">
        <w:rPr>
          <w:rFonts w:hint="cs"/>
          <w:b/>
          <w:bCs/>
          <w:rtl/>
        </w:rPr>
        <w:t>חשבוניות שיוגשו למשרדים במחצית הראשונה של כל חודש</w:t>
      </w:r>
      <w:r w:rsidRPr="00296CFA">
        <w:rPr>
          <w:rFonts w:hint="cs"/>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2A69F5" w:rsidRPr="001A0AEB" w:rsidRDefault="002A69F5" w:rsidP="001A0AEB">
      <w:pPr>
        <w:numPr>
          <w:ilvl w:val="4"/>
          <w:numId w:val="5"/>
        </w:numPr>
        <w:tabs>
          <w:tab w:val="clear" w:pos="3572"/>
        </w:tabs>
        <w:spacing w:line="360" w:lineRule="auto"/>
        <w:ind w:left="1430" w:hanging="283"/>
        <w:jc w:val="both"/>
      </w:pPr>
      <w:r w:rsidRPr="00296CFA">
        <w:rPr>
          <w:rFonts w:hint="cs"/>
          <w:b/>
          <w:bCs/>
          <w:rtl/>
        </w:rPr>
        <w:lastRenderedPageBreak/>
        <w:t xml:space="preserve">חשבוניות שיוגשו למשרד בין התאריכים 16-24 לכל חודש </w:t>
      </w:r>
      <w:r w:rsidRPr="001A0AEB">
        <w:rPr>
          <w:rFonts w:hint="cs"/>
          <w:rtl/>
        </w:rPr>
        <w:t>(כולל שני ימים אלו): ישולמו בין התאריכים 16-24 של החודש העוקב. במקרה זה יעמדו מספר ימי האשראי על 30 ימים בדיוק ממועד הגשת החשבונית למשרד.</w:t>
      </w:r>
    </w:p>
    <w:p w:rsidR="002A69F5" w:rsidRPr="001A0AEB" w:rsidRDefault="002A69F5" w:rsidP="001A0AEB">
      <w:pPr>
        <w:numPr>
          <w:ilvl w:val="4"/>
          <w:numId w:val="5"/>
        </w:numPr>
        <w:tabs>
          <w:tab w:val="clear" w:pos="3572"/>
        </w:tabs>
        <w:spacing w:line="360" w:lineRule="auto"/>
        <w:ind w:left="1430" w:hanging="283"/>
        <w:jc w:val="both"/>
      </w:pPr>
      <w:r w:rsidRPr="00296CFA">
        <w:rPr>
          <w:rFonts w:hint="cs"/>
          <w:b/>
          <w:bCs/>
          <w:rtl/>
        </w:rPr>
        <w:t>חשבוניות שיוגשו למשרד בין התאריכים 25-31 לכל חודש</w:t>
      </w:r>
      <w:r w:rsidRPr="001A0AEB">
        <w:rPr>
          <w:rFonts w:hint="cs"/>
          <w:b/>
          <w:bCs/>
          <w:rtl/>
        </w:rPr>
        <w:t xml:space="preserve"> </w:t>
      </w:r>
      <w:r w:rsidRPr="001A0AEB">
        <w:rPr>
          <w:rFonts w:hint="cs"/>
          <w:rtl/>
        </w:rPr>
        <w:t>(כולל שני ימים אלו): ישולמו ביום ה- 24 לחודש העוקב. במקרה זה יעמדו מספר ימי האשראי על כ- 24-29 ימי אשראי</w:t>
      </w:r>
      <w:r w:rsidR="004138FF" w:rsidRPr="001A0AEB">
        <w:rPr>
          <w:rFonts w:hint="cs"/>
          <w:rtl/>
        </w:rPr>
        <w:t>.</w:t>
      </w:r>
    </w:p>
    <w:p w:rsidR="002A69F5" w:rsidRPr="00296CFA" w:rsidRDefault="002A69F5" w:rsidP="00DD7B18">
      <w:pPr>
        <w:spacing w:line="360" w:lineRule="auto"/>
        <w:ind w:left="1430"/>
        <w:jc w:val="both"/>
      </w:pPr>
    </w:p>
    <w:p w:rsidR="002A69F5" w:rsidRPr="00296CFA" w:rsidRDefault="002A69F5" w:rsidP="00293990">
      <w:pPr>
        <w:numPr>
          <w:ilvl w:val="2"/>
          <w:numId w:val="12"/>
        </w:numPr>
        <w:spacing w:line="360" w:lineRule="auto"/>
        <w:ind w:left="1430" w:firstLine="0"/>
        <w:jc w:val="both"/>
      </w:pPr>
      <w:r w:rsidRPr="00296CFA">
        <w:rPr>
          <w:rFonts w:hint="cs"/>
          <w:rtl/>
        </w:rPr>
        <w:t xml:space="preserve">ביצוע התשלום לאחר שנבדק ואושר על ידי הגורם המוסמך יהיה בדרך של זיכוי חשבון הבנק של הזוכה בפועל על ידי </w:t>
      </w:r>
      <w:proofErr w:type="spellStart"/>
      <w:r w:rsidRPr="00296CFA">
        <w:rPr>
          <w:rFonts w:hint="cs"/>
          <w:rtl/>
        </w:rPr>
        <w:t>חשבות</w:t>
      </w:r>
      <w:proofErr w:type="spellEnd"/>
      <w:r w:rsidRPr="00296CFA">
        <w:rPr>
          <w:rFonts w:hint="cs"/>
          <w:rtl/>
        </w:rPr>
        <w:t xml:space="preserve"> המשרד.</w:t>
      </w:r>
    </w:p>
    <w:p w:rsidR="002D44EB" w:rsidRDefault="002D44EB" w:rsidP="00DD7B18">
      <w:pPr>
        <w:spacing w:line="360" w:lineRule="auto"/>
        <w:ind w:left="1430"/>
        <w:rPr>
          <w:rtl/>
        </w:rPr>
      </w:pPr>
    </w:p>
    <w:p w:rsidR="002D44EB" w:rsidRDefault="002D44EB" w:rsidP="00DD7B18">
      <w:pPr>
        <w:spacing w:line="360" w:lineRule="auto"/>
        <w:ind w:left="1430"/>
        <w:rPr>
          <w:rtl/>
        </w:rPr>
      </w:pPr>
    </w:p>
    <w:p w:rsidR="002A69F5" w:rsidRPr="00296CFA" w:rsidRDefault="002A69F5" w:rsidP="00293990">
      <w:pPr>
        <w:numPr>
          <w:ilvl w:val="1"/>
          <w:numId w:val="5"/>
        </w:numPr>
        <w:tabs>
          <w:tab w:val="num" w:pos="752"/>
        </w:tabs>
        <w:spacing w:line="360" w:lineRule="auto"/>
        <w:ind w:left="1430" w:firstLine="0"/>
        <w:jc w:val="both"/>
        <w:rPr>
          <w:b/>
          <w:bCs/>
          <w:sz w:val="32"/>
          <w:szCs w:val="32"/>
        </w:rPr>
      </w:pPr>
      <w:r w:rsidRPr="00296CFA">
        <w:rPr>
          <w:rFonts w:hint="cs"/>
          <w:b/>
          <w:bCs/>
          <w:sz w:val="32"/>
          <w:szCs w:val="32"/>
          <w:rtl/>
        </w:rPr>
        <w:t>הגשת דוחות חודשיים/רבעוניים/שנתיים</w:t>
      </w:r>
    </w:p>
    <w:p w:rsidR="002A69F5" w:rsidRPr="00296CFA" w:rsidRDefault="002A69F5" w:rsidP="00DD7B18">
      <w:pPr>
        <w:pStyle w:val="11"/>
        <w:keepNext w:val="0"/>
        <w:pageBreakBefore w:val="0"/>
        <w:widowControl/>
        <w:tabs>
          <w:tab w:val="left" w:pos="283"/>
        </w:tabs>
        <w:autoSpaceDE/>
        <w:autoSpaceDN/>
        <w:adjustRightInd/>
        <w:spacing w:before="120" w:after="0"/>
        <w:ind w:left="1430"/>
        <w:jc w:val="both"/>
        <w:outlineLvl w:val="0"/>
        <w:rPr>
          <w:u w:val="none"/>
          <w:rtl/>
        </w:rPr>
      </w:pPr>
      <w:r w:rsidRPr="00296CFA">
        <w:rPr>
          <w:rFonts w:hint="cs"/>
          <w:u w:val="none"/>
          <w:rtl/>
        </w:rPr>
        <w:t xml:space="preserve">על הזוכה </w:t>
      </w:r>
      <w:r w:rsidR="002C3395" w:rsidRPr="00296CFA">
        <w:rPr>
          <w:rFonts w:hint="cs"/>
          <w:u w:val="none"/>
          <w:rtl/>
        </w:rPr>
        <w:t xml:space="preserve">בפועל </w:t>
      </w:r>
      <w:r w:rsidRPr="00296CFA">
        <w:rPr>
          <w:rFonts w:hint="cs"/>
          <w:u w:val="none"/>
          <w:rtl/>
        </w:rPr>
        <w:t xml:space="preserve">להמציא למזמין, או לעורך המכרז ככל שזה ידרוש זאת, דו"חות בחתכים שונים ובתדירות לפי דרישותיו ובמתכונת שימסור. </w:t>
      </w:r>
    </w:p>
    <w:p w:rsidR="002A69F5" w:rsidRPr="00296CFA" w:rsidRDefault="002A69F5" w:rsidP="00DD7B18">
      <w:pPr>
        <w:spacing w:line="360" w:lineRule="auto"/>
        <w:ind w:left="1430"/>
        <w:jc w:val="both"/>
        <w:rPr>
          <w:b/>
          <w:bCs/>
          <w:sz w:val="32"/>
          <w:szCs w:val="32"/>
          <w:rtl/>
        </w:rPr>
      </w:pPr>
    </w:p>
    <w:p w:rsidR="002A69F5" w:rsidRPr="00296CFA" w:rsidRDefault="002A69F5" w:rsidP="00DD7B18">
      <w:pPr>
        <w:tabs>
          <w:tab w:val="num" w:pos="746"/>
        </w:tabs>
        <w:spacing w:line="360" w:lineRule="auto"/>
        <w:ind w:left="1430"/>
        <w:jc w:val="both"/>
        <w:rPr>
          <w:sz w:val="28"/>
          <w:szCs w:val="28"/>
        </w:rPr>
      </w:pPr>
      <w:r w:rsidRPr="00296CFA">
        <w:rPr>
          <w:rFonts w:hint="cs"/>
          <w:b/>
          <w:bCs/>
          <w:sz w:val="28"/>
          <w:szCs w:val="28"/>
          <w:rtl/>
        </w:rPr>
        <w:t xml:space="preserve">1.4    </w:t>
      </w:r>
      <w:r w:rsidRPr="00296CFA">
        <w:rPr>
          <w:rFonts w:hint="cs"/>
          <w:b/>
          <w:bCs/>
          <w:sz w:val="28"/>
          <w:szCs w:val="28"/>
          <w:rtl/>
        </w:rPr>
        <w:tab/>
      </w:r>
      <w:r w:rsidRPr="00296CFA">
        <w:rPr>
          <w:rFonts w:hint="eastAsia"/>
          <w:b/>
          <w:bCs/>
          <w:sz w:val="28"/>
          <w:szCs w:val="28"/>
          <w:rtl/>
        </w:rPr>
        <w:t>אמנת</w:t>
      </w:r>
      <w:r w:rsidRPr="00296CFA">
        <w:rPr>
          <w:b/>
          <w:bCs/>
          <w:sz w:val="28"/>
          <w:szCs w:val="28"/>
          <w:rtl/>
        </w:rPr>
        <w:t xml:space="preserve"> </w:t>
      </w:r>
      <w:r w:rsidRPr="00296CFA">
        <w:rPr>
          <w:rFonts w:hint="eastAsia"/>
          <w:b/>
          <w:bCs/>
          <w:sz w:val="28"/>
          <w:szCs w:val="28"/>
          <w:rtl/>
        </w:rPr>
        <w:t>שירות</w:t>
      </w:r>
      <w:r w:rsidRPr="00296CFA">
        <w:rPr>
          <w:b/>
          <w:bCs/>
          <w:sz w:val="28"/>
          <w:szCs w:val="28"/>
          <w:rtl/>
        </w:rPr>
        <w:t xml:space="preserve"> </w:t>
      </w:r>
      <w:r w:rsidRPr="00296CFA">
        <w:rPr>
          <w:rFonts w:hint="eastAsia"/>
          <w:b/>
          <w:bCs/>
          <w:sz w:val="28"/>
          <w:szCs w:val="28"/>
          <w:rtl/>
        </w:rPr>
        <w:t>ופיצויים</w:t>
      </w:r>
      <w:r w:rsidRPr="00296CFA">
        <w:rPr>
          <w:b/>
          <w:bCs/>
          <w:sz w:val="28"/>
          <w:szCs w:val="28"/>
          <w:rtl/>
        </w:rPr>
        <w:t xml:space="preserve"> </w:t>
      </w:r>
      <w:r w:rsidRPr="00296CFA">
        <w:rPr>
          <w:rFonts w:hint="eastAsia"/>
          <w:b/>
          <w:bCs/>
          <w:sz w:val="28"/>
          <w:szCs w:val="28"/>
          <w:rtl/>
        </w:rPr>
        <w:t>מוסכמים</w:t>
      </w:r>
      <w:r w:rsidRPr="00296CFA">
        <w:rPr>
          <w:b/>
          <w:bCs/>
          <w:sz w:val="28"/>
          <w:szCs w:val="28"/>
          <w:rtl/>
        </w:rPr>
        <w:t xml:space="preserve"> </w:t>
      </w:r>
      <w:r w:rsidRPr="00296CFA">
        <w:rPr>
          <w:bCs/>
          <w:sz w:val="28"/>
          <w:szCs w:val="28"/>
          <w:rtl/>
        </w:rPr>
        <w:t>-</w:t>
      </w:r>
      <w:r w:rsidRPr="00296CFA">
        <w:rPr>
          <w:b/>
          <w:sz w:val="28"/>
          <w:szCs w:val="28"/>
          <w:rtl/>
        </w:rPr>
        <w:t xml:space="preserve"> </w:t>
      </w:r>
      <w:r w:rsidRPr="00296CFA">
        <w:rPr>
          <w:b/>
          <w:sz w:val="28"/>
          <w:szCs w:val="28"/>
        </w:rPr>
        <w:t xml:space="preserve"> Service Level Agreement -SLA</w:t>
      </w:r>
    </w:p>
    <w:p w:rsidR="002A69F5" w:rsidRPr="00296CFA" w:rsidRDefault="002A69F5" w:rsidP="00DD7B18">
      <w:pPr>
        <w:pStyle w:val="11"/>
        <w:keepNext w:val="0"/>
        <w:pageBreakBefore w:val="0"/>
        <w:widowControl/>
        <w:tabs>
          <w:tab w:val="left" w:pos="1112"/>
        </w:tabs>
        <w:autoSpaceDE/>
        <w:autoSpaceDN/>
        <w:adjustRightInd/>
        <w:spacing w:before="120" w:after="0"/>
        <w:ind w:left="1430"/>
        <w:jc w:val="both"/>
        <w:outlineLvl w:val="0"/>
        <w:rPr>
          <w:sz w:val="24"/>
          <w:u w:val="none"/>
          <w:rtl/>
        </w:rPr>
      </w:pPr>
      <w:r w:rsidRPr="00296CFA">
        <w:rPr>
          <w:b w:val="0"/>
          <w:bCs/>
          <w:u w:val="none"/>
          <w:rtl/>
        </w:rPr>
        <w:t xml:space="preserve">1.4.1        </w:t>
      </w:r>
      <w:r w:rsidRPr="00296CFA">
        <w:rPr>
          <w:u w:val="none"/>
          <w:rtl/>
        </w:rPr>
        <w:t xml:space="preserve"> אמנת השירות היא כלי בידי הזוכה המאפשר ניהול נכון ויעיל של משאביו.</w:t>
      </w:r>
    </w:p>
    <w:p w:rsidR="002A69F5" w:rsidRPr="00296CFA" w:rsidRDefault="002A69F5" w:rsidP="00DD7B18">
      <w:pPr>
        <w:pStyle w:val="11"/>
        <w:keepNext w:val="0"/>
        <w:pageBreakBefore w:val="0"/>
        <w:widowControl/>
        <w:tabs>
          <w:tab w:val="left" w:pos="1112"/>
        </w:tabs>
        <w:autoSpaceDE/>
        <w:autoSpaceDN/>
        <w:adjustRightInd/>
        <w:spacing w:before="120" w:after="0"/>
        <w:ind w:left="1430"/>
        <w:jc w:val="both"/>
        <w:outlineLvl w:val="0"/>
        <w:rPr>
          <w:sz w:val="24"/>
          <w:u w:val="none"/>
        </w:rPr>
      </w:pPr>
      <w:r w:rsidRPr="00296CFA">
        <w:rPr>
          <w:b w:val="0"/>
          <w:bCs/>
          <w:u w:val="none"/>
          <w:rtl/>
        </w:rPr>
        <w:t xml:space="preserve">1.4.2    </w:t>
      </w:r>
      <w:r w:rsidRPr="00296CFA">
        <w:rPr>
          <w:rFonts w:hint="eastAsia"/>
          <w:u w:val="none"/>
          <w:rtl/>
        </w:rPr>
        <w:t>אמנת</w:t>
      </w:r>
      <w:r w:rsidRPr="00296CFA">
        <w:rPr>
          <w:u w:val="none"/>
          <w:rtl/>
        </w:rPr>
        <w:t xml:space="preserve"> </w:t>
      </w:r>
      <w:r w:rsidRPr="00296CFA">
        <w:rPr>
          <w:rFonts w:hint="eastAsia"/>
          <w:u w:val="none"/>
          <w:rtl/>
        </w:rPr>
        <w:t>השירות</w:t>
      </w:r>
      <w:r w:rsidRPr="00296CFA">
        <w:rPr>
          <w:u w:val="none"/>
          <w:rtl/>
        </w:rPr>
        <w:t xml:space="preserve"> </w:t>
      </w:r>
      <w:r w:rsidRPr="00296CFA">
        <w:rPr>
          <w:rFonts w:hint="eastAsia"/>
          <w:u w:val="none"/>
          <w:rtl/>
        </w:rPr>
        <w:t>היא</w:t>
      </w:r>
      <w:r w:rsidRPr="00296CFA">
        <w:rPr>
          <w:u w:val="none"/>
          <w:rtl/>
        </w:rPr>
        <w:t xml:space="preserve"> </w:t>
      </w:r>
      <w:r w:rsidRPr="00296CFA">
        <w:rPr>
          <w:rFonts w:hint="eastAsia"/>
          <w:u w:val="none"/>
          <w:rtl/>
        </w:rPr>
        <w:t>כלי</w:t>
      </w:r>
      <w:r w:rsidRPr="00296CFA">
        <w:rPr>
          <w:u w:val="none"/>
          <w:rtl/>
        </w:rPr>
        <w:t xml:space="preserve"> </w:t>
      </w:r>
      <w:r w:rsidRPr="00296CFA">
        <w:rPr>
          <w:rFonts w:hint="eastAsia"/>
          <w:u w:val="none"/>
          <w:rtl/>
        </w:rPr>
        <w:t>בידי</w:t>
      </w:r>
      <w:r w:rsidRPr="00296CFA">
        <w:rPr>
          <w:u w:val="none"/>
          <w:rtl/>
        </w:rPr>
        <w:t xml:space="preserve"> </w:t>
      </w:r>
      <w:r w:rsidRPr="00296CFA">
        <w:rPr>
          <w:rFonts w:hint="eastAsia"/>
          <w:u w:val="none"/>
          <w:rtl/>
        </w:rPr>
        <w:t>המשרד</w:t>
      </w:r>
      <w:r w:rsidRPr="00296CFA">
        <w:rPr>
          <w:u w:val="none"/>
          <w:rtl/>
        </w:rPr>
        <w:t xml:space="preserve">, </w:t>
      </w:r>
      <w:r w:rsidRPr="00296CFA">
        <w:rPr>
          <w:rFonts w:hint="eastAsia"/>
          <w:u w:val="none"/>
          <w:rtl/>
        </w:rPr>
        <w:t>להגדרת</w:t>
      </w:r>
      <w:r w:rsidRPr="00296CFA">
        <w:rPr>
          <w:u w:val="none"/>
          <w:rtl/>
        </w:rPr>
        <w:t xml:space="preserve"> </w:t>
      </w:r>
      <w:r w:rsidRPr="00296CFA">
        <w:rPr>
          <w:rFonts w:hint="eastAsia"/>
          <w:u w:val="none"/>
          <w:rtl/>
        </w:rPr>
        <w:t>מדיניות</w:t>
      </w:r>
      <w:r w:rsidRPr="00296CFA">
        <w:rPr>
          <w:u w:val="none"/>
          <w:rtl/>
        </w:rPr>
        <w:t xml:space="preserve"> </w:t>
      </w:r>
      <w:r w:rsidRPr="00296CFA">
        <w:rPr>
          <w:rFonts w:hint="eastAsia"/>
          <w:u w:val="none"/>
          <w:rtl/>
        </w:rPr>
        <w:t>וסדרי</w:t>
      </w:r>
      <w:r w:rsidRPr="00296CFA">
        <w:rPr>
          <w:u w:val="none"/>
          <w:rtl/>
        </w:rPr>
        <w:t xml:space="preserve"> </w:t>
      </w:r>
      <w:r w:rsidRPr="00296CFA">
        <w:rPr>
          <w:rFonts w:hint="eastAsia"/>
          <w:u w:val="none"/>
          <w:rtl/>
        </w:rPr>
        <w:t>עדיפויות</w:t>
      </w:r>
      <w:r w:rsidRPr="00296CFA">
        <w:rPr>
          <w:u w:val="none"/>
          <w:rtl/>
        </w:rPr>
        <w:t xml:space="preserve"> </w:t>
      </w:r>
      <w:r w:rsidRPr="00296CFA">
        <w:rPr>
          <w:rFonts w:hint="eastAsia"/>
          <w:u w:val="none"/>
          <w:rtl/>
        </w:rPr>
        <w:t>למתן</w:t>
      </w:r>
      <w:r w:rsidRPr="00296CFA">
        <w:rPr>
          <w:u w:val="none"/>
          <w:rtl/>
        </w:rPr>
        <w:t xml:space="preserve"> </w:t>
      </w:r>
      <w:r w:rsidRPr="00296CFA">
        <w:rPr>
          <w:rFonts w:hint="eastAsia"/>
          <w:u w:val="none"/>
          <w:rtl/>
        </w:rPr>
        <w:t>השירותים</w:t>
      </w:r>
      <w:r w:rsidRPr="00296CFA">
        <w:rPr>
          <w:u w:val="none"/>
          <w:rtl/>
        </w:rPr>
        <w:t xml:space="preserve"> </w:t>
      </w:r>
      <w:r w:rsidRPr="00296CFA">
        <w:rPr>
          <w:rFonts w:hint="eastAsia"/>
          <w:u w:val="none"/>
          <w:rtl/>
        </w:rPr>
        <w:t>ולביצוע</w:t>
      </w:r>
      <w:r w:rsidRPr="00296CFA">
        <w:rPr>
          <w:u w:val="none"/>
          <w:rtl/>
        </w:rPr>
        <w:t xml:space="preserve"> </w:t>
      </w:r>
      <w:r w:rsidRPr="00296CFA">
        <w:rPr>
          <w:rFonts w:hint="eastAsia"/>
          <w:u w:val="none"/>
          <w:rtl/>
        </w:rPr>
        <w:t>פיקוח</w:t>
      </w:r>
      <w:r w:rsidRPr="00296CFA">
        <w:rPr>
          <w:u w:val="none"/>
          <w:rtl/>
        </w:rPr>
        <w:t xml:space="preserve"> </w:t>
      </w:r>
      <w:r w:rsidRPr="00296CFA">
        <w:rPr>
          <w:rFonts w:hint="eastAsia"/>
          <w:u w:val="none"/>
          <w:rtl/>
        </w:rPr>
        <w:t>על</w:t>
      </w:r>
      <w:r w:rsidRPr="00296CFA">
        <w:rPr>
          <w:u w:val="none"/>
          <w:rtl/>
        </w:rPr>
        <w:t xml:space="preserve"> </w:t>
      </w:r>
      <w:r w:rsidRPr="00296CFA">
        <w:rPr>
          <w:rFonts w:hint="eastAsia"/>
          <w:u w:val="none"/>
          <w:rtl/>
        </w:rPr>
        <w:t>הזוכה</w:t>
      </w:r>
      <w:r w:rsidRPr="00296CFA">
        <w:rPr>
          <w:u w:val="none"/>
          <w:rtl/>
        </w:rPr>
        <w:t xml:space="preserve"> </w:t>
      </w:r>
      <w:r w:rsidRPr="00296CFA">
        <w:rPr>
          <w:rFonts w:hint="eastAsia"/>
          <w:u w:val="none"/>
          <w:rtl/>
        </w:rPr>
        <w:t>בקיום</w:t>
      </w:r>
      <w:r w:rsidRPr="00296CFA">
        <w:rPr>
          <w:u w:val="none"/>
          <w:rtl/>
        </w:rPr>
        <w:t xml:space="preserve"> </w:t>
      </w:r>
      <w:r w:rsidRPr="00296CFA">
        <w:rPr>
          <w:rFonts w:hint="eastAsia"/>
          <w:u w:val="none"/>
          <w:rtl/>
        </w:rPr>
        <w:t>הגדרות</w:t>
      </w:r>
      <w:r w:rsidRPr="00296CFA">
        <w:rPr>
          <w:u w:val="none"/>
          <w:rtl/>
        </w:rPr>
        <w:t xml:space="preserve"> </w:t>
      </w:r>
      <w:r w:rsidRPr="00296CFA">
        <w:rPr>
          <w:rFonts w:hint="eastAsia"/>
          <w:u w:val="none"/>
          <w:rtl/>
        </w:rPr>
        <w:t>אלה</w:t>
      </w:r>
      <w:r w:rsidRPr="00296CFA">
        <w:rPr>
          <w:u w:val="none"/>
          <w:rtl/>
        </w:rPr>
        <w:t>.</w:t>
      </w:r>
    </w:p>
    <w:p w:rsidR="002A69F5" w:rsidRPr="00296CFA" w:rsidRDefault="002A69F5" w:rsidP="00DD7B18">
      <w:pPr>
        <w:pStyle w:val="11"/>
        <w:keepNext w:val="0"/>
        <w:pageBreakBefore w:val="0"/>
        <w:widowControl/>
        <w:tabs>
          <w:tab w:val="left" w:pos="1112"/>
        </w:tabs>
        <w:autoSpaceDE/>
        <w:autoSpaceDN/>
        <w:adjustRightInd/>
        <w:spacing w:before="120" w:after="0"/>
        <w:ind w:left="1430"/>
        <w:jc w:val="both"/>
        <w:outlineLvl w:val="0"/>
        <w:rPr>
          <w:u w:val="none"/>
          <w:rtl/>
        </w:rPr>
      </w:pPr>
      <w:r w:rsidRPr="00296CFA">
        <w:rPr>
          <w:b w:val="0"/>
          <w:bCs/>
          <w:u w:val="none"/>
          <w:rtl/>
        </w:rPr>
        <w:t>1.4.3</w:t>
      </w:r>
      <w:r w:rsidRPr="00296CFA">
        <w:rPr>
          <w:b w:val="0"/>
          <w:bCs/>
          <w:u w:val="none"/>
          <w:rtl/>
        </w:rPr>
        <w:tab/>
      </w:r>
      <w:r w:rsidRPr="00296CFA">
        <w:rPr>
          <w:rFonts w:hint="eastAsia"/>
          <w:u w:val="none"/>
          <w:rtl/>
        </w:rPr>
        <w:t>תקלות</w:t>
      </w:r>
      <w:r w:rsidRPr="00296CFA">
        <w:rPr>
          <w:u w:val="none"/>
          <w:rtl/>
        </w:rPr>
        <w:t xml:space="preserve"> אשר נגרמות כתוצאה מגורם חיצוני אשר מחוץ לשליטתו של הזוכה </w:t>
      </w:r>
      <w:r w:rsidR="0074779D" w:rsidRPr="00296CFA">
        <w:rPr>
          <w:rFonts w:hint="eastAsia"/>
          <w:u w:val="none"/>
          <w:rtl/>
        </w:rPr>
        <w:t>בפועל</w:t>
      </w:r>
      <w:r w:rsidR="0074779D" w:rsidRPr="00296CFA">
        <w:rPr>
          <w:u w:val="none"/>
          <w:rtl/>
        </w:rPr>
        <w:t xml:space="preserve"> </w:t>
      </w:r>
      <w:r w:rsidRPr="00296CFA">
        <w:rPr>
          <w:rFonts w:hint="eastAsia"/>
          <w:u w:val="none"/>
          <w:rtl/>
        </w:rPr>
        <w:t>לא</w:t>
      </w:r>
      <w:r w:rsidRPr="00296CFA">
        <w:rPr>
          <w:u w:val="none"/>
          <w:rtl/>
        </w:rPr>
        <w:t xml:space="preserve"> יחשבו כאי עמידה ביעדי ה- </w:t>
      </w:r>
      <w:r w:rsidRPr="00296CFA">
        <w:rPr>
          <w:u w:val="none"/>
        </w:rPr>
        <w:t>SLA</w:t>
      </w:r>
      <w:r w:rsidRPr="00296CFA">
        <w:rPr>
          <w:u w:val="none"/>
          <w:rtl/>
        </w:rPr>
        <w:t xml:space="preserve"> .</w:t>
      </w:r>
    </w:p>
    <w:p w:rsidR="002A69F5" w:rsidRPr="00296CFA" w:rsidRDefault="002A69F5" w:rsidP="00DD7B18">
      <w:pPr>
        <w:pStyle w:val="11"/>
        <w:keepNext w:val="0"/>
        <w:pageBreakBefore w:val="0"/>
        <w:widowControl/>
        <w:tabs>
          <w:tab w:val="left" w:pos="1112"/>
        </w:tabs>
        <w:autoSpaceDE/>
        <w:autoSpaceDN/>
        <w:adjustRightInd/>
        <w:spacing w:before="120" w:after="0"/>
        <w:ind w:left="1430"/>
        <w:jc w:val="both"/>
        <w:outlineLvl w:val="0"/>
        <w:rPr>
          <w:sz w:val="24"/>
          <w:u w:val="none"/>
          <w:rtl/>
        </w:rPr>
      </w:pPr>
      <w:r w:rsidRPr="00296CFA">
        <w:rPr>
          <w:b w:val="0"/>
          <w:bCs/>
          <w:sz w:val="24"/>
          <w:u w:val="none"/>
          <w:rtl/>
        </w:rPr>
        <w:t>1.4.4</w:t>
      </w:r>
      <w:r w:rsidRPr="00296CFA">
        <w:rPr>
          <w:b w:val="0"/>
          <w:bCs/>
          <w:sz w:val="24"/>
          <w:u w:val="none"/>
          <w:rtl/>
        </w:rPr>
        <w:tab/>
      </w:r>
      <w:r w:rsidRPr="00296CFA">
        <w:rPr>
          <w:rFonts w:hint="eastAsia"/>
          <w:sz w:val="24"/>
          <w:u w:val="none"/>
          <w:rtl/>
        </w:rPr>
        <w:t>פיצויים</w:t>
      </w:r>
      <w:r w:rsidRPr="00296CFA">
        <w:rPr>
          <w:sz w:val="24"/>
          <w:u w:val="none"/>
          <w:rtl/>
        </w:rPr>
        <w:t xml:space="preserve"> מוסכמים – במקרה שהזוכה לא יעמוד בדרישות איכות השרות וברמות השירות המוגדרות להלן בטבלה יופעלו כנגדו פיצויים מוסכמים כמופיע בטבלה שלהלן.</w:t>
      </w:r>
    </w:p>
    <w:p w:rsidR="002A69F5" w:rsidRPr="00296CFA" w:rsidRDefault="002A69F5" w:rsidP="00DD7B18">
      <w:pPr>
        <w:pStyle w:val="11"/>
        <w:pageBreakBefore w:val="0"/>
        <w:widowControl/>
        <w:tabs>
          <w:tab w:val="left" w:pos="1112"/>
        </w:tabs>
        <w:autoSpaceDE/>
        <w:autoSpaceDN/>
        <w:adjustRightInd/>
        <w:spacing w:before="120" w:after="0"/>
        <w:ind w:left="1430"/>
        <w:jc w:val="both"/>
        <w:outlineLvl w:val="0"/>
        <w:rPr>
          <w:sz w:val="24"/>
          <w:u w:val="none"/>
          <w:rtl/>
        </w:rPr>
      </w:pPr>
      <w:r w:rsidRPr="00296CFA">
        <w:rPr>
          <w:b w:val="0"/>
          <w:bCs/>
          <w:u w:val="none"/>
          <w:rtl/>
        </w:rPr>
        <w:t>1.4.5</w:t>
      </w:r>
      <w:r w:rsidRPr="00296CFA">
        <w:rPr>
          <w:b w:val="0"/>
          <w:bCs/>
          <w:u w:val="none"/>
          <w:rtl/>
        </w:rPr>
        <w:tab/>
      </w:r>
      <w:r w:rsidRPr="00296CFA">
        <w:rPr>
          <w:rFonts w:hint="eastAsia"/>
          <w:u w:val="none"/>
          <w:rtl/>
        </w:rPr>
        <w:t>מימוש</w:t>
      </w:r>
      <w:r w:rsidRPr="00296CFA">
        <w:rPr>
          <w:u w:val="none"/>
          <w:rtl/>
        </w:rPr>
        <w:t xml:space="preserve"> </w:t>
      </w:r>
      <w:r w:rsidRPr="00296CFA">
        <w:rPr>
          <w:rFonts w:hint="eastAsia"/>
          <w:u w:val="none"/>
          <w:rtl/>
        </w:rPr>
        <w:t>פיצויים</w:t>
      </w:r>
      <w:r w:rsidRPr="00296CFA">
        <w:rPr>
          <w:u w:val="none"/>
          <w:rtl/>
        </w:rPr>
        <w:t xml:space="preserve"> </w:t>
      </w:r>
      <w:r w:rsidRPr="00296CFA">
        <w:rPr>
          <w:rFonts w:hint="eastAsia"/>
          <w:u w:val="none"/>
          <w:rtl/>
        </w:rPr>
        <w:t>מוסכמים</w:t>
      </w:r>
      <w:r w:rsidRPr="00296CFA">
        <w:rPr>
          <w:u w:val="none"/>
          <w:rtl/>
        </w:rPr>
        <w:t xml:space="preserve"> </w:t>
      </w:r>
      <w:r w:rsidRPr="00296CFA">
        <w:rPr>
          <w:rFonts w:hint="eastAsia"/>
          <w:u w:val="none"/>
          <w:rtl/>
        </w:rPr>
        <w:t>יקוזזו</w:t>
      </w:r>
      <w:r w:rsidRPr="00296CFA">
        <w:rPr>
          <w:u w:val="none"/>
          <w:rtl/>
        </w:rPr>
        <w:t xml:space="preserve"> </w:t>
      </w:r>
      <w:r w:rsidRPr="00296CFA">
        <w:rPr>
          <w:rFonts w:hint="eastAsia"/>
          <w:u w:val="none"/>
          <w:rtl/>
        </w:rPr>
        <w:t>מהסכומים</w:t>
      </w:r>
      <w:r w:rsidRPr="00296CFA">
        <w:rPr>
          <w:u w:val="none"/>
          <w:rtl/>
        </w:rPr>
        <w:t xml:space="preserve"> </w:t>
      </w:r>
      <w:r w:rsidRPr="00296CFA">
        <w:rPr>
          <w:rFonts w:hint="eastAsia"/>
          <w:u w:val="none"/>
          <w:rtl/>
        </w:rPr>
        <w:t>המגיעים</w:t>
      </w:r>
      <w:r w:rsidRPr="00296CFA">
        <w:rPr>
          <w:u w:val="none"/>
          <w:rtl/>
        </w:rPr>
        <w:t xml:space="preserve"> </w:t>
      </w:r>
      <w:r w:rsidRPr="00296CFA">
        <w:rPr>
          <w:rFonts w:hint="eastAsia"/>
          <w:u w:val="none"/>
          <w:rtl/>
        </w:rPr>
        <w:t>לזוכה</w:t>
      </w:r>
      <w:r w:rsidRPr="00296CFA">
        <w:rPr>
          <w:u w:val="none"/>
          <w:rtl/>
        </w:rPr>
        <w:t xml:space="preserve"> </w:t>
      </w:r>
      <w:r w:rsidRPr="00296CFA">
        <w:rPr>
          <w:rFonts w:hint="eastAsia"/>
          <w:u w:val="none"/>
          <w:rtl/>
        </w:rPr>
        <w:t>וייעשה</w:t>
      </w:r>
      <w:r w:rsidRPr="00296CFA">
        <w:rPr>
          <w:u w:val="none"/>
          <w:rtl/>
        </w:rPr>
        <w:t xml:space="preserve"> </w:t>
      </w:r>
      <w:r w:rsidRPr="00296CFA">
        <w:rPr>
          <w:rFonts w:hint="eastAsia"/>
          <w:u w:val="none"/>
          <w:rtl/>
        </w:rPr>
        <w:t>בדרך</w:t>
      </w:r>
      <w:r w:rsidRPr="00296CFA">
        <w:rPr>
          <w:u w:val="none"/>
          <w:rtl/>
        </w:rPr>
        <w:t xml:space="preserve"> </w:t>
      </w:r>
      <w:r w:rsidRPr="00296CFA">
        <w:rPr>
          <w:rFonts w:hint="eastAsia"/>
          <w:u w:val="none"/>
          <w:rtl/>
        </w:rPr>
        <w:t>של</w:t>
      </w:r>
      <w:r w:rsidRPr="00296CFA">
        <w:rPr>
          <w:u w:val="none"/>
          <w:rtl/>
        </w:rPr>
        <w:t xml:space="preserve"> </w:t>
      </w:r>
      <w:r w:rsidRPr="00296CFA">
        <w:rPr>
          <w:rFonts w:hint="eastAsia"/>
          <w:u w:val="none"/>
          <w:rtl/>
        </w:rPr>
        <w:t>קיזוז</w:t>
      </w:r>
      <w:r w:rsidR="00F14919" w:rsidRPr="00296CFA">
        <w:rPr>
          <w:u w:val="none"/>
          <w:rtl/>
        </w:rPr>
        <w:t xml:space="preserve"> מחשבונית</w:t>
      </w:r>
      <w:r w:rsidRPr="00296CFA">
        <w:rPr>
          <w:u w:val="none"/>
          <w:rtl/>
        </w:rPr>
        <w:t xml:space="preserve"> לאחר חתימה ואישור של גורם מוסמך במשרד</w:t>
      </w:r>
      <w:r w:rsidR="00F14919" w:rsidRPr="00296CFA">
        <w:rPr>
          <w:u w:val="none"/>
          <w:rtl/>
        </w:rPr>
        <w:t xml:space="preserve"> או על ידי עורך המכרז </w:t>
      </w:r>
      <w:r w:rsidR="00F14919" w:rsidRPr="00296CFA">
        <w:rPr>
          <w:rFonts w:hint="eastAsia"/>
          <w:u w:val="none"/>
          <w:rtl/>
        </w:rPr>
        <w:t>בכל</w:t>
      </w:r>
      <w:r w:rsidR="00F14919" w:rsidRPr="00296CFA">
        <w:rPr>
          <w:u w:val="none"/>
          <w:rtl/>
        </w:rPr>
        <w:t xml:space="preserve"> </w:t>
      </w:r>
      <w:r w:rsidR="00F14919" w:rsidRPr="00296CFA">
        <w:rPr>
          <w:rFonts w:hint="eastAsia"/>
          <w:u w:val="none"/>
          <w:rtl/>
        </w:rPr>
        <w:t>דרך</w:t>
      </w:r>
      <w:r w:rsidR="00F14919" w:rsidRPr="00296CFA">
        <w:rPr>
          <w:u w:val="none"/>
          <w:rtl/>
        </w:rPr>
        <w:t xml:space="preserve"> </w:t>
      </w:r>
      <w:r w:rsidR="00F14919" w:rsidRPr="00296CFA">
        <w:rPr>
          <w:rFonts w:hint="eastAsia"/>
          <w:u w:val="none"/>
          <w:rtl/>
        </w:rPr>
        <w:t>אחרת</w:t>
      </w:r>
      <w:r w:rsidRPr="00296CFA">
        <w:rPr>
          <w:u w:val="none"/>
          <w:rtl/>
        </w:rPr>
        <w:t>.</w:t>
      </w:r>
      <w:r w:rsidRPr="00296CFA">
        <w:rPr>
          <w:sz w:val="24"/>
          <w:u w:val="none"/>
          <w:rtl/>
        </w:rPr>
        <w:t xml:space="preserve"> </w:t>
      </w:r>
    </w:p>
    <w:p w:rsidR="00E5722B" w:rsidRPr="00296CFA" w:rsidRDefault="00E5722B" w:rsidP="00DD7B18">
      <w:pPr>
        <w:pStyle w:val="11"/>
        <w:keepNext w:val="0"/>
        <w:pageBreakBefore w:val="0"/>
        <w:widowControl/>
        <w:tabs>
          <w:tab w:val="left" w:pos="283"/>
        </w:tabs>
        <w:autoSpaceDE/>
        <w:autoSpaceDN/>
        <w:adjustRightInd/>
        <w:spacing w:before="120" w:after="0"/>
        <w:ind w:left="1430"/>
        <w:jc w:val="both"/>
        <w:outlineLvl w:val="0"/>
        <w:rPr>
          <w:u w:val="none"/>
          <w:rtl/>
        </w:rPr>
      </w:pPr>
      <w:r w:rsidRPr="00296CFA">
        <w:rPr>
          <w:rFonts w:hint="eastAsia"/>
          <w:u w:val="none"/>
          <w:rtl/>
        </w:rPr>
        <w:t>במידה</w:t>
      </w:r>
      <w:r w:rsidRPr="00296CFA">
        <w:rPr>
          <w:u w:val="none"/>
          <w:rtl/>
        </w:rPr>
        <w:t xml:space="preserve"> </w:t>
      </w:r>
      <w:r w:rsidRPr="00296CFA">
        <w:rPr>
          <w:rFonts w:hint="eastAsia"/>
          <w:u w:val="none"/>
          <w:rtl/>
        </w:rPr>
        <w:t>וה</w:t>
      </w:r>
      <w:r w:rsidR="00792646" w:rsidRPr="00296CFA">
        <w:rPr>
          <w:rFonts w:hint="eastAsia"/>
          <w:u w:val="none"/>
          <w:rtl/>
        </w:rPr>
        <w:t>זוכה</w:t>
      </w:r>
      <w:r w:rsidRPr="00296CFA">
        <w:rPr>
          <w:u w:val="none"/>
          <w:rtl/>
        </w:rPr>
        <w:t xml:space="preserve"> בפועל לא יעמוד בדרישות המפורטות במכרז, יפעל שלא בתום לב</w:t>
      </w:r>
      <w:r w:rsidR="00362D49" w:rsidRPr="00296CFA">
        <w:rPr>
          <w:u w:val="none"/>
          <w:rtl/>
        </w:rPr>
        <w:t xml:space="preserve"> </w:t>
      </w:r>
      <w:r w:rsidRPr="00296CFA">
        <w:rPr>
          <w:rFonts w:hint="eastAsia"/>
          <w:u w:val="none"/>
          <w:rtl/>
        </w:rPr>
        <w:t>או</w:t>
      </w:r>
      <w:r w:rsidRPr="00296CFA">
        <w:rPr>
          <w:u w:val="none"/>
          <w:rtl/>
        </w:rPr>
        <w:t xml:space="preserve"> </w:t>
      </w:r>
      <w:r w:rsidRPr="00296CFA">
        <w:rPr>
          <w:rFonts w:hint="eastAsia"/>
          <w:u w:val="none"/>
          <w:rtl/>
        </w:rPr>
        <w:t>לא</w:t>
      </w:r>
      <w:r w:rsidRPr="00296CFA">
        <w:rPr>
          <w:u w:val="none"/>
          <w:rtl/>
        </w:rPr>
        <w:t xml:space="preserve"> </w:t>
      </w:r>
      <w:r w:rsidRPr="00296CFA">
        <w:rPr>
          <w:rFonts w:hint="eastAsia"/>
          <w:u w:val="none"/>
          <w:rtl/>
        </w:rPr>
        <w:t>יעמוד</w:t>
      </w:r>
      <w:r w:rsidRPr="00296CFA">
        <w:rPr>
          <w:u w:val="none"/>
          <w:rtl/>
        </w:rPr>
        <w:t xml:space="preserve"> </w:t>
      </w:r>
      <w:r w:rsidRPr="00296CFA">
        <w:rPr>
          <w:rFonts w:hint="eastAsia"/>
          <w:u w:val="none"/>
          <w:rtl/>
        </w:rPr>
        <w:t>במי</w:t>
      </w:r>
      <w:r w:rsidRPr="00296CFA">
        <w:rPr>
          <w:u w:val="none"/>
          <w:rtl/>
        </w:rPr>
        <w:t xml:space="preserve"> </w:t>
      </w:r>
      <w:r w:rsidRPr="00296CFA">
        <w:rPr>
          <w:rFonts w:hint="eastAsia"/>
          <w:u w:val="none"/>
          <w:rtl/>
        </w:rPr>
        <w:t>מהתחייבויותיו</w:t>
      </w:r>
      <w:r w:rsidRPr="00296CFA">
        <w:rPr>
          <w:u w:val="none"/>
          <w:rtl/>
        </w:rPr>
        <w:t xml:space="preserve"> </w:t>
      </w:r>
      <w:r w:rsidRPr="00296CFA">
        <w:rPr>
          <w:rFonts w:hint="eastAsia"/>
          <w:u w:val="none"/>
          <w:rtl/>
        </w:rPr>
        <w:t>במסגרת</w:t>
      </w:r>
      <w:r w:rsidRPr="00296CFA">
        <w:rPr>
          <w:u w:val="none"/>
          <w:rtl/>
        </w:rPr>
        <w:t xml:space="preserve"> </w:t>
      </w:r>
      <w:r w:rsidRPr="00296CFA">
        <w:rPr>
          <w:rFonts w:hint="eastAsia"/>
          <w:u w:val="none"/>
          <w:rtl/>
        </w:rPr>
        <w:t>המכרז</w:t>
      </w:r>
      <w:r w:rsidRPr="00296CFA">
        <w:rPr>
          <w:u w:val="none"/>
          <w:rtl/>
        </w:rPr>
        <w:t xml:space="preserve"> </w:t>
      </w:r>
      <w:r w:rsidRPr="00296CFA">
        <w:rPr>
          <w:rFonts w:hint="eastAsia"/>
          <w:u w:val="none"/>
          <w:rtl/>
        </w:rPr>
        <w:t>או</w:t>
      </w:r>
      <w:r w:rsidRPr="00296CFA">
        <w:rPr>
          <w:u w:val="none"/>
          <w:rtl/>
        </w:rPr>
        <w:t xml:space="preserve"> </w:t>
      </w:r>
      <w:r w:rsidRPr="00296CFA">
        <w:rPr>
          <w:rFonts w:hint="eastAsia"/>
          <w:u w:val="none"/>
          <w:rtl/>
        </w:rPr>
        <w:t>חוזה</w:t>
      </w:r>
      <w:r w:rsidRPr="00296CFA">
        <w:rPr>
          <w:u w:val="none"/>
          <w:rtl/>
        </w:rPr>
        <w:t xml:space="preserve"> </w:t>
      </w:r>
      <w:r w:rsidRPr="00296CFA">
        <w:rPr>
          <w:rFonts w:hint="eastAsia"/>
          <w:u w:val="none"/>
          <w:rtl/>
        </w:rPr>
        <w:t>ההתקשרות</w:t>
      </w:r>
      <w:r w:rsidRPr="00296CFA">
        <w:rPr>
          <w:u w:val="none"/>
          <w:rtl/>
        </w:rPr>
        <w:t xml:space="preserve"> </w:t>
      </w:r>
      <w:r w:rsidRPr="00296CFA">
        <w:rPr>
          <w:rFonts w:hint="eastAsia"/>
          <w:u w:val="none"/>
          <w:rtl/>
        </w:rPr>
        <w:t>יהיה</w:t>
      </w:r>
      <w:r w:rsidRPr="00296CFA">
        <w:rPr>
          <w:u w:val="none"/>
          <w:rtl/>
        </w:rPr>
        <w:t xml:space="preserve"> </w:t>
      </w:r>
      <w:r w:rsidRPr="00296CFA">
        <w:rPr>
          <w:rFonts w:hint="eastAsia"/>
          <w:u w:val="none"/>
          <w:rtl/>
        </w:rPr>
        <w:t>רשאי</w:t>
      </w:r>
      <w:r w:rsidRPr="00296CFA">
        <w:rPr>
          <w:u w:val="none"/>
          <w:rtl/>
        </w:rPr>
        <w:t xml:space="preserve"> </w:t>
      </w:r>
      <w:r w:rsidRPr="00296CFA">
        <w:rPr>
          <w:rFonts w:hint="eastAsia"/>
          <w:u w:val="none"/>
          <w:rtl/>
        </w:rPr>
        <w:t>עורך</w:t>
      </w:r>
      <w:r w:rsidRPr="00296CFA">
        <w:rPr>
          <w:u w:val="none"/>
          <w:rtl/>
        </w:rPr>
        <w:t xml:space="preserve"> </w:t>
      </w:r>
      <w:r w:rsidRPr="00296CFA">
        <w:rPr>
          <w:rFonts w:hint="eastAsia"/>
          <w:u w:val="none"/>
          <w:rtl/>
        </w:rPr>
        <w:t>המכרז</w:t>
      </w:r>
      <w:r w:rsidRPr="00296CFA">
        <w:rPr>
          <w:u w:val="none"/>
          <w:rtl/>
        </w:rPr>
        <w:t xml:space="preserve"> </w:t>
      </w:r>
      <w:r w:rsidRPr="00296CFA">
        <w:rPr>
          <w:rFonts w:hint="eastAsia"/>
          <w:u w:val="none"/>
          <w:rtl/>
        </w:rPr>
        <w:t>להחליף</w:t>
      </w:r>
      <w:r w:rsidRPr="00296CFA">
        <w:rPr>
          <w:u w:val="none"/>
          <w:rtl/>
        </w:rPr>
        <w:t xml:space="preserve"> </w:t>
      </w:r>
      <w:r w:rsidRPr="00296CFA">
        <w:rPr>
          <w:rFonts w:hint="eastAsia"/>
          <w:u w:val="none"/>
          <w:rtl/>
        </w:rPr>
        <w:t>את</w:t>
      </w:r>
      <w:r w:rsidRPr="00296CFA">
        <w:rPr>
          <w:u w:val="none"/>
          <w:rtl/>
        </w:rPr>
        <w:t xml:space="preserve"> </w:t>
      </w:r>
      <w:r w:rsidRPr="00296CFA">
        <w:rPr>
          <w:rFonts w:hint="eastAsia"/>
          <w:u w:val="none"/>
          <w:rtl/>
        </w:rPr>
        <w:t>ה</w:t>
      </w:r>
      <w:r w:rsidR="00792646" w:rsidRPr="00296CFA">
        <w:rPr>
          <w:rFonts w:hint="eastAsia"/>
          <w:u w:val="none"/>
          <w:rtl/>
        </w:rPr>
        <w:t>זוכה</w:t>
      </w:r>
      <w:r w:rsidRPr="00296CFA">
        <w:rPr>
          <w:u w:val="none"/>
          <w:rtl/>
        </w:rPr>
        <w:t xml:space="preserve"> בפועל ולשכור את שירותיו של </w:t>
      </w:r>
      <w:r w:rsidR="0074779D" w:rsidRPr="00296CFA">
        <w:rPr>
          <w:rFonts w:hint="eastAsia"/>
          <w:u w:val="none"/>
          <w:rtl/>
        </w:rPr>
        <w:t>זוכה</w:t>
      </w:r>
      <w:r w:rsidR="0074779D" w:rsidRPr="00296CFA">
        <w:rPr>
          <w:u w:val="none"/>
          <w:rtl/>
        </w:rPr>
        <w:t xml:space="preserve"> </w:t>
      </w:r>
      <w:r w:rsidR="0074779D" w:rsidRPr="00296CFA">
        <w:rPr>
          <w:rFonts w:hint="eastAsia"/>
          <w:u w:val="none"/>
          <w:rtl/>
        </w:rPr>
        <w:t>רשום</w:t>
      </w:r>
      <w:r w:rsidR="00792646" w:rsidRPr="00296CFA">
        <w:rPr>
          <w:u w:val="none"/>
          <w:rtl/>
        </w:rPr>
        <w:t xml:space="preserve"> </w:t>
      </w:r>
      <w:r w:rsidRPr="00296CFA">
        <w:rPr>
          <w:rFonts w:hint="eastAsia"/>
          <w:u w:val="none"/>
          <w:rtl/>
        </w:rPr>
        <w:t>אחר</w:t>
      </w:r>
      <w:r w:rsidRPr="00296CFA">
        <w:rPr>
          <w:u w:val="none"/>
          <w:rtl/>
        </w:rPr>
        <w:t xml:space="preserve"> לצורך קבלת השירותים על פי המכרז. </w:t>
      </w:r>
    </w:p>
    <w:p w:rsidR="00E5722B" w:rsidRPr="00296CFA" w:rsidRDefault="00E5722B" w:rsidP="00DD7B18">
      <w:pPr>
        <w:pStyle w:val="11"/>
        <w:keepNext w:val="0"/>
        <w:pageBreakBefore w:val="0"/>
        <w:widowControl/>
        <w:tabs>
          <w:tab w:val="left" w:pos="283"/>
        </w:tabs>
        <w:autoSpaceDE/>
        <w:autoSpaceDN/>
        <w:adjustRightInd/>
        <w:spacing w:before="120" w:after="0"/>
        <w:ind w:left="1430"/>
        <w:jc w:val="both"/>
        <w:outlineLvl w:val="0"/>
        <w:rPr>
          <w:u w:val="none"/>
          <w:rtl/>
        </w:rPr>
      </w:pPr>
      <w:r w:rsidRPr="00296CFA">
        <w:rPr>
          <w:rFonts w:hint="eastAsia"/>
          <w:u w:val="none"/>
          <w:rtl/>
        </w:rPr>
        <w:t>בלי</w:t>
      </w:r>
      <w:r w:rsidRPr="00296CFA">
        <w:rPr>
          <w:u w:val="none"/>
          <w:rtl/>
        </w:rPr>
        <w:t xml:space="preserve"> לגרוע מזכות כלשהי </w:t>
      </w:r>
      <w:r w:rsidR="00247A6D">
        <w:rPr>
          <w:rFonts w:hint="cs"/>
          <w:u w:val="none"/>
          <w:rtl/>
        </w:rPr>
        <w:t>מ</w:t>
      </w:r>
      <w:r w:rsidRPr="00296CFA">
        <w:rPr>
          <w:u w:val="none"/>
          <w:rtl/>
        </w:rPr>
        <w:t xml:space="preserve">זכויות עורך המכרז, הוא יהיה רשאי, בין היתר, לחלט את הערבות הבנקאית של </w:t>
      </w:r>
      <w:r w:rsidR="00792646" w:rsidRPr="00296CFA">
        <w:rPr>
          <w:rFonts w:hint="eastAsia"/>
          <w:u w:val="none"/>
          <w:rtl/>
        </w:rPr>
        <w:t>הזוכה</w:t>
      </w:r>
      <w:r w:rsidR="002C3395" w:rsidRPr="00296CFA">
        <w:rPr>
          <w:u w:val="none"/>
          <w:rtl/>
        </w:rPr>
        <w:t xml:space="preserve"> </w:t>
      </w:r>
      <w:r w:rsidRPr="00296CFA">
        <w:rPr>
          <w:rFonts w:hint="eastAsia"/>
          <w:u w:val="none"/>
          <w:rtl/>
        </w:rPr>
        <w:t>בפועל</w:t>
      </w:r>
      <w:r w:rsidRPr="00296CFA">
        <w:rPr>
          <w:u w:val="none"/>
          <w:rtl/>
        </w:rPr>
        <w:t xml:space="preserve">. </w:t>
      </w:r>
      <w:r w:rsidRPr="00296CFA">
        <w:rPr>
          <w:rFonts w:hint="eastAsia"/>
          <w:u w:val="none"/>
          <w:rtl/>
        </w:rPr>
        <w:t>כמו</w:t>
      </w:r>
      <w:r w:rsidRPr="00296CFA">
        <w:rPr>
          <w:u w:val="none"/>
          <w:rtl/>
        </w:rPr>
        <w:t xml:space="preserve"> </w:t>
      </w:r>
      <w:r w:rsidRPr="00296CFA">
        <w:rPr>
          <w:rFonts w:hint="eastAsia"/>
          <w:u w:val="none"/>
          <w:rtl/>
        </w:rPr>
        <w:t>כן</w:t>
      </w:r>
      <w:r w:rsidRPr="00296CFA">
        <w:rPr>
          <w:u w:val="none"/>
          <w:rtl/>
        </w:rPr>
        <w:t xml:space="preserve">, </w:t>
      </w:r>
      <w:r w:rsidRPr="00296CFA">
        <w:rPr>
          <w:rFonts w:hint="eastAsia"/>
          <w:u w:val="none"/>
          <w:rtl/>
        </w:rPr>
        <w:t>עורך</w:t>
      </w:r>
      <w:r w:rsidRPr="00296CFA">
        <w:rPr>
          <w:u w:val="none"/>
          <w:rtl/>
        </w:rPr>
        <w:t xml:space="preserve"> </w:t>
      </w:r>
      <w:r w:rsidRPr="00296CFA">
        <w:rPr>
          <w:rFonts w:hint="eastAsia"/>
          <w:u w:val="none"/>
          <w:rtl/>
        </w:rPr>
        <w:t>המכרז</w:t>
      </w:r>
      <w:r w:rsidRPr="00296CFA">
        <w:rPr>
          <w:u w:val="none"/>
          <w:rtl/>
        </w:rPr>
        <w:t xml:space="preserve"> </w:t>
      </w:r>
      <w:r w:rsidRPr="00296CFA">
        <w:rPr>
          <w:rFonts w:hint="eastAsia"/>
          <w:u w:val="none"/>
          <w:rtl/>
        </w:rPr>
        <w:t>יהיה</w:t>
      </w:r>
      <w:r w:rsidRPr="00296CFA">
        <w:rPr>
          <w:u w:val="none"/>
          <w:rtl/>
        </w:rPr>
        <w:t xml:space="preserve"> </w:t>
      </w:r>
      <w:r w:rsidRPr="00296CFA">
        <w:rPr>
          <w:rFonts w:hint="eastAsia"/>
          <w:u w:val="none"/>
          <w:rtl/>
        </w:rPr>
        <w:t>רשאי</w:t>
      </w:r>
      <w:r w:rsidRPr="00296CFA">
        <w:rPr>
          <w:u w:val="none"/>
          <w:rtl/>
        </w:rPr>
        <w:t xml:space="preserve"> </w:t>
      </w:r>
      <w:r w:rsidRPr="00296CFA">
        <w:rPr>
          <w:rFonts w:hint="eastAsia"/>
          <w:u w:val="none"/>
          <w:rtl/>
        </w:rPr>
        <w:t>למחוק</w:t>
      </w:r>
      <w:r w:rsidRPr="00296CFA">
        <w:rPr>
          <w:u w:val="none"/>
          <w:rtl/>
        </w:rPr>
        <w:t xml:space="preserve"> </w:t>
      </w:r>
      <w:r w:rsidRPr="00296CFA">
        <w:rPr>
          <w:rFonts w:hint="eastAsia"/>
          <w:u w:val="none"/>
          <w:rtl/>
        </w:rPr>
        <w:t>את</w:t>
      </w:r>
      <w:r w:rsidRPr="00296CFA">
        <w:rPr>
          <w:u w:val="none"/>
          <w:rtl/>
        </w:rPr>
        <w:t xml:space="preserve"> </w:t>
      </w:r>
      <w:r w:rsidRPr="00296CFA">
        <w:rPr>
          <w:rFonts w:hint="eastAsia"/>
          <w:u w:val="none"/>
          <w:rtl/>
        </w:rPr>
        <w:t>ה</w:t>
      </w:r>
      <w:r w:rsidR="00792646" w:rsidRPr="00296CFA">
        <w:rPr>
          <w:rFonts w:hint="eastAsia"/>
          <w:u w:val="none"/>
          <w:rtl/>
        </w:rPr>
        <w:t>זוכה</w:t>
      </w:r>
      <w:r w:rsidRPr="00296CFA">
        <w:rPr>
          <w:u w:val="none"/>
          <w:rtl/>
        </w:rPr>
        <w:t xml:space="preserve"> בפועל ממאגר </w:t>
      </w:r>
      <w:r w:rsidR="0074779D" w:rsidRPr="00296CFA">
        <w:rPr>
          <w:rFonts w:hint="eastAsia"/>
          <w:u w:val="none"/>
          <w:rtl/>
        </w:rPr>
        <w:t>הזוכים</w:t>
      </w:r>
      <w:r w:rsidR="0074779D" w:rsidRPr="00296CFA">
        <w:rPr>
          <w:u w:val="none"/>
          <w:rtl/>
        </w:rPr>
        <w:t xml:space="preserve"> </w:t>
      </w:r>
      <w:r w:rsidR="0074779D" w:rsidRPr="00296CFA">
        <w:rPr>
          <w:rFonts w:hint="eastAsia"/>
          <w:u w:val="none"/>
          <w:rtl/>
        </w:rPr>
        <w:t>הרשומים</w:t>
      </w:r>
      <w:r w:rsidR="00792646" w:rsidRPr="00296CFA">
        <w:rPr>
          <w:u w:val="none"/>
          <w:rtl/>
        </w:rPr>
        <w:t xml:space="preserve"> </w:t>
      </w:r>
      <w:r w:rsidRPr="00296CFA">
        <w:rPr>
          <w:rFonts w:hint="eastAsia"/>
          <w:u w:val="none"/>
          <w:rtl/>
        </w:rPr>
        <w:t>עקב</w:t>
      </w:r>
      <w:r w:rsidRPr="00296CFA">
        <w:rPr>
          <w:u w:val="none"/>
          <w:rtl/>
        </w:rPr>
        <w:t xml:space="preserve"> אי שביעות רצון מן השירותים שסופקו. </w:t>
      </w:r>
    </w:p>
    <w:p w:rsidR="00E5722B" w:rsidRPr="00296CFA" w:rsidRDefault="00E5722B" w:rsidP="00DD7B18">
      <w:pPr>
        <w:pStyle w:val="11"/>
        <w:keepNext w:val="0"/>
        <w:pageBreakBefore w:val="0"/>
        <w:widowControl/>
        <w:tabs>
          <w:tab w:val="left" w:pos="283"/>
        </w:tabs>
        <w:autoSpaceDE/>
        <w:autoSpaceDN/>
        <w:adjustRightInd/>
        <w:spacing w:before="120" w:after="0"/>
        <w:ind w:left="1430"/>
        <w:jc w:val="both"/>
        <w:outlineLvl w:val="0"/>
        <w:rPr>
          <w:u w:val="none"/>
          <w:rtl/>
        </w:rPr>
      </w:pPr>
      <w:r w:rsidRPr="00296CFA">
        <w:rPr>
          <w:rFonts w:hint="eastAsia"/>
          <w:u w:val="none"/>
          <w:rtl/>
        </w:rPr>
        <w:t>היה</w:t>
      </w:r>
      <w:r w:rsidRPr="00296CFA">
        <w:rPr>
          <w:u w:val="none"/>
          <w:rtl/>
        </w:rPr>
        <w:t xml:space="preserve"> והמשרד יחליט להפעיל את הפיצוי המוסכם, רשאי </w:t>
      </w:r>
      <w:r w:rsidRPr="00296CFA">
        <w:rPr>
          <w:rFonts w:hint="eastAsia"/>
          <w:u w:val="none"/>
          <w:rtl/>
        </w:rPr>
        <w:t>הזוכה</w:t>
      </w:r>
      <w:r w:rsidR="00792646" w:rsidRPr="00296CFA">
        <w:rPr>
          <w:u w:val="none"/>
          <w:rtl/>
        </w:rPr>
        <w:t xml:space="preserve"> בפועל</w:t>
      </w:r>
      <w:r w:rsidRPr="00296CFA">
        <w:rPr>
          <w:u w:val="none"/>
          <w:rtl/>
        </w:rPr>
        <w:t xml:space="preserve"> לפנות בכתב בתוך שבוע ימים לעורך המכרז עם העתק למשרד בבקשה לפטור אותו מהפיצוי המוסכם. </w:t>
      </w:r>
      <w:r w:rsidRPr="00296CFA">
        <w:rPr>
          <w:rFonts w:hint="eastAsia"/>
          <w:u w:val="none"/>
          <w:rtl/>
        </w:rPr>
        <w:t>הזוכה</w:t>
      </w:r>
      <w:r w:rsidRPr="00296CFA">
        <w:rPr>
          <w:u w:val="none"/>
          <w:rtl/>
        </w:rPr>
        <w:t xml:space="preserve"> </w:t>
      </w:r>
      <w:r w:rsidR="00792646" w:rsidRPr="00296CFA">
        <w:rPr>
          <w:rFonts w:hint="eastAsia"/>
          <w:u w:val="none"/>
          <w:rtl/>
        </w:rPr>
        <w:t>בפועל</w:t>
      </w:r>
      <w:r w:rsidR="00792646" w:rsidRPr="00296CFA">
        <w:rPr>
          <w:u w:val="none"/>
          <w:rtl/>
        </w:rPr>
        <w:t xml:space="preserve"> </w:t>
      </w:r>
      <w:r w:rsidRPr="00296CFA">
        <w:rPr>
          <w:rFonts w:hint="eastAsia"/>
          <w:u w:val="none"/>
          <w:rtl/>
        </w:rPr>
        <w:t>יצרף</w:t>
      </w:r>
      <w:r w:rsidRPr="00296CFA">
        <w:rPr>
          <w:u w:val="none"/>
          <w:rtl/>
        </w:rPr>
        <w:t xml:space="preserve"> </w:t>
      </w:r>
      <w:r w:rsidRPr="00296CFA">
        <w:rPr>
          <w:rFonts w:hint="eastAsia"/>
          <w:u w:val="none"/>
          <w:rtl/>
        </w:rPr>
        <w:t>לבקשה</w:t>
      </w:r>
      <w:r w:rsidRPr="00296CFA">
        <w:rPr>
          <w:u w:val="none"/>
          <w:rtl/>
        </w:rPr>
        <w:t xml:space="preserve"> </w:t>
      </w:r>
      <w:r w:rsidRPr="00296CFA">
        <w:rPr>
          <w:rFonts w:hint="eastAsia"/>
          <w:u w:val="none"/>
          <w:rtl/>
        </w:rPr>
        <w:t>את</w:t>
      </w:r>
      <w:r w:rsidRPr="00296CFA">
        <w:rPr>
          <w:u w:val="none"/>
          <w:rtl/>
        </w:rPr>
        <w:t xml:space="preserve"> </w:t>
      </w:r>
      <w:r w:rsidRPr="00296CFA">
        <w:rPr>
          <w:rFonts w:hint="eastAsia"/>
          <w:u w:val="none"/>
          <w:rtl/>
        </w:rPr>
        <w:t>הפירוט</w:t>
      </w:r>
      <w:r w:rsidRPr="00296CFA">
        <w:rPr>
          <w:u w:val="none"/>
          <w:rtl/>
        </w:rPr>
        <w:t xml:space="preserve"> </w:t>
      </w:r>
      <w:r w:rsidRPr="00296CFA">
        <w:rPr>
          <w:rFonts w:hint="eastAsia"/>
          <w:u w:val="none"/>
          <w:rtl/>
        </w:rPr>
        <w:t>שנתן</w:t>
      </w:r>
      <w:r w:rsidRPr="00296CFA">
        <w:rPr>
          <w:u w:val="none"/>
          <w:rtl/>
        </w:rPr>
        <w:t xml:space="preserve"> </w:t>
      </w:r>
      <w:r w:rsidRPr="00296CFA">
        <w:rPr>
          <w:rFonts w:hint="eastAsia"/>
          <w:u w:val="none"/>
          <w:rtl/>
        </w:rPr>
        <w:t>למשרד</w:t>
      </w:r>
      <w:r w:rsidRPr="00296CFA">
        <w:rPr>
          <w:u w:val="none"/>
          <w:rtl/>
        </w:rPr>
        <w:t xml:space="preserve">. </w:t>
      </w:r>
      <w:r w:rsidRPr="00296CFA">
        <w:rPr>
          <w:rFonts w:hint="eastAsia"/>
          <w:u w:val="none"/>
          <w:rtl/>
        </w:rPr>
        <w:t>אם</w:t>
      </w:r>
      <w:r w:rsidRPr="00296CFA">
        <w:rPr>
          <w:u w:val="none"/>
          <w:rtl/>
        </w:rPr>
        <w:t xml:space="preserve"> </w:t>
      </w:r>
      <w:r w:rsidRPr="00296CFA">
        <w:rPr>
          <w:rFonts w:hint="eastAsia"/>
          <w:u w:val="none"/>
          <w:rtl/>
        </w:rPr>
        <w:t>התקיימה</w:t>
      </w:r>
      <w:r w:rsidRPr="00296CFA">
        <w:rPr>
          <w:u w:val="none"/>
          <w:rtl/>
        </w:rPr>
        <w:t xml:space="preserve"> </w:t>
      </w:r>
      <w:r w:rsidRPr="00296CFA">
        <w:rPr>
          <w:rFonts w:hint="eastAsia"/>
          <w:u w:val="none"/>
          <w:rtl/>
        </w:rPr>
        <w:t>פנייה</w:t>
      </w:r>
      <w:r w:rsidRPr="00296CFA">
        <w:rPr>
          <w:u w:val="none"/>
          <w:rtl/>
        </w:rPr>
        <w:t xml:space="preserve"> </w:t>
      </w:r>
      <w:r w:rsidRPr="00296CFA">
        <w:rPr>
          <w:rFonts w:hint="eastAsia"/>
          <w:u w:val="none"/>
          <w:rtl/>
        </w:rPr>
        <w:t>כזו</w:t>
      </w:r>
      <w:r w:rsidRPr="00296CFA">
        <w:rPr>
          <w:u w:val="none"/>
          <w:rtl/>
        </w:rPr>
        <w:t xml:space="preserve">, </w:t>
      </w:r>
      <w:r w:rsidRPr="00296CFA">
        <w:rPr>
          <w:rFonts w:hint="eastAsia"/>
          <w:u w:val="none"/>
          <w:rtl/>
        </w:rPr>
        <w:t>המשרד</w:t>
      </w:r>
      <w:r w:rsidRPr="00296CFA">
        <w:rPr>
          <w:u w:val="none"/>
          <w:rtl/>
        </w:rPr>
        <w:t xml:space="preserve"> </w:t>
      </w:r>
      <w:r w:rsidRPr="00296CFA">
        <w:rPr>
          <w:rFonts w:hint="eastAsia"/>
          <w:u w:val="none"/>
          <w:rtl/>
        </w:rPr>
        <w:t>לא</w:t>
      </w:r>
      <w:r w:rsidRPr="00296CFA">
        <w:rPr>
          <w:u w:val="none"/>
          <w:rtl/>
        </w:rPr>
        <w:t xml:space="preserve"> </w:t>
      </w:r>
      <w:r w:rsidRPr="00296CFA">
        <w:rPr>
          <w:rFonts w:hint="eastAsia"/>
          <w:u w:val="none"/>
          <w:rtl/>
        </w:rPr>
        <w:t>יפעיל</w:t>
      </w:r>
      <w:r w:rsidRPr="00296CFA">
        <w:rPr>
          <w:u w:val="none"/>
          <w:rtl/>
        </w:rPr>
        <w:t xml:space="preserve"> </w:t>
      </w:r>
      <w:r w:rsidRPr="00296CFA">
        <w:rPr>
          <w:rFonts w:hint="eastAsia"/>
          <w:u w:val="none"/>
          <w:rtl/>
        </w:rPr>
        <w:t>את</w:t>
      </w:r>
      <w:r w:rsidRPr="00296CFA">
        <w:rPr>
          <w:u w:val="none"/>
          <w:rtl/>
        </w:rPr>
        <w:t xml:space="preserve"> </w:t>
      </w:r>
      <w:r w:rsidRPr="00296CFA">
        <w:rPr>
          <w:rFonts w:hint="eastAsia"/>
          <w:u w:val="none"/>
          <w:rtl/>
        </w:rPr>
        <w:t>הפיצוי</w:t>
      </w:r>
      <w:r w:rsidRPr="00296CFA">
        <w:rPr>
          <w:u w:val="none"/>
          <w:rtl/>
        </w:rPr>
        <w:t xml:space="preserve"> </w:t>
      </w:r>
      <w:r w:rsidRPr="00296CFA">
        <w:rPr>
          <w:rFonts w:hint="eastAsia"/>
          <w:u w:val="none"/>
          <w:rtl/>
        </w:rPr>
        <w:t>המוסכם</w:t>
      </w:r>
      <w:r w:rsidRPr="00296CFA">
        <w:rPr>
          <w:u w:val="none"/>
          <w:rtl/>
        </w:rPr>
        <w:t xml:space="preserve"> </w:t>
      </w:r>
      <w:r w:rsidRPr="00296CFA">
        <w:rPr>
          <w:rFonts w:hint="eastAsia"/>
          <w:u w:val="none"/>
          <w:rtl/>
        </w:rPr>
        <w:lastRenderedPageBreak/>
        <w:t>עד</w:t>
      </w:r>
      <w:r w:rsidRPr="00296CFA">
        <w:rPr>
          <w:u w:val="none"/>
          <w:rtl/>
        </w:rPr>
        <w:t xml:space="preserve"> </w:t>
      </w:r>
      <w:r w:rsidRPr="00296CFA">
        <w:rPr>
          <w:rFonts w:hint="eastAsia"/>
          <w:u w:val="none"/>
          <w:rtl/>
        </w:rPr>
        <w:t>למתן</w:t>
      </w:r>
      <w:r w:rsidRPr="00296CFA">
        <w:rPr>
          <w:u w:val="none"/>
          <w:rtl/>
        </w:rPr>
        <w:t xml:space="preserve"> </w:t>
      </w:r>
      <w:r w:rsidRPr="00296CFA">
        <w:rPr>
          <w:rFonts w:hint="eastAsia"/>
          <w:u w:val="none"/>
          <w:rtl/>
        </w:rPr>
        <w:t>תשובת</w:t>
      </w:r>
      <w:r w:rsidRPr="00296CFA">
        <w:rPr>
          <w:u w:val="none"/>
          <w:rtl/>
        </w:rPr>
        <w:t xml:space="preserve"> </w:t>
      </w:r>
      <w:r w:rsidRPr="00296CFA">
        <w:rPr>
          <w:rFonts w:hint="eastAsia"/>
          <w:u w:val="none"/>
          <w:rtl/>
        </w:rPr>
        <w:t>עורך</w:t>
      </w:r>
      <w:r w:rsidRPr="00296CFA">
        <w:rPr>
          <w:u w:val="none"/>
          <w:rtl/>
        </w:rPr>
        <w:t xml:space="preserve"> </w:t>
      </w:r>
      <w:r w:rsidRPr="00296CFA">
        <w:rPr>
          <w:rFonts w:hint="eastAsia"/>
          <w:u w:val="none"/>
          <w:rtl/>
        </w:rPr>
        <w:t>המכרז</w:t>
      </w:r>
      <w:r w:rsidRPr="00296CFA">
        <w:rPr>
          <w:u w:val="none"/>
          <w:rtl/>
        </w:rPr>
        <w:t xml:space="preserve"> </w:t>
      </w:r>
      <w:r w:rsidRPr="00296CFA">
        <w:rPr>
          <w:rFonts w:hint="eastAsia"/>
          <w:u w:val="none"/>
          <w:rtl/>
        </w:rPr>
        <w:t>אשר</w:t>
      </w:r>
      <w:r w:rsidRPr="00296CFA">
        <w:rPr>
          <w:u w:val="none"/>
          <w:rtl/>
        </w:rPr>
        <w:t xml:space="preserve"> </w:t>
      </w:r>
      <w:r w:rsidRPr="00296CFA">
        <w:rPr>
          <w:rFonts w:hint="eastAsia"/>
          <w:u w:val="none"/>
          <w:rtl/>
        </w:rPr>
        <w:t>יהיה</w:t>
      </w:r>
      <w:r w:rsidRPr="00296CFA">
        <w:rPr>
          <w:u w:val="none"/>
          <w:rtl/>
        </w:rPr>
        <w:t xml:space="preserve"> </w:t>
      </w:r>
      <w:r w:rsidRPr="00296CFA">
        <w:rPr>
          <w:rFonts w:hint="eastAsia"/>
          <w:u w:val="none"/>
          <w:rtl/>
        </w:rPr>
        <w:t>רשאי</w:t>
      </w:r>
      <w:r w:rsidRPr="00296CFA">
        <w:rPr>
          <w:u w:val="none"/>
          <w:rtl/>
        </w:rPr>
        <w:t xml:space="preserve"> </w:t>
      </w:r>
      <w:r w:rsidRPr="00296CFA">
        <w:rPr>
          <w:rFonts w:hint="eastAsia"/>
          <w:u w:val="none"/>
          <w:rtl/>
        </w:rPr>
        <w:t>לפי</w:t>
      </w:r>
      <w:r w:rsidRPr="00296CFA">
        <w:rPr>
          <w:u w:val="none"/>
          <w:rtl/>
        </w:rPr>
        <w:t xml:space="preserve"> </w:t>
      </w:r>
      <w:r w:rsidRPr="00296CFA">
        <w:rPr>
          <w:rFonts w:hint="eastAsia"/>
          <w:u w:val="none"/>
          <w:rtl/>
        </w:rPr>
        <w:t>שיקול</w:t>
      </w:r>
      <w:r w:rsidRPr="00296CFA">
        <w:rPr>
          <w:u w:val="none"/>
          <w:rtl/>
        </w:rPr>
        <w:t xml:space="preserve"> </w:t>
      </w:r>
      <w:r w:rsidRPr="00296CFA">
        <w:rPr>
          <w:rFonts w:hint="eastAsia"/>
          <w:u w:val="none"/>
          <w:rtl/>
        </w:rPr>
        <w:t>דעתו</w:t>
      </w:r>
      <w:r w:rsidRPr="00296CFA">
        <w:rPr>
          <w:u w:val="none"/>
          <w:rtl/>
        </w:rPr>
        <w:t xml:space="preserve"> </w:t>
      </w:r>
      <w:r w:rsidRPr="00296CFA">
        <w:rPr>
          <w:rFonts w:hint="eastAsia"/>
          <w:u w:val="none"/>
          <w:rtl/>
        </w:rPr>
        <w:t>הבלעדי</w:t>
      </w:r>
      <w:r w:rsidRPr="00296CFA">
        <w:rPr>
          <w:u w:val="none"/>
          <w:rtl/>
        </w:rPr>
        <w:t xml:space="preserve"> </w:t>
      </w:r>
      <w:r w:rsidRPr="00296CFA">
        <w:rPr>
          <w:rFonts w:hint="eastAsia"/>
          <w:u w:val="none"/>
          <w:rtl/>
        </w:rPr>
        <w:t>לבטל</w:t>
      </w:r>
      <w:r w:rsidRPr="00296CFA">
        <w:rPr>
          <w:u w:val="none"/>
          <w:rtl/>
        </w:rPr>
        <w:t xml:space="preserve"> </w:t>
      </w:r>
      <w:r w:rsidRPr="00296CFA">
        <w:rPr>
          <w:rFonts w:hint="eastAsia"/>
          <w:u w:val="none"/>
          <w:rtl/>
        </w:rPr>
        <w:t>את</w:t>
      </w:r>
      <w:r w:rsidRPr="00296CFA">
        <w:rPr>
          <w:u w:val="none"/>
          <w:rtl/>
        </w:rPr>
        <w:t xml:space="preserve"> </w:t>
      </w:r>
      <w:r w:rsidRPr="00296CFA">
        <w:rPr>
          <w:rFonts w:hint="eastAsia"/>
          <w:u w:val="none"/>
          <w:rtl/>
        </w:rPr>
        <w:t>הפיצוי</w:t>
      </w:r>
      <w:r w:rsidRPr="00296CFA">
        <w:rPr>
          <w:u w:val="none"/>
          <w:rtl/>
        </w:rPr>
        <w:t xml:space="preserve"> </w:t>
      </w:r>
      <w:r w:rsidRPr="00296CFA">
        <w:rPr>
          <w:rFonts w:hint="eastAsia"/>
          <w:u w:val="none"/>
          <w:rtl/>
        </w:rPr>
        <w:t>המוסכם</w:t>
      </w:r>
      <w:r w:rsidRPr="00296CFA">
        <w:rPr>
          <w:u w:val="none"/>
          <w:rtl/>
        </w:rPr>
        <w:t xml:space="preserve">, </w:t>
      </w:r>
      <w:r w:rsidRPr="00296CFA">
        <w:rPr>
          <w:rFonts w:hint="eastAsia"/>
          <w:u w:val="none"/>
          <w:rtl/>
        </w:rPr>
        <w:t>להקטינו</w:t>
      </w:r>
      <w:r w:rsidRPr="00296CFA">
        <w:rPr>
          <w:u w:val="none"/>
          <w:rtl/>
        </w:rPr>
        <w:t xml:space="preserve"> </w:t>
      </w:r>
      <w:r w:rsidRPr="00296CFA">
        <w:rPr>
          <w:rFonts w:hint="eastAsia"/>
          <w:u w:val="none"/>
          <w:rtl/>
        </w:rPr>
        <w:t>או</w:t>
      </w:r>
      <w:r w:rsidRPr="00296CFA">
        <w:rPr>
          <w:u w:val="none"/>
          <w:rtl/>
        </w:rPr>
        <w:t xml:space="preserve"> </w:t>
      </w:r>
      <w:r w:rsidRPr="00296CFA">
        <w:rPr>
          <w:rFonts w:hint="eastAsia"/>
          <w:u w:val="none"/>
          <w:rtl/>
        </w:rPr>
        <w:t>להשאירו</w:t>
      </w:r>
      <w:r w:rsidRPr="00296CFA">
        <w:rPr>
          <w:u w:val="none"/>
          <w:rtl/>
        </w:rPr>
        <w:t xml:space="preserve"> </w:t>
      </w:r>
      <w:r w:rsidRPr="00296CFA">
        <w:rPr>
          <w:rFonts w:hint="eastAsia"/>
          <w:u w:val="none"/>
          <w:rtl/>
        </w:rPr>
        <w:t>על</w:t>
      </w:r>
      <w:r w:rsidRPr="00296CFA">
        <w:rPr>
          <w:u w:val="none"/>
          <w:rtl/>
        </w:rPr>
        <w:t xml:space="preserve"> </w:t>
      </w:r>
      <w:r w:rsidRPr="00296CFA">
        <w:rPr>
          <w:rFonts w:hint="eastAsia"/>
          <w:u w:val="none"/>
          <w:rtl/>
        </w:rPr>
        <w:t>כנו</w:t>
      </w:r>
      <w:r w:rsidRPr="00296CFA">
        <w:rPr>
          <w:u w:val="none"/>
          <w:rtl/>
        </w:rPr>
        <w:t>.</w:t>
      </w:r>
      <w:r w:rsidRPr="00296CFA">
        <w:rPr>
          <w:rFonts w:hint="cs"/>
          <w:u w:val="none"/>
          <w:rtl/>
        </w:rPr>
        <w:t xml:space="preserve"> </w:t>
      </w:r>
    </w:p>
    <w:p w:rsidR="002D44EB" w:rsidRDefault="002D44EB" w:rsidP="00DD7B18">
      <w:pPr>
        <w:spacing w:line="360" w:lineRule="auto"/>
        <w:ind w:left="1430"/>
        <w:rPr>
          <w:rtl/>
        </w:rPr>
      </w:pPr>
    </w:p>
    <w:p w:rsidR="002A69F5" w:rsidRDefault="002A69F5" w:rsidP="00DD7B18">
      <w:pPr>
        <w:spacing w:line="360" w:lineRule="auto"/>
        <w:ind w:left="1430"/>
        <w:outlineLvl w:val="0"/>
        <w:rPr>
          <w:b/>
          <w:bCs/>
          <w:sz w:val="24"/>
          <w:u w:val="single"/>
          <w:rtl/>
        </w:rPr>
      </w:pPr>
      <w:r w:rsidRPr="00296CFA">
        <w:rPr>
          <w:rFonts w:hint="cs"/>
          <w:b/>
          <w:bCs/>
          <w:sz w:val="24"/>
          <w:u w:val="single"/>
          <w:rtl/>
        </w:rPr>
        <w:t>טבלת איכות השירות</w:t>
      </w:r>
      <w:r w:rsidR="002430C3">
        <w:rPr>
          <w:rFonts w:hint="cs"/>
          <w:b/>
          <w:bCs/>
          <w:sz w:val="24"/>
          <w:u w:val="single"/>
          <w:rtl/>
        </w:rPr>
        <w:t xml:space="preserve"> </w:t>
      </w:r>
    </w:p>
    <w:p w:rsidR="00F367CC" w:rsidRDefault="00F367CC" w:rsidP="00DD7B18">
      <w:pPr>
        <w:spacing w:line="360" w:lineRule="auto"/>
        <w:ind w:left="1430"/>
        <w:outlineLvl w:val="0"/>
        <w:rPr>
          <w:b/>
          <w:bCs/>
          <w:sz w:val="24"/>
          <w:u w:val="single"/>
          <w:rtl/>
        </w:rPr>
      </w:pPr>
    </w:p>
    <w:p w:rsidR="00F367CC" w:rsidRPr="00F367CC" w:rsidRDefault="00F367CC" w:rsidP="00F367CC">
      <w:pPr>
        <w:spacing w:line="360" w:lineRule="auto"/>
        <w:ind w:left="1430"/>
        <w:outlineLvl w:val="0"/>
        <w:rPr>
          <w:sz w:val="24"/>
          <w:u w:val="single"/>
          <w:rtl/>
        </w:rPr>
      </w:pPr>
      <w:r w:rsidRPr="00F367CC">
        <w:rPr>
          <w:rFonts w:hint="cs"/>
          <w:sz w:val="24"/>
          <w:u w:val="single"/>
          <w:rtl/>
        </w:rPr>
        <w:t>אמנת שירות ופיצויים מוסכמים אשר בסמכות מזמין השירות:</w:t>
      </w:r>
    </w:p>
    <w:p w:rsidR="00F367CC" w:rsidRDefault="00F367CC" w:rsidP="00DD7B18">
      <w:pPr>
        <w:spacing w:line="360" w:lineRule="auto"/>
        <w:ind w:left="1430"/>
        <w:outlineLvl w:val="0"/>
        <w:rPr>
          <w:b/>
          <w:bCs/>
          <w:sz w:val="24"/>
          <w:u w:val="single"/>
          <w:rtl/>
        </w:rPr>
      </w:pPr>
    </w:p>
    <w:tbl>
      <w:tblPr>
        <w:tblpPr w:leftFromText="180" w:rightFromText="180" w:vertAnchor="text" w:horzAnchor="margin" w:tblpX="1101" w:tblpY="272"/>
        <w:tblW w:w="8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67"/>
        <w:gridCol w:w="2700"/>
        <w:gridCol w:w="2457"/>
      </w:tblGrid>
      <w:tr w:rsidR="001A0AEB" w:rsidRPr="00296CFA" w:rsidTr="00B600F9">
        <w:trPr>
          <w:trHeight w:val="542"/>
          <w:tblHeader/>
        </w:trPr>
        <w:tc>
          <w:tcPr>
            <w:tcW w:w="2967" w:type="dxa"/>
            <w:tcBorders>
              <w:right w:val="single" w:sz="4" w:space="0" w:color="auto"/>
            </w:tcBorders>
            <w:shd w:val="clear" w:color="auto" w:fill="C0C0C0"/>
          </w:tcPr>
          <w:p w:rsidR="001A0AEB" w:rsidRPr="006C4142" w:rsidRDefault="001A0AEB" w:rsidP="00B600F9">
            <w:pPr>
              <w:pStyle w:val="RonnyBase"/>
              <w:spacing w:line="360" w:lineRule="auto"/>
              <w:jc w:val="center"/>
              <w:rPr>
                <w:b/>
                <w:bCs/>
                <w:sz w:val="20"/>
                <w:szCs w:val="24"/>
                <w:rtl/>
              </w:rPr>
            </w:pPr>
            <w:r w:rsidRPr="006C4142">
              <w:rPr>
                <w:rFonts w:hint="eastAsia"/>
                <w:b/>
                <w:bCs/>
                <w:sz w:val="20"/>
                <w:szCs w:val="24"/>
                <w:rtl/>
              </w:rPr>
              <w:t>גובה</w:t>
            </w:r>
            <w:r w:rsidRPr="006C4142">
              <w:rPr>
                <w:b/>
                <w:bCs/>
                <w:sz w:val="20"/>
                <w:szCs w:val="24"/>
                <w:rtl/>
              </w:rPr>
              <w:t xml:space="preserve"> הפיצוי המוסכם </w:t>
            </w:r>
          </w:p>
        </w:tc>
        <w:tc>
          <w:tcPr>
            <w:tcW w:w="2700" w:type="dxa"/>
            <w:tcBorders>
              <w:left w:val="single" w:sz="4" w:space="0" w:color="auto"/>
              <w:right w:val="single" w:sz="4" w:space="0" w:color="auto"/>
            </w:tcBorders>
            <w:shd w:val="clear" w:color="auto" w:fill="C0C0C0"/>
          </w:tcPr>
          <w:p w:rsidR="001A0AEB" w:rsidRPr="006C4142" w:rsidRDefault="001A0AEB" w:rsidP="00B600F9">
            <w:pPr>
              <w:pStyle w:val="RonnyBase"/>
              <w:spacing w:line="360" w:lineRule="auto"/>
              <w:jc w:val="center"/>
              <w:rPr>
                <w:b/>
                <w:bCs/>
                <w:sz w:val="20"/>
                <w:szCs w:val="24"/>
                <w:rtl/>
              </w:rPr>
            </w:pPr>
            <w:r w:rsidRPr="006C4142">
              <w:rPr>
                <w:rFonts w:hint="eastAsia"/>
                <w:b/>
                <w:bCs/>
                <w:sz w:val="20"/>
                <w:szCs w:val="24"/>
                <w:rtl/>
              </w:rPr>
              <w:t>מדד</w:t>
            </w:r>
            <w:r w:rsidRPr="006C4142">
              <w:rPr>
                <w:b/>
                <w:bCs/>
                <w:sz w:val="20"/>
                <w:szCs w:val="24"/>
                <w:rtl/>
              </w:rPr>
              <w:t xml:space="preserve"> </w:t>
            </w:r>
            <w:r w:rsidRPr="006C4142">
              <w:rPr>
                <w:rFonts w:hint="eastAsia"/>
                <w:b/>
                <w:bCs/>
                <w:sz w:val="20"/>
                <w:szCs w:val="24"/>
                <w:rtl/>
              </w:rPr>
              <w:t>השירות</w:t>
            </w:r>
            <w:r w:rsidRPr="006C4142">
              <w:rPr>
                <w:b/>
                <w:bCs/>
                <w:sz w:val="20"/>
                <w:szCs w:val="24"/>
                <w:rtl/>
              </w:rPr>
              <w:t xml:space="preserve"> </w:t>
            </w:r>
            <w:r w:rsidRPr="006C4142">
              <w:rPr>
                <w:rFonts w:hint="eastAsia"/>
                <w:b/>
                <w:bCs/>
                <w:sz w:val="20"/>
                <w:szCs w:val="24"/>
                <w:rtl/>
              </w:rPr>
              <w:t>הנדרש</w:t>
            </w:r>
          </w:p>
        </w:tc>
        <w:tc>
          <w:tcPr>
            <w:tcW w:w="2457" w:type="dxa"/>
            <w:tcBorders>
              <w:left w:val="single" w:sz="4" w:space="0" w:color="auto"/>
            </w:tcBorders>
            <w:shd w:val="clear" w:color="auto" w:fill="C0C0C0"/>
          </w:tcPr>
          <w:p w:rsidR="001A0AEB" w:rsidRPr="006C4142" w:rsidRDefault="001A0AEB" w:rsidP="00B600F9">
            <w:pPr>
              <w:pStyle w:val="RonnyBase"/>
              <w:spacing w:line="360" w:lineRule="auto"/>
              <w:jc w:val="center"/>
              <w:rPr>
                <w:b/>
                <w:bCs/>
                <w:sz w:val="20"/>
                <w:szCs w:val="24"/>
                <w:rtl/>
              </w:rPr>
            </w:pPr>
            <w:r w:rsidRPr="006C4142">
              <w:rPr>
                <w:rFonts w:hint="eastAsia"/>
                <w:b/>
                <w:bCs/>
                <w:sz w:val="20"/>
                <w:szCs w:val="24"/>
                <w:rtl/>
              </w:rPr>
              <w:t>מרכיב</w:t>
            </w:r>
            <w:r w:rsidRPr="006C4142">
              <w:rPr>
                <w:b/>
                <w:bCs/>
                <w:sz w:val="20"/>
                <w:szCs w:val="24"/>
                <w:rtl/>
              </w:rPr>
              <w:t xml:space="preserve"> </w:t>
            </w:r>
            <w:r w:rsidRPr="006C4142">
              <w:rPr>
                <w:rFonts w:hint="eastAsia"/>
                <w:b/>
                <w:bCs/>
                <w:sz w:val="20"/>
                <w:szCs w:val="24"/>
                <w:rtl/>
              </w:rPr>
              <w:t>השרות</w:t>
            </w:r>
          </w:p>
        </w:tc>
      </w:tr>
      <w:tr w:rsidR="001A0AEB" w:rsidRPr="00296CFA" w:rsidTr="00B600F9">
        <w:trPr>
          <w:trHeight w:val="711"/>
        </w:trPr>
        <w:tc>
          <w:tcPr>
            <w:tcW w:w="296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2,500 ₪ עבור כל מקרה של החלפה.</w:t>
            </w:r>
          </w:p>
        </w:tc>
        <w:tc>
          <w:tcPr>
            <w:tcW w:w="2700"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החליף הספק בפועל את היועצים שהוצעו מטעמו לביצוע הפרויקט ללא אישור המזמין</w:t>
            </w:r>
            <w:r w:rsidR="00F367CC">
              <w:rPr>
                <w:rFonts w:hint="cs"/>
                <w:sz w:val="20"/>
                <w:szCs w:val="24"/>
                <w:rtl/>
              </w:rPr>
              <w:t xml:space="preserve"> ועורך המכרז</w:t>
            </w:r>
            <w:r>
              <w:rPr>
                <w:rFonts w:hint="cs"/>
                <w:sz w:val="20"/>
                <w:szCs w:val="24"/>
                <w:rtl/>
              </w:rPr>
              <w:t>.</w:t>
            </w:r>
          </w:p>
        </w:tc>
        <w:tc>
          <w:tcPr>
            <w:tcW w:w="245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 xml:space="preserve">יועצים אשר הספק בפועל הציע מטעמו לפרויקט ואושרו על ידי מזמין השירות, כמפורט בסעיף 0.4.1.5.2 </w:t>
            </w:r>
          </w:p>
        </w:tc>
      </w:tr>
      <w:tr w:rsidR="001A0AEB" w:rsidRPr="00296CFA" w:rsidTr="00B600F9">
        <w:trPr>
          <w:trHeight w:val="711"/>
        </w:trPr>
        <w:tc>
          <w:tcPr>
            <w:tcW w:w="296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sz w:val="20"/>
                <w:szCs w:val="24"/>
                <w:rtl/>
              </w:rPr>
              <w:t xml:space="preserve">500 </w:t>
            </w:r>
            <w:r w:rsidRPr="006C4142">
              <w:rPr>
                <w:rFonts w:hint="eastAsia"/>
                <w:sz w:val="20"/>
                <w:szCs w:val="24"/>
                <w:rtl/>
              </w:rPr>
              <w:t>₪</w:t>
            </w:r>
            <w:r w:rsidRPr="006C4142">
              <w:rPr>
                <w:sz w:val="20"/>
                <w:szCs w:val="24"/>
                <w:rtl/>
              </w:rPr>
              <w:t xml:space="preserve"> </w:t>
            </w:r>
            <w:r w:rsidRPr="006C4142">
              <w:rPr>
                <w:rFonts w:hint="eastAsia"/>
                <w:sz w:val="20"/>
                <w:szCs w:val="24"/>
                <w:rtl/>
              </w:rPr>
              <w:t>לכל</w:t>
            </w:r>
            <w:r w:rsidRPr="006C4142">
              <w:rPr>
                <w:sz w:val="20"/>
                <w:szCs w:val="24"/>
                <w:rtl/>
              </w:rPr>
              <w:t xml:space="preserve"> </w:t>
            </w:r>
            <w:r>
              <w:rPr>
                <w:rFonts w:hint="cs"/>
                <w:sz w:val="20"/>
                <w:szCs w:val="24"/>
                <w:rtl/>
              </w:rPr>
              <w:t>שבוע</w:t>
            </w:r>
            <w:r w:rsidRPr="006C4142">
              <w:rPr>
                <w:sz w:val="20"/>
                <w:szCs w:val="24"/>
                <w:rtl/>
              </w:rPr>
              <w:t xml:space="preserve"> </w:t>
            </w:r>
            <w:r w:rsidRPr="006C4142">
              <w:rPr>
                <w:rFonts w:hint="eastAsia"/>
                <w:sz w:val="20"/>
                <w:szCs w:val="24"/>
                <w:rtl/>
              </w:rPr>
              <w:t>איחור</w:t>
            </w:r>
          </w:p>
        </w:tc>
        <w:tc>
          <w:tcPr>
            <w:tcW w:w="2700"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rFonts w:hint="eastAsia"/>
                <w:sz w:val="20"/>
                <w:szCs w:val="24"/>
                <w:rtl/>
              </w:rPr>
              <w:t>הגשת</w:t>
            </w:r>
            <w:r>
              <w:rPr>
                <w:rFonts w:hint="cs"/>
                <w:sz w:val="20"/>
                <w:szCs w:val="24"/>
                <w:rtl/>
              </w:rPr>
              <w:t xml:space="preserve"> </w:t>
            </w:r>
            <w:r w:rsidRPr="006C4142">
              <w:rPr>
                <w:rFonts w:hint="eastAsia"/>
                <w:sz w:val="20"/>
                <w:szCs w:val="24"/>
                <w:rtl/>
              </w:rPr>
              <w:t>תיעוד</w:t>
            </w:r>
            <w:r w:rsidRPr="006C4142">
              <w:rPr>
                <w:sz w:val="20"/>
                <w:szCs w:val="24"/>
                <w:rtl/>
              </w:rPr>
              <w:t xml:space="preserve"> </w:t>
            </w:r>
            <w:r w:rsidRPr="006C4142">
              <w:rPr>
                <w:rFonts w:hint="eastAsia"/>
                <w:sz w:val="20"/>
                <w:szCs w:val="24"/>
                <w:rtl/>
              </w:rPr>
              <w:t>מלא</w:t>
            </w:r>
            <w:r w:rsidRPr="006C4142">
              <w:rPr>
                <w:sz w:val="20"/>
                <w:szCs w:val="24"/>
                <w:rtl/>
              </w:rPr>
              <w:t xml:space="preserve"> </w:t>
            </w:r>
            <w:r w:rsidRPr="006C4142">
              <w:rPr>
                <w:rFonts w:hint="eastAsia"/>
                <w:sz w:val="20"/>
                <w:szCs w:val="24"/>
                <w:rtl/>
              </w:rPr>
              <w:t>של</w:t>
            </w:r>
            <w:r w:rsidRPr="006C4142">
              <w:rPr>
                <w:sz w:val="20"/>
                <w:szCs w:val="24"/>
                <w:rtl/>
              </w:rPr>
              <w:t xml:space="preserve"> </w:t>
            </w:r>
            <w:r w:rsidRPr="006C4142">
              <w:rPr>
                <w:rFonts w:hint="eastAsia"/>
                <w:sz w:val="20"/>
                <w:szCs w:val="24"/>
                <w:rtl/>
              </w:rPr>
              <w:t>התהליך</w:t>
            </w:r>
            <w:r w:rsidRPr="006C4142">
              <w:rPr>
                <w:sz w:val="20"/>
                <w:szCs w:val="24"/>
                <w:rtl/>
              </w:rPr>
              <w:t xml:space="preserve"> </w:t>
            </w:r>
            <w:r w:rsidRPr="006C4142">
              <w:rPr>
                <w:rFonts w:hint="eastAsia"/>
                <w:sz w:val="20"/>
                <w:szCs w:val="24"/>
                <w:rtl/>
              </w:rPr>
              <w:t>והעבודה</w:t>
            </w:r>
            <w:r w:rsidRPr="006C4142">
              <w:rPr>
                <w:sz w:val="20"/>
                <w:szCs w:val="24"/>
                <w:rtl/>
              </w:rPr>
              <w:t xml:space="preserve"> </w:t>
            </w:r>
            <w:r w:rsidRPr="006C4142">
              <w:rPr>
                <w:rFonts w:hint="eastAsia"/>
                <w:sz w:val="20"/>
                <w:szCs w:val="24"/>
                <w:rtl/>
              </w:rPr>
              <w:t>שנעשתה</w:t>
            </w:r>
            <w:r w:rsidRPr="006C4142">
              <w:rPr>
                <w:sz w:val="20"/>
                <w:szCs w:val="24"/>
                <w:rtl/>
              </w:rPr>
              <w:t xml:space="preserve"> </w:t>
            </w:r>
            <w:r w:rsidRPr="006C4142">
              <w:rPr>
                <w:rFonts w:hint="eastAsia"/>
                <w:sz w:val="20"/>
                <w:szCs w:val="24"/>
                <w:rtl/>
              </w:rPr>
              <w:t>אחת</w:t>
            </w:r>
            <w:r w:rsidRPr="006C4142">
              <w:rPr>
                <w:sz w:val="20"/>
                <w:szCs w:val="24"/>
                <w:rtl/>
              </w:rPr>
              <w:t xml:space="preserve"> </w:t>
            </w:r>
            <w:r w:rsidRPr="006C4142">
              <w:rPr>
                <w:rFonts w:hint="eastAsia"/>
                <w:sz w:val="20"/>
                <w:szCs w:val="24"/>
                <w:rtl/>
              </w:rPr>
              <w:t>לחצי</w:t>
            </w:r>
            <w:r w:rsidRPr="006C4142">
              <w:rPr>
                <w:sz w:val="20"/>
                <w:szCs w:val="24"/>
                <w:rtl/>
              </w:rPr>
              <w:t xml:space="preserve"> </w:t>
            </w:r>
            <w:r w:rsidRPr="006C4142">
              <w:rPr>
                <w:rFonts w:hint="eastAsia"/>
                <w:sz w:val="20"/>
                <w:szCs w:val="24"/>
                <w:rtl/>
              </w:rPr>
              <w:t>שנה</w:t>
            </w:r>
            <w:r w:rsidRPr="006C4142">
              <w:rPr>
                <w:sz w:val="20"/>
                <w:szCs w:val="24"/>
                <w:rtl/>
              </w:rPr>
              <w:t xml:space="preserve"> </w:t>
            </w:r>
            <w:r w:rsidRPr="006C4142">
              <w:rPr>
                <w:rFonts w:hint="eastAsia"/>
                <w:sz w:val="20"/>
                <w:szCs w:val="24"/>
                <w:rtl/>
              </w:rPr>
              <w:t>מיום</w:t>
            </w:r>
            <w:r w:rsidRPr="006C4142">
              <w:rPr>
                <w:sz w:val="20"/>
                <w:szCs w:val="24"/>
                <w:rtl/>
              </w:rPr>
              <w:t xml:space="preserve"> </w:t>
            </w:r>
            <w:r w:rsidRPr="006C4142">
              <w:rPr>
                <w:rFonts w:hint="eastAsia"/>
                <w:sz w:val="20"/>
                <w:szCs w:val="24"/>
                <w:rtl/>
              </w:rPr>
              <w:t>תחילת</w:t>
            </w:r>
            <w:r w:rsidRPr="006C4142">
              <w:rPr>
                <w:sz w:val="20"/>
                <w:szCs w:val="24"/>
                <w:rtl/>
              </w:rPr>
              <w:t xml:space="preserve"> </w:t>
            </w:r>
            <w:r w:rsidRPr="006C4142">
              <w:rPr>
                <w:rFonts w:hint="eastAsia"/>
                <w:sz w:val="20"/>
                <w:szCs w:val="24"/>
                <w:rtl/>
              </w:rPr>
              <w:t>תקופת</w:t>
            </w:r>
            <w:r w:rsidRPr="006C4142">
              <w:rPr>
                <w:sz w:val="20"/>
                <w:szCs w:val="24"/>
                <w:rtl/>
              </w:rPr>
              <w:t xml:space="preserve"> </w:t>
            </w:r>
            <w:r w:rsidRPr="006C4142">
              <w:rPr>
                <w:rFonts w:hint="eastAsia"/>
                <w:sz w:val="20"/>
                <w:szCs w:val="24"/>
                <w:rtl/>
              </w:rPr>
              <w:t>ההתקשרות</w:t>
            </w:r>
            <w:r w:rsidRPr="006C4142">
              <w:rPr>
                <w:sz w:val="20"/>
                <w:szCs w:val="24"/>
                <w:rtl/>
              </w:rPr>
              <w:t xml:space="preserve">, </w:t>
            </w:r>
            <w:r w:rsidRPr="006C4142">
              <w:rPr>
                <w:rFonts w:hint="eastAsia"/>
                <w:sz w:val="20"/>
                <w:szCs w:val="24"/>
                <w:rtl/>
              </w:rPr>
              <w:t>בהתאם</w:t>
            </w:r>
            <w:r w:rsidRPr="006C4142">
              <w:rPr>
                <w:sz w:val="20"/>
                <w:szCs w:val="24"/>
                <w:rtl/>
              </w:rPr>
              <w:t xml:space="preserve"> </w:t>
            </w:r>
            <w:r w:rsidRPr="006C4142">
              <w:rPr>
                <w:rFonts w:hint="eastAsia"/>
                <w:sz w:val="20"/>
                <w:szCs w:val="24"/>
                <w:rtl/>
              </w:rPr>
              <w:t>לדרישות</w:t>
            </w:r>
            <w:r w:rsidRPr="006C4142">
              <w:rPr>
                <w:sz w:val="20"/>
                <w:szCs w:val="24"/>
                <w:rtl/>
              </w:rPr>
              <w:t xml:space="preserve"> </w:t>
            </w:r>
            <w:r w:rsidRPr="006C4142">
              <w:rPr>
                <w:rFonts w:hint="eastAsia"/>
                <w:sz w:val="20"/>
                <w:szCs w:val="24"/>
                <w:rtl/>
              </w:rPr>
              <w:t>המכרז</w:t>
            </w:r>
            <w:r w:rsidRPr="006C4142">
              <w:rPr>
                <w:sz w:val="20"/>
                <w:szCs w:val="24"/>
                <w:rtl/>
              </w:rPr>
              <w:t>.</w:t>
            </w:r>
          </w:p>
        </w:tc>
        <w:tc>
          <w:tcPr>
            <w:tcW w:w="245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rFonts w:hint="eastAsia"/>
                <w:sz w:val="20"/>
                <w:szCs w:val="24"/>
                <w:rtl/>
              </w:rPr>
              <w:t>תיעוד</w:t>
            </w:r>
            <w:r w:rsidRPr="006C4142">
              <w:rPr>
                <w:sz w:val="20"/>
                <w:szCs w:val="24"/>
                <w:rtl/>
              </w:rPr>
              <w:t xml:space="preserve"> התהליך, כמפורט בסעיף 0.5.4.1</w:t>
            </w:r>
          </w:p>
        </w:tc>
      </w:tr>
      <w:tr w:rsidR="001A0AEB" w:rsidRPr="00296CFA" w:rsidTr="00B600F9">
        <w:trPr>
          <w:trHeight w:val="819"/>
        </w:trPr>
        <w:tc>
          <w:tcPr>
            <w:tcW w:w="296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sz w:val="20"/>
                <w:szCs w:val="24"/>
                <w:rtl/>
              </w:rPr>
              <w:t xml:space="preserve">700 </w:t>
            </w:r>
            <w:r w:rsidRPr="006C4142">
              <w:rPr>
                <w:rFonts w:hint="eastAsia"/>
                <w:sz w:val="20"/>
                <w:szCs w:val="24"/>
                <w:rtl/>
              </w:rPr>
              <w:t>₪</w:t>
            </w:r>
            <w:r w:rsidRPr="006C4142">
              <w:rPr>
                <w:sz w:val="20"/>
                <w:szCs w:val="24"/>
                <w:rtl/>
              </w:rPr>
              <w:t xml:space="preserve"> </w:t>
            </w:r>
            <w:r w:rsidRPr="006C4142">
              <w:rPr>
                <w:rFonts w:hint="eastAsia"/>
                <w:sz w:val="20"/>
                <w:szCs w:val="24"/>
                <w:rtl/>
              </w:rPr>
              <w:t>לכל</w:t>
            </w:r>
            <w:r w:rsidRPr="006C4142">
              <w:rPr>
                <w:sz w:val="20"/>
                <w:szCs w:val="24"/>
                <w:rtl/>
              </w:rPr>
              <w:t xml:space="preserve"> </w:t>
            </w:r>
            <w:r>
              <w:rPr>
                <w:rFonts w:hint="cs"/>
                <w:sz w:val="20"/>
                <w:szCs w:val="24"/>
                <w:rtl/>
              </w:rPr>
              <w:t>שבוע</w:t>
            </w:r>
            <w:r w:rsidRPr="006C4142">
              <w:rPr>
                <w:sz w:val="20"/>
                <w:szCs w:val="24"/>
                <w:rtl/>
              </w:rPr>
              <w:t xml:space="preserve"> </w:t>
            </w:r>
            <w:r w:rsidRPr="006C4142">
              <w:rPr>
                <w:rFonts w:hint="eastAsia"/>
                <w:sz w:val="20"/>
                <w:szCs w:val="24"/>
                <w:rtl/>
              </w:rPr>
              <w:t>איחור</w:t>
            </w:r>
          </w:p>
        </w:tc>
        <w:tc>
          <w:tcPr>
            <w:tcW w:w="2700"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Pr>
            </w:pPr>
            <w:r w:rsidRPr="006C4142">
              <w:rPr>
                <w:rFonts w:hint="eastAsia"/>
                <w:sz w:val="20"/>
                <w:szCs w:val="24"/>
                <w:rtl/>
              </w:rPr>
              <w:t>הגשת</w:t>
            </w:r>
            <w:r w:rsidRPr="006C4142">
              <w:rPr>
                <w:sz w:val="20"/>
                <w:szCs w:val="24"/>
                <w:rtl/>
              </w:rPr>
              <w:t xml:space="preserve"> </w:t>
            </w:r>
            <w:r w:rsidRPr="006C4142">
              <w:rPr>
                <w:rFonts w:hint="eastAsia"/>
                <w:sz w:val="20"/>
                <w:szCs w:val="24"/>
                <w:rtl/>
              </w:rPr>
              <w:t>מסמך</w:t>
            </w:r>
            <w:r w:rsidRPr="006C4142">
              <w:rPr>
                <w:sz w:val="20"/>
                <w:szCs w:val="24"/>
                <w:rtl/>
              </w:rPr>
              <w:t xml:space="preserve"> </w:t>
            </w:r>
            <w:r w:rsidRPr="006C4142">
              <w:rPr>
                <w:rFonts w:hint="eastAsia"/>
                <w:sz w:val="20"/>
                <w:szCs w:val="24"/>
                <w:rtl/>
              </w:rPr>
              <w:t>עבודה</w:t>
            </w:r>
            <w:r w:rsidRPr="006C4142">
              <w:rPr>
                <w:sz w:val="20"/>
                <w:szCs w:val="24"/>
                <w:rtl/>
              </w:rPr>
              <w:t xml:space="preserve"> </w:t>
            </w:r>
            <w:r w:rsidRPr="006C4142">
              <w:rPr>
                <w:rFonts w:hint="eastAsia"/>
                <w:sz w:val="20"/>
                <w:szCs w:val="24"/>
                <w:rtl/>
              </w:rPr>
              <w:t>המסכם</w:t>
            </w:r>
            <w:r w:rsidRPr="006C4142">
              <w:rPr>
                <w:sz w:val="20"/>
                <w:szCs w:val="24"/>
                <w:rtl/>
              </w:rPr>
              <w:t xml:space="preserve"> </w:t>
            </w:r>
            <w:r w:rsidRPr="006C4142">
              <w:rPr>
                <w:rFonts w:hint="eastAsia"/>
                <w:sz w:val="20"/>
                <w:szCs w:val="24"/>
                <w:rtl/>
              </w:rPr>
              <w:t>את</w:t>
            </w:r>
            <w:r w:rsidRPr="006C4142">
              <w:rPr>
                <w:sz w:val="20"/>
                <w:szCs w:val="24"/>
                <w:rtl/>
              </w:rPr>
              <w:t xml:space="preserve"> </w:t>
            </w:r>
            <w:r w:rsidRPr="006C4142">
              <w:rPr>
                <w:rFonts w:hint="eastAsia"/>
                <w:sz w:val="20"/>
                <w:szCs w:val="24"/>
                <w:rtl/>
              </w:rPr>
              <w:t>התהליכים</w:t>
            </w:r>
            <w:r w:rsidRPr="006C4142">
              <w:rPr>
                <w:sz w:val="20"/>
                <w:szCs w:val="24"/>
                <w:rtl/>
              </w:rPr>
              <w:t xml:space="preserve"> </w:t>
            </w:r>
            <w:r w:rsidRPr="006C4142">
              <w:rPr>
                <w:rFonts w:hint="eastAsia"/>
                <w:sz w:val="20"/>
                <w:szCs w:val="24"/>
                <w:rtl/>
              </w:rPr>
              <w:t>והתובנות</w:t>
            </w:r>
            <w:r w:rsidRPr="006C4142">
              <w:rPr>
                <w:sz w:val="20"/>
                <w:szCs w:val="24"/>
                <w:rtl/>
              </w:rPr>
              <w:t xml:space="preserve"> </w:t>
            </w:r>
            <w:r w:rsidRPr="006C4142">
              <w:rPr>
                <w:rFonts w:hint="eastAsia"/>
                <w:sz w:val="20"/>
                <w:szCs w:val="24"/>
                <w:rtl/>
              </w:rPr>
              <w:t>מהעבודה</w:t>
            </w:r>
            <w:r w:rsidRPr="006C4142">
              <w:rPr>
                <w:sz w:val="20"/>
                <w:szCs w:val="24"/>
                <w:rtl/>
              </w:rPr>
              <w:t xml:space="preserve"> </w:t>
            </w:r>
            <w:r w:rsidRPr="006C4142">
              <w:rPr>
                <w:rFonts w:hint="eastAsia"/>
                <w:sz w:val="20"/>
                <w:szCs w:val="24"/>
                <w:rtl/>
              </w:rPr>
              <w:t>אחת</w:t>
            </w:r>
            <w:r w:rsidRPr="006C4142">
              <w:rPr>
                <w:sz w:val="20"/>
                <w:szCs w:val="24"/>
                <w:rtl/>
              </w:rPr>
              <w:t xml:space="preserve"> </w:t>
            </w:r>
            <w:r w:rsidRPr="006C4142">
              <w:rPr>
                <w:rFonts w:hint="eastAsia"/>
                <w:sz w:val="20"/>
                <w:szCs w:val="24"/>
                <w:rtl/>
              </w:rPr>
              <w:t>לשנה</w:t>
            </w:r>
            <w:r w:rsidRPr="006C4142">
              <w:rPr>
                <w:sz w:val="20"/>
                <w:szCs w:val="24"/>
                <w:rtl/>
              </w:rPr>
              <w:t xml:space="preserve"> </w:t>
            </w:r>
            <w:r w:rsidRPr="006C4142">
              <w:rPr>
                <w:rFonts w:hint="eastAsia"/>
                <w:sz w:val="20"/>
                <w:szCs w:val="24"/>
                <w:rtl/>
              </w:rPr>
              <w:t>מיום</w:t>
            </w:r>
            <w:r w:rsidRPr="006C4142">
              <w:rPr>
                <w:sz w:val="20"/>
                <w:szCs w:val="24"/>
                <w:rtl/>
              </w:rPr>
              <w:t xml:space="preserve"> </w:t>
            </w:r>
            <w:r w:rsidRPr="006C4142">
              <w:rPr>
                <w:rFonts w:hint="eastAsia"/>
                <w:sz w:val="20"/>
                <w:szCs w:val="24"/>
                <w:rtl/>
              </w:rPr>
              <w:t>תחילת</w:t>
            </w:r>
            <w:r w:rsidRPr="006C4142">
              <w:rPr>
                <w:sz w:val="20"/>
                <w:szCs w:val="24"/>
                <w:rtl/>
              </w:rPr>
              <w:t xml:space="preserve"> </w:t>
            </w:r>
            <w:r w:rsidRPr="006C4142">
              <w:rPr>
                <w:rFonts w:hint="eastAsia"/>
                <w:sz w:val="20"/>
                <w:szCs w:val="24"/>
                <w:rtl/>
              </w:rPr>
              <w:t>תקופת</w:t>
            </w:r>
            <w:r w:rsidRPr="006C4142">
              <w:rPr>
                <w:sz w:val="20"/>
                <w:szCs w:val="24"/>
                <w:rtl/>
              </w:rPr>
              <w:t xml:space="preserve"> </w:t>
            </w:r>
            <w:r w:rsidRPr="006C4142">
              <w:rPr>
                <w:rFonts w:hint="eastAsia"/>
                <w:sz w:val="20"/>
                <w:szCs w:val="24"/>
                <w:rtl/>
              </w:rPr>
              <w:t>ההתקשרות</w:t>
            </w:r>
            <w:r w:rsidRPr="006C4142">
              <w:rPr>
                <w:sz w:val="20"/>
                <w:szCs w:val="24"/>
                <w:rtl/>
              </w:rPr>
              <w:t xml:space="preserve">, </w:t>
            </w:r>
            <w:r w:rsidRPr="006C4142">
              <w:rPr>
                <w:rFonts w:hint="eastAsia"/>
                <w:sz w:val="20"/>
                <w:szCs w:val="24"/>
                <w:rtl/>
              </w:rPr>
              <w:t>בהתאם</w:t>
            </w:r>
            <w:r w:rsidRPr="006C4142">
              <w:rPr>
                <w:sz w:val="20"/>
                <w:szCs w:val="24"/>
                <w:rtl/>
              </w:rPr>
              <w:t xml:space="preserve"> </w:t>
            </w:r>
            <w:r w:rsidRPr="006C4142">
              <w:rPr>
                <w:rFonts w:hint="eastAsia"/>
                <w:sz w:val="20"/>
                <w:szCs w:val="24"/>
                <w:rtl/>
              </w:rPr>
              <w:t>לדרישות</w:t>
            </w:r>
            <w:r w:rsidRPr="006C4142">
              <w:rPr>
                <w:sz w:val="20"/>
                <w:szCs w:val="24"/>
                <w:rtl/>
              </w:rPr>
              <w:t xml:space="preserve"> </w:t>
            </w:r>
            <w:r w:rsidRPr="006C4142">
              <w:rPr>
                <w:rFonts w:hint="eastAsia"/>
                <w:sz w:val="20"/>
                <w:szCs w:val="24"/>
                <w:rtl/>
              </w:rPr>
              <w:t>המכרז</w:t>
            </w:r>
            <w:r w:rsidRPr="006C4142">
              <w:rPr>
                <w:sz w:val="20"/>
                <w:szCs w:val="24"/>
                <w:rtl/>
              </w:rPr>
              <w:t>.</w:t>
            </w:r>
          </w:p>
        </w:tc>
        <w:tc>
          <w:tcPr>
            <w:tcW w:w="245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rFonts w:hint="eastAsia"/>
                <w:sz w:val="20"/>
                <w:szCs w:val="24"/>
                <w:rtl/>
              </w:rPr>
              <w:t>סיכום</w:t>
            </w:r>
            <w:r w:rsidRPr="006C4142">
              <w:rPr>
                <w:sz w:val="20"/>
                <w:szCs w:val="24"/>
                <w:rtl/>
              </w:rPr>
              <w:t xml:space="preserve"> </w:t>
            </w:r>
            <w:r w:rsidRPr="006C4142">
              <w:rPr>
                <w:rFonts w:hint="eastAsia"/>
                <w:sz w:val="20"/>
                <w:szCs w:val="24"/>
                <w:rtl/>
              </w:rPr>
              <w:t>שנתי</w:t>
            </w:r>
            <w:r w:rsidRPr="006C4142">
              <w:rPr>
                <w:sz w:val="20"/>
                <w:szCs w:val="24"/>
                <w:rtl/>
              </w:rPr>
              <w:t xml:space="preserve">, </w:t>
            </w:r>
            <w:r w:rsidRPr="006C4142">
              <w:rPr>
                <w:rFonts w:hint="eastAsia"/>
                <w:sz w:val="20"/>
                <w:szCs w:val="24"/>
                <w:rtl/>
              </w:rPr>
              <w:t>כמפורט</w:t>
            </w:r>
            <w:r w:rsidRPr="006C4142">
              <w:rPr>
                <w:sz w:val="20"/>
                <w:szCs w:val="24"/>
                <w:rtl/>
              </w:rPr>
              <w:t xml:space="preserve"> </w:t>
            </w:r>
            <w:r w:rsidRPr="006C4142">
              <w:rPr>
                <w:rFonts w:hint="eastAsia"/>
                <w:sz w:val="20"/>
                <w:szCs w:val="24"/>
                <w:rtl/>
              </w:rPr>
              <w:t>בסעיף</w:t>
            </w:r>
            <w:r w:rsidRPr="006C4142">
              <w:rPr>
                <w:sz w:val="20"/>
                <w:szCs w:val="24"/>
                <w:rtl/>
              </w:rPr>
              <w:t xml:space="preserve"> 0.5.4.3</w:t>
            </w:r>
          </w:p>
        </w:tc>
      </w:tr>
      <w:tr w:rsidR="001A0AEB" w:rsidRPr="00296CFA" w:rsidTr="00B600F9">
        <w:trPr>
          <w:trHeight w:val="819"/>
        </w:trPr>
        <w:tc>
          <w:tcPr>
            <w:tcW w:w="296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sz w:val="20"/>
                <w:szCs w:val="24"/>
                <w:rtl/>
              </w:rPr>
              <w:t xml:space="preserve">10,000 </w:t>
            </w:r>
            <w:r w:rsidRPr="006C4142">
              <w:rPr>
                <w:rFonts w:hint="eastAsia"/>
                <w:sz w:val="20"/>
                <w:szCs w:val="24"/>
                <w:rtl/>
              </w:rPr>
              <w:t>₪</w:t>
            </w:r>
            <w:r w:rsidRPr="006C4142">
              <w:rPr>
                <w:sz w:val="20"/>
                <w:szCs w:val="24"/>
                <w:rtl/>
              </w:rPr>
              <w:t xml:space="preserve"> </w:t>
            </w:r>
            <w:r w:rsidRPr="006C4142">
              <w:rPr>
                <w:rFonts w:hint="eastAsia"/>
                <w:sz w:val="20"/>
                <w:szCs w:val="24"/>
                <w:rtl/>
              </w:rPr>
              <w:t>עבור</w:t>
            </w:r>
            <w:r w:rsidRPr="006C4142">
              <w:rPr>
                <w:sz w:val="20"/>
                <w:szCs w:val="24"/>
                <w:rtl/>
              </w:rPr>
              <w:t xml:space="preserve"> </w:t>
            </w:r>
            <w:r w:rsidRPr="006C4142">
              <w:rPr>
                <w:rFonts w:hint="eastAsia"/>
                <w:sz w:val="20"/>
                <w:szCs w:val="24"/>
                <w:rtl/>
              </w:rPr>
              <w:t>כל</w:t>
            </w:r>
            <w:r w:rsidRPr="006C4142">
              <w:rPr>
                <w:sz w:val="20"/>
                <w:szCs w:val="24"/>
                <w:rtl/>
              </w:rPr>
              <w:t xml:space="preserve"> </w:t>
            </w:r>
            <w:r w:rsidRPr="006C4142">
              <w:rPr>
                <w:rFonts w:hint="eastAsia"/>
                <w:sz w:val="20"/>
                <w:szCs w:val="24"/>
                <w:rtl/>
              </w:rPr>
              <w:t>דרישת</w:t>
            </w:r>
            <w:r w:rsidRPr="006C4142">
              <w:rPr>
                <w:sz w:val="20"/>
                <w:szCs w:val="24"/>
                <w:rtl/>
              </w:rPr>
              <w:t xml:space="preserve"> </w:t>
            </w:r>
            <w:r w:rsidRPr="006C4142">
              <w:rPr>
                <w:rFonts w:hint="eastAsia"/>
                <w:sz w:val="20"/>
                <w:szCs w:val="24"/>
                <w:rtl/>
              </w:rPr>
              <w:t>שירות</w:t>
            </w:r>
            <w:r w:rsidRPr="006C4142">
              <w:rPr>
                <w:sz w:val="20"/>
                <w:szCs w:val="24"/>
                <w:rtl/>
              </w:rPr>
              <w:t xml:space="preserve"> </w:t>
            </w:r>
            <w:r w:rsidRPr="006C4142">
              <w:rPr>
                <w:rFonts w:hint="eastAsia"/>
                <w:sz w:val="20"/>
                <w:szCs w:val="24"/>
                <w:rtl/>
              </w:rPr>
              <w:t>במסמך</w:t>
            </w:r>
            <w:r w:rsidRPr="006C4142">
              <w:rPr>
                <w:sz w:val="20"/>
                <w:szCs w:val="24"/>
                <w:rtl/>
              </w:rPr>
              <w:t xml:space="preserve"> </w:t>
            </w:r>
            <w:r w:rsidRPr="006C4142">
              <w:rPr>
                <w:rFonts w:hint="eastAsia"/>
                <w:sz w:val="20"/>
                <w:szCs w:val="24"/>
                <w:rtl/>
              </w:rPr>
              <w:t>הדרישות</w:t>
            </w:r>
            <w:r w:rsidRPr="006C4142">
              <w:rPr>
                <w:sz w:val="20"/>
                <w:szCs w:val="24"/>
                <w:rtl/>
              </w:rPr>
              <w:t xml:space="preserve"> </w:t>
            </w:r>
            <w:r w:rsidRPr="006C4142">
              <w:rPr>
                <w:rFonts w:hint="eastAsia"/>
                <w:sz w:val="20"/>
                <w:szCs w:val="24"/>
                <w:rtl/>
              </w:rPr>
              <w:t>אותו</w:t>
            </w:r>
            <w:r w:rsidRPr="006C4142">
              <w:rPr>
                <w:sz w:val="20"/>
                <w:szCs w:val="24"/>
                <w:rtl/>
              </w:rPr>
              <w:t xml:space="preserve"> </w:t>
            </w:r>
            <w:r w:rsidRPr="006C4142">
              <w:rPr>
                <w:rFonts w:hint="eastAsia"/>
                <w:sz w:val="20"/>
                <w:szCs w:val="24"/>
                <w:rtl/>
              </w:rPr>
              <w:t>הוציא</w:t>
            </w:r>
            <w:r w:rsidRPr="006C4142">
              <w:rPr>
                <w:sz w:val="20"/>
                <w:szCs w:val="24"/>
                <w:rtl/>
              </w:rPr>
              <w:t xml:space="preserve"> </w:t>
            </w:r>
            <w:r w:rsidRPr="006C4142">
              <w:rPr>
                <w:rFonts w:hint="eastAsia"/>
                <w:sz w:val="20"/>
                <w:szCs w:val="24"/>
                <w:rtl/>
              </w:rPr>
              <w:t>המשרד</w:t>
            </w:r>
            <w:r w:rsidRPr="006C4142">
              <w:rPr>
                <w:sz w:val="20"/>
                <w:szCs w:val="24"/>
                <w:rtl/>
              </w:rPr>
              <w:t xml:space="preserve"> </w:t>
            </w:r>
            <w:r w:rsidRPr="006C4142">
              <w:rPr>
                <w:rFonts w:hint="eastAsia"/>
                <w:sz w:val="20"/>
                <w:szCs w:val="24"/>
                <w:rtl/>
              </w:rPr>
              <w:t>לזוכה</w:t>
            </w:r>
            <w:r w:rsidRPr="006C4142">
              <w:rPr>
                <w:sz w:val="20"/>
                <w:szCs w:val="24"/>
                <w:rtl/>
              </w:rPr>
              <w:t xml:space="preserve"> בפועל.</w:t>
            </w:r>
          </w:p>
        </w:tc>
        <w:tc>
          <w:tcPr>
            <w:tcW w:w="2700"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rFonts w:hint="eastAsia"/>
                <w:sz w:val="20"/>
                <w:szCs w:val="24"/>
                <w:rtl/>
              </w:rPr>
              <w:t>ביצוע</w:t>
            </w:r>
            <w:r w:rsidRPr="006C4142">
              <w:rPr>
                <w:sz w:val="20"/>
                <w:szCs w:val="24"/>
                <w:rtl/>
              </w:rPr>
              <w:t xml:space="preserve"> </w:t>
            </w:r>
            <w:r w:rsidRPr="006C4142">
              <w:rPr>
                <w:rFonts w:hint="eastAsia"/>
                <w:sz w:val="20"/>
                <w:szCs w:val="24"/>
                <w:rtl/>
              </w:rPr>
              <w:t>תכולת</w:t>
            </w:r>
            <w:r w:rsidRPr="006C4142">
              <w:rPr>
                <w:sz w:val="20"/>
                <w:szCs w:val="24"/>
                <w:rtl/>
              </w:rPr>
              <w:t xml:space="preserve"> </w:t>
            </w:r>
            <w:r w:rsidRPr="006C4142">
              <w:rPr>
                <w:rFonts w:hint="eastAsia"/>
                <w:sz w:val="20"/>
                <w:szCs w:val="24"/>
                <w:rtl/>
              </w:rPr>
              <w:t>השירות</w:t>
            </w:r>
            <w:r w:rsidRPr="006C4142">
              <w:rPr>
                <w:sz w:val="20"/>
                <w:szCs w:val="24"/>
                <w:rtl/>
              </w:rPr>
              <w:t xml:space="preserve"> בהתאם לדרישות המשרד </w:t>
            </w:r>
            <w:r w:rsidRPr="006C4142">
              <w:rPr>
                <w:rFonts w:hint="eastAsia"/>
                <w:sz w:val="20"/>
                <w:szCs w:val="24"/>
                <w:rtl/>
              </w:rPr>
              <w:t>המתועדות</w:t>
            </w:r>
            <w:r w:rsidRPr="006C4142">
              <w:rPr>
                <w:sz w:val="20"/>
                <w:szCs w:val="24"/>
                <w:rtl/>
              </w:rPr>
              <w:t xml:space="preserve"> </w:t>
            </w:r>
            <w:r w:rsidRPr="006C4142">
              <w:rPr>
                <w:rFonts w:hint="eastAsia"/>
                <w:sz w:val="20"/>
                <w:szCs w:val="24"/>
                <w:rtl/>
              </w:rPr>
              <w:t>במסמך</w:t>
            </w:r>
            <w:r w:rsidRPr="006C4142">
              <w:rPr>
                <w:sz w:val="20"/>
                <w:szCs w:val="24"/>
                <w:rtl/>
              </w:rPr>
              <w:t xml:space="preserve"> </w:t>
            </w:r>
            <w:r w:rsidRPr="006C4142">
              <w:rPr>
                <w:rFonts w:hint="eastAsia"/>
                <w:sz w:val="20"/>
                <w:szCs w:val="24"/>
                <w:rtl/>
              </w:rPr>
              <w:t>הפנייה</w:t>
            </w:r>
            <w:r w:rsidRPr="006C4142">
              <w:rPr>
                <w:sz w:val="20"/>
                <w:szCs w:val="24"/>
                <w:rtl/>
              </w:rPr>
              <w:t xml:space="preserve"> </w:t>
            </w:r>
            <w:r w:rsidRPr="006C4142">
              <w:rPr>
                <w:rFonts w:hint="eastAsia"/>
                <w:sz w:val="20"/>
                <w:szCs w:val="24"/>
                <w:rtl/>
              </w:rPr>
              <w:t>של</w:t>
            </w:r>
            <w:r w:rsidRPr="006C4142">
              <w:rPr>
                <w:sz w:val="20"/>
                <w:szCs w:val="24"/>
                <w:rtl/>
              </w:rPr>
              <w:t xml:space="preserve"> </w:t>
            </w:r>
            <w:r w:rsidRPr="006C4142">
              <w:rPr>
                <w:rFonts w:hint="eastAsia"/>
                <w:sz w:val="20"/>
                <w:szCs w:val="24"/>
                <w:rtl/>
              </w:rPr>
              <w:t>המשרד</w:t>
            </w:r>
            <w:r w:rsidRPr="006C4142">
              <w:rPr>
                <w:sz w:val="20"/>
                <w:szCs w:val="24"/>
                <w:rtl/>
              </w:rPr>
              <w:t xml:space="preserve"> </w:t>
            </w:r>
            <w:r w:rsidRPr="006C4142">
              <w:rPr>
                <w:rFonts w:hint="eastAsia"/>
                <w:sz w:val="20"/>
                <w:szCs w:val="24"/>
                <w:rtl/>
              </w:rPr>
              <w:t>לזוכה</w:t>
            </w:r>
            <w:r w:rsidRPr="006C4142">
              <w:rPr>
                <w:sz w:val="20"/>
                <w:szCs w:val="24"/>
                <w:rtl/>
              </w:rPr>
              <w:t xml:space="preserve"> בפועל </w:t>
            </w:r>
          </w:p>
        </w:tc>
        <w:tc>
          <w:tcPr>
            <w:tcW w:w="2457"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sidRPr="006C4142">
              <w:rPr>
                <w:rFonts w:hint="eastAsia"/>
                <w:sz w:val="20"/>
                <w:szCs w:val="24"/>
                <w:rtl/>
              </w:rPr>
              <w:t>עמידה</w:t>
            </w:r>
            <w:r w:rsidRPr="006C4142">
              <w:rPr>
                <w:sz w:val="20"/>
                <w:szCs w:val="24"/>
                <w:rtl/>
              </w:rPr>
              <w:t xml:space="preserve"> </w:t>
            </w:r>
            <w:r w:rsidRPr="006C4142">
              <w:rPr>
                <w:rFonts w:hint="eastAsia"/>
                <w:sz w:val="20"/>
                <w:szCs w:val="24"/>
                <w:rtl/>
              </w:rPr>
              <w:t>בדרישות</w:t>
            </w:r>
            <w:r w:rsidRPr="006C4142">
              <w:rPr>
                <w:sz w:val="20"/>
                <w:szCs w:val="24"/>
                <w:rtl/>
              </w:rPr>
              <w:t xml:space="preserve"> </w:t>
            </w:r>
            <w:r w:rsidRPr="006C4142">
              <w:rPr>
                <w:rFonts w:hint="eastAsia"/>
                <w:sz w:val="20"/>
                <w:szCs w:val="24"/>
                <w:rtl/>
              </w:rPr>
              <w:t>המשרד</w:t>
            </w:r>
            <w:r w:rsidRPr="006C4142">
              <w:rPr>
                <w:sz w:val="20"/>
                <w:szCs w:val="24"/>
                <w:rtl/>
              </w:rPr>
              <w:t xml:space="preserve"> </w:t>
            </w:r>
            <w:r w:rsidRPr="006C4142">
              <w:rPr>
                <w:rFonts w:hint="eastAsia"/>
                <w:sz w:val="20"/>
                <w:szCs w:val="24"/>
                <w:rtl/>
              </w:rPr>
              <w:t>לקבל</w:t>
            </w:r>
            <w:r w:rsidRPr="006C4142">
              <w:rPr>
                <w:sz w:val="20"/>
                <w:szCs w:val="24"/>
                <w:rtl/>
              </w:rPr>
              <w:t xml:space="preserve"> </w:t>
            </w:r>
            <w:r w:rsidRPr="006C4142">
              <w:rPr>
                <w:rFonts w:hint="eastAsia"/>
                <w:sz w:val="20"/>
                <w:szCs w:val="24"/>
                <w:rtl/>
              </w:rPr>
              <w:t>השירות</w:t>
            </w:r>
            <w:r w:rsidRPr="006C4142">
              <w:rPr>
                <w:sz w:val="20"/>
                <w:szCs w:val="24"/>
                <w:rtl/>
              </w:rPr>
              <w:t xml:space="preserve"> </w:t>
            </w:r>
            <w:r w:rsidRPr="006C4142">
              <w:rPr>
                <w:rFonts w:hint="eastAsia"/>
                <w:sz w:val="20"/>
                <w:szCs w:val="24"/>
                <w:rtl/>
              </w:rPr>
              <w:t>לרכיביו</w:t>
            </w:r>
            <w:r w:rsidRPr="006C4142">
              <w:rPr>
                <w:sz w:val="20"/>
                <w:szCs w:val="24"/>
                <w:rtl/>
              </w:rPr>
              <w:t xml:space="preserve"> </w:t>
            </w:r>
            <w:r w:rsidRPr="006C4142">
              <w:rPr>
                <w:rFonts w:hint="eastAsia"/>
                <w:sz w:val="20"/>
                <w:szCs w:val="24"/>
                <w:rtl/>
              </w:rPr>
              <w:t>השונים</w:t>
            </w:r>
            <w:r w:rsidRPr="006C4142">
              <w:rPr>
                <w:sz w:val="20"/>
                <w:szCs w:val="24"/>
                <w:rtl/>
              </w:rPr>
              <w:t xml:space="preserve"> במסמך הדרישות שהעביר ל</w:t>
            </w:r>
            <w:r w:rsidRPr="006C4142">
              <w:rPr>
                <w:rFonts w:hint="eastAsia"/>
                <w:sz w:val="20"/>
                <w:szCs w:val="24"/>
                <w:rtl/>
              </w:rPr>
              <w:t>זוכה</w:t>
            </w:r>
            <w:r w:rsidRPr="006C4142">
              <w:rPr>
                <w:sz w:val="20"/>
                <w:szCs w:val="24"/>
                <w:rtl/>
              </w:rPr>
              <w:t xml:space="preserve"> בפועל, </w:t>
            </w:r>
            <w:r w:rsidRPr="006C4142">
              <w:rPr>
                <w:rFonts w:hint="eastAsia"/>
                <w:sz w:val="20"/>
                <w:szCs w:val="24"/>
                <w:rtl/>
              </w:rPr>
              <w:t>כמפורט</w:t>
            </w:r>
            <w:r w:rsidRPr="006C4142">
              <w:rPr>
                <w:sz w:val="20"/>
                <w:szCs w:val="24"/>
                <w:rtl/>
              </w:rPr>
              <w:t xml:space="preserve"> </w:t>
            </w:r>
            <w:r w:rsidRPr="006C4142">
              <w:rPr>
                <w:rFonts w:hint="eastAsia"/>
                <w:sz w:val="20"/>
                <w:szCs w:val="24"/>
                <w:rtl/>
              </w:rPr>
              <w:t>בסעיף</w:t>
            </w:r>
            <w:r w:rsidRPr="006C4142">
              <w:rPr>
                <w:sz w:val="20"/>
                <w:szCs w:val="24"/>
                <w:rtl/>
              </w:rPr>
              <w:t xml:space="preserve"> 2.3</w:t>
            </w:r>
          </w:p>
        </w:tc>
      </w:tr>
    </w:tbl>
    <w:p w:rsidR="006C4142" w:rsidRPr="00296CFA" w:rsidRDefault="006C4142" w:rsidP="00DD7B18">
      <w:pPr>
        <w:spacing w:line="360" w:lineRule="auto"/>
        <w:ind w:left="1430"/>
        <w:outlineLvl w:val="0"/>
        <w:rPr>
          <w:b/>
          <w:bCs/>
          <w:sz w:val="24"/>
          <w:u w:val="single"/>
          <w:rtl/>
        </w:rPr>
      </w:pPr>
    </w:p>
    <w:p w:rsidR="002A69F5" w:rsidRDefault="00704A9A" w:rsidP="00DD7B18">
      <w:pPr>
        <w:spacing w:line="360" w:lineRule="auto"/>
        <w:ind w:left="1430" w:right="-180"/>
        <w:jc w:val="both"/>
        <w:rPr>
          <w:bCs/>
          <w:sz w:val="28"/>
          <w:szCs w:val="28"/>
          <w:rtl/>
        </w:rPr>
      </w:pPr>
      <w:r w:rsidRPr="00296CFA">
        <w:rPr>
          <w:rFonts w:hint="cs"/>
          <w:bCs/>
          <w:sz w:val="28"/>
          <w:szCs w:val="28"/>
          <w:rtl/>
        </w:rPr>
        <w:t xml:space="preserve"> </w:t>
      </w: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Default="00F367CC" w:rsidP="00DD7B18">
      <w:pPr>
        <w:spacing w:line="360" w:lineRule="auto"/>
        <w:ind w:left="1430" w:right="-180"/>
        <w:jc w:val="both"/>
        <w:rPr>
          <w:bCs/>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Pr="00F367CC" w:rsidRDefault="00F367CC" w:rsidP="00F367CC">
      <w:pPr>
        <w:rPr>
          <w:sz w:val="28"/>
          <w:szCs w:val="28"/>
          <w:rtl/>
        </w:rPr>
      </w:pPr>
    </w:p>
    <w:p w:rsidR="00F367CC" w:rsidRDefault="00F367CC" w:rsidP="00F367CC">
      <w:pPr>
        <w:rPr>
          <w:sz w:val="28"/>
          <w:szCs w:val="28"/>
          <w:rtl/>
        </w:rPr>
      </w:pPr>
    </w:p>
    <w:p w:rsidR="00F367CC" w:rsidRDefault="00F367CC" w:rsidP="00F367CC">
      <w:pPr>
        <w:tabs>
          <w:tab w:val="left" w:pos="2697"/>
        </w:tabs>
        <w:rPr>
          <w:sz w:val="28"/>
          <w:szCs w:val="28"/>
          <w:rtl/>
        </w:rPr>
      </w:pPr>
      <w:r>
        <w:rPr>
          <w:sz w:val="28"/>
          <w:szCs w:val="28"/>
          <w:rtl/>
        </w:rPr>
        <w:tab/>
      </w:r>
    </w:p>
    <w:p w:rsidR="00F367CC" w:rsidRDefault="00F367CC" w:rsidP="00F367CC">
      <w:pPr>
        <w:tabs>
          <w:tab w:val="left" w:pos="2697"/>
        </w:tabs>
        <w:rPr>
          <w:sz w:val="28"/>
          <w:szCs w:val="28"/>
          <w:rtl/>
        </w:rPr>
      </w:pPr>
    </w:p>
    <w:p w:rsidR="00F367CC" w:rsidRDefault="00F367CC" w:rsidP="00F367CC">
      <w:pPr>
        <w:tabs>
          <w:tab w:val="left" w:pos="2697"/>
        </w:tabs>
        <w:rPr>
          <w:sz w:val="28"/>
          <w:szCs w:val="28"/>
          <w:rtl/>
        </w:rPr>
      </w:pPr>
    </w:p>
    <w:p w:rsidR="00F367CC" w:rsidRDefault="00F367CC" w:rsidP="00F367CC">
      <w:pPr>
        <w:tabs>
          <w:tab w:val="left" w:pos="2697"/>
        </w:tabs>
        <w:rPr>
          <w:sz w:val="28"/>
          <w:szCs w:val="28"/>
          <w:rtl/>
        </w:rPr>
      </w:pPr>
    </w:p>
    <w:p w:rsidR="00F367CC" w:rsidRDefault="00F367CC" w:rsidP="00F367CC">
      <w:pPr>
        <w:tabs>
          <w:tab w:val="left" w:pos="2697"/>
        </w:tabs>
        <w:rPr>
          <w:sz w:val="28"/>
          <w:szCs w:val="28"/>
          <w:rtl/>
        </w:rPr>
      </w:pPr>
    </w:p>
    <w:p w:rsidR="00F367CC" w:rsidRDefault="00F367CC" w:rsidP="00F367CC">
      <w:pPr>
        <w:tabs>
          <w:tab w:val="left" w:pos="2697"/>
        </w:tabs>
        <w:rPr>
          <w:sz w:val="28"/>
          <w:szCs w:val="28"/>
          <w:rtl/>
        </w:rPr>
      </w:pPr>
    </w:p>
    <w:p w:rsidR="00F367CC" w:rsidRPr="00F367CC" w:rsidRDefault="00F367CC" w:rsidP="00F367CC">
      <w:pPr>
        <w:spacing w:line="360" w:lineRule="auto"/>
        <w:ind w:left="1430"/>
        <w:outlineLvl w:val="0"/>
        <w:rPr>
          <w:sz w:val="24"/>
          <w:u w:val="single"/>
          <w:rtl/>
        </w:rPr>
      </w:pPr>
      <w:r w:rsidRPr="00F367CC">
        <w:rPr>
          <w:rFonts w:hint="cs"/>
          <w:sz w:val="24"/>
          <w:u w:val="single"/>
          <w:rtl/>
        </w:rPr>
        <w:t xml:space="preserve">אמנת שירות ופיצויים מוסכמים אשר בסמכות </w:t>
      </w:r>
      <w:r>
        <w:rPr>
          <w:rFonts w:hint="cs"/>
          <w:sz w:val="24"/>
          <w:u w:val="single"/>
          <w:rtl/>
        </w:rPr>
        <w:t>עורך המכרז</w:t>
      </w:r>
      <w:r w:rsidRPr="00F367CC">
        <w:rPr>
          <w:rFonts w:hint="cs"/>
          <w:sz w:val="24"/>
          <w:u w:val="single"/>
          <w:rtl/>
        </w:rPr>
        <w:t>:</w:t>
      </w:r>
    </w:p>
    <w:p w:rsidR="00F367CC" w:rsidRDefault="00F367CC" w:rsidP="00F367CC">
      <w:pPr>
        <w:tabs>
          <w:tab w:val="left" w:pos="2697"/>
        </w:tabs>
        <w:rPr>
          <w:sz w:val="28"/>
          <w:szCs w:val="28"/>
          <w:rtl/>
        </w:rPr>
      </w:pPr>
    </w:p>
    <w:p w:rsidR="00F367CC" w:rsidRPr="00F367CC" w:rsidRDefault="00F367CC" w:rsidP="00F367CC">
      <w:pPr>
        <w:tabs>
          <w:tab w:val="left" w:pos="2697"/>
        </w:tabs>
        <w:rPr>
          <w:sz w:val="28"/>
          <w:szCs w:val="28"/>
          <w:rtl/>
        </w:rPr>
      </w:pPr>
    </w:p>
    <w:tbl>
      <w:tblPr>
        <w:tblW w:w="10490"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4"/>
        <w:gridCol w:w="3780"/>
        <w:gridCol w:w="3166"/>
      </w:tblGrid>
      <w:tr w:rsidR="001A0AEB" w:rsidRPr="00296CFA" w:rsidTr="00870B12">
        <w:trPr>
          <w:trHeight w:val="542"/>
          <w:tblHeader/>
        </w:trPr>
        <w:tc>
          <w:tcPr>
            <w:tcW w:w="3544" w:type="dxa"/>
            <w:tcBorders>
              <w:right w:val="single" w:sz="4" w:space="0" w:color="auto"/>
            </w:tcBorders>
            <w:shd w:val="clear" w:color="auto" w:fill="C0C0C0"/>
          </w:tcPr>
          <w:p w:rsidR="001A0AEB" w:rsidRDefault="001A0AEB" w:rsidP="00B600F9">
            <w:pPr>
              <w:pStyle w:val="RonnyBase"/>
              <w:spacing w:line="360" w:lineRule="auto"/>
              <w:jc w:val="center"/>
              <w:rPr>
                <w:b/>
                <w:bCs/>
                <w:smallCaps/>
                <w:color w:val="000000"/>
                <w:sz w:val="20"/>
                <w:szCs w:val="24"/>
                <w:rtl/>
              </w:rPr>
            </w:pPr>
            <w:r w:rsidRPr="00296CFA">
              <w:rPr>
                <w:rFonts w:hint="cs"/>
                <w:b/>
                <w:bCs/>
                <w:sz w:val="28"/>
                <w:szCs w:val="28"/>
                <w:rtl/>
              </w:rPr>
              <w:tab/>
              <w:t xml:space="preserve">אמנת שירות ופיצויים </w:t>
            </w:r>
            <w:r w:rsidRPr="00247A6D">
              <w:rPr>
                <w:rFonts w:hint="cs"/>
                <w:b/>
                <w:bCs/>
                <w:sz w:val="28"/>
                <w:szCs w:val="28"/>
                <w:rtl/>
              </w:rPr>
              <w:t xml:space="preserve">מוסכמים </w:t>
            </w:r>
            <w:r w:rsidRPr="00247A6D">
              <w:rPr>
                <w:rFonts w:hint="eastAsia"/>
                <w:bCs/>
                <w:sz w:val="28"/>
                <w:szCs w:val="28"/>
                <w:rtl/>
              </w:rPr>
              <w:t>אשר</w:t>
            </w:r>
            <w:r w:rsidRPr="00247A6D">
              <w:rPr>
                <w:bCs/>
                <w:sz w:val="28"/>
                <w:szCs w:val="28"/>
                <w:rtl/>
              </w:rPr>
              <w:t xml:space="preserve"> </w:t>
            </w:r>
            <w:r w:rsidRPr="00247A6D">
              <w:rPr>
                <w:rFonts w:hint="eastAsia"/>
                <w:bCs/>
                <w:sz w:val="28"/>
                <w:szCs w:val="28"/>
                <w:rtl/>
              </w:rPr>
              <w:t>יופעלו</w:t>
            </w:r>
            <w:r w:rsidRPr="00247A6D">
              <w:rPr>
                <w:bCs/>
                <w:sz w:val="28"/>
                <w:szCs w:val="28"/>
                <w:rtl/>
              </w:rPr>
              <w:t xml:space="preserve"> </w:t>
            </w:r>
            <w:r w:rsidRPr="00247A6D">
              <w:rPr>
                <w:rFonts w:hint="eastAsia"/>
                <w:bCs/>
                <w:sz w:val="28"/>
                <w:szCs w:val="28"/>
                <w:rtl/>
              </w:rPr>
              <w:t>על</w:t>
            </w:r>
            <w:r w:rsidRPr="00247A6D">
              <w:rPr>
                <w:bCs/>
                <w:sz w:val="28"/>
                <w:szCs w:val="28"/>
                <w:rtl/>
              </w:rPr>
              <w:t xml:space="preserve"> </w:t>
            </w:r>
            <w:r w:rsidRPr="00247A6D">
              <w:rPr>
                <w:rFonts w:hint="eastAsia"/>
                <w:bCs/>
                <w:sz w:val="28"/>
                <w:szCs w:val="28"/>
                <w:rtl/>
              </w:rPr>
              <w:t>ידי</w:t>
            </w:r>
            <w:r w:rsidRPr="00247A6D">
              <w:rPr>
                <w:bCs/>
                <w:sz w:val="28"/>
                <w:szCs w:val="28"/>
                <w:rtl/>
              </w:rPr>
              <w:t xml:space="preserve"> </w:t>
            </w:r>
            <w:r w:rsidRPr="00247A6D">
              <w:rPr>
                <w:rFonts w:hint="eastAsia"/>
                <w:bCs/>
                <w:sz w:val="28"/>
                <w:szCs w:val="28"/>
                <w:rtl/>
              </w:rPr>
              <w:t>עורך</w:t>
            </w:r>
            <w:r w:rsidRPr="00247A6D">
              <w:rPr>
                <w:bCs/>
                <w:sz w:val="28"/>
                <w:szCs w:val="28"/>
                <w:rtl/>
              </w:rPr>
              <w:t xml:space="preserve"> </w:t>
            </w:r>
            <w:r w:rsidRPr="00247A6D">
              <w:rPr>
                <w:rFonts w:hint="eastAsia"/>
                <w:bCs/>
                <w:sz w:val="28"/>
                <w:szCs w:val="28"/>
                <w:rtl/>
              </w:rPr>
              <w:t>המכרז</w:t>
            </w:r>
            <w:r w:rsidRPr="00247A6D">
              <w:rPr>
                <w:bCs/>
                <w:sz w:val="28"/>
                <w:szCs w:val="28"/>
                <w:rtl/>
              </w:rPr>
              <w:t xml:space="preserve"> </w:t>
            </w:r>
            <w:r w:rsidRPr="00247A6D">
              <w:rPr>
                <w:rFonts w:hint="eastAsia"/>
                <w:bCs/>
                <w:sz w:val="28"/>
                <w:szCs w:val="28"/>
                <w:rtl/>
              </w:rPr>
              <w:t>בלבד</w:t>
            </w:r>
            <w:r w:rsidRPr="00247A6D">
              <w:rPr>
                <w:bCs/>
                <w:sz w:val="28"/>
                <w:szCs w:val="28"/>
                <w:rtl/>
              </w:rPr>
              <w:t>-</w:t>
            </w:r>
            <w:r w:rsidRPr="00247A6D">
              <w:rPr>
                <w:b/>
                <w:sz w:val="28"/>
                <w:szCs w:val="28"/>
                <w:rtl/>
              </w:rPr>
              <w:t xml:space="preserve"> </w:t>
            </w:r>
            <w:r w:rsidRPr="00247A6D">
              <w:rPr>
                <w:b/>
                <w:sz w:val="28"/>
                <w:szCs w:val="28"/>
              </w:rPr>
              <w:t xml:space="preserve"> Service Level</w:t>
            </w:r>
            <w:r w:rsidRPr="00296CFA">
              <w:rPr>
                <w:b/>
                <w:sz w:val="28"/>
                <w:szCs w:val="28"/>
              </w:rPr>
              <w:t xml:space="preserve"> Agreement -</w:t>
            </w:r>
            <w:r w:rsidRPr="00296CFA">
              <w:rPr>
                <w:rFonts w:hint="cs"/>
                <w:b/>
                <w:sz w:val="28"/>
                <w:szCs w:val="28"/>
              </w:rPr>
              <w:t>SLA</w:t>
            </w:r>
            <w:r w:rsidRPr="00296CFA" w:rsidDel="00704A9A">
              <w:rPr>
                <w:bCs/>
                <w:sz w:val="28"/>
                <w:szCs w:val="28"/>
              </w:rPr>
              <w:t xml:space="preserve"> </w:t>
            </w:r>
            <w:r w:rsidRPr="00296CFA">
              <w:rPr>
                <w:rFonts w:hint="cs"/>
                <w:b/>
                <w:bCs/>
                <w:sz w:val="20"/>
                <w:szCs w:val="24"/>
                <w:rtl/>
              </w:rPr>
              <w:t xml:space="preserve">גובה הפיצוי המוסכם </w:t>
            </w:r>
          </w:p>
        </w:tc>
        <w:tc>
          <w:tcPr>
            <w:tcW w:w="3780" w:type="dxa"/>
            <w:tcBorders>
              <w:left w:val="single" w:sz="4" w:space="0" w:color="auto"/>
              <w:right w:val="single" w:sz="4" w:space="0" w:color="auto"/>
            </w:tcBorders>
            <w:shd w:val="clear" w:color="auto" w:fill="C0C0C0"/>
          </w:tcPr>
          <w:p w:rsidR="001A0AEB" w:rsidRDefault="001A0AEB" w:rsidP="00B600F9">
            <w:pPr>
              <w:pStyle w:val="RonnyBase"/>
              <w:spacing w:line="360" w:lineRule="auto"/>
              <w:jc w:val="center"/>
              <w:rPr>
                <w:b/>
                <w:bCs/>
                <w:sz w:val="20"/>
                <w:szCs w:val="24"/>
                <w:rtl/>
              </w:rPr>
            </w:pPr>
            <w:r w:rsidRPr="00296CFA">
              <w:rPr>
                <w:rFonts w:hint="cs"/>
                <w:b/>
                <w:bCs/>
                <w:sz w:val="20"/>
                <w:szCs w:val="24"/>
                <w:rtl/>
              </w:rPr>
              <w:t>מדד השירות הנדרש</w:t>
            </w:r>
          </w:p>
        </w:tc>
        <w:tc>
          <w:tcPr>
            <w:tcW w:w="3166" w:type="dxa"/>
            <w:tcBorders>
              <w:left w:val="single" w:sz="4" w:space="0" w:color="auto"/>
            </w:tcBorders>
            <w:shd w:val="clear" w:color="auto" w:fill="C0C0C0"/>
          </w:tcPr>
          <w:p w:rsidR="001A0AEB" w:rsidRDefault="001A0AEB" w:rsidP="00B600F9">
            <w:pPr>
              <w:pStyle w:val="RonnyBase"/>
              <w:spacing w:line="360" w:lineRule="auto"/>
              <w:jc w:val="center"/>
              <w:rPr>
                <w:b/>
                <w:bCs/>
                <w:sz w:val="20"/>
                <w:szCs w:val="24"/>
                <w:rtl/>
              </w:rPr>
            </w:pPr>
            <w:r w:rsidRPr="00296CFA">
              <w:rPr>
                <w:rFonts w:hint="cs"/>
                <w:b/>
                <w:bCs/>
                <w:sz w:val="20"/>
                <w:szCs w:val="24"/>
                <w:rtl/>
              </w:rPr>
              <w:t>מרכיב השרות</w:t>
            </w:r>
          </w:p>
        </w:tc>
      </w:tr>
      <w:tr w:rsidR="001A0AEB" w:rsidRPr="00296CFA" w:rsidTr="00870B12">
        <w:trPr>
          <w:trHeight w:val="711"/>
        </w:trPr>
        <w:tc>
          <w:tcPr>
            <w:tcW w:w="3544"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5,000 ₪ עבור כל מקרה של החלפה.</w:t>
            </w:r>
          </w:p>
        </w:tc>
        <w:tc>
          <w:tcPr>
            <w:tcW w:w="3780"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החליף הספק בפועל את היועצים שהוצעו מטעמו לביצוע הפרויקט ללא אישור המזמין</w:t>
            </w:r>
            <w:r w:rsidR="0065339D">
              <w:rPr>
                <w:rFonts w:hint="cs"/>
                <w:sz w:val="20"/>
                <w:szCs w:val="24"/>
                <w:rtl/>
              </w:rPr>
              <w:t xml:space="preserve"> ועורך המכרז, בלפחות שלושה משרדים</w:t>
            </w:r>
            <w:r>
              <w:rPr>
                <w:rFonts w:hint="cs"/>
                <w:sz w:val="20"/>
                <w:szCs w:val="24"/>
                <w:rtl/>
              </w:rPr>
              <w:t>.</w:t>
            </w:r>
          </w:p>
        </w:tc>
        <w:tc>
          <w:tcPr>
            <w:tcW w:w="3166" w:type="dxa"/>
            <w:vAlign w:val="center"/>
          </w:tcPr>
          <w:p w:rsidR="001A0AEB" w:rsidRPr="006C4142" w:rsidRDefault="001A0AEB" w:rsidP="00B600F9">
            <w:pPr>
              <w:pStyle w:val="RonnyBase"/>
              <w:widowControl w:val="0"/>
              <w:autoSpaceDE w:val="0"/>
              <w:autoSpaceDN w:val="0"/>
              <w:adjustRightInd w:val="0"/>
              <w:spacing w:line="360" w:lineRule="auto"/>
              <w:jc w:val="left"/>
              <w:rPr>
                <w:sz w:val="20"/>
                <w:szCs w:val="24"/>
                <w:rtl/>
              </w:rPr>
            </w:pPr>
            <w:r>
              <w:rPr>
                <w:rFonts w:hint="cs"/>
                <w:sz w:val="20"/>
                <w:szCs w:val="24"/>
                <w:rtl/>
              </w:rPr>
              <w:t xml:space="preserve">יועצים אשר הספק בפועל הציע מטעמו לפרויקט ואושרו על ידי מזמין השירות, כמפורט בסעיף 0.4.1.5.2 </w:t>
            </w:r>
          </w:p>
        </w:tc>
      </w:tr>
      <w:tr w:rsidR="001A0AEB" w:rsidRPr="00296CFA" w:rsidTr="00870B12">
        <w:trPr>
          <w:trHeight w:val="819"/>
        </w:trPr>
        <w:tc>
          <w:tcPr>
            <w:tcW w:w="3544" w:type="dxa"/>
            <w:vAlign w:val="center"/>
          </w:tcPr>
          <w:p w:rsidR="001A0AEB" w:rsidRDefault="00870B12" w:rsidP="00B600F9">
            <w:pPr>
              <w:pStyle w:val="RonnyBase"/>
              <w:spacing w:line="360" w:lineRule="auto"/>
              <w:jc w:val="left"/>
              <w:rPr>
                <w:b/>
                <w:smallCaps/>
                <w:color w:val="000000"/>
                <w:sz w:val="20"/>
                <w:szCs w:val="24"/>
                <w:rtl/>
              </w:rPr>
            </w:pPr>
            <w:r>
              <w:rPr>
                <w:rFonts w:hint="cs"/>
                <w:sz w:val="20"/>
                <w:szCs w:val="24"/>
                <w:rtl/>
              </w:rPr>
              <w:t>2,000 ₪ עבור כל משרד.</w:t>
            </w:r>
          </w:p>
        </w:tc>
        <w:tc>
          <w:tcPr>
            <w:tcW w:w="3780" w:type="dxa"/>
            <w:vAlign w:val="center"/>
          </w:tcPr>
          <w:p w:rsidR="001A0AEB" w:rsidRDefault="00870B12" w:rsidP="00B600F9">
            <w:pPr>
              <w:pStyle w:val="RonnyBase"/>
              <w:spacing w:line="360" w:lineRule="auto"/>
              <w:jc w:val="left"/>
              <w:rPr>
                <w:b/>
                <w:smallCaps/>
                <w:color w:val="000000"/>
                <w:sz w:val="20"/>
                <w:szCs w:val="24"/>
              </w:rPr>
            </w:pPr>
            <w:r>
              <w:rPr>
                <w:rFonts w:hint="cs"/>
                <w:sz w:val="20"/>
                <w:szCs w:val="24"/>
                <w:rtl/>
              </w:rPr>
              <w:t xml:space="preserve">לא </w:t>
            </w:r>
            <w:r w:rsidR="001A0AEB" w:rsidRPr="00296CFA">
              <w:rPr>
                <w:rFonts w:hint="cs"/>
                <w:sz w:val="20"/>
                <w:szCs w:val="24"/>
                <w:rtl/>
              </w:rPr>
              <w:t>הג</w:t>
            </w:r>
            <w:r>
              <w:rPr>
                <w:rFonts w:hint="cs"/>
                <w:sz w:val="20"/>
                <w:szCs w:val="24"/>
                <w:rtl/>
              </w:rPr>
              <w:t xml:space="preserve">יש הספק בפועל </w:t>
            </w:r>
            <w:r w:rsidR="001A0AEB" w:rsidRPr="00296CFA">
              <w:rPr>
                <w:rFonts w:hint="cs"/>
                <w:sz w:val="20"/>
                <w:szCs w:val="24"/>
                <w:rtl/>
              </w:rPr>
              <w:t>מסמך עבודה המסכם את התהליכים והתובנות מהעבודה אחת לשנה מיום תחילת תקופת ההתקשרות, בהתאם לדרישות המכרז</w:t>
            </w:r>
            <w:r>
              <w:rPr>
                <w:rFonts w:hint="cs"/>
                <w:sz w:val="20"/>
                <w:szCs w:val="24"/>
                <w:rtl/>
              </w:rPr>
              <w:t xml:space="preserve"> בלפחות שלושה משרדים</w:t>
            </w:r>
            <w:r w:rsidR="001A0AEB" w:rsidRPr="00296CFA">
              <w:rPr>
                <w:rFonts w:hint="cs"/>
                <w:sz w:val="20"/>
                <w:szCs w:val="24"/>
                <w:rtl/>
              </w:rPr>
              <w:t>.</w:t>
            </w:r>
          </w:p>
        </w:tc>
        <w:tc>
          <w:tcPr>
            <w:tcW w:w="3166" w:type="dxa"/>
            <w:vAlign w:val="center"/>
          </w:tcPr>
          <w:p w:rsidR="001A0AEB" w:rsidRDefault="001A0AEB" w:rsidP="00B600F9">
            <w:pPr>
              <w:pStyle w:val="RonnyBase"/>
              <w:spacing w:line="360" w:lineRule="auto"/>
              <w:jc w:val="left"/>
              <w:rPr>
                <w:b/>
                <w:smallCaps/>
                <w:color w:val="000000"/>
                <w:sz w:val="20"/>
                <w:szCs w:val="24"/>
                <w:rtl/>
              </w:rPr>
            </w:pPr>
            <w:r w:rsidRPr="00296CFA">
              <w:rPr>
                <w:rFonts w:hint="eastAsia"/>
                <w:sz w:val="20"/>
                <w:szCs w:val="24"/>
                <w:rtl/>
              </w:rPr>
              <w:t>סיכום</w:t>
            </w:r>
            <w:r w:rsidRPr="00296CFA">
              <w:rPr>
                <w:sz w:val="20"/>
                <w:szCs w:val="24"/>
                <w:rtl/>
              </w:rPr>
              <w:t xml:space="preserve"> </w:t>
            </w:r>
            <w:r w:rsidRPr="00296CFA">
              <w:rPr>
                <w:rFonts w:hint="eastAsia"/>
                <w:sz w:val="20"/>
                <w:szCs w:val="24"/>
                <w:rtl/>
              </w:rPr>
              <w:t>שנתי</w:t>
            </w:r>
            <w:r w:rsidRPr="00296CFA">
              <w:rPr>
                <w:sz w:val="20"/>
                <w:szCs w:val="24"/>
                <w:rtl/>
              </w:rPr>
              <w:t xml:space="preserve">, </w:t>
            </w:r>
            <w:r w:rsidRPr="00296CFA">
              <w:rPr>
                <w:rFonts w:hint="eastAsia"/>
                <w:sz w:val="20"/>
                <w:szCs w:val="24"/>
                <w:rtl/>
              </w:rPr>
              <w:t>כמפורט</w:t>
            </w:r>
            <w:r w:rsidRPr="00296CFA">
              <w:rPr>
                <w:sz w:val="20"/>
                <w:szCs w:val="24"/>
                <w:rtl/>
              </w:rPr>
              <w:t xml:space="preserve"> </w:t>
            </w:r>
            <w:r w:rsidRPr="00296CFA">
              <w:rPr>
                <w:rFonts w:hint="eastAsia"/>
                <w:sz w:val="20"/>
                <w:szCs w:val="24"/>
                <w:rtl/>
              </w:rPr>
              <w:t>בסעיף</w:t>
            </w:r>
            <w:r w:rsidRPr="00296CFA">
              <w:rPr>
                <w:sz w:val="20"/>
                <w:szCs w:val="24"/>
                <w:rtl/>
              </w:rPr>
              <w:t xml:space="preserve"> </w:t>
            </w:r>
            <w:r w:rsidRPr="00296CFA">
              <w:rPr>
                <w:rFonts w:hint="cs"/>
                <w:sz w:val="20"/>
                <w:szCs w:val="24"/>
                <w:rtl/>
              </w:rPr>
              <w:t>0.5.4.3</w:t>
            </w:r>
          </w:p>
        </w:tc>
      </w:tr>
      <w:tr w:rsidR="001A0AEB" w:rsidRPr="00296CFA" w:rsidTr="00870B12">
        <w:trPr>
          <w:trHeight w:val="819"/>
        </w:trPr>
        <w:tc>
          <w:tcPr>
            <w:tcW w:w="3544" w:type="dxa"/>
            <w:vAlign w:val="center"/>
          </w:tcPr>
          <w:p w:rsidR="001A0AEB" w:rsidRDefault="0065339D" w:rsidP="00B600F9">
            <w:pPr>
              <w:pStyle w:val="RonnyBase"/>
              <w:spacing w:line="360" w:lineRule="auto"/>
              <w:jc w:val="left"/>
              <w:rPr>
                <w:b/>
                <w:smallCaps/>
                <w:color w:val="000000"/>
                <w:sz w:val="20"/>
                <w:szCs w:val="24"/>
                <w:rtl/>
              </w:rPr>
            </w:pPr>
            <w:r>
              <w:rPr>
                <w:rFonts w:hint="cs"/>
                <w:sz w:val="20"/>
                <w:szCs w:val="24"/>
                <w:rtl/>
              </w:rPr>
              <w:t>3</w:t>
            </w:r>
            <w:r w:rsidR="001A0AEB" w:rsidRPr="00296CFA">
              <w:rPr>
                <w:rFonts w:hint="cs"/>
                <w:sz w:val="20"/>
                <w:szCs w:val="24"/>
                <w:rtl/>
              </w:rPr>
              <w:t xml:space="preserve">% מסך התשלום לביצוע השירות </w:t>
            </w:r>
            <w:r w:rsidR="00870B12">
              <w:rPr>
                <w:rFonts w:hint="cs"/>
                <w:sz w:val="20"/>
                <w:szCs w:val="24"/>
                <w:rtl/>
              </w:rPr>
              <w:t xml:space="preserve">בכל משרד </w:t>
            </w:r>
            <w:r w:rsidR="001A0AEB" w:rsidRPr="00296CFA">
              <w:rPr>
                <w:rFonts w:hint="cs"/>
                <w:sz w:val="20"/>
                <w:szCs w:val="24"/>
                <w:rtl/>
              </w:rPr>
              <w:t>בהתאם לשיקול דעתו של</w:t>
            </w:r>
            <w:r w:rsidR="001A0AEB">
              <w:rPr>
                <w:rFonts w:hint="cs"/>
                <w:sz w:val="20"/>
                <w:szCs w:val="24"/>
                <w:rtl/>
              </w:rPr>
              <w:t xml:space="preserve"> עורך המכרז</w:t>
            </w:r>
            <w:r w:rsidR="00212359">
              <w:rPr>
                <w:rFonts w:hint="cs"/>
                <w:sz w:val="20"/>
                <w:szCs w:val="24"/>
                <w:rtl/>
              </w:rPr>
              <w:t>.</w:t>
            </w:r>
            <w:r w:rsidR="001A0AEB" w:rsidRPr="00296CFA">
              <w:rPr>
                <w:rFonts w:hint="cs"/>
                <w:sz w:val="20"/>
                <w:szCs w:val="24"/>
                <w:rtl/>
              </w:rPr>
              <w:t xml:space="preserve"> </w:t>
            </w:r>
          </w:p>
        </w:tc>
        <w:tc>
          <w:tcPr>
            <w:tcW w:w="3780" w:type="dxa"/>
            <w:vAlign w:val="center"/>
          </w:tcPr>
          <w:p w:rsidR="001A0AEB" w:rsidRDefault="00870B12" w:rsidP="00870B12">
            <w:pPr>
              <w:pStyle w:val="RonnyBase"/>
              <w:spacing w:line="360" w:lineRule="auto"/>
              <w:jc w:val="left"/>
              <w:rPr>
                <w:b/>
                <w:smallCaps/>
                <w:color w:val="000000"/>
                <w:sz w:val="20"/>
                <w:szCs w:val="24"/>
                <w:rtl/>
              </w:rPr>
            </w:pPr>
            <w:r>
              <w:rPr>
                <w:rFonts w:hint="cs"/>
                <w:sz w:val="20"/>
                <w:szCs w:val="24"/>
                <w:rtl/>
              </w:rPr>
              <w:t xml:space="preserve">לא עמד הספק בפועל </w:t>
            </w:r>
            <w:r w:rsidR="001A0AEB" w:rsidRPr="00296CFA">
              <w:rPr>
                <w:rFonts w:hint="cs"/>
                <w:sz w:val="20"/>
                <w:szCs w:val="24"/>
                <w:rtl/>
              </w:rPr>
              <w:t>בלוחות הזמנים שקבע בכתב המזמין, בשירות הנרכש כפי שמפורט בנספח 1 או בחוזה של המשרד אל מול הספק הזוכה</w:t>
            </w:r>
            <w:r>
              <w:rPr>
                <w:rFonts w:hint="cs"/>
                <w:b/>
                <w:smallCaps/>
                <w:color w:val="000000"/>
                <w:sz w:val="20"/>
                <w:szCs w:val="24"/>
                <w:rtl/>
              </w:rPr>
              <w:t>, בלפחות שלושה משרדים.</w:t>
            </w:r>
          </w:p>
        </w:tc>
        <w:tc>
          <w:tcPr>
            <w:tcW w:w="3166" w:type="dxa"/>
            <w:vAlign w:val="center"/>
          </w:tcPr>
          <w:p w:rsidR="001A0AEB" w:rsidRDefault="001A0AEB" w:rsidP="00B600F9">
            <w:pPr>
              <w:pStyle w:val="RonnyBase"/>
              <w:spacing w:line="360" w:lineRule="auto"/>
              <w:jc w:val="left"/>
              <w:rPr>
                <w:b/>
                <w:smallCaps/>
                <w:color w:val="000000"/>
                <w:sz w:val="20"/>
                <w:szCs w:val="24"/>
                <w:rtl/>
              </w:rPr>
            </w:pPr>
            <w:r w:rsidRPr="00296CFA">
              <w:rPr>
                <w:rFonts w:hint="cs"/>
                <w:sz w:val="20"/>
                <w:szCs w:val="24"/>
                <w:rtl/>
              </w:rPr>
              <w:t>טבלת תפוקות מסכמות כמפורט בנספח 1</w:t>
            </w:r>
          </w:p>
        </w:tc>
      </w:tr>
      <w:tr w:rsidR="001A0AEB" w:rsidRPr="00296CFA" w:rsidTr="00870B12">
        <w:trPr>
          <w:trHeight w:val="819"/>
        </w:trPr>
        <w:tc>
          <w:tcPr>
            <w:tcW w:w="3544" w:type="dxa"/>
            <w:vAlign w:val="center"/>
          </w:tcPr>
          <w:p w:rsidR="001A0AEB" w:rsidRDefault="0065339D" w:rsidP="00B600F9">
            <w:pPr>
              <w:pStyle w:val="RonnyBase"/>
              <w:spacing w:line="360" w:lineRule="auto"/>
              <w:jc w:val="left"/>
              <w:rPr>
                <w:b/>
                <w:smallCaps/>
                <w:color w:val="000000"/>
                <w:sz w:val="20"/>
                <w:szCs w:val="24"/>
                <w:rtl/>
              </w:rPr>
            </w:pPr>
            <w:r>
              <w:rPr>
                <w:rFonts w:hint="cs"/>
                <w:sz w:val="20"/>
                <w:szCs w:val="24"/>
                <w:rtl/>
              </w:rPr>
              <w:t>3</w:t>
            </w:r>
            <w:r w:rsidR="001A0AEB" w:rsidRPr="00296CFA">
              <w:rPr>
                <w:rFonts w:hint="cs"/>
                <w:sz w:val="20"/>
                <w:szCs w:val="24"/>
                <w:rtl/>
              </w:rPr>
              <w:t>% מסך התשלום לביצוע השירות</w:t>
            </w:r>
            <w:r w:rsidR="00212359">
              <w:rPr>
                <w:rFonts w:hint="cs"/>
                <w:sz w:val="20"/>
                <w:szCs w:val="24"/>
                <w:rtl/>
              </w:rPr>
              <w:t xml:space="preserve"> בכל משרד</w:t>
            </w:r>
            <w:r w:rsidR="001A0AEB" w:rsidRPr="00296CFA">
              <w:rPr>
                <w:rFonts w:hint="cs"/>
                <w:sz w:val="20"/>
                <w:szCs w:val="24"/>
                <w:rtl/>
              </w:rPr>
              <w:t xml:space="preserve"> בהתאם לשיקול דעתו </w:t>
            </w:r>
            <w:r w:rsidR="001A0AEB">
              <w:rPr>
                <w:rFonts w:hint="cs"/>
                <w:sz w:val="20"/>
                <w:szCs w:val="24"/>
                <w:rtl/>
              </w:rPr>
              <w:t>של עורך המכרז</w:t>
            </w:r>
            <w:r w:rsidR="00212359">
              <w:rPr>
                <w:rFonts w:hint="cs"/>
                <w:b/>
                <w:smallCaps/>
                <w:color w:val="000000"/>
                <w:sz w:val="20"/>
                <w:szCs w:val="24"/>
                <w:rtl/>
              </w:rPr>
              <w:t>.</w:t>
            </w:r>
          </w:p>
        </w:tc>
        <w:tc>
          <w:tcPr>
            <w:tcW w:w="3780" w:type="dxa"/>
            <w:vAlign w:val="center"/>
          </w:tcPr>
          <w:p w:rsidR="001A0AEB" w:rsidRDefault="001A0AEB" w:rsidP="00B600F9">
            <w:pPr>
              <w:pStyle w:val="RonnyBase"/>
              <w:spacing w:line="360" w:lineRule="auto"/>
              <w:jc w:val="left"/>
              <w:rPr>
                <w:b/>
                <w:smallCaps/>
                <w:color w:val="000000"/>
                <w:sz w:val="20"/>
                <w:szCs w:val="24"/>
                <w:rtl/>
              </w:rPr>
            </w:pPr>
            <w:r w:rsidRPr="00296CFA">
              <w:rPr>
                <w:rFonts w:hint="cs"/>
                <w:sz w:val="20"/>
                <w:szCs w:val="24"/>
                <w:rtl/>
              </w:rPr>
              <w:t>אי עמידה בביצוע אבני הדרך המפורטות בשירות הנרכש כפי שמפורט בנספח 1 או בחוזה של המשרד אל מול הספק הזוכה</w:t>
            </w:r>
            <w:r w:rsidR="00212359">
              <w:rPr>
                <w:rFonts w:hint="cs"/>
                <w:b/>
                <w:smallCaps/>
                <w:color w:val="000000"/>
                <w:sz w:val="20"/>
                <w:szCs w:val="24"/>
                <w:rtl/>
              </w:rPr>
              <w:t>, בלפחות שלושה משרדים.</w:t>
            </w:r>
          </w:p>
        </w:tc>
        <w:tc>
          <w:tcPr>
            <w:tcW w:w="3166" w:type="dxa"/>
            <w:vAlign w:val="center"/>
          </w:tcPr>
          <w:p w:rsidR="001A0AEB" w:rsidRDefault="001A0AEB" w:rsidP="00B600F9">
            <w:pPr>
              <w:pStyle w:val="RonnyBase"/>
              <w:spacing w:line="360" w:lineRule="auto"/>
              <w:jc w:val="left"/>
              <w:rPr>
                <w:b/>
                <w:smallCaps/>
                <w:color w:val="000000"/>
                <w:sz w:val="20"/>
                <w:szCs w:val="24"/>
                <w:rtl/>
              </w:rPr>
            </w:pPr>
            <w:r w:rsidRPr="00296CFA">
              <w:rPr>
                <w:rFonts w:hint="cs"/>
                <w:sz w:val="20"/>
                <w:szCs w:val="24"/>
                <w:rtl/>
              </w:rPr>
              <w:t>טבלת תפוקות מסכמות כמפורט בנספח 1</w:t>
            </w:r>
          </w:p>
        </w:tc>
      </w:tr>
    </w:tbl>
    <w:p w:rsidR="002D44EB" w:rsidRDefault="002D44EB" w:rsidP="00DD7B18">
      <w:pPr>
        <w:spacing w:line="360" w:lineRule="auto"/>
        <w:ind w:left="1430"/>
        <w:rPr>
          <w:rtl/>
        </w:rPr>
      </w:pPr>
    </w:p>
    <w:p w:rsidR="002D44EB" w:rsidRDefault="002D44EB" w:rsidP="00DD7B18">
      <w:pPr>
        <w:spacing w:line="360" w:lineRule="auto"/>
        <w:ind w:left="1430"/>
        <w:rPr>
          <w:rtl/>
        </w:rPr>
      </w:pPr>
    </w:p>
    <w:p w:rsidR="002D44EB" w:rsidRDefault="002D44EB" w:rsidP="00DD7B18">
      <w:pPr>
        <w:spacing w:line="360" w:lineRule="auto"/>
        <w:ind w:left="1430"/>
        <w:rPr>
          <w:rtl/>
        </w:rPr>
      </w:pPr>
    </w:p>
    <w:p w:rsidR="002A69F5" w:rsidRPr="00296CFA" w:rsidRDefault="002A69F5" w:rsidP="00DD7B18">
      <w:pPr>
        <w:tabs>
          <w:tab w:val="num" w:pos="752"/>
        </w:tabs>
        <w:spacing w:line="360" w:lineRule="auto"/>
        <w:ind w:left="1430" w:right="-180"/>
        <w:jc w:val="both"/>
        <w:rPr>
          <w:bCs/>
          <w:sz w:val="28"/>
          <w:szCs w:val="28"/>
        </w:rPr>
      </w:pPr>
      <w:r w:rsidRPr="00296CFA">
        <w:rPr>
          <w:rFonts w:hint="cs"/>
          <w:bCs/>
          <w:sz w:val="28"/>
          <w:szCs w:val="28"/>
          <w:rtl/>
        </w:rPr>
        <w:t xml:space="preserve">1.5 </w:t>
      </w:r>
      <w:r w:rsidRPr="00296CFA">
        <w:rPr>
          <w:rFonts w:hint="cs"/>
          <w:bCs/>
          <w:sz w:val="28"/>
          <w:szCs w:val="28"/>
          <w:rtl/>
        </w:rPr>
        <w:tab/>
        <w:t>זכויות יוצרים</w:t>
      </w:r>
    </w:p>
    <w:p w:rsidR="002D44EB" w:rsidRDefault="002A69F5" w:rsidP="00DD7B18">
      <w:pPr>
        <w:spacing w:line="360" w:lineRule="auto"/>
        <w:ind w:left="1430"/>
        <w:jc w:val="both"/>
        <w:rPr>
          <w:sz w:val="24"/>
          <w:rtl/>
        </w:rPr>
      </w:pPr>
      <w:r w:rsidRPr="00296CFA">
        <w:rPr>
          <w:rFonts w:hint="cs"/>
          <w:sz w:val="24"/>
          <w:rtl/>
        </w:rPr>
        <w:t xml:space="preserve">זכויות היוצרים על מצגות, מסמכים, שיטות עבודה וכל חומר אחר שבנה הזוכה בעבור המזמין במהלך עבודתו או אחריה, יהיו בבעלות בלעדית של המשרד המזמין, אשר יוכל לעשות בהם כל </w:t>
      </w:r>
      <w:r w:rsidRPr="00296CFA">
        <w:rPr>
          <w:rFonts w:hint="cs"/>
          <w:sz w:val="24"/>
          <w:rtl/>
        </w:rPr>
        <w:lastRenderedPageBreak/>
        <w:t xml:space="preserve">שימוש שירצה בעתיד </w:t>
      </w:r>
      <w:r w:rsidRPr="00296CFA">
        <w:rPr>
          <w:sz w:val="24"/>
          <w:rtl/>
        </w:rPr>
        <w:t>–</w:t>
      </w:r>
      <w:r w:rsidRPr="00296CFA">
        <w:rPr>
          <w:rFonts w:hint="cs"/>
          <w:sz w:val="24"/>
          <w:rtl/>
        </w:rPr>
        <w:t xml:space="preserve"> בין אם לצרכיו ובין אם לצורך פרסום חיצוני. המציע מוותר בזאת על כל תביעה עתידית ביחס לשימוש במידע ובידע שגיבש בעבור המזמין.  </w:t>
      </w:r>
    </w:p>
    <w:p w:rsidR="002A69F5" w:rsidRPr="00296CFA" w:rsidRDefault="002A69F5" w:rsidP="00DD7B18">
      <w:pPr>
        <w:spacing w:line="360" w:lineRule="auto"/>
        <w:ind w:left="1430"/>
        <w:jc w:val="both"/>
        <w:rPr>
          <w:sz w:val="24"/>
          <w:rtl/>
        </w:rPr>
      </w:pPr>
    </w:p>
    <w:p w:rsidR="002A69F5" w:rsidRPr="00296CFA" w:rsidRDefault="002A69F5" w:rsidP="00DD7B18">
      <w:pPr>
        <w:tabs>
          <w:tab w:val="num" w:pos="752"/>
        </w:tabs>
        <w:spacing w:line="360" w:lineRule="auto"/>
        <w:ind w:left="1430" w:right="-180"/>
        <w:jc w:val="both"/>
        <w:rPr>
          <w:bCs/>
          <w:sz w:val="28"/>
          <w:szCs w:val="28"/>
        </w:rPr>
      </w:pPr>
      <w:r w:rsidRPr="00296CFA">
        <w:rPr>
          <w:rFonts w:hint="cs"/>
          <w:bCs/>
          <w:sz w:val="28"/>
          <w:szCs w:val="28"/>
          <w:rtl/>
        </w:rPr>
        <w:t>1.6       השתתפות במפגשים רוחביים</w:t>
      </w:r>
    </w:p>
    <w:p w:rsidR="002D44EB" w:rsidRDefault="002A69F5" w:rsidP="00DD7B18">
      <w:pPr>
        <w:spacing w:line="360" w:lineRule="auto"/>
        <w:ind w:left="1430"/>
        <w:jc w:val="both"/>
        <w:rPr>
          <w:sz w:val="24"/>
          <w:rtl/>
        </w:rPr>
      </w:pPr>
      <w:r w:rsidRPr="00296CFA">
        <w:rPr>
          <w:rFonts w:hint="cs"/>
          <w:sz w:val="24"/>
          <w:rtl/>
        </w:rPr>
        <w:t>מעת לעת עשוי</w:t>
      </w:r>
      <w:r w:rsidR="00362D49" w:rsidRPr="00296CFA">
        <w:rPr>
          <w:rFonts w:hint="cs"/>
          <w:sz w:val="24"/>
          <w:rtl/>
        </w:rPr>
        <w:t>ים עורך המכרז</w:t>
      </w:r>
      <w:r w:rsidRPr="00296CFA">
        <w:rPr>
          <w:rFonts w:hint="cs"/>
          <w:sz w:val="24"/>
          <w:rtl/>
        </w:rPr>
        <w:t xml:space="preserve"> </w:t>
      </w:r>
      <w:r w:rsidR="00362D49" w:rsidRPr="00296CFA">
        <w:rPr>
          <w:rFonts w:hint="cs"/>
          <w:sz w:val="24"/>
          <w:rtl/>
        </w:rPr>
        <w:t>ו</w:t>
      </w:r>
      <w:r w:rsidRPr="00296CFA">
        <w:rPr>
          <w:rFonts w:hint="cs"/>
          <w:sz w:val="24"/>
          <w:rtl/>
        </w:rPr>
        <w:t xml:space="preserve">משרד ראש הממשלה לכנס את כלל הזוכים בפועל המועסקים על ידי משרדי הממשלה לצורך עדכון והדרכה ביחס לנושאים השונים הקשורים לאופן עבודת הממשלה. בכלל זה, עשוי המשרד לעדכן את הזוכים על קיומן של הנחיות תכנון, מדידה ובקרה חדשות אשר ישפיעו על משרדי הממשלה, בין היתר בהתאם לעדכונים של מדריך התכנון הממשלתי. הזוכים במכרז מתחייבים להגיע למפגשים אלה ולפעול בתיאום עם המזמין לצורך הטמעת השינויים. </w:t>
      </w:r>
    </w:p>
    <w:p w:rsidR="002A69F5" w:rsidRPr="00296CFA" w:rsidRDefault="002A69F5" w:rsidP="00DD7B18">
      <w:pPr>
        <w:spacing w:line="360" w:lineRule="auto"/>
        <w:ind w:left="1430"/>
        <w:jc w:val="center"/>
        <w:rPr>
          <w:b/>
          <w:bCs/>
          <w:sz w:val="32"/>
          <w:szCs w:val="32"/>
          <w:rtl/>
        </w:rPr>
      </w:pPr>
    </w:p>
    <w:p w:rsidR="002A69F5" w:rsidRPr="00296CFA" w:rsidRDefault="002A69F5" w:rsidP="00DD7B18">
      <w:pPr>
        <w:tabs>
          <w:tab w:val="num" w:pos="752"/>
        </w:tabs>
        <w:spacing w:line="360" w:lineRule="auto"/>
        <w:ind w:left="1430" w:right="-180"/>
        <w:jc w:val="both"/>
        <w:rPr>
          <w:bCs/>
          <w:sz w:val="28"/>
          <w:szCs w:val="28"/>
        </w:rPr>
      </w:pPr>
      <w:r w:rsidRPr="00296CFA">
        <w:rPr>
          <w:rFonts w:hint="cs"/>
          <w:bCs/>
          <w:sz w:val="28"/>
          <w:szCs w:val="28"/>
          <w:rtl/>
        </w:rPr>
        <w:t>1.7       תנאים והפרות יסודיות להפסקת ההתקשרות</w:t>
      </w:r>
    </w:p>
    <w:p w:rsidR="00460AEF" w:rsidRPr="00296CFA" w:rsidRDefault="002A69F5" w:rsidP="00DD7B18">
      <w:pPr>
        <w:tabs>
          <w:tab w:val="num" w:pos="752"/>
        </w:tabs>
        <w:spacing w:line="360" w:lineRule="auto"/>
        <w:ind w:left="1430" w:right="-180"/>
        <w:jc w:val="both"/>
        <w:rPr>
          <w:bCs/>
        </w:rPr>
      </w:pPr>
      <w:r w:rsidRPr="00296CFA">
        <w:rPr>
          <w:rFonts w:hint="cs"/>
          <w:rtl/>
        </w:rPr>
        <w:t xml:space="preserve">1.7.1    </w:t>
      </w:r>
      <w:r w:rsidRPr="00296CFA">
        <w:rPr>
          <w:rFonts w:hint="cs"/>
          <w:rtl/>
        </w:rPr>
        <w:tab/>
        <w:t xml:space="preserve">עורך המכרז רשאי לבטל את ההודעה בדבר הזכייה של הזוכה הרשום במידה ואינו חתם על הסכם ההתקשרות או לא העמיד ערבות ביצוע </w:t>
      </w:r>
      <w:r w:rsidRPr="00296CFA">
        <w:rPr>
          <w:rFonts w:hint="eastAsia"/>
          <w:rtl/>
        </w:rPr>
        <w:t>כנדרש</w:t>
      </w:r>
      <w:r w:rsidRPr="00296CFA">
        <w:rPr>
          <w:rtl/>
        </w:rPr>
        <w:t xml:space="preserve"> </w:t>
      </w:r>
      <w:r w:rsidR="0074779D" w:rsidRPr="00296CFA">
        <w:rPr>
          <w:rFonts w:hint="eastAsia"/>
          <w:rtl/>
        </w:rPr>
        <w:t>בנספח</w:t>
      </w:r>
      <w:r w:rsidR="0074779D" w:rsidRPr="00296CFA">
        <w:rPr>
          <w:rtl/>
        </w:rPr>
        <w:t xml:space="preserve"> 0.6.1</w:t>
      </w:r>
      <w:r w:rsidRPr="00296CFA">
        <w:rPr>
          <w:rtl/>
        </w:rPr>
        <w:t xml:space="preserve"> </w:t>
      </w:r>
      <w:r w:rsidR="00526827" w:rsidRPr="00296CFA">
        <w:rPr>
          <w:rFonts w:hint="cs"/>
          <w:rtl/>
        </w:rPr>
        <w:t xml:space="preserve">א או 0.6.1 ב, </w:t>
      </w:r>
      <w:r w:rsidRPr="00296CFA">
        <w:rPr>
          <w:rFonts w:hint="eastAsia"/>
          <w:rtl/>
        </w:rPr>
        <w:t>לפי</w:t>
      </w:r>
      <w:r w:rsidRPr="00296CFA">
        <w:rPr>
          <w:rtl/>
        </w:rPr>
        <w:t xml:space="preserve"> </w:t>
      </w:r>
      <w:r w:rsidRPr="00296CFA">
        <w:rPr>
          <w:rFonts w:hint="eastAsia"/>
          <w:rtl/>
        </w:rPr>
        <w:t>המועדים</w:t>
      </w:r>
      <w:r w:rsidRPr="00296CFA">
        <w:rPr>
          <w:rtl/>
        </w:rPr>
        <w:t xml:space="preserve"> </w:t>
      </w:r>
      <w:r w:rsidRPr="00296CFA">
        <w:rPr>
          <w:rFonts w:hint="eastAsia"/>
          <w:rtl/>
        </w:rPr>
        <w:t>המפורטים</w:t>
      </w:r>
      <w:r w:rsidRPr="00296CFA">
        <w:rPr>
          <w:rtl/>
        </w:rPr>
        <w:t xml:space="preserve"> </w:t>
      </w:r>
      <w:r w:rsidRPr="00296CFA">
        <w:rPr>
          <w:rFonts w:hint="eastAsia"/>
          <w:rtl/>
        </w:rPr>
        <w:t>במכרז</w:t>
      </w:r>
      <w:r w:rsidRPr="00296CFA">
        <w:rPr>
          <w:rtl/>
        </w:rPr>
        <w:t>.</w:t>
      </w:r>
    </w:p>
    <w:p w:rsidR="002A69F5" w:rsidRPr="00296CFA" w:rsidRDefault="00362D49" w:rsidP="00DD7B18">
      <w:pPr>
        <w:tabs>
          <w:tab w:val="num" w:pos="752"/>
        </w:tabs>
        <w:spacing w:line="360" w:lineRule="auto"/>
        <w:ind w:left="1430" w:right="-180"/>
        <w:jc w:val="both"/>
        <w:rPr>
          <w:b/>
          <w:bCs/>
        </w:rPr>
      </w:pPr>
      <w:r w:rsidRPr="00296CFA">
        <w:rPr>
          <w:rFonts w:hint="cs"/>
          <w:b/>
          <w:rtl/>
        </w:rPr>
        <w:t xml:space="preserve">1.7.2  </w:t>
      </w:r>
      <w:r w:rsidR="002A69F5" w:rsidRPr="00296CFA">
        <w:rPr>
          <w:rFonts w:hint="cs"/>
          <w:b/>
          <w:rtl/>
        </w:rPr>
        <w:t>המזמין רשאי להפסיק את ההתקשרות עם הזוכה בפועל במידה ואינו מספק את השירותים המבוקשים במכרז, במהלך תקופת ההתקשרות ותקופת ההתקשרות הנוספת</w:t>
      </w:r>
      <w:r w:rsidR="002A69F5" w:rsidRPr="00296CFA">
        <w:rPr>
          <w:rFonts w:hint="cs"/>
          <w:rtl/>
        </w:rPr>
        <w:t>.</w:t>
      </w:r>
    </w:p>
    <w:p w:rsidR="002A69F5" w:rsidRPr="00296CFA" w:rsidRDefault="002A69F5" w:rsidP="00DD7B18">
      <w:pPr>
        <w:tabs>
          <w:tab w:val="num" w:pos="752"/>
        </w:tabs>
        <w:spacing w:line="360" w:lineRule="auto"/>
        <w:ind w:left="1430" w:right="-180"/>
        <w:jc w:val="both"/>
        <w:rPr>
          <w:b/>
          <w:bCs/>
          <w:rtl/>
        </w:rPr>
      </w:pPr>
      <w:r w:rsidRPr="00296CFA">
        <w:rPr>
          <w:rFonts w:hint="cs"/>
          <w:b/>
          <w:rtl/>
        </w:rPr>
        <w:t>1.7.3</w:t>
      </w:r>
      <w:r w:rsidRPr="00296CFA">
        <w:rPr>
          <w:rFonts w:hint="cs"/>
          <w:b/>
          <w:rtl/>
        </w:rPr>
        <w:tab/>
      </w:r>
      <w:r w:rsidRPr="00986A3B">
        <w:rPr>
          <w:rFonts w:hint="cs"/>
          <w:b/>
          <w:rtl/>
        </w:rPr>
        <w:t>המזמין רשאי להפסיק את ההתקשרות עם הזוכה בפועל במידה וזה החליף את אחד או יותר מאנשי הצוות או השותף שהוצעו על ידו, וזאת ללא הסכמה מראש ובכתב של המזמין.</w:t>
      </w:r>
      <w:r w:rsidRPr="00296CFA">
        <w:rPr>
          <w:rFonts w:hint="cs"/>
          <w:b/>
          <w:rtl/>
        </w:rPr>
        <w:t xml:space="preserve"> </w:t>
      </w:r>
    </w:p>
    <w:p w:rsidR="00460AEF" w:rsidRPr="00296CFA" w:rsidRDefault="002A69F5" w:rsidP="00DD7B18">
      <w:pPr>
        <w:tabs>
          <w:tab w:val="num" w:pos="752"/>
        </w:tabs>
        <w:spacing w:line="360" w:lineRule="auto"/>
        <w:ind w:left="1430" w:right="-180"/>
        <w:jc w:val="both"/>
        <w:rPr>
          <w:b/>
          <w:bCs/>
        </w:rPr>
      </w:pPr>
      <w:r w:rsidRPr="00296CFA">
        <w:rPr>
          <w:rFonts w:hint="cs"/>
          <w:b/>
          <w:rtl/>
        </w:rPr>
        <w:t>1.7.4</w:t>
      </w:r>
      <w:r w:rsidRPr="00296CFA">
        <w:rPr>
          <w:rFonts w:hint="cs"/>
          <w:b/>
          <w:rtl/>
        </w:rPr>
        <w:tab/>
        <w:t xml:space="preserve">המזמין רשאי להפסיק את ההתקשרות עם הזוכה בפועל בהודעה של 30 יום מראש ללא הסבר, תוך תשלום יחסי של העלויות בעבור כלל אבני </w:t>
      </w:r>
      <w:r w:rsidRPr="00CA5AC8">
        <w:rPr>
          <w:rFonts w:hint="cs"/>
          <w:b/>
          <w:rtl/>
        </w:rPr>
        <w:t xml:space="preserve">הדרך אשר המשרד נמצא </w:t>
      </w:r>
      <w:r w:rsidRPr="00CA5AC8">
        <w:rPr>
          <w:rFonts w:hint="eastAsia"/>
          <w:b/>
          <w:rtl/>
        </w:rPr>
        <w:t>בתהליך</w:t>
      </w:r>
      <w:r w:rsidRPr="00CA5AC8">
        <w:rPr>
          <w:b/>
          <w:rtl/>
        </w:rPr>
        <w:t xml:space="preserve"> </w:t>
      </w:r>
      <w:r w:rsidRPr="00CA5AC8">
        <w:rPr>
          <w:rFonts w:hint="eastAsia"/>
          <w:b/>
          <w:rtl/>
        </w:rPr>
        <w:t>השגתן</w:t>
      </w:r>
      <w:r w:rsidRPr="00CA5AC8">
        <w:rPr>
          <w:b/>
          <w:rtl/>
        </w:rPr>
        <w:t xml:space="preserve">, </w:t>
      </w:r>
      <w:r w:rsidRPr="00CA5AC8">
        <w:rPr>
          <w:rFonts w:hint="eastAsia"/>
          <w:b/>
          <w:rtl/>
        </w:rPr>
        <w:t>וזאת</w:t>
      </w:r>
      <w:r w:rsidRPr="00CA5AC8">
        <w:rPr>
          <w:b/>
          <w:rtl/>
        </w:rPr>
        <w:t xml:space="preserve"> </w:t>
      </w:r>
      <w:r w:rsidRPr="00CA5AC8">
        <w:rPr>
          <w:rFonts w:hint="eastAsia"/>
          <w:b/>
          <w:rtl/>
        </w:rPr>
        <w:t>כפי</w:t>
      </w:r>
      <w:r w:rsidRPr="00CA5AC8">
        <w:rPr>
          <w:b/>
          <w:rtl/>
        </w:rPr>
        <w:t xml:space="preserve"> </w:t>
      </w:r>
      <w:r w:rsidRPr="00CA5AC8">
        <w:rPr>
          <w:rFonts w:hint="eastAsia"/>
          <w:b/>
          <w:rtl/>
        </w:rPr>
        <w:t>שהוסכמו</w:t>
      </w:r>
      <w:r w:rsidRPr="00CA5AC8">
        <w:rPr>
          <w:b/>
          <w:rtl/>
        </w:rPr>
        <w:t xml:space="preserve"> </w:t>
      </w:r>
      <w:r w:rsidRPr="00CA5AC8">
        <w:rPr>
          <w:rFonts w:hint="eastAsia"/>
          <w:b/>
          <w:rtl/>
        </w:rPr>
        <w:t>בין</w:t>
      </w:r>
      <w:r w:rsidRPr="00CA5AC8">
        <w:rPr>
          <w:b/>
          <w:rtl/>
        </w:rPr>
        <w:t xml:space="preserve"> </w:t>
      </w:r>
      <w:r w:rsidRPr="00CA5AC8">
        <w:rPr>
          <w:rFonts w:hint="eastAsia"/>
          <w:b/>
          <w:rtl/>
        </w:rPr>
        <w:t>הצדדים</w:t>
      </w:r>
      <w:r w:rsidRPr="00CA5AC8">
        <w:rPr>
          <w:b/>
          <w:rtl/>
        </w:rPr>
        <w:t xml:space="preserve"> </w:t>
      </w:r>
      <w:r w:rsidRPr="00CA5AC8">
        <w:rPr>
          <w:rFonts w:hint="eastAsia"/>
          <w:b/>
          <w:rtl/>
        </w:rPr>
        <w:t>עם</w:t>
      </w:r>
      <w:r w:rsidRPr="00CA5AC8">
        <w:rPr>
          <w:b/>
          <w:rtl/>
        </w:rPr>
        <w:t xml:space="preserve"> </w:t>
      </w:r>
      <w:r w:rsidRPr="00CA5AC8">
        <w:rPr>
          <w:rFonts w:hint="eastAsia"/>
          <w:b/>
          <w:rtl/>
        </w:rPr>
        <w:t>תחילת</w:t>
      </w:r>
      <w:r w:rsidRPr="00CA5AC8">
        <w:rPr>
          <w:b/>
          <w:rtl/>
        </w:rPr>
        <w:t xml:space="preserve"> </w:t>
      </w:r>
      <w:r w:rsidRPr="00CA5AC8">
        <w:rPr>
          <w:rFonts w:hint="eastAsia"/>
          <w:b/>
          <w:rtl/>
        </w:rPr>
        <w:t>ההתקשרות</w:t>
      </w:r>
      <w:r w:rsidRPr="00CA5AC8">
        <w:rPr>
          <w:b/>
          <w:rtl/>
        </w:rPr>
        <w:t xml:space="preserve">, </w:t>
      </w:r>
      <w:r w:rsidRPr="00CA5AC8">
        <w:rPr>
          <w:rFonts w:hint="eastAsia"/>
          <w:b/>
          <w:rtl/>
        </w:rPr>
        <w:t>כמפורט</w:t>
      </w:r>
      <w:r w:rsidRPr="00CA5AC8">
        <w:rPr>
          <w:b/>
          <w:rtl/>
        </w:rPr>
        <w:t xml:space="preserve"> </w:t>
      </w:r>
      <w:r w:rsidR="0074779D" w:rsidRPr="00CA5AC8">
        <w:rPr>
          <w:rFonts w:hint="eastAsia"/>
          <w:b/>
          <w:rtl/>
        </w:rPr>
        <w:t>בסעי</w:t>
      </w:r>
      <w:r w:rsidR="00CA5AC8" w:rsidRPr="00CA5AC8">
        <w:rPr>
          <w:rFonts w:hint="cs"/>
          <w:b/>
          <w:rtl/>
        </w:rPr>
        <w:t>ף</w:t>
      </w:r>
      <w:r w:rsidR="0074779D" w:rsidRPr="00CA5AC8">
        <w:rPr>
          <w:b/>
          <w:rtl/>
        </w:rPr>
        <w:t xml:space="preserve"> </w:t>
      </w:r>
      <w:r w:rsidR="00CA5AC8" w:rsidRPr="00986A3B">
        <w:rPr>
          <w:b/>
          <w:rtl/>
        </w:rPr>
        <w:t xml:space="preserve">1.2  </w:t>
      </w:r>
      <w:r w:rsidR="00CA5AC8" w:rsidRPr="00986A3B">
        <w:rPr>
          <w:rFonts w:hint="eastAsia"/>
          <w:b/>
          <w:rtl/>
        </w:rPr>
        <w:t>וסעיף</w:t>
      </w:r>
      <w:r w:rsidR="00CA5AC8" w:rsidRPr="00986A3B">
        <w:rPr>
          <w:b/>
          <w:rtl/>
        </w:rPr>
        <w:t xml:space="preserve"> 0.6.6</w:t>
      </w:r>
      <w:r w:rsidR="0011069E">
        <w:rPr>
          <w:rFonts w:hint="cs"/>
          <w:b/>
          <w:rtl/>
        </w:rPr>
        <w:t>.</w:t>
      </w:r>
      <w:r w:rsidRPr="00CA5AC8">
        <w:rPr>
          <w:b/>
          <w:rtl/>
        </w:rPr>
        <w:t xml:space="preserve"> </w:t>
      </w:r>
      <w:r w:rsidR="0011069E">
        <w:rPr>
          <w:rFonts w:hint="cs"/>
          <w:b/>
          <w:rtl/>
        </w:rPr>
        <w:t>למען הסר ספק יובהר כי</w:t>
      </w:r>
      <w:r w:rsidRPr="00296CFA">
        <w:rPr>
          <w:b/>
          <w:rtl/>
        </w:rPr>
        <w:t xml:space="preserve">, </w:t>
      </w:r>
      <w:r w:rsidRPr="00296CFA">
        <w:rPr>
          <w:rFonts w:hint="eastAsia"/>
          <w:b/>
          <w:rtl/>
        </w:rPr>
        <w:t>מרגע</w:t>
      </w:r>
      <w:r w:rsidRPr="00296CFA">
        <w:rPr>
          <w:b/>
          <w:rtl/>
        </w:rPr>
        <w:t xml:space="preserve"> </w:t>
      </w:r>
      <w:r w:rsidRPr="00296CFA">
        <w:rPr>
          <w:rFonts w:hint="eastAsia"/>
          <w:b/>
          <w:rtl/>
        </w:rPr>
        <w:t>מתן</w:t>
      </w:r>
      <w:r w:rsidRPr="00296CFA">
        <w:rPr>
          <w:b/>
          <w:rtl/>
        </w:rPr>
        <w:t xml:space="preserve"> </w:t>
      </w:r>
      <w:r w:rsidRPr="00296CFA">
        <w:rPr>
          <w:rFonts w:hint="eastAsia"/>
          <w:b/>
          <w:rtl/>
        </w:rPr>
        <w:t>ההודעה</w:t>
      </w:r>
      <w:r w:rsidRPr="00296CFA">
        <w:rPr>
          <w:b/>
          <w:rtl/>
        </w:rPr>
        <w:t xml:space="preserve"> </w:t>
      </w:r>
      <w:r w:rsidRPr="00296CFA">
        <w:rPr>
          <w:rFonts w:hint="eastAsia"/>
          <w:b/>
          <w:rtl/>
        </w:rPr>
        <w:t>המוקדמת</w:t>
      </w:r>
      <w:r w:rsidRPr="00296CFA">
        <w:rPr>
          <w:b/>
          <w:rtl/>
        </w:rPr>
        <w:t xml:space="preserve"> </w:t>
      </w:r>
      <w:r w:rsidRPr="00296CFA">
        <w:rPr>
          <w:rFonts w:hint="eastAsia"/>
          <w:b/>
          <w:rtl/>
        </w:rPr>
        <w:t>לא</w:t>
      </w:r>
      <w:r w:rsidRPr="00296CFA">
        <w:rPr>
          <w:b/>
          <w:rtl/>
        </w:rPr>
        <w:t xml:space="preserve"> </w:t>
      </w:r>
      <w:r w:rsidRPr="00296CFA">
        <w:rPr>
          <w:rFonts w:hint="eastAsia"/>
          <w:b/>
          <w:rtl/>
        </w:rPr>
        <w:t>ייכנס</w:t>
      </w:r>
      <w:r w:rsidRPr="00296CFA">
        <w:rPr>
          <w:b/>
          <w:rtl/>
        </w:rPr>
        <w:t xml:space="preserve"> </w:t>
      </w:r>
      <w:r w:rsidRPr="00296CFA">
        <w:rPr>
          <w:rFonts w:hint="eastAsia"/>
          <w:b/>
          <w:rtl/>
        </w:rPr>
        <w:t>המשרד</w:t>
      </w:r>
      <w:r w:rsidRPr="00296CFA">
        <w:rPr>
          <w:b/>
          <w:rtl/>
        </w:rPr>
        <w:t xml:space="preserve"> </w:t>
      </w:r>
      <w:r w:rsidRPr="00296CFA">
        <w:rPr>
          <w:rFonts w:hint="eastAsia"/>
          <w:b/>
          <w:rtl/>
        </w:rPr>
        <w:t>לתהליך</w:t>
      </w:r>
      <w:r w:rsidRPr="00296CFA">
        <w:rPr>
          <w:b/>
          <w:rtl/>
        </w:rPr>
        <w:t xml:space="preserve"> </w:t>
      </w:r>
      <w:r w:rsidRPr="00296CFA">
        <w:rPr>
          <w:rFonts w:hint="eastAsia"/>
          <w:b/>
          <w:rtl/>
        </w:rPr>
        <w:t>השגתן</w:t>
      </w:r>
      <w:r w:rsidRPr="00296CFA">
        <w:rPr>
          <w:b/>
          <w:rtl/>
        </w:rPr>
        <w:t xml:space="preserve"> </w:t>
      </w:r>
      <w:r w:rsidRPr="00296CFA">
        <w:rPr>
          <w:rFonts w:hint="eastAsia"/>
          <w:b/>
          <w:rtl/>
        </w:rPr>
        <w:t>של</w:t>
      </w:r>
      <w:r w:rsidRPr="00296CFA">
        <w:rPr>
          <w:b/>
          <w:rtl/>
        </w:rPr>
        <w:t xml:space="preserve"> </w:t>
      </w:r>
      <w:r w:rsidRPr="00296CFA">
        <w:rPr>
          <w:rFonts w:hint="eastAsia"/>
          <w:b/>
          <w:rtl/>
        </w:rPr>
        <w:t>אבני</w:t>
      </w:r>
      <w:r w:rsidRPr="00296CFA">
        <w:rPr>
          <w:b/>
          <w:rtl/>
        </w:rPr>
        <w:t xml:space="preserve"> </w:t>
      </w:r>
      <w:r w:rsidRPr="00296CFA">
        <w:rPr>
          <w:rFonts w:hint="eastAsia"/>
          <w:b/>
          <w:rtl/>
        </w:rPr>
        <w:t>דרך</w:t>
      </w:r>
      <w:r w:rsidRPr="00296CFA">
        <w:rPr>
          <w:rFonts w:hint="cs"/>
          <w:b/>
          <w:rtl/>
        </w:rPr>
        <w:t xml:space="preserve"> חדשות. </w:t>
      </w:r>
    </w:p>
    <w:p w:rsidR="002A69F5" w:rsidRPr="006C4142" w:rsidRDefault="002A69F5" w:rsidP="00DD7B18">
      <w:pPr>
        <w:tabs>
          <w:tab w:val="num" w:pos="752"/>
        </w:tabs>
        <w:spacing w:line="360" w:lineRule="auto"/>
        <w:ind w:left="1430" w:right="-180"/>
        <w:jc w:val="both"/>
        <w:rPr>
          <w:sz w:val="20"/>
        </w:rPr>
      </w:pPr>
      <w:r w:rsidRPr="00296CFA">
        <w:rPr>
          <w:rFonts w:hint="cs"/>
          <w:sz w:val="20"/>
          <w:rtl/>
        </w:rPr>
        <w:t>1.7.5</w:t>
      </w:r>
      <w:r w:rsidRPr="00296CFA">
        <w:rPr>
          <w:rFonts w:hint="cs"/>
          <w:sz w:val="20"/>
          <w:rtl/>
        </w:rPr>
        <w:tab/>
      </w:r>
      <w:r w:rsidRPr="00296CFA">
        <w:rPr>
          <w:sz w:val="20"/>
          <w:rtl/>
        </w:rPr>
        <w:t xml:space="preserve">מבלי לפגוע בכלליות האמור לעיל, יהיה </w:t>
      </w:r>
      <w:r w:rsidRPr="00296CFA">
        <w:rPr>
          <w:rFonts w:hint="cs"/>
          <w:sz w:val="20"/>
          <w:rtl/>
        </w:rPr>
        <w:t>עורך המכרז</w:t>
      </w:r>
      <w:r w:rsidRPr="00296CFA">
        <w:rPr>
          <w:sz w:val="20"/>
          <w:rtl/>
        </w:rPr>
        <w:t xml:space="preserve"> רשאי לבטל </w:t>
      </w:r>
      <w:r w:rsidRPr="00296CFA">
        <w:rPr>
          <w:rFonts w:hint="cs"/>
          <w:sz w:val="20"/>
          <w:rtl/>
        </w:rPr>
        <w:t>את זכייתו של הזוכה הרשום בהתראה בכתב של 7 ימים מראש</w:t>
      </w:r>
      <w:r w:rsidRPr="00296CFA">
        <w:rPr>
          <w:sz w:val="20"/>
          <w:rtl/>
        </w:rPr>
        <w:t>, בהתרחש כל אחד מהמקרים הבאים:</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tl/>
        </w:rPr>
      </w:pPr>
      <w:r w:rsidRPr="00296CFA">
        <w:rPr>
          <w:u w:val="none"/>
          <w:rtl/>
        </w:rPr>
        <w:t>אם ימונה כונס נכסים זמני או קבוע לעסקי ו/או לרכוש ה</w:t>
      </w:r>
      <w:r w:rsidRPr="00296CFA">
        <w:rPr>
          <w:rFonts w:hint="cs"/>
          <w:u w:val="none"/>
          <w:rtl/>
        </w:rPr>
        <w:t xml:space="preserve">זוכה; ויובהר, במקרים המפורטים לעיל על הזוכה להודיע </w:t>
      </w:r>
      <w:proofErr w:type="spellStart"/>
      <w:r w:rsidRPr="00296CFA">
        <w:rPr>
          <w:rFonts w:hint="cs"/>
          <w:u w:val="none"/>
          <w:rtl/>
        </w:rPr>
        <w:t>מיידית</w:t>
      </w:r>
      <w:proofErr w:type="spellEnd"/>
      <w:r w:rsidRPr="00296CFA">
        <w:rPr>
          <w:rFonts w:hint="cs"/>
          <w:u w:val="none"/>
          <w:rtl/>
        </w:rPr>
        <w:t xml:space="preserve"> לעורך המכרז בדבר מינוי כאמור</w:t>
      </w:r>
      <w:r w:rsidRPr="00296CFA">
        <w:rPr>
          <w:u w:val="none"/>
          <w:rtl/>
        </w:rPr>
        <w:t>.</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u w:val="none"/>
          <w:rtl/>
        </w:rPr>
        <w:t>אם ימונה מפרק זמני או קבוע ל</w:t>
      </w:r>
      <w:r w:rsidRPr="00296CFA">
        <w:rPr>
          <w:rFonts w:hint="cs"/>
          <w:u w:val="none"/>
          <w:rtl/>
        </w:rPr>
        <w:t xml:space="preserve">זוכה; ויובהר, במקרים המפורטים לעיל על הזוכה להודיע </w:t>
      </w:r>
      <w:proofErr w:type="spellStart"/>
      <w:r w:rsidRPr="00296CFA">
        <w:rPr>
          <w:rFonts w:hint="cs"/>
          <w:u w:val="none"/>
          <w:rtl/>
        </w:rPr>
        <w:t>מיידית</w:t>
      </w:r>
      <w:proofErr w:type="spellEnd"/>
      <w:r w:rsidRPr="00296CFA">
        <w:rPr>
          <w:rFonts w:hint="cs"/>
          <w:u w:val="none"/>
          <w:rtl/>
        </w:rPr>
        <w:t xml:space="preserve"> לעורך המכרז בדבר מינוי כאמור</w:t>
      </w:r>
      <w:r w:rsidRPr="00296CFA">
        <w:rPr>
          <w:u w:val="none"/>
          <w:rtl/>
        </w:rPr>
        <w:t>.</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rFonts w:hint="cs"/>
          <w:u w:val="none"/>
          <w:rtl/>
        </w:rPr>
        <w:t xml:space="preserve">אם יינתן צו הקפאת הליכים לזוכה; ויובהר, במקרה המפורט לעיל על הזוכה להודיע </w:t>
      </w:r>
      <w:proofErr w:type="spellStart"/>
      <w:r w:rsidRPr="00296CFA">
        <w:rPr>
          <w:rFonts w:hint="cs"/>
          <w:u w:val="none"/>
          <w:rtl/>
        </w:rPr>
        <w:t>מיידית</w:t>
      </w:r>
      <w:proofErr w:type="spellEnd"/>
      <w:r w:rsidRPr="00296CFA">
        <w:rPr>
          <w:rFonts w:hint="cs"/>
          <w:u w:val="none"/>
          <w:rtl/>
        </w:rPr>
        <w:t xml:space="preserve"> לעורך המכרז בדבר מתן צו כאמור.</w:t>
      </w:r>
      <w:r w:rsidRPr="00296CFA">
        <w:rPr>
          <w:u w:val="none"/>
          <w:rtl/>
        </w:rPr>
        <w:t xml:space="preserve"> </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u w:val="none"/>
          <w:rtl/>
        </w:rPr>
        <w:t>אם ה</w:t>
      </w:r>
      <w:r w:rsidRPr="00296CFA">
        <w:rPr>
          <w:rFonts w:hint="cs"/>
          <w:u w:val="none"/>
          <w:rtl/>
        </w:rPr>
        <w:t>זוכה</w:t>
      </w:r>
      <w:r w:rsidRPr="00296CFA">
        <w:rPr>
          <w:u w:val="none"/>
          <w:rtl/>
        </w:rPr>
        <w:t xml:space="preserve"> הפסיק לנהל את עסקיו לתקופה רצופה העולה על 30 יום</w:t>
      </w:r>
      <w:r w:rsidRPr="00296CFA">
        <w:rPr>
          <w:rFonts w:hint="cs"/>
          <w:u w:val="none"/>
          <w:rtl/>
        </w:rPr>
        <w:t xml:space="preserve">; ויובהר, במקרה המפורט לעיל על הזוכה להודיע </w:t>
      </w:r>
      <w:proofErr w:type="spellStart"/>
      <w:r w:rsidRPr="00296CFA">
        <w:rPr>
          <w:rFonts w:hint="cs"/>
          <w:u w:val="none"/>
          <w:rtl/>
        </w:rPr>
        <w:t>מיידית</w:t>
      </w:r>
      <w:proofErr w:type="spellEnd"/>
      <w:r w:rsidRPr="00296CFA">
        <w:rPr>
          <w:rFonts w:hint="cs"/>
          <w:u w:val="none"/>
          <w:rtl/>
        </w:rPr>
        <w:t xml:space="preserve"> לעורך המכרז בדבר הפסקה כאמור.</w:t>
      </w:r>
      <w:r w:rsidRPr="00296CFA">
        <w:rPr>
          <w:u w:val="none"/>
          <w:rtl/>
        </w:rPr>
        <w:t xml:space="preserve"> </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u w:val="none"/>
          <w:rtl/>
        </w:rPr>
        <w:t>אם ה</w:t>
      </w:r>
      <w:r w:rsidRPr="00296CFA">
        <w:rPr>
          <w:rFonts w:hint="cs"/>
          <w:u w:val="none"/>
          <w:rtl/>
        </w:rPr>
        <w:t>זוכה</w:t>
      </w:r>
      <w:r w:rsidRPr="00296CFA">
        <w:rPr>
          <w:u w:val="none"/>
          <w:rtl/>
        </w:rPr>
        <w:t xml:space="preserve"> הסב את ההסכם, כולו או מקצתו</w:t>
      </w:r>
      <w:r w:rsidRPr="00296CFA">
        <w:rPr>
          <w:rFonts w:hint="cs"/>
          <w:u w:val="none"/>
          <w:rtl/>
        </w:rPr>
        <w:t>,</w:t>
      </w:r>
      <w:r w:rsidRPr="00296CFA">
        <w:rPr>
          <w:u w:val="none"/>
          <w:rtl/>
        </w:rPr>
        <w:t xml:space="preserve"> לאחר</w:t>
      </w:r>
      <w:r w:rsidRPr="00296CFA">
        <w:rPr>
          <w:rFonts w:hint="cs"/>
          <w:u w:val="none"/>
          <w:rtl/>
        </w:rPr>
        <w:t xml:space="preserve">; ויובהר, במקרה המפורט לעיל על הזוכה להודיע </w:t>
      </w:r>
      <w:proofErr w:type="spellStart"/>
      <w:r w:rsidRPr="00296CFA">
        <w:rPr>
          <w:rFonts w:hint="cs"/>
          <w:u w:val="none"/>
          <w:rtl/>
        </w:rPr>
        <w:t>מיידית</w:t>
      </w:r>
      <w:proofErr w:type="spellEnd"/>
      <w:r w:rsidRPr="00296CFA">
        <w:rPr>
          <w:rFonts w:hint="cs"/>
          <w:u w:val="none"/>
          <w:rtl/>
        </w:rPr>
        <w:t xml:space="preserve"> לעורך המכרז בדבר הסבה כאמור.</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rFonts w:hint="cs"/>
          <w:u w:val="none"/>
          <w:rtl/>
        </w:rPr>
        <w:t xml:space="preserve">אם </w:t>
      </w:r>
      <w:r w:rsidRPr="00296CFA">
        <w:rPr>
          <w:u w:val="none"/>
          <w:rtl/>
        </w:rPr>
        <w:t>ה</w:t>
      </w:r>
      <w:r w:rsidRPr="00296CFA">
        <w:rPr>
          <w:rFonts w:hint="cs"/>
          <w:u w:val="none"/>
          <w:rtl/>
        </w:rPr>
        <w:t>זוכה</w:t>
      </w:r>
      <w:r w:rsidRPr="00296CFA">
        <w:rPr>
          <w:u w:val="none"/>
          <w:rtl/>
        </w:rPr>
        <w:t xml:space="preserve"> הסתלק מביצוע ההסכם.</w:t>
      </w:r>
    </w:p>
    <w:p w:rsidR="002A69F5" w:rsidRPr="00296CFA" w:rsidRDefault="002A69F5" w:rsidP="00293990">
      <w:pPr>
        <w:pStyle w:val="11"/>
        <w:keepNext w:val="0"/>
        <w:pageBreakBefore w:val="0"/>
        <w:widowControl/>
        <w:numPr>
          <w:ilvl w:val="3"/>
          <w:numId w:val="24"/>
        </w:numPr>
        <w:tabs>
          <w:tab w:val="left" w:pos="1832"/>
        </w:tabs>
        <w:autoSpaceDE/>
        <w:autoSpaceDN/>
        <w:adjustRightInd/>
        <w:spacing w:after="0"/>
        <w:ind w:left="1430" w:firstLine="0"/>
        <w:jc w:val="both"/>
        <w:outlineLvl w:val="0"/>
        <w:rPr>
          <w:u w:val="none"/>
        </w:rPr>
      </w:pPr>
      <w:r w:rsidRPr="00296CFA">
        <w:rPr>
          <w:u w:val="none"/>
          <w:rtl/>
        </w:rPr>
        <w:lastRenderedPageBreak/>
        <w:t xml:space="preserve">כשיש בידי </w:t>
      </w:r>
      <w:r w:rsidRPr="00296CFA">
        <w:rPr>
          <w:rFonts w:hint="cs"/>
          <w:u w:val="none"/>
          <w:rtl/>
        </w:rPr>
        <w:t>עורך המכרז</w:t>
      </w:r>
      <w:r w:rsidRPr="00296CFA">
        <w:rPr>
          <w:u w:val="none"/>
          <w:rtl/>
        </w:rPr>
        <w:t xml:space="preserve"> הוכחות</w:t>
      </w:r>
      <w:r w:rsidRPr="00296CFA">
        <w:rPr>
          <w:rFonts w:hint="cs"/>
          <w:u w:val="none"/>
          <w:rtl/>
        </w:rPr>
        <w:t>,</w:t>
      </w:r>
      <w:r w:rsidRPr="00296CFA">
        <w:rPr>
          <w:u w:val="none"/>
          <w:rtl/>
        </w:rPr>
        <w:t xml:space="preserve"> להנחת דעתו, שה</w:t>
      </w:r>
      <w:r w:rsidRPr="00296CFA">
        <w:rPr>
          <w:rFonts w:hint="cs"/>
          <w:u w:val="none"/>
          <w:rtl/>
        </w:rPr>
        <w:t>זוכה</w:t>
      </w:r>
      <w:r w:rsidRPr="00296CFA">
        <w:rPr>
          <w:u w:val="none"/>
          <w:rtl/>
        </w:rPr>
        <w:t xml:space="preserve"> או אדם אחר בשמו או מטעמו נתן או הציע לאדם אחר כלשהו שוחד, מענק, דורון או טובת הנאה כלשהי בקשר להסכם.</w:t>
      </w:r>
    </w:p>
    <w:p w:rsidR="002A69F5" w:rsidRPr="00296CFA" w:rsidRDefault="002A69F5" w:rsidP="00DD7B18">
      <w:pPr>
        <w:spacing w:line="360" w:lineRule="auto"/>
        <w:ind w:left="1430"/>
        <w:rPr>
          <w:rtl/>
        </w:rPr>
      </w:pPr>
    </w:p>
    <w:p w:rsidR="002A69F5" w:rsidRPr="00296CFA" w:rsidRDefault="002A69F5" w:rsidP="00DD7B18">
      <w:pPr>
        <w:spacing w:line="360" w:lineRule="auto"/>
        <w:ind w:left="1430"/>
        <w:outlineLvl w:val="0"/>
        <w:rPr>
          <w:sz w:val="28"/>
          <w:szCs w:val="28"/>
          <w:rtl/>
        </w:rPr>
      </w:pPr>
      <w:r w:rsidRPr="00296CFA">
        <w:rPr>
          <w:rtl/>
        </w:rPr>
        <w:br w:type="page"/>
      </w:r>
      <w:r w:rsidRPr="00296CFA">
        <w:rPr>
          <w:rFonts w:hint="cs"/>
          <w:b/>
          <w:bCs/>
          <w:sz w:val="36"/>
          <w:szCs w:val="36"/>
          <w:rtl/>
        </w:rPr>
        <w:lastRenderedPageBreak/>
        <w:t xml:space="preserve">פרק 2 </w:t>
      </w:r>
      <w:r w:rsidRPr="00296CFA">
        <w:rPr>
          <w:b/>
          <w:bCs/>
          <w:sz w:val="36"/>
          <w:szCs w:val="36"/>
          <w:rtl/>
        </w:rPr>
        <w:t>–</w:t>
      </w:r>
      <w:r w:rsidRPr="00296CFA">
        <w:rPr>
          <w:rFonts w:hint="cs"/>
          <w:b/>
          <w:bCs/>
          <w:sz w:val="36"/>
          <w:szCs w:val="36"/>
          <w:rtl/>
        </w:rPr>
        <w:t xml:space="preserve"> בחירת זוכה בפועל ע"י המשרד</w:t>
      </w:r>
    </w:p>
    <w:p w:rsidR="002A69F5" w:rsidRPr="00296CFA" w:rsidRDefault="002A69F5" w:rsidP="00DD7B18">
      <w:pPr>
        <w:spacing w:line="360" w:lineRule="auto"/>
        <w:ind w:left="1430"/>
        <w:rPr>
          <w:sz w:val="28"/>
          <w:szCs w:val="28"/>
          <w:rtl/>
        </w:rPr>
      </w:pPr>
    </w:p>
    <w:p w:rsidR="002A69F5" w:rsidRPr="00296CFA" w:rsidRDefault="002A69F5" w:rsidP="00DD7B18">
      <w:pPr>
        <w:spacing w:line="360" w:lineRule="auto"/>
        <w:ind w:left="1430"/>
        <w:jc w:val="both"/>
        <w:outlineLvl w:val="0"/>
      </w:pPr>
      <w:r w:rsidRPr="00296CFA">
        <w:rPr>
          <w:rFonts w:hint="cs"/>
          <w:b/>
          <w:bCs/>
          <w:sz w:val="28"/>
          <w:szCs w:val="28"/>
          <w:rtl/>
        </w:rPr>
        <w:t>2.1</w:t>
      </w:r>
      <w:r w:rsidRPr="00296CFA">
        <w:rPr>
          <w:rFonts w:hint="cs"/>
          <w:b/>
          <w:bCs/>
          <w:sz w:val="28"/>
          <w:szCs w:val="28"/>
          <w:rtl/>
        </w:rPr>
        <w:tab/>
        <w:t>הליך הבחירה מתוך רשימת הזוכים הרשומים (שלב ג')</w:t>
      </w:r>
    </w:p>
    <w:p w:rsidR="005C7158" w:rsidRPr="00296CFA" w:rsidRDefault="005C7158" w:rsidP="00DD7B18">
      <w:pPr>
        <w:spacing w:line="360" w:lineRule="auto"/>
        <w:ind w:left="1430"/>
        <w:jc w:val="both"/>
        <w:rPr>
          <w:sz w:val="24"/>
          <w:rtl/>
        </w:rPr>
      </w:pPr>
    </w:p>
    <w:p w:rsidR="00C97095" w:rsidRDefault="00C97095" w:rsidP="00DD7B18">
      <w:pPr>
        <w:spacing w:line="360" w:lineRule="auto"/>
        <w:ind w:left="1430"/>
        <w:jc w:val="both"/>
        <w:rPr>
          <w:sz w:val="24"/>
          <w:rtl/>
        </w:rPr>
      </w:pPr>
      <w:r>
        <w:rPr>
          <w:rFonts w:hint="cs"/>
          <w:sz w:val="24"/>
          <w:rtl/>
        </w:rPr>
        <w:t>בכפוף לאישור ועדת המכרזים של המשרד, יהיה רשאי מנכ"ל המשרד להתחיל בהליך בחירת הזוכה בפועל כמתואר בפרק זה.</w:t>
      </w:r>
    </w:p>
    <w:p w:rsidR="00C97095" w:rsidRDefault="00C97095" w:rsidP="00DD7B18">
      <w:pPr>
        <w:spacing w:line="360" w:lineRule="auto"/>
        <w:ind w:left="1430"/>
        <w:jc w:val="both"/>
        <w:rPr>
          <w:sz w:val="24"/>
          <w:rtl/>
        </w:rPr>
      </w:pPr>
    </w:p>
    <w:p w:rsidR="00EE7C66" w:rsidRDefault="002A69F5" w:rsidP="00DD7B18">
      <w:pPr>
        <w:spacing w:line="360" w:lineRule="auto"/>
        <w:ind w:left="1430"/>
        <w:jc w:val="both"/>
        <w:rPr>
          <w:sz w:val="24"/>
          <w:rtl/>
        </w:rPr>
      </w:pPr>
      <w:r w:rsidRPr="00296CFA">
        <w:rPr>
          <w:rFonts w:hint="cs"/>
          <w:sz w:val="24"/>
          <w:rtl/>
        </w:rPr>
        <w:t xml:space="preserve">מנכ"ל משרד ממשלתי, או גוף ממשלתי אחר, המעוניין </w:t>
      </w:r>
      <w:r w:rsidRPr="00296CFA">
        <w:rPr>
          <w:rFonts w:hint="eastAsia"/>
          <w:sz w:val="24"/>
          <w:rtl/>
        </w:rPr>
        <w:t>בקבלת</w:t>
      </w:r>
      <w:r w:rsidRPr="00296CFA">
        <w:rPr>
          <w:sz w:val="24"/>
          <w:rtl/>
        </w:rPr>
        <w:t xml:space="preserve"> </w:t>
      </w:r>
      <w:r w:rsidRPr="00296CFA">
        <w:rPr>
          <w:rFonts w:hint="eastAsia"/>
          <w:sz w:val="24"/>
          <w:rtl/>
        </w:rPr>
        <w:t>שירותי</w:t>
      </w:r>
      <w:r w:rsidRPr="00296CFA">
        <w:rPr>
          <w:sz w:val="24"/>
          <w:rtl/>
        </w:rPr>
        <w:t xml:space="preserve"> </w:t>
      </w:r>
      <w:r w:rsidRPr="00296CFA">
        <w:rPr>
          <w:rFonts w:hint="eastAsia"/>
          <w:sz w:val="24"/>
          <w:rtl/>
        </w:rPr>
        <w:t>יעוץ</w:t>
      </w:r>
      <w:r w:rsidRPr="00296CFA">
        <w:rPr>
          <w:sz w:val="24"/>
          <w:rtl/>
        </w:rPr>
        <w:t xml:space="preserve"> </w:t>
      </w:r>
      <w:r w:rsidRPr="00296CFA">
        <w:rPr>
          <w:rFonts w:hint="eastAsia"/>
          <w:sz w:val="24"/>
          <w:rtl/>
        </w:rPr>
        <w:t>בתחומים</w:t>
      </w:r>
      <w:r w:rsidRPr="00296CFA">
        <w:rPr>
          <w:sz w:val="24"/>
          <w:rtl/>
        </w:rPr>
        <w:t xml:space="preserve"> </w:t>
      </w:r>
      <w:r w:rsidRPr="00296CFA">
        <w:rPr>
          <w:rFonts w:hint="eastAsia"/>
          <w:sz w:val="24"/>
          <w:rtl/>
        </w:rPr>
        <w:t>נשוא</w:t>
      </w:r>
      <w:r w:rsidRPr="00296CFA">
        <w:rPr>
          <w:sz w:val="24"/>
          <w:rtl/>
        </w:rPr>
        <w:t xml:space="preserve"> </w:t>
      </w:r>
      <w:r w:rsidRPr="00296CFA">
        <w:rPr>
          <w:rFonts w:hint="eastAsia"/>
          <w:sz w:val="24"/>
          <w:rtl/>
        </w:rPr>
        <w:t>מכרז</w:t>
      </w:r>
      <w:r w:rsidRPr="00296CFA">
        <w:rPr>
          <w:sz w:val="24"/>
          <w:rtl/>
        </w:rPr>
        <w:t xml:space="preserve"> </w:t>
      </w:r>
      <w:r w:rsidRPr="00296CFA">
        <w:rPr>
          <w:rFonts w:hint="eastAsia"/>
          <w:sz w:val="24"/>
          <w:rtl/>
        </w:rPr>
        <w:t>זה</w:t>
      </w:r>
      <w:r w:rsidRPr="00296CFA">
        <w:rPr>
          <w:sz w:val="24"/>
          <w:rtl/>
        </w:rPr>
        <w:t xml:space="preserve">, </w:t>
      </w:r>
      <w:r w:rsidRPr="00296CFA">
        <w:rPr>
          <w:rFonts w:hint="eastAsia"/>
          <w:sz w:val="24"/>
          <w:rtl/>
        </w:rPr>
        <w:t>יקבל</w:t>
      </w:r>
      <w:r w:rsidRPr="00296CFA">
        <w:rPr>
          <w:sz w:val="24"/>
          <w:rtl/>
        </w:rPr>
        <w:t xml:space="preserve"> </w:t>
      </w:r>
      <w:r w:rsidRPr="00296CFA">
        <w:rPr>
          <w:rFonts w:hint="eastAsia"/>
          <w:sz w:val="24"/>
          <w:rtl/>
        </w:rPr>
        <w:t>לידיו</w:t>
      </w:r>
      <w:r w:rsidRPr="00296CFA">
        <w:rPr>
          <w:sz w:val="24"/>
          <w:rtl/>
        </w:rPr>
        <w:t xml:space="preserve"> </w:t>
      </w:r>
      <w:r w:rsidRPr="00296CFA">
        <w:rPr>
          <w:rFonts w:hint="eastAsia"/>
          <w:sz w:val="24"/>
          <w:rtl/>
        </w:rPr>
        <w:t>את</w:t>
      </w:r>
      <w:r w:rsidRPr="00296CFA">
        <w:rPr>
          <w:sz w:val="24"/>
          <w:rtl/>
        </w:rPr>
        <w:t xml:space="preserve"> </w:t>
      </w:r>
      <w:r w:rsidRPr="00296CFA">
        <w:rPr>
          <w:rFonts w:hint="eastAsia"/>
          <w:sz w:val="24"/>
          <w:rtl/>
        </w:rPr>
        <w:t>קטלוג</w:t>
      </w:r>
      <w:r w:rsidRPr="00296CFA">
        <w:rPr>
          <w:sz w:val="24"/>
          <w:rtl/>
        </w:rPr>
        <w:t xml:space="preserve"> </w:t>
      </w:r>
      <w:r w:rsidRPr="00296CFA">
        <w:rPr>
          <w:rFonts w:hint="eastAsia"/>
          <w:sz w:val="24"/>
          <w:rtl/>
        </w:rPr>
        <w:t>החברות</w:t>
      </w:r>
      <w:r w:rsidRPr="00296CFA">
        <w:rPr>
          <w:sz w:val="24"/>
          <w:rtl/>
        </w:rPr>
        <w:t xml:space="preserve"> </w:t>
      </w:r>
      <w:r w:rsidRPr="00296CFA">
        <w:rPr>
          <w:rFonts w:hint="eastAsia"/>
          <w:sz w:val="24"/>
          <w:rtl/>
        </w:rPr>
        <w:t>הזוכות</w:t>
      </w:r>
      <w:r w:rsidRPr="00296CFA">
        <w:rPr>
          <w:sz w:val="24"/>
          <w:rtl/>
        </w:rPr>
        <w:t xml:space="preserve"> </w:t>
      </w:r>
      <w:r w:rsidRPr="00296CFA">
        <w:rPr>
          <w:rFonts w:hint="eastAsia"/>
          <w:sz w:val="24"/>
          <w:rtl/>
        </w:rPr>
        <w:t>שהוכן</w:t>
      </w:r>
      <w:r w:rsidRPr="00296CFA">
        <w:rPr>
          <w:sz w:val="24"/>
          <w:rtl/>
        </w:rPr>
        <w:t xml:space="preserve"> </w:t>
      </w:r>
      <w:r w:rsidRPr="00296CFA">
        <w:rPr>
          <w:rFonts w:hint="eastAsia"/>
          <w:sz w:val="24"/>
          <w:rtl/>
        </w:rPr>
        <w:t>בהתאם</w:t>
      </w:r>
      <w:r w:rsidRPr="00296CFA">
        <w:rPr>
          <w:sz w:val="24"/>
          <w:rtl/>
        </w:rPr>
        <w:t xml:space="preserve"> </w:t>
      </w:r>
      <w:r w:rsidR="0074779D" w:rsidRPr="00296CFA">
        <w:rPr>
          <w:rFonts w:hint="eastAsia"/>
          <w:sz w:val="24"/>
          <w:rtl/>
        </w:rPr>
        <w:t>לסעיף</w:t>
      </w:r>
      <w:r w:rsidR="0074779D" w:rsidRPr="00296CFA">
        <w:rPr>
          <w:sz w:val="24"/>
          <w:rtl/>
        </w:rPr>
        <w:t xml:space="preserve"> </w:t>
      </w:r>
      <w:r w:rsidR="002B4389" w:rsidRPr="00296CFA">
        <w:rPr>
          <w:rFonts w:hint="cs"/>
          <w:sz w:val="24"/>
          <w:rtl/>
        </w:rPr>
        <w:t>0.5.3</w:t>
      </w:r>
      <w:r w:rsidR="0074779D" w:rsidRPr="00296CFA">
        <w:rPr>
          <w:sz w:val="24"/>
          <w:rtl/>
        </w:rPr>
        <w:t>.</w:t>
      </w:r>
      <w:r w:rsidRPr="00296CFA">
        <w:rPr>
          <w:sz w:val="24"/>
          <w:rtl/>
        </w:rPr>
        <w:t xml:space="preserve"> </w:t>
      </w:r>
      <w:r w:rsidRPr="00296CFA">
        <w:rPr>
          <w:rFonts w:hint="eastAsia"/>
          <w:sz w:val="24"/>
          <w:rtl/>
        </w:rPr>
        <w:t>המנכ</w:t>
      </w:r>
      <w:r w:rsidRPr="00296CFA">
        <w:rPr>
          <w:sz w:val="24"/>
          <w:rtl/>
        </w:rPr>
        <w:t>"</w:t>
      </w:r>
      <w:r w:rsidRPr="00296CFA">
        <w:rPr>
          <w:rFonts w:hint="eastAsia"/>
          <w:sz w:val="24"/>
          <w:rtl/>
        </w:rPr>
        <w:t>ל</w:t>
      </w:r>
      <w:r w:rsidRPr="00296CFA">
        <w:rPr>
          <w:sz w:val="24"/>
          <w:rtl/>
        </w:rPr>
        <w:t xml:space="preserve"> </w:t>
      </w:r>
      <w:r w:rsidRPr="00296CFA">
        <w:rPr>
          <w:rFonts w:hint="eastAsia"/>
          <w:sz w:val="24"/>
          <w:rtl/>
        </w:rPr>
        <w:t>ימנה</w:t>
      </w:r>
      <w:r w:rsidRPr="00296CFA">
        <w:rPr>
          <w:sz w:val="24"/>
          <w:rtl/>
        </w:rPr>
        <w:t xml:space="preserve"> </w:t>
      </w:r>
      <w:r w:rsidRPr="00296CFA">
        <w:rPr>
          <w:rFonts w:hint="eastAsia"/>
          <w:sz w:val="24"/>
          <w:rtl/>
        </w:rPr>
        <w:t>צוות</w:t>
      </w:r>
      <w:r w:rsidRPr="00296CFA">
        <w:rPr>
          <w:sz w:val="24"/>
          <w:rtl/>
        </w:rPr>
        <w:t xml:space="preserve"> </w:t>
      </w:r>
      <w:r w:rsidRPr="00296CFA">
        <w:rPr>
          <w:rFonts w:hint="eastAsia"/>
          <w:sz w:val="24"/>
          <w:rtl/>
        </w:rPr>
        <w:t>מקצועי</w:t>
      </w:r>
      <w:r w:rsidRPr="00296CFA">
        <w:rPr>
          <w:sz w:val="24"/>
          <w:rtl/>
        </w:rPr>
        <w:t xml:space="preserve"> </w:t>
      </w:r>
      <w:r w:rsidRPr="00296CFA">
        <w:rPr>
          <w:rFonts w:hint="eastAsia"/>
          <w:sz w:val="24"/>
          <w:rtl/>
        </w:rPr>
        <w:t>מהמשרד</w:t>
      </w:r>
      <w:r w:rsidRPr="00296CFA">
        <w:rPr>
          <w:sz w:val="24"/>
          <w:rtl/>
        </w:rPr>
        <w:t xml:space="preserve"> </w:t>
      </w:r>
      <w:r w:rsidRPr="00296CFA">
        <w:rPr>
          <w:rFonts w:hint="eastAsia"/>
          <w:sz w:val="24"/>
          <w:rtl/>
        </w:rPr>
        <w:t>אשר</w:t>
      </w:r>
      <w:r w:rsidRPr="00296CFA">
        <w:rPr>
          <w:sz w:val="24"/>
          <w:rtl/>
        </w:rPr>
        <w:t xml:space="preserve"> </w:t>
      </w:r>
      <w:r w:rsidRPr="00296CFA">
        <w:rPr>
          <w:rFonts w:hint="eastAsia"/>
          <w:sz w:val="24"/>
          <w:rtl/>
        </w:rPr>
        <w:t>יכלול</w:t>
      </w:r>
      <w:r w:rsidR="0058403B" w:rsidRPr="00296CFA">
        <w:rPr>
          <w:sz w:val="24"/>
          <w:rtl/>
        </w:rPr>
        <w:t xml:space="preserve"> </w:t>
      </w:r>
      <w:r w:rsidR="0058403B" w:rsidRPr="00296CFA">
        <w:rPr>
          <w:rFonts w:hint="eastAsia"/>
          <w:sz w:val="24"/>
          <w:rtl/>
        </w:rPr>
        <w:t>לפחות</w:t>
      </w:r>
      <w:r w:rsidRPr="00296CFA">
        <w:rPr>
          <w:sz w:val="24"/>
          <w:rtl/>
        </w:rPr>
        <w:t xml:space="preserve"> </w:t>
      </w:r>
      <w:r w:rsidRPr="00296CFA">
        <w:rPr>
          <w:rFonts w:hint="eastAsia"/>
          <w:sz w:val="24"/>
          <w:rtl/>
        </w:rPr>
        <w:t>שלושה</w:t>
      </w:r>
      <w:r w:rsidRPr="00296CFA">
        <w:rPr>
          <w:sz w:val="24"/>
          <w:rtl/>
        </w:rPr>
        <w:t xml:space="preserve"> </w:t>
      </w:r>
      <w:r w:rsidRPr="00296CFA">
        <w:rPr>
          <w:rFonts w:hint="eastAsia"/>
          <w:sz w:val="24"/>
          <w:rtl/>
        </w:rPr>
        <w:t>עובדים</w:t>
      </w:r>
      <w:r w:rsidRPr="00296CFA">
        <w:rPr>
          <w:sz w:val="24"/>
          <w:rtl/>
        </w:rPr>
        <w:t xml:space="preserve">, </w:t>
      </w:r>
      <w:r w:rsidRPr="00296CFA">
        <w:rPr>
          <w:rFonts w:hint="eastAsia"/>
          <w:sz w:val="24"/>
          <w:rtl/>
        </w:rPr>
        <w:t>מהם</w:t>
      </w:r>
      <w:r w:rsidRPr="00296CFA">
        <w:rPr>
          <w:sz w:val="24"/>
          <w:rtl/>
        </w:rPr>
        <w:t xml:space="preserve"> </w:t>
      </w:r>
      <w:r w:rsidRPr="00296CFA">
        <w:rPr>
          <w:rFonts w:hint="eastAsia"/>
          <w:sz w:val="24"/>
          <w:rtl/>
        </w:rPr>
        <w:t>לכל</w:t>
      </w:r>
      <w:r w:rsidRPr="00296CFA">
        <w:rPr>
          <w:sz w:val="24"/>
          <w:rtl/>
        </w:rPr>
        <w:t xml:space="preserve"> </w:t>
      </w:r>
      <w:r w:rsidRPr="00296CFA">
        <w:rPr>
          <w:rFonts w:hint="eastAsia"/>
          <w:sz w:val="24"/>
          <w:rtl/>
        </w:rPr>
        <w:t>היותר</w:t>
      </w:r>
      <w:r w:rsidRPr="00296CFA">
        <w:rPr>
          <w:sz w:val="24"/>
          <w:rtl/>
        </w:rPr>
        <w:t xml:space="preserve"> </w:t>
      </w:r>
      <w:r w:rsidRPr="00296CFA">
        <w:rPr>
          <w:rFonts w:hint="eastAsia"/>
          <w:sz w:val="24"/>
          <w:rtl/>
        </w:rPr>
        <w:t>עובד</w:t>
      </w:r>
      <w:r w:rsidRPr="00296CFA">
        <w:rPr>
          <w:sz w:val="24"/>
          <w:rtl/>
        </w:rPr>
        <w:t xml:space="preserve"> </w:t>
      </w:r>
      <w:r w:rsidRPr="00296CFA">
        <w:rPr>
          <w:rFonts w:hint="eastAsia"/>
          <w:sz w:val="24"/>
          <w:rtl/>
        </w:rPr>
        <w:t>אחד</w:t>
      </w:r>
      <w:r w:rsidRPr="00296CFA">
        <w:rPr>
          <w:sz w:val="24"/>
          <w:rtl/>
        </w:rPr>
        <w:t xml:space="preserve"> </w:t>
      </w:r>
      <w:r w:rsidRPr="00296CFA">
        <w:rPr>
          <w:rFonts w:hint="eastAsia"/>
          <w:sz w:val="24"/>
          <w:rtl/>
        </w:rPr>
        <w:t>המוגדר</w:t>
      </w:r>
      <w:r w:rsidRPr="00296CFA">
        <w:rPr>
          <w:sz w:val="24"/>
          <w:rtl/>
        </w:rPr>
        <w:t xml:space="preserve"> </w:t>
      </w:r>
      <w:r w:rsidRPr="00296CFA">
        <w:rPr>
          <w:rFonts w:hint="eastAsia"/>
          <w:sz w:val="24"/>
          <w:rtl/>
        </w:rPr>
        <w:t>כ</w:t>
      </w:r>
      <w:r w:rsidRPr="00296CFA">
        <w:rPr>
          <w:sz w:val="24"/>
          <w:rtl/>
        </w:rPr>
        <w:t>"</w:t>
      </w:r>
      <w:r w:rsidRPr="00296CFA">
        <w:rPr>
          <w:rFonts w:hint="eastAsia"/>
          <w:sz w:val="24"/>
          <w:rtl/>
        </w:rPr>
        <w:t>משרת</w:t>
      </w:r>
      <w:r w:rsidRPr="00296CFA">
        <w:rPr>
          <w:sz w:val="24"/>
          <w:rtl/>
        </w:rPr>
        <w:t xml:space="preserve"> </w:t>
      </w:r>
      <w:r w:rsidRPr="00296CFA">
        <w:rPr>
          <w:rFonts w:hint="eastAsia"/>
          <w:sz w:val="24"/>
          <w:rtl/>
        </w:rPr>
        <w:t>אמון</w:t>
      </w:r>
      <w:r w:rsidRPr="00296CFA">
        <w:rPr>
          <w:sz w:val="24"/>
          <w:rtl/>
        </w:rPr>
        <w:t>".</w:t>
      </w:r>
      <w:r w:rsidR="00EE7C66">
        <w:rPr>
          <w:rFonts w:hint="cs"/>
          <w:sz w:val="24"/>
          <w:rtl/>
        </w:rPr>
        <w:t xml:space="preserve"> </w:t>
      </w:r>
      <w:r w:rsidR="00EE7C66" w:rsidRPr="00296CFA">
        <w:rPr>
          <w:rFonts w:hint="eastAsia"/>
          <w:sz w:val="24"/>
          <w:rtl/>
        </w:rPr>
        <w:t>המנכ</w:t>
      </w:r>
      <w:r w:rsidR="00EE7C66" w:rsidRPr="00296CFA">
        <w:rPr>
          <w:sz w:val="24"/>
          <w:rtl/>
        </w:rPr>
        <w:t>"</w:t>
      </w:r>
      <w:r w:rsidR="00EE7C66" w:rsidRPr="00296CFA">
        <w:rPr>
          <w:rFonts w:hint="eastAsia"/>
          <w:sz w:val="24"/>
          <w:rtl/>
        </w:rPr>
        <w:t>ל</w:t>
      </w:r>
      <w:r w:rsidR="00EE7C66" w:rsidRPr="00296CFA">
        <w:rPr>
          <w:sz w:val="24"/>
          <w:rtl/>
        </w:rPr>
        <w:t xml:space="preserve"> </w:t>
      </w:r>
      <w:r w:rsidR="00EE7C66" w:rsidRPr="00296CFA">
        <w:rPr>
          <w:rFonts w:hint="eastAsia"/>
          <w:sz w:val="24"/>
          <w:rtl/>
        </w:rPr>
        <w:t>או</w:t>
      </w:r>
      <w:r w:rsidR="00EE7C66" w:rsidRPr="00296CFA">
        <w:rPr>
          <w:sz w:val="24"/>
          <w:rtl/>
        </w:rPr>
        <w:t xml:space="preserve"> </w:t>
      </w:r>
      <w:r w:rsidR="00EE7C66" w:rsidRPr="00296CFA">
        <w:rPr>
          <w:rFonts w:hint="eastAsia"/>
          <w:sz w:val="24"/>
          <w:rtl/>
        </w:rPr>
        <w:t>בעל</w:t>
      </w:r>
      <w:r w:rsidR="00EE7C66" w:rsidRPr="00296CFA">
        <w:rPr>
          <w:sz w:val="24"/>
          <w:rtl/>
        </w:rPr>
        <w:t xml:space="preserve"> </w:t>
      </w:r>
      <w:r w:rsidR="00EE7C66" w:rsidRPr="00296CFA">
        <w:rPr>
          <w:rFonts w:hint="eastAsia"/>
          <w:sz w:val="24"/>
          <w:rtl/>
        </w:rPr>
        <w:t>תפקיד</w:t>
      </w:r>
      <w:r w:rsidR="00EE7C66" w:rsidRPr="00296CFA">
        <w:rPr>
          <w:sz w:val="24"/>
          <w:rtl/>
        </w:rPr>
        <w:t xml:space="preserve"> </w:t>
      </w:r>
      <w:r w:rsidR="00EE7C66" w:rsidRPr="00296CFA">
        <w:rPr>
          <w:rFonts w:hint="eastAsia"/>
          <w:sz w:val="24"/>
          <w:rtl/>
        </w:rPr>
        <w:t>בחוזה</w:t>
      </w:r>
      <w:r w:rsidR="00EE7C66" w:rsidRPr="00296CFA">
        <w:rPr>
          <w:sz w:val="24"/>
          <w:rtl/>
        </w:rPr>
        <w:t xml:space="preserve"> </w:t>
      </w:r>
      <w:r w:rsidR="00EE7C66" w:rsidRPr="00296CFA">
        <w:rPr>
          <w:rFonts w:hint="eastAsia"/>
          <w:sz w:val="24"/>
          <w:rtl/>
        </w:rPr>
        <w:t>בכירים</w:t>
      </w:r>
      <w:r w:rsidR="00EE7C66" w:rsidRPr="00296CFA">
        <w:rPr>
          <w:sz w:val="24"/>
          <w:rtl/>
        </w:rPr>
        <w:t xml:space="preserve">, </w:t>
      </w:r>
      <w:r w:rsidR="00EE7C66" w:rsidRPr="00296CFA">
        <w:rPr>
          <w:rFonts w:hint="eastAsia"/>
          <w:sz w:val="24"/>
          <w:rtl/>
        </w:rPr>
        <w:t>שימונה</w:t>
      </w:r>
      <w:r w:rsidR="00EE7C66" w:rsidRPr="00296CFA">
        <w:rPr>
          <w:sz w:val="24"/>
          <w:rtl/>
        </w:rPr>
        <w:t xml:space="preserve"> </w:t>
      </w:r>
      <w:r w:rsidR="00EE7C66" w:rsidRPr="00296CFA">
        <w:rPr>
          <w:rFonts w:hint="eastAsia"/>
          <w:sz w:val="24"/>
          <w:rtl/>
        </w:rPr>
        <w:t>במכתב</w:t>
      </w:r>
      <w:r w:rsidR="00EE7C66" w:rsidRPr="00296CFA">
        <w:rPr>
          <w:sz w:val="24"/>
          <w:rtl/>
        </w:rPr>
        <w:t xml:space="preserve"> </w:t>
      </w:r>
      <w:r w:rsidR="00EE7C66" w:rsidRPr="00296CFA">
        <w:rPr>
          <w:rFonts w:hint="eastAsia"/>
          <w:sz w:val="24"/>
          <w:rtl/>
        </w:rPr>
        <w:t>שיצורף</w:t>
      </w:r>
      <w:r w:rsidR="00EE7C66" w:rsidRPr="00296CFA">
        <w:rPr>
          <w:sz w:val="24"/>
          <w:rtl/>
        </w:rPr>
        <w:t xml:space="preserve"> </w:t>
      </w:r>
      <w:r w:rsidR="00EE7C66" w:rsidRPr="00296CFA">
        <w:rPr>
          <w:rFonts w:hint="eastAsia"/>
          <w:sz w:val="24"/>
          <w:rtl/>
        </w:rPr>
        <w:t>לוועדת</w:t>
      </w:r>
      <w:r w:rsidR="00EE7C66" w:rsidRPr="00296CFA">
        <w:rPr>
          <w:sz w:val="24"/>
          <w:rtl/>
        </w:rPr>
        <w:t xml:space="preserve"> </w:t>
      </w:r>
      <w:r w:rsidR="00EE7C66" w:rsidRPr="00296CFA">
        <w:rPr>
          <w:rFonts w:hint="eastAsia"/>
          <w:sz w:val="24"/>
          <w:rtl/>
        </w:rPr>
        <w:t>המכרזים</w:t>
      </w:r>
      <w:r w:rsidR="00EE7C66" w:rsidRPr="00296CFA">
        <w:rPr>
          <w:sz w:val="24"/>
          <w:rtl/>
        </w:rPr>
        <w:t xml:space="preserve">, </w:t>
      </w:r>
      <w:r w:rsidR="00EE7C66" w:rsidRPr="00296CFA">
        <w:rPr>
          <w:rFonts w:hint="eastAsia"/>
          <w:sz w:val="24"/>
          <w:rtl/>
        </w:rPr>
        <w:t>בסיוע</w:t>
      </w:r>
      <w:r w:rsidR="00EE7C66" w:rsidRPr="00296CFA">
        <w:rPr>
          <w:sz w:val="24"/>
          <w:rtl/>
        </w:rPr>
        <w:t xml:space="preserve"> </w:t>
      </w:r>
      <w:r w:rsidR="00EE7C66" w:rsidRPr="00296CFA">
        <w:rPr>
          <w:rFonts w:hint="eastAsia"/>
          <w:sz w:val="24"/>
          <w:rtl/>
        </w:rPr>
        <w:t>הצוות</w:t>
      </w:r>
      <w:r w:rsidR="00EE7C66" w:rsidRPr="00296CFA">
        <w:rPr>
          <w:sz w:val="24"/>
          <w:rtl/>
        </w:rPr>
        <w:t xml:space="preserve">, </w:t>
      </w:r>
      <w:r w:rsidR="00EE7C66" w:rsidRPr="00296CFA">
        <w:rPr>
          <w:rFonts w:hint="eastAsia"/>
          <w:sz w:val="24"/>
          <w:rtl/>
        </w:rPr>
        <w:t>יבחר</w:t>
      </w:r>
      <w:r w:rsidR="00EE7C66" w:rsidRPr="00296CFA">
        <w:rPr>
          <w:sz w:val="24"/>
          <w:rtl/>
        </w:rPr>
        <w:t xml:space="preserve"> </w:t>
      </w:r>
      <w:r w:rsidR="00EE7C66" w:rsidRPr="00296CFA">
        <w:rPr>
          <w:rFonts w:hint="eastAsia"/>
          <w:sz w:val="24"/>
          <w:rtl/>
        </w:rPr>
        <w:t>שני</w:t>
      </w:r>
      <w:r w:rsidR="00EE7C66" w:rsidRPr="00296CFA">
        <w:rPr>
          <w:sz w:val="24"/>
          <w:rtl/>
        </w:rPr>
        <w:t xml:space="preserve"> </w:t>
      </w:r>
      <w:r w:rsidR="00EE7C66" w:rsidRPr="00296CFA">
        <w:rPr>
          <w:rFonts w:hint="eastAsia"/>
          <w:sz w:val="24"/>
          <w:rtl/>
        </w:rPr>
        <w:t>זוכים</w:t>
      </w:r>
      <w:r w:rsidR="00EE7C66" w:rsidRPr="00296CFA">
        <w:rPr>
          <w:sz w:val="24"/>
          <w:rtl/>
        </w:rPr>
        <w:t xml:space="preserve"> </w:t>
      </w:r>
      <w:r w:rsidR="00EE7C66" w:rsidRPr="00296CFA">
        <w:rPr>
          <w:rFonts w:hint="eastAsia"/>
          <w:sz w:val="24"/>
          <w:rtl/>
        </w:rPr>
        <w:t>מתוך</w:t>
      </w:r>
      <w:r w:rsidR="00EE7C66" w:rsidRPr="00296CFA">
        <w:rPr>
          <w:sz w:val="24"/>
          <w:rtl/>
        </w:rPr>
        <w:t xml:space="preserve"> </w:t>
      </w:r>
      <w:r w:rsidR="00EE7C66" w:rsidRPr="00296CFA">
        <w:rPr>
          <w:rFonts w:hint="eastAsia"/>
          <w:sz w:val="24"/>
          <w:rtl/>
        </w:rPr>
        <w:t>רשימת</w:t>
      </w:r>
      <w:r w:rsidR="00EE7C66" w:rsidRPr="00296CFA">
        <w:rPr>
          <w:sz w:val="24"/>
          <w:rtl/>
        </w:rPr>
        <w:t xml:space="preserve"> </w:t>
      </w:r>
      <w:r w:rsidR="00EE7C66" w:rsidRPr="00296CFA">
        <w:rPr>
          <w:rFonts w:hint="eastAsia"/>
          <w:sz w:val="24"/>
          <w:rtl/>
        </w:rPr>
        <w:t>הזוכים</w:t>
      </w:r>
      <w:r w:rsidR="00EE7C66" w:rsidRPr="00296CFA">
        <w:rPr>
          <w:sz w:val="24"/>
          <w:rtl/>
        </w:rPr>
        <w:t xml:space="preserve"> </w:t>
      </w:r>
      <w:r w:rsidR="00EE7C66" w:rsidRPr="00296CFA">
        <w:rPr>
          <w:rFonts w:hint="eastAsia"/>
          <w:sz w:val="24"/>
          <w:rtl/>
        </w:rPr>
        <w:t>הרשומים</w:t>
      </w:r>
      <w:r w:rsidR="00C97095">
        <w:rPr>
          <w:rFonts w:hint="cs"/>
          <w:sz w:val="24"/>
          <w:rtl/>
        </w:rPr>
        <w:t xml:space="preserve"> באופן הבא:</w:t>
      </w:r>
    </w:p>
    <w:p w:rsidR="00EE7C66" w:rsidRDefault="00EE7C66" w:rsidP="00DD7B18">
      <w:pPr>
        <w:spacing w:line="360" w:lineRule="auto"/>
        <w:ind w:left="1430"/>
        <w:jc w:val="both"/>
        <w:rPr>
          <w:sz w:val="24"/>
          <w:rtl/>
        </w:rPr>
      </w:pPr>
    </w:p>
    <w:p w:rsidR="002D44EB" w:rsidRPr="006C4142" w:rsidRDefault="00E85B36" w:rsidP="00DD7B18">
      <w:pPr>
        <w:spacing w:before="120" w:after="240" w:line="360" w:lineRule="auto"/>
        <w:ind w:left="1430"/>
        <w:jc w:val="both"/>
        <w:rPr>
          <w:b/>
          <w:bCs/>
          <w:sz w:val="24"/>
          <w:rtl/>
        </w:rPr>
      </w:pPr>
      <w:r w:rsidRPr="00296CFA">
        <w:rPr>
          <w:rFonts w:hint="cs"/>
          <w:sz w:val="24"/>
          <w:rtl/>
        </w:rPr>
        <w:t>2.1.1</w:t>
      </w:r>
      <w:r w:rsidR="00D82E1A" w:rsidRPr="00296CFA">
        <w:rPr>
          <w:rFonts w:hint="cs"/>
          <w:sz w:val="24"/>
          <w:rtl/>
        </w:rPr>
        <w:tab/>
      </w:r>
      <w:r w:rsidR="002A69F5" w:rsidRPr="00296CFA">
        <w:rPr>
          <w:rFonts w:hint="cs"/>
          <w:sz w:val="24"/>
          <w:rtl/>
        </w:rPr>
        <w:t xml:space="preserve"> </w:t>
      </w:r>
      <w:r w:rsidR="00A13A34" w:rsidRPr="006C4142">
        <w:rPr>
          <w:b/>
          <w:bCs/>
          <w:sz w:val="24"/>
          <w:rtl/>
        </w:rPr>
        <w:t xml:space="preserve"> </w:t>
      </w:r>
      <w:r w:rsidR="00C97095">
        <w:rPr>
          <w:rFonts w:hint="cs"/>
          <w:b/>
          <w:bCs/>
          <w:sz w:val="24"/>
          <w:rtl/>
        </w:rPr>
        <w:t>תה</w:t>
      </w:r>
      <w:r w:rsidR="00F42FE6">
        <w:rPr>
          <w:rFonts w:hint="cs"/>
          <w:b/>
          <w:bCs/>
          <w:sz w:val="24"/>
          <w:rtl/>
        </w:rPr>
        <w:t>ל</w:t>
      </w:r>
      <w:r w:rsidR="00C97095">
        <w:rPr>
          <w:rFonts w:hint="cs"/>
          <w:b/>
          <w:bCs/>
          <w:sz w:val="24"/>
          <w:rtl/>
        </w:rPr>
        <w:t>יך בחירת הזוכים הרשומים בסל הרלוונטי</w:t>
      </w:r>
    </w:p>
    <w:p w:rsidR="00C97095" w:rsidRPr="00B600F9" w:rsidRDefault="002A69F5"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cs"/>
          <w:sz w:val="24"/>
          <w:szCs w:val="24"/>
          <w:rtl/>
        </w:rPr>
        <w:t>המנכ"ל או הצוות המקצועי שימונה מטעמו</w:t>
      </w:r>
      <w:r w:rsidR="00C97095" w:rsidRPr="00B600F9">
        <w:rPr>
          <w:rFonts w:ascii="Franklin Gothic Medium" w:eastAsia="Times New Roman" w:hAnsi="Franklin Gothic Medium" w:cs="David" w:hint="cs"/>
          <w:sz w:val="24"/>
          <w:szCs w:val="24"/>
          <w:rtl/>
        </w:rPr>
        <w:t xml:space="preserve"> יפנה לכלל ה</w:t>
      </w:r>
      <w:r w:rsidR="00C97095" w:rsidRPr="00B600F9">
        <w:rPr>
          <w:rFonts w:ascii="Franklin Gothic Medium" w:eastAsia="Times New Roman" w:hAnsi="Franklin Gothic Medium" w:cs="David" w:hint="eastAsia"/>
          <w:sz w:val="24"/>
          <w:szCs w:val="24"/>
          <w:rtl/>
        </w:rPr>
        <w:t>זוכים</w:t>
      </w:r>
      <w:r w:rsidR="00C97095" w:rsidRPr="00B600F9">
        <w:rPr>
          <w:rFonts w:ascii="Franklin Gothic Medium" w:eastAsia="Times New Roman" w:hAnsi="Franklin Gothic Medium" w:cs="David"/>
          <w:sz w:val="24"/>
          <w:szCs w:val="24"/>
          <w:rtl/>
        </w:rPr>
        <w:t xml:space="preserve"> </w:t>
      </w:r>
      <w:r w:rsidR="00C97095" w:rsidRPr="00B600F9">
        <w:rPr>
          <w:rFonts w:ascii="Franklin Gothic Medium" w:eastAsia="Times New Roman" w:hAnsi="Franklin Gothic Medium" w:cs="David" w:hint="eastAsia"/>
          <w:sz w:val="24"/>
          <w:szCs w:val="24"/>
          <w:rtl/>
        </w:rPr>
        <w:t>הרשומים</w:t>
      </w:r>
      <w:r w:rsidR="00C97095" w:rsidRPr="00B600F9">
        <w:rPr>
          <w:rFonts w:ascii="Franklin Gothic Medium" w:eastAsia="Times New Roman" w:hAnsi="Franklin Gothic Medium" w:cs="David"/>
          <w:sz w:val="24"/>
          <w:szCs w:val="24"/>
          <w:rtl/>
        </w:rPr>
        <w:t xml:space="preserve"> </w:t>
      </w:r>
      <w:r w:rsidR="00C97095" w:rsidRPr="00B600F9">
        <w:rPr>
          <w:rFonts w:ascii="Franklin Gothic Medium" w:eastAsia="Times New Roman" w:hAnsi="Franklin Gothic Medium" w:cs="David" w:hint="eastAsia"/>
          <w:sz w:val="24"/>
          <w:szCs w:val="24"/>
          <w:rtl/>
        </w:rPr>
        <w:t>בסל</w:t>
      </w:r>
      <w:r w:rsidR="00C97095" w:rsidRPr="00B600F9">
        <w:rPr>
          <w:rFonts w:ascii="Franklin Gothic Medium" w:eastAsia="Times New Roman" w:hAnsi="Franklin Gothic Medium" w:cs="David"/>
          <w:sz w:val="24"/>
          <w:szCs w:val="24"/>
          <w:rtl/>
        </w:rPr>
        <w:t xml:space="preserve"> </w:t>
      </w:r>
      <w:r w:rsidR="00C97095" w:rsidRPr="00B600F9">
        <w:rPr>
          <w:rFonts w:ascii="Franklin Gothic Medium" w:eastAsia="Times New Roman" w:hAnsi="Franklin Gothic Medium" w:cs="David" w:hint="eastAsia"/>
          <w:sz w:val="24"/>
          <w:szCs w:val="24"/>
          <w:rtl/>
        </w:rPr>
        <w:t>הרלוונטי</w:t>
      </w:r>
      <w:r w:rsidR="00C97095" w:rsidRPr="00B600F9">
        <w:rPr>
          <w:rFonts w:ascii="Franklin Gothic Medium" w:eastAsia="Times New Roman" w:hAnsi="Franklin Gothic Medium" w:cs="David" w:hint="cs"/>
          <w:sz w:val="24"/>
          <w:szCs w:val="24"/>
          <w:rtl/>
        </w:rPr>
        <w:t xml:space="preserve">, פנייה זו תכלול </w:t>
      </w:r>
      <w:r w:rsidR="00C97095" w:rsidRPr="00B600F9">
        <w:rPr>
          <w:rFonts w:ascii="Franklin Gothic Medium" w:eastAsia="Times New Roman" w:hAnsi="Franklin Gothic Medium" w:cs="David" w:hint="eastAsia"/>
          <w:sz w:val="24"/>
          <w:szCs w:val="24"/>
          <w:rtl/>
        </w:rPr>
        <w:t>את</w:t>
      </w:r>
      <w:r w:rsidR="00C97095" w:rsidRPr="00B600F9">
        <w:rPr>
          <w:rFonts w:ascii="Franklin Gothic Medium" w:eastAsia="Times New Roman" w:hAnsi="Franklin Gothic Medium" w:cs="David"/>
          <w:sz w:val="24"/>
          <w:szCs w:val="24"/>
          <w:rtl/>
        </w:rPr>
        <w:t xml:space="preserve"> </w:t>
      </w:r>
      <w:r w:rsidR="00C97095" w:rsidRPr="00B600F9">
        <w:rPr>
          <w:rFonts w:ascii="Franklin Gothic Medium" w:eastAsia="Times New Roman" w:hAnsi="Franklin Gothic Medium" w:cs="David" w:hint="cs"/>
          <w:sz w:val="24"/>
          <w:szCs w:val="24"/>
          <w:rtl/>
        </w:rPr>
        <w:t>הפרטים הבאים:</w:t>
      </w:r>
    </w:p>
    <w:p w:rsidR="003807FA" w:rsidRPr="00B600F9" w:rsidRDefault="003807FA" w:rsidP="00B600F9">
      <w:pPr>
        <w:pStyle w:val="a7"/>
        <w:numPr>
          <w:ilvl w:val="4"/>
          <w:numId w:val="25"/>
        </w:numPr>
        <w:spacing w:line="360" w:lineRule="auto"/>
        <w:ind w:left="2848" w:hanging="851"/>
        <w:jc w:val="both"/>
        <w:rPr>
          <w:rFonts w:ascii="Franklin Gothic Medium" w:eastAsia="Times New Roman" w:hAnsi="Franklin Gothic Medium" w:cs="David"/>
          <w:sz w:val="24"/>
          <w:szCs w:val="24"/>
        </w:rPr>
      </w:pPr>
      <w:r w:rsidRPr="00B600F9">
        <w:rPr>
          <w:rFonts w:ascii="Franklin Gothic Medium" w:eastAsia="Times New Roman" w:hAnsi="Franklin Gothic Medium" w:cs="David" w:hint="cs"/>
          <w:sz w:val="24"/>
          <w:szCs w:val="24"/>
          <w:rtl/>
        </w:rPr>
        <w:t>תיאור רחב לשירות הנדרש על ידי המזמין מהזוכה הרשום, בהתאם לשירותים המנויים במכרז זה כמפורט בנספח 1.</w:t>
      </w:r>
    </w:p>
    <w:p w:rsidR="003807FA" w:rsidRPr="00B600F9" w:rsidRDefault="003807FA" w:rsidP="00B600F9">
      <w:pPr>
        <w:pStyle w:val="a7"/>
        <w:numPr>
          <w:ilvl w:val="4"/>
          <w:numId w:val="25"/>
        </w:numPr>
        <w:spacing w:line="360" w:lineRule="auto"/>
        <w:ind w:left="2848" w:hanging="851"/>
        <w:jc w:val="both"/>
        <w:rPr>
          <w:rFonts w:ascii="Franklin Gothic Medium" w:eastAsia="Times New Roman" w:hAnsi="Franklin Gothic Medium" w:cs="David"/>
          <w:sz w:val="24"/>
          <w:szCs w:val="24"/>
        </w:rPr>
      </w:pPr>
      <w:r w:rsidRPr="00B600F9">
        <w:rPr>
          <w:rFonts w:ascii="Franklin Gothic Medium" w:eastAsia="Times New Roman" w:hAnsi="Franklin Gothic Medium" w:cs="David" w:hint="eastAsia"/>
          <w:sz w:val="24"/>
          <w:szCs w:val="24"/>
          <w:rtl/>
        </w:rPr>
        <w:t>המועד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המשוער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להתחלת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ביצוע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הפרויקט</w:t>
      </w:r>
      <w:r w:rsidRPr="00B600F9">
        <w:rPr>
          <w:rFonts w:ascii="Franklin Gothic Medium" w:eastAsia="Times New Roman" w:hAnsi="Franklin Gothic Medium" w:cs="David"/>
          <w:sz w:val="24"/>
          <w:szCs w:val="24"/>
          <w:rtl/>
        </w:rPr>
        <w:t>.</w:t>
      </w:r>
    </w:p>
    <w:p w:rsidR="00FB6F98" w:rsidRPr="00FB6F98" w:rsidRDefault="00FB6F98" w:rsidP="00DD7B18">
      <w:pPr>
        <w:pStyle w:val="a7"/>
        <w:spacing w:line="360" w:lineRule="auto"/>
        <w:ind w:left="1430"/>
        <w:jc w:val="both"/>
        <w:rPr>
          <w:sz w:val="24"/>
          <w:rtl/>
        </w:rPr>
      </w:pPr>
    </w:p>
    <w:p w:rsidR="002D44EB" w:rsidRPr="00B600F9" w:rsidRDefault="003807FA"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cs"/>
          <w:sz w:val="24"/>
          <w:szCs w:val="24"/>
          <w:rtl/>
        </w:rPr>
        <w:t xml:space="preserve">המנכ"ל או הצוות המקצועי שימונה מטעמו </w:t>
      </w:r>
      <w:r w:rsidR="002A69F5" w:rsidRPr="00B600F9">
        <w:rPr>
          <w:rFonts w:ascii="Franklin Gothic Medium" w:eastAsia="Times New Roman" w:hAnsi="Franklin Gothic Medium" w:cs="David" w:hint="cs"/>
          <w:sz w:val="24"/>
          <w:szCs w:val="24"/>
          <w:rtl/>
        </w:rPr>
        <w:t xml:space="preserve">יבחר ויזמן לפגישות </w:t>
      </w:r>
      <w:r w:rsidR="00A13A34" w:rsidRPr="00B600F9">
        <w:rPr>
          <w:rFonts w:ascii="Franklin Gothic Medium" w:eastAsia="Times New Roman" w:hAnsi="Franklin Gothic Medium" w:cs="David" w:hint="eastAsia"/>
          <w:sz w:val="24"/>
          <w:szCs w:val="24"/>
          <w:rtl/>
        </w:rPr>
        <w:t>את</w:t>
      </w:r>
      <w:r w:rsidR="00BA036E" w:rsidRPr="00B600F9">
        <w:rPr>
          <w:rFonts w:ascii="Franklin Gothic Medium" w:eastAsia="Times New Roman" w:hAnsi="Franklin Gothic Medium" w:cs="David" w:hint="cs"/>
          <w:sz w:val="24"/>
          <w:szCs w:val="24"/>
          <w:rtl/>
        </w:rPr>
        <w:t xml:space="preserve"> כל</w:t>
      </w:r>
      <w:r w:rsidR="00A13A34" w:rsidRPr="00B600F9">
        <w:rPr>
          <w:rFonts w:ascii="Franklin Gothic Medium" w:eastAsia="Times New Roman" w:hAnsi="Franklin Gothic Medium" w:cs="David"/>
          <w:sz w:val="24"/>
          <w:szCs w:val="24"/>
          <w:rtl/>
        </w:rPr>
        <w:t xml:space="preserve"> </w:t>
      </w:r>
      <w:r w:rsidR="00A13A34" w:rsidRPr="00B600F9">
        <w:rPr>
          <w:rFonts w:ascii="Franklin Gothic Medium" w:eastAsia="Times New Roman" w:hAnsi="Franklin Gothic Medium" w:cs="David" w:hint="eastAsia"/>
          <w:sz w:val="24"/>
          <w:szCs w:val="24"/>
          <w:rtl/>
        </w:rPr>
        <w:t>הספקים</w:t>
      </w:r>
      <w:r w:rsidR="001F3E84" w:rsidRPr="00B600F9">
        <w:rPr>
          <w:rFonts w:ascii="Franklin Gothic Medium" w:eastAsia="Times New Roman" w:hAnsi="Franklin Gothic Medium" w:cs="David" w:hint="cs"/>
          <w:sz w:val="24"/>
          <w:szCs w:val="24"/>
          <w:rtl/>
        </w:rPr>
        <w:t xml:space="preserve"> הרשומים בסל אליו המשרד או הגוף הממשלתי </w:t>
      </w:r>
      <w:proofErr w:type="spellStart"/>
      <w:r w:rsidR="001F3E84" w:rsidRPr="00B600F9">
        <w:rPr>
          <w:rFonts w:ascii="Franklin Gothic Medium" w:eastAsia="Times New Roman" w:hAnsi="Franklin Gothic Medium" w:cs="David" w:hint="cs"/>
          <w:sz w:val="24"/>
          <w:szCs w:val="24"/>
          <w:rtl/>
        </w:rPr>
        <w:t>מתשייך</w:t>
      </w:r>
      <w:proofErr w:type="spellEnd"/>
      <w:r w:rsidR="00A13A34" w:rsidRPr="00B600F9">
        <w:rPr>
          <w:rFonts w:ascii="Franklin Gothic Medium" w:eastAsia="Times New Roman" w:hAnsi="Franklin Gothic Medium" w:cs="David"/>
          <w:sz w:val="24"/>
          <w:szCs w:val="24"/>
          <w:rtl/>
        </w:rPr>
        <w:t xml:space="preserve"> </w:t>
      </w:r>
      <w:r w:rsidR="002A69F5" w:rsidRPr="00B600F9">
        <w:rPr>
          <w:rFonts w:ascii="Franklin Gothic Medium" w:eastAsia="Times New Roman" w:hAnsi="Franklin Gothic Medium" w:cs="David" w:hint="cs"/>
          <w:sz w:val="24"/>
          <w:szCs w:val="24"/>
          <w:rtl/>
        </w:rPr>
        <w:t>החברות</w:t>
      </w:r>
      <w:r w:rsidR="00986A3B" w:rsidRPr="00B600F9">
        <w:rPr>
          <w:rFonts w:ascii="Franklin Gothic Medium" w:eastAsia="Times New Roman" w:hAnsi="Franklin Gothic Medium" w:cs="David" w:hint="cs"/>
          <w:sz w:val="24"/>
          <w:szCs w:val="24"/>
          <w:rtl/>
        </w:rPr>
        <w:t xml:space="preserve">, </w:t>
      </w:r>
      <w:r w:rsidR="002A69F5" w:rsidRPr="00B600F9">
        <w:rPr>
          <w:rFonts w:ascii="Franklin Gothic Medium" w:eastAsia="Times New Roman" w:hAnsi="Franklin Gothic Medium" w:cs="David" w:hint="cs"/>
          <w:sz w:val="24"/>
          <w:szCs w:val="24"/>
          <w:rtl/>
        </w:rPr>
        <w:t>לפגישות אלה יגיעו הזוכים בהרכב הכולל את כל אנשי הצוות אשר מיועדים לעבוד עבור המשרד, במידה וייבחר הזוכה.</w:t>
      </w:r>
      <w:r w:rsidR="005C7158" w:rsidRPr="00B600F9">
        <w:rPr>
          <w:rFonts w:ascii="Franklin Gothic Medium" w:eastAsia="Times New Roman" w:hAnsi="Franklin Gothic Medium" w:cs="David" w:hint="cs"/>
          <w:sz w:val="24"/>
          <w:szCs w:val="24"/>
          <w:rtl/>
        </w:rPr>
        <w:t xml:space="preserve"> לזימון </w:t>
      </w:r>
      <w:r w:rsidR="00511CB3" w:rsidRPr="00B600F9">
        <w:rPr>
          <w:rFonts w:ascii="Franklin Gothic Medium" w:eastAsia="Times New Roman" w:hAnsi="Franklin Gothic Medium" w:cs="David" w:hint="cs"/>
          <w:sz w:val="24"/>
          <w:szCs w:val="24"/>
          <w:rtl/>
        </w:rPr>
        <w:t xml:space="preserve">זה </w:t>
      </w:r>
      <w:r w:rsidR="005C7158" w:rsidRPr="00B600F9">
        <w:rPr>
          <w:rFonts w:ascii="Franklin Gothic Medium" w:eastAsia="Times New Roman" w:hAnsi="Franklin Gothic Medium" w:cs="David" w:hint="cs"/>
          <w:sz w:val="24"/>
          <w:szCs w:val="24"/>
          <w:rtl/>
        </w:rPr>
        <w:t>ייצרף המשרד א</w:t>
      </w:r>
      <w:r w:rsidR="00511CB3" w:rsidRPr="00B600F9">
        <w:rPr>
          <w:rFonts w:ascii="Franklin Gothic Medium" w:eastAsia="Times New Roman" w:hAnsi="Franklin Gothic Medium" w:cs="David" w:hint="cs"/>
          <w:sz w:val="24"/>
          <w:szCs w:val="24"/>
          <w:rtl/>
        </w:rPr>
        <w:t xml:space="preserve">ת סל השירותים הנדרשים. </w:t>
      </w:r>
    </w:p>
    <w:p w:rsidR="006C4142" w:rsidRPr="00B600F9" w:rsidRDefault="002A69F5"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cs"/>
          <w:sz w:val="24"/>
          <w:szCs w:val="24"/>
          <w:rtl/>
        </w:rPr>
        <w:t xml:space="preserve">עורך המכרז </w:t>
      </w:r>
      <w:r w:rsidR="00F52547" w:rsidRPr="00B600F9">
        <w:rPr>
          <w:rFonts w:ascii="Franklin Gothic Medium" w:eastAsia="Times New Roman" w:hAnsi="Franklin Gothic Medium" w:cs="David" w:hint="cs"/>
          <w:sz w:val="24"/>
          <w:szCs w:val="24"/>
          <w:rtl/>
        </w:rPr>
        <w:t>עשוי</w:t>
      </w:r>
      <w:r w:rsidRPr="00B600F9">
        <w:rPr>
          <w:rFonts w:ascii="Franklin Gothic Medium" w:eastAsia="Times New Roman" w:hAnsi="Franklin Gothic Medium" w:cs="David" w:hint="cs"/>
          <w:sz w:val="24"/>
          <w:szCs w:val="24"/>
          <w:rtl/>
        </w:rPr>
        <w:t>, אך אינו מתחייב לכך, לשקף מעת לעת בפני המשרדים המביעים עניין ברכישת שירותי הייעוץ את התפלגות הזוכים הרשומים אשר נבחרו</w:t>
      </w:r>
      <w:r w:rsidR="001F3E84" w:rsidRPr="00B600F9">
        <w:rPr>
          <w:rFonts w:ascii="Franklin Gothic Medium" w:eastAsia="Times New Roman" w:hAnsi="Franklin Gothic Medium" w:cs="David" w:hint="cs"/>
          <w:sz w:val="24"/>
          <w:szCs w:val="24"/>
          <w:rtl/>
        </w:rPr>
        <w:t>.</w:t>
      </w:r>
      <w:r w:rsidRPr="00B600F9">
        <w:rPr>
          <w:rFonts w:ascii="Franklin Gothic Medium" w:eastAsia="Times New Roman" w:hAnsi="Franklin Gothic Medium" w:cs="David" w:hint="cs"/>
          <w:sz w:val="24"/>
          <w:szCs w:val="24"/>
          <w:rtl/>
        </w:rPr>
        <w:t xml:space="preserve"> </w:t>
      </w:r>
    </w:p>
    <w:p w:rsidR="002D44EB" w:rsidRPr="00B600F9" w:rsidRDefault="006C4142"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cs"/>
          <w:sz w:val="24"/>
          <w:szCs w:val="24"/>
          <w:rtl/>
        </w:rPr>
        <w:t>כ</w:t>
      </w:r>
      <w:r w:rsidR="00E85B36" w:rsidRPr="00B600F9">
        <w:rPr>
          <w:rFonts w:ascii="Franklin Gothic Medium" w:eastAsia="Times New Roman" w:hAnsi="Franklin Gothic Medium" w:cs="David" w:hint="cs"/>
          <w:sz w:val="24"/>
          <w:szCs w:val="24"/>
          <w:rtl/>
        </w:rPr>
        <w:t xml:space="preserve">הכנה לפגישה, יעיינו הזוכים הרשומים בעיקרי </w:t>
      </w:r>
      <w:proofErr w:type="spellStart"/>
      <w:r w:rsidR="00E85B36" w:rsidRPr="00B600F9">
        <w:rPr>
          <w:rFonts w:ascii="Franklin Gothic Medium" w:eastAsia="Times New Roman" w:hAnsi="Franklin Gothic Medium" w:cs="David" w:hint="cs"/>
          <w:sz w:val="24"/>
          <w:szCs w:val="24"/>
          <w:rtl/>
        </w:rPr>
        <w:t>תוכנית</w:t>
      </w:r>
      <w:proofErr w:type="spellEnd"/>
      <w:r w:rsidR="00E85B36" w:rsidRPr="00B600F9">
        <w:rPr>
          <w:rFonts w:ascii="Franklin Gothic Medium" w:eastAsia="Times New Roman" w:hAnsi="Franklin Gothic Medium" w:cs="David" w:hint="cs"/>
          <w:sz w:val="24"/>
          <w:szCs w:val="24"/>
          <w:rtl/>
        </w:rPr>
        <w:t xml:space="preserve"> העבודה של המשרד לשנת העבודה האחרונה במועד ההזמנה (המופיעה באתר </w:t>
      </w:r>
      <w:hyperlink r:id="rId21" w:history="1">
        <w:r w:rsidR="00E85B36" w:rsidRPr="00B600F9">
          <w:rPr>
            <w:rFonts w:ascii="Franklin Gothic Medium" w:eastAsia="Times New Roman" w:hAnsi="Franklin Gothic Medium" w:cs="David"/>
            <w:sz w:val="24"/>
            <w:szCs w:val="24"/>
          </w:rPr>
          <w:t>www.plans.gov.il</w:t>
        </w:r>
      </w:hyperlink>
      <w:r w:rsidR="00E85B36" w:rsidRPr="00B600F9">
        <w:rPr>
          <w:rFonts w:ascii="Franklin Gothic Medium" w:eastAsia="Times New Roman" w:hAnsi="Franklin Gothic Medium" w:cs="David"/>
          <w:sz w:val="24"/>
          <w:szCs w:val="24"/>
        </w:rPr>
        <w:t xml:space="preserve"> </w:t>
      </w:r>
      <w:r w:rsidR="00E85B36" w:rsidRPr="00B600F9">
        <w:rPr>
          <w:rFonts w:ascii="Franklin Gothic Medium" w:eastAsia="Times New Roman" w:hAnsi="Franklin Gothic Medium" w:cs="David" w:hint="cs"/>
          <w:sz w:val="24"/>
          <w:szCs w:val="24"/>
          <w:rtl/>
        </w:rPr>
        <w:t xml:space="preserve">), בספר התקציב המשרדי לשנה האחרונה במועד ההזמנה כפי שאושר על ידי הכנסת ובדברי ההסבר הצמודים לו (המופיעים באתר </w:t>
      </w:r>
      <w:hyperlink r:id="rId22" w:history="1">
        <w:r w:rsidR="00E85B36" w:rsidRPr="00B600F9">
          <w:rPr>
            <w:rFonts w:ascii="Franklin Gothic Medium" w:eastAsia="Times New Roman" w:hAnsi="Franklin Gothic Medium" w:cs="David"/>
            <w:sz w:val="24"/>
            <w:szCs w:val="24"/>
          </w:rPr>
          <w:t>www.mof.gov.il</w:t>
        </w:r>
      </w:hyperlink>
      <w:r w:rsidR="00E85B36" w:rsidRPr="00B600F9">
        <w:rPr>
          <w:rFonts w:ascii="Franklin Gothic Medium" w:eastAsia="Times New Roman" w:hAnsi="Franklin Gothic Medium" w:cs="David" w:hint="cs"/>
          <w:sz w:val="24"/>
          <w:szCs w:val="24"/>
          <w:rtl/>
        </w:rPr>
        <w:t xml:space="preserve">), באתר האינטרנט של המשרד ובו מסמכים שונים המשקפים את מדיניותו ובמסמכים נוספים, ככל שיעביר להם המשרד, דוגמת מסמך "הערכת המצב" השנתי. </w:t>
      </w:r>
    </w:p>
    <w:p w:rsidR="002D44EB" w:rsidRPr="00B600F9" w:rsidRDefault="002A69F5"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cs"/>
          <w:sz w:val="24"/>
          <w:szCs w:val="24"/>
          <w:rtl/>
        </w:rPr>
        <w:t xml:space="preserve">המנכ"ל ו/או הצוות המקצועי שימונה מטעמו ייפגשו עם הצוותים של </w:t>
      </w:r>
      <w:r w:rsidR="000579E7" w:rsidRPr="00B600F9">
        <w:rPr>
          <w:rFonts w:ascii="Franklin Gothic Medium" w:eastAsia="Times New Roman" w:hAnsi="Franklin Gothic Medium" w:cs="David" w:hint="cs"/>
          <w:sz w:val="24"/>
          <w:szCs w:val="24"/>
          <w:rtl/>
        </w:rPr>
        <w:t xml:space="preserve">כל </w:t>
      </w:r>
      <w:r w:rsidRPr="00B600F9">
        <w:rPr>
          <w:rFonts w:ascii="Franklin Gothic Medium" w:eastAsia="Times New Roman" w:hAnsi="Franklin Gothic Medium" w:cs="David" w:hint="cs"/>
          <w:sz w:val="24"/>
          <w:szCs w:val="24"/>
          <w:rtl/>
        </w:rPr>
        <w:t>הזוכים הרשומים</w:t>
      </w:r>
      <w:r w:rsidR="001F3E84" w:rsidRPr="00B600F9">
        <w:rPr>
          <w:rFonts w:ascii="Franklin Gothic Medium" w:eastAsia="Times New Roman" w:hAnsi="Franklin Gothic Medium" w:cs="David" w:hint="cs"/>
          <w:sz w:val="24"/>
          <w:szCs w:val="24"/>
          <w:rtl/>
        </w:rPr>
        <w:t xml:space="preserve"> בסל הרלוונטי</w:t>
      </w:r>
      <w:r w:rsidRPr="00B600F9">
        <w:rPr>
          <w:rFonts w:ascii="Franklin Gothic Medium" w:eastAsia="Times New Roman" w:hAnsi="Franklin Gothic Medium" w:cs="David" w:hint="cs"/>
          <w:sz w:val="24"/>
          <w:szCs w:val="24"/>
          <w:rtl/>
        </w:rPr>
        <w:t xml:space="preserve"> לפגישת היכרות. בשיחה זו, יוכלו להעלות לדיון נושאים שונים, על פי בחירתם, דוגמת תפיסת הזוכה הרשום על בסיס הידע שצבר את מצבו של המשרד</w:t>
      </w:r>
      <w:r w:rsidR="00AA75C2" w:rsidRPr="00B600F9">
        <w:rPr>
          <w:rFonts w:ascii="Franklin Gothic Medium" w:eastAsia="Times New Roman" w:hAnsi="Franklin Gothic Medium" w:cs="David" w:hint="cs"/>
          <w:sz w:val="24"/>
          <w:szCs w:val="24"/>
          <w:rtl/>
        </w:rPr>
        <w:t xml:space="preserve"> </w:t>
      </w:r>
      <w:r w:rsidRPr="00B600F9">
        <w:rPr>
          <w:rFonts w:ascii="Franklin Gothic Medium" w:eastAsia="Times New Roman" w:hAnsi="Franklin Gothic Medium" w:cs="David" w:hint="cs"/>
          <w:sz w:val="24"/>
          <w:szCs w:val="24"/>
          <w:rtl/>
        </w:rPr>
        <w:t xml:space="preserve">בתחומים הרלוונטיים למכרז זה, הרקע המקצועי של הזוכה הרשום ביחס להובלת </w:t>
      </w:r>
      <w:r w:rsidRPr="00B600F9">
        <w:rPr>
          <w:rFonts w:ascii="Franklin Gothic Medium" w:eastAsia="Times New Roman" w:hAnsi="Franklin Gothic Medium" w:cs="David" w:hint="cs"/>
          <w:sz w:val="24"/>
          <w:szCs w:val="24"/>
          <w:rtl/>
        </w:rPr>
        <w:lastRenderedPageBreak/>
        <w:t xml:space="preserve">תהליכים שכאלה בגופים שמצבם דומה, יכולותיו של הזוכה הרשום להתמודד עם עולם התוכן המקצועי </w:t>
      </w:r>
      <w:r w:rsidR="00F52547" w:rsidRPr="00B600F9">
        <w:rPr>
          <w:rFonts w:ascii="Franklin Gothic Medium" w:eastAsia="Times New Roman" w:hAnsi="Franklin Gothic Medium" w:cs="David" w:hint="cs"/>
          <w:sz w:val="24"/>
          <w:szCs w:val="24"/>
          <w:rtl/>
        </w:rPr>
        <w:t>ש</w:t>
      </w:r>
      <w:r w:rsidRPr="00B600F9">
        <w:rPr>
          <w:rFonts w:ascii="Franklin Gothic Medium" w:eastAsia="Times New Roman" w:hAnsi="Franklin Gothic Medium" w:cs="David" w:hint="cs"/>
          <w:sz w:val="24"/>
          <w:szCs w:val="24"/>
          <w:rtl/>
        </w:rPr>
        <w:t xml:space="preserve">בו עוסק המשרד ותפיסתו של הזוכה הרשום את הדרך לנצל את עוצמות המשרד ולהתגבר על חולשותיו. </w:t>
      </w:r>
    </w:p>
    <w:p w:rsidR="00986A3B" w:rsidRPr="00B600F9" w:rsidRDefault="00CA5AC8"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hint="eastAsia"/>
          <w:sz w:val="24"/>
          <w:szCs w:val="24"/>
          <w:rtl/>
        </w:rPr>
        <w:t>במידה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cs"/>
          <w:sz w:val="24"/>
          <w:szCs w:val="24"/>
          <w:rtl/>
        </w:rPr>
        <w:t>ו</w:t>
      </w:r>
      <w:r w:rsidRPr="00B600F9">
        <w:rPr>
          <w:rFonts w:ascii="Franklin Gothic Medium" w:eastAsia="Times New Roman" w:hAnsi="Franklin Gothic Medium" w:cs="David" w:hint="eastAsia"/>
          <w:sz w:val="24"/>
          <w:szCs w:val="24"/>
          <w:rtl/>
        </w:rPr>
        <w:t>זוכה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רשום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בחר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cs"/>
          <w:sz w:val="24"/>
          <w:szCs w:val="24"/>
          <w:rtl/>
        </w:rPr>
        <w:t xml:space="preserve">שלא להגיע לפגישת היכרות עם המנכ"ל או מי מטעמו ולא להציע את </w:t>
      </w:r>
      <w:r w:rsidR="00986A3B" w:rsidRPr="00B600F9">
        <w:rPr>
          <w:rFonts w:ascii="Franklin Gothic Medium" w:eastAsia="Times New Roman" w:hAnsi="Franklin Gothic Medium" w:cs="David" w:hint="cs"/>
          <w:sz w:val="24"/>
          <w:szCs w:val="24"/>
          <w:rtl/>
        </w:rPr>
        <w:t>ה</w:t>
      </w:r>
      <w:r w:rsidRPr="00B600F9">
        <w:rPr>
          <w:rFonts w:ascii="Franklin Gothic Medium" w:eastAsia="Times New Roman" w:hAnsi="Franklin Gothic Medium" w:cs="David" w:hint="cs"/>
          <w:sz w:val="24"/>
          <w:szCs w:val="24"/>
          <w:rtl/>
        </w:rPr>
        <w:t xml:space="preserve">שירותים </w:t>
      </w:r>
      <w:r w:rsidR="00986A3B" w:rsidRPr="00B600F9">
        <w:rPr>
          <w:rFonts w:ascii="Franklin Gothic Medium" w:eastAsia="Times New Roman" w:hAnsi="Franklin Gothic Medium" w:cs="David" w:hint="cs"/>
          <w:sz w:val="24"/>
          <w:szCs w:val="24"/>
          <w:rtl/>
        </w:rPr>
        <w:t xml:space="preserve">מטעמו </w:t>
      </w:r>
      <w:r w:rsidRPr="00B600F9">
        <w:rPr>
          <w:rFonts w:ascii="Franklin Gothic Medium" w:eastAsia="Times New Roman" w:hAnsi="Franklin Gothic Medium" w:cs="David" w:hint="cs"/>
          <w:sz w:val="24"/>
          <w:szCs w:val="24"/>
          <w:rtl/>
        </w:rPr>
        <w:t>למזמי</w:t>
      </w:r>
      <w:r w:rsidR="00133A10" w:rsidRPr="00B600F9">
        <w:rPr>
          <w:rFonts w:ascii="Franklin Gothic Medium" w:eastAsia="Times New Roman" w:hAnsi="Franklin Gothic Medium" w:cs="David" w:hint="cs"/>
          <w:sz w:val="24"/>
          <w:szCs w:val="24"/>
          <w:rtl/>
        </w:rPr>
        <w:t>ן</w:t>
      </w:r>
      <w:r w:rsidRPr="00B600F9">
        <w:rPr>
          <w:rFonts w:ascii="Franklin Gothic Medium" w:eastAsia="Times New Roman" w:hAnsi="Franklin Gothic Medium" w:cs="David" w:hint="cs"/>
          <w:sz w:val="24"/>
          <w:szCs w:val="24"/>
          <w:rtl/>
        </w:rPr>
        <w:t xml:space="preserve"> </w:t>
      </w:r>
      <w:r w:rsidRPr="00B600F9">
        <w:rPr>
          <w:rFonts w:ascii="Franklin Gothic Medium" w:eastAsia="Times New Roman" w:hAnsi="Franklin Gothic Medium" w:cs="David" w:hint="eastAsia"/>
          <w:sz w:val="24"/>
          <w:szCs w:val="24"/>
          <w:rtl/>
        </w:rPr>
        <w:t>בשל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עומס</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פניות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נימוק</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אחר</w:t>
      </w:r>
      <w:r w:rsidRPr="00B600F9">
        <w:rPr>
          <w:rFonts w:ascii="Franklin Gothic Medium" w:eastAsia="Times New Roman" w:hAnsi="Franklin Gothic Medium" w:cs="David"/>
          <w:sz w:val="24"/>
          <w:szCs w:val="24"/>
          <w:rtl/>
        </w:rPr>
        <w:t xml:space="preserve">, </w:t>
      </w:r>
      <w:r w:rsidR="00986A3B" w:rsidRPr="00B600F9">
        <w:rPr>
          <w:rFonts w:ascii="Franklin Gothic Medium" w:eastAsia="Times New Roman" w:hAnsi="Franklin Gothic Medium" w:cs="David" w:hint="cs"/>
          <w:sz w:val="24"/>
          <w:szCs w:val="24"/>
          <w:rtl/>
        </w:rPr>
        <w:t>יפנה הזוכה הרשום בכתב למשרד המזמין ולעורך המכרז בבקשה לפטור אותו מהיכרות זו</w:t>
      </w:r>
      <w:r w:rsidR="007F4548" w:rsidRPr="00B600F9">
        <w:rPr>
          <w:rFonts w:ascii="Franklin Gothic Medium" w:eastAsia="Times New Roman" w:hAnsi="Franklin Gothic Medium" w:cs="David" w:hint="cs"/>
          <w:sz w:val="24"/>
          <w:szCs w:val="24"/>
          <w:rtl/>
        </w:rPr>
        <w:t xml:space="preserve"> ומהגשת הצעה</w:t>
      </w:r>
      <w:r w:rsidR="00106EC6" w:rsidRPr="00B600F9">
        <w:rPr>
          <w:rFonts w:ascii="Franklin Gothic Medium" w:eastAsia="Times New Roman" w:hAnsi="Franklin Gothic Medium" w:cs="David" w:hint="cs"/>
          <w:sz w:val="24"/>
          <w:szCs w:val="24"/>
          <w:rtl/>
        </w:rPr>
        <w:t xml:space="preserve">, ככל </w:t>
      </w:r>
      <w:proofErr w:type="spellStart"/>
      <w:r w:rsidR="00106EC6" w:rsidRPr="00B600F9">
        <w:rPr>
          <w:rFonts w:ascii="Franklin Gothic Medium" w:eastAsia="Times New Roman" w:hAnsi="Franklin Gothic Medium" w:cs="David" w:hint="cs"/>
          <w:sz w:val="24"/>
          <w:szCs w:val="24"/>
          <w:rtl/>
        </w:rPr>
        <w:t>שתדרש</w:t>
      </w:r>
      <w:proofErr w:type="spellEnd"/>
      <w:r w:rsidR="00106EC6" w:rsidRPr="00B600F9">
        <w:rPr>
          <w:rFonts w:ascii="Franklin Gothic Medium" w:eastAsia="Times New Roman" w:hAnsi="Franklin Gothic Medium" w:cs="David" w:hint="cs"/>
          <w:sz w:val="24"/>
          <w:szCs w:val="24"/>
          <w:rtl/>
        </w:rPr>
        <w:t>,</w:t>
      </w:r>
      <w:r w:rsidR="007F4548" w:rsidRPr="00B600F9">
        <w:rPr>
          <w:rFonts w:ascii="Franklin Gothic Medium" w:eastAsia="Times New Roman" w:hAnsi="Franklin Gothic Medium" w:cs="David" w:hint="cs"/>
          <w:sz w:val="24"/>
          <w:szCs w:val="24"/>
          <w:rtl/>
        </w:rPr>
        <w:t xml:space="preserve"> למתן השירותים במשרד</w:t>
      </w:r>
      <w:r w:rsidR="00986A3B" w:rsidRPr="00B600F9">
        <w:rPr>
          <w:rFonts w:ascii="Franklin Gothic Medium" w:eastAsia="Times New Roman" w:hAnsi="Franklin Gothic Medium" w:cs="David" w:hint="cs"/>
          <w:sz w:val="24"/>
          <w:szCs w:val="24"/>
          <w:rtl/>
        </w:rPr>
        <w:t xml:space="preserve">. הזוכה הרשום ינמק בהרחבה את הסיבות בגינן הוא </w:t>
      </w:r>
      <w:r w:rsidR="007F4548" w:rsidRPr="00B600F9">
        <w:rPr>
          <w:rFonts w:ascii="Franklin Gothic Medium" w:eastAsia="Times New Roman" w:hAnsi="Franklin Gothic Medium" w:cs="David" w:hint="cs"/>
          <w:sz w:val="24"/>
          <w:szCs w:val="24"/>
          <w:rtl/>
        </w:rPr>
        <w:t xml:space="preserve">לא יוכל </w:t>
      </w:r>
      <w:r w:rsidR="00986A3B" w:rsidRPr="00B600F9">
        <w:rPr>
          <w:rFonts w:ascii="Franklin Gothic Medium" w:eastAsia="Times New Roman" w:hAnsi="Franklin Gothic Medium" w:cs="David" w:hint="cs"/>
          <w:sz w:val="24"/>
          <w:szCs w:val="24"/>
          <w:rtl/>
        </w:rPr>
        <w:t xml:space="preserve">להציע את שירותיו כאמור, במידה והשתכנעו המשרד המזמין ועורך המכרז כי הסיבות שהועלו הינן כאלה אשר יכולות לפטור את הזוכה הרשום </w:t>
      </w:r>
      <w:r w:rsidR="007F4548" w:rsidRPr="00B600F9">
        <w:rPr>
          <w:rFonts w:ascii="Franklin Gothic Medium" w:eastAsia="Times New Roman" w:hAnsi="Franklin Gothic Medium" w:cs="David" w:hint="cs"/>
          <w:sz w:val="24"/>
          <w:szCs w:val="24"/>
          <w:rtl/>
        </w:rPr>
        <w:t>מ</w:t>
      </w:r>
      <w:r w:rsidR="00986A3B" w:rsidRPr="00B600F9">
        <w:rPr>
          <w:rFonts w:ascii="Franklin Gothic Medium" w:eastAsia="Times New Roman" w:hAnsi="Franklin Gothic Medium" w:cs="David" w:hint="cs"/>
          <w:sz w:val="24"/>
          <w:szCs w:val="24"/>
          <w:rtl/>
        </w:rPr>
        <w:t>הגשת הצעה, יודיע המשרד המזמין לזוכה הרשום בכתב כי הוא פ</w:t>
      </w:r>
      <w:r w:rsidR="007F4548" w:rsidRPr="00B600F9">
        <w:rPr>
          <w:rFonts w:ascii="Franklin Gothic Medium" w:eastAsia="Times New Roman" w:hAnsi="Franklin Gothic Medium" w:cs="David" w:hint="cs"/>
          <w:sz w:val="24"/>
          <w:szCs w:val="24"/>
          <w:rtl/>
        </w:rPr>
        <w:t>ט</w:t>
      </w:r>
      <w:r w:rsidR="00986A3B" w:rsidRPr="00B600F9">
        <w:rPr>
          <w:rFonts w:ascii="Franklin Gothic Medium" w:eastAsia="Times New Roman" w:hAnsi="Franklin Gothic Medium" w:cs="David" w:hint="cs"/>
          <w:sz w:val="24"/>
          <w:szCs w:val="24"/>
          <w:rtl/>
        </w:rPr>
        <w:t>ור מהפגישה ומהגשת ההצעה</w:t>
      </w:r>
      <w:r w:rsidR="00106EC6" w:rsidRPr="00B600F9">
        <w:rPr>
          <w:rFonts w:ascii="Franklin Gothic Medium" w:eastAsia="Times New Roman" w:hAnsi="Franklin Gothic Medium" w:cs="David" w:hint="cs"/>
          <w:sz w:val="24"/>
          <w:szCs w:val="24"/>
          <w:rtl/>
        </w:rPr>
        <w:t xml:space="preserve">, ככל </w:t>
      </w:r>
      <w:proofErr w:type="spellStart"/>
      <w:r w:rsidR="00106EC6" w:rsidRPr="00B600F9">
        <w:rPr>
          <w:rFonts w:ascii="Franklin Gothic Medium" w:eastAsia="Times New Roman" w:hAnsi="Franklin Gothic Medium" w:cs="David" w:hint="cs"/>
          <w:sz w:val="24"/>
          <w:szCs w:val="24"/>
          <w:rtl/>
        </w:rPr>
        <w:t>שתדרש</w:t>
      </w:r>
      <w:proofErr w:type="spellEnd"/>
      <w:r w:rsidR="00986A3B" w:rsidRPr="00B600F9">
        <w:rPr>
          <w:rFonts w:ascii="Franklin Gothic Medium" w:eastAsia="Times New Roman" w:hAnsi="Franklin Gothic Medium" w:cs="David" w:hint="cs"/>
          <w:sz w:val="24"/>
          <w:szCs w:val="24"/>
          <w:rtl/>
        </w:rPr>
        <w:t>.</w:t>
      </w:r>
    </w:p>
    <w:p w:rsidR="007F4548" w:rsidRDefault="007F4548" w:rsidP="00DD7B18">
      <w:pPr>
        <w:spacing w:before="120" w:after="240" w:line="360" w:lineRule="auto"/>
        <w:ind w:left="1430"/>
        <w:jc w:val="both"/>
        <w:outlineLvl w:val="0"/>
        <w:rPr>
          <w:sz w:val="24"/>
          <w:rtl/>
        </w:rPr>
      </w:pPr>
      <w:r>
        <w:rPr>
          <w:rFonts w:hint="cs"/>
          <w:sz w:val="24"/>
          <w:rtl/>
        </w:rPr>
        <w:t>במידה ולא השתכנעו עורך המכרז ומזמין השירות כי הנימוקים שהועלו על ידי הזוכה הרשום פוטרים אותו מפגישת ההיכרות והג</w:t>
      </w:r>
      <w:r w:rsidR="005F1392">
        <w:rPr>
          <w:rFonts w:hint="cs"/>
          <w:sz w:val="24"/>
          <w:rtl/>
        </w:rPr>
        <w:t>ש</w:t>
      </w:r>
      <w:r>
        <w:rPr>
          <w:rFonts w:hint="cs"/>
          <w:sz w:val="24"/>
          <w:rtl/>
        </w:rPr>
        <w:t>ת ההצעה</w:t>
      </w:r>
      <w:r w:rsidR="00106EC6">
        <w:rPr>
          <w:rFonts w:hint="cs"/>
          <w:sz w:val="24"/>
          <w:rtl/>
        </w:rPr>
        <w:t xml:space="preserve">, ככל </w:t>
      </w:r>
      <w:proofErr w:type="spellStart"/>
      <w:r w:rsidR="00106EC6">
        <w:rPr>
          <w:rFonts w:hint="cs"/>
          <w:sz w:val="24"/>
          <w:rtl/>
        </w:rPr>
        <w:t>שתדרש</w:t>
      </w:r>
      <w:proofErr w:type="spellEnd"/>
      <w:r>
        <w:rPr>
          <w:rFonts w:hint="cs"/>
          <w:sz w:val="24"/>
          <w:rtl/>
        </w:rPr>
        <w:t xml:space="preserve">, </w:t>
      </w:r>
      <w:proofErr w:type="spellStart"/>
      <w:r>
        <w:rPr>
          <w:rFonts w:hint="cs"/>
          <w:sz w:val="24"/>
          <w:rtl/>
        </w:rPr>
        <w:t>יפגש</w:t>
      </w:r>
      <w:proofErr w:type="spellEnd"/>
      <w:r>
        <w:rPr>
          <w:rFonts w:hint="cs"/>
          <w:sz w:val="24"/>
          <w:rtl/>
        </w:rPr>
        <w:t xml:space="preserve"> הזוכה הרשום עם מנכ"ל המשרד או מי מטעמו כאמור בסעיף 2.1.1.</w:t>
      </w:r>
      <w:r w:rsidR="003807FA">
        <w:rPr>
          <w:rFonts w:hint="cs"/>
          <w:sz w:val="24"/>
          <w:rtl/>
        </w:rPr>
        <w:t>2</w:t>
      </w:r>
    </w:p>
    <w:p w:rsidR="00CA5AC8" w:rsidRDefault="00986A3B" w:rsidP="00DD7B18">
      <w:pPr>
        <w:spacing w:before="120" w:after="240" w:line="360" w:lineRule="auto"/>
        <w:ind w:left="1430"/>
        <w:jc w:val="both"/>
        <w:outlineLvl w:val="0"/>
        <w:rPr>
          <w:sz w:val="24"/>
          <w:rtl/>
        </w:rPr>
      </w:pPr>
      <w:r w:rsidRPr="00926FA7">
        <w:rPr>
          <w:rFonts w:hint="cs"/>
          <w:sz w:val="24"/>
          <w:rtl/>
        </w:rPr>
        <w:t xml:space="preserve">למען הספר ספק יובהר כי, לא יינתן אישור לזוכה רשום </w:t>
      </w:r>
      <w:r w:rsidR="00106EC6" w:rsidRPr="00926FA7">
        <w:rPr>
          <w:rFonts w:hint="cs"/>
          <w:sz w:val="24"/>
          <w:rtl/>
        </w:rPr>
        <w:t>להעביר</w:t>
      </w:r>
      <w:r w:rsidR="00133A10" w:rsidRPr="00926FA7">
        <w:rPr>
          <w:rFonts w:hint="cs"/>
          <w:sz w:val="24"/>
          <w:rtl/>
        </w:rPr>
        <w:t xml:space="preserve"> יותר משתי פניות כאמור</w:t>
      </w:r>
      <w:r w:rsidR="007F4548" w:rsidRPr="00926FA7">
        <w:rPr>
          <w:rFonts w:hint="cs"/>
          <w:sz w:val="24"/>
          <w:rtl/>
        </w:rPr>
        <w:t xml:space="preserve"> באותה שנה </w:t>
      </w:r>
      <w:proofErr w:type="spellStart"/>
      <w:r w:rsidR="007F4548" w:rsidRPr="00926FA7">
        <w:rPr>
          <w:rFonts w:hint="cs"/>
          <w:sz w:val="24"/>
          <w:rtl/>
        </w:rPr>
        <w:t>קלנדרית</w:t>
      </w:r>
      <w:proofErr w:type="spellEnd"/>
      <w:r w:rsidR="00133A10" w:rsidRPr="00926FA7">
        <w:rPr>
          <w:rFonts w:hint="cs"/>
          <w:sz w:val="24"/>
          <w:rtl/>
        </w:rPr>
        <w:t>.</w:t>
      </w:r>
    </w:p>
    <w:p w:rsidR="00CA5AC8" w:rsidRPr="00B600F9" w:rsidRDefault="00A13A34" w:rsidP="00B600F9">
      <w:pPr>
        <w:pStyle w:val="a7"/>
        <w:numPr>
          <w:ilvl w:val="3"/>
          <w:numId w:val="25"/>
        </w:numPr>
        <w:spacing w:line="360" w:lineRule="auto"/>
        <w:ind w:left="2139" w:hanging="709"/>
        <w:jc w:val="both"/>
        <w:rPr>
          <w:rFonts w:ascii="Franklin Gothic Medium" w:eastAsia="Times New Roman" w:hAnsi="Franklin Gothic Medium" w:cs="David"/>
          <w:sz w:val="24"/>
          <w:szCs w:val="24"/>
          <w:rtl/>
        </w:rPr>
      </w:pP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מתוך</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w:t>
      </w:r>
      <w:r w:rsidR="005F1392" w:rsidRPr="00B600F9">
        <w:rPr>
          <w:rFonts w:ascii="Franklin Gothic Medium" w:eastAsia="Times New Roman" w:hAnsi="Franklin Gothic Medium" w:cs="David" w:hint="cs"/>
          <w:sz w:val="24"/>
          <w:szCs w:val="24"/>
          <w:rtl/>
        </w:rPr>
        <w:t>זוכים הרשומים</w:t>
      </w:r>
      <w:r w:rsidRPr="00B600F9">
        <w:rPr>
          <w:rFonts w:ascii="Franklin Gothic Medium" w:eastAsia="Times New Roman" w:hAnsi="Franklin Gothic Medium" w:cs="David"/>
          <w:sz w:val="24"/>
          <w:szCs w:val="24"/>
          <w:rtl/>
        </w:rPr>
        <w:t xml:space="preserve"> </w:t>
      </w:r>
      <w:r w:rsidR="005F1392" w:rsidRPr="00B600F9">
        <w:rPr>
          <w:rFonts w:ascii="Franklin Gothic Medium" w:eastAsia="Times New Roman" w:hAnsi="Franklin Gothic Medium" w:cs="David" w:hint="cs"/>
          <w:sz w:val="24"/>
          <w:szCs w:val="24"/>
          <w:rtl/>
        </w:rPr>
        <w:t xml:space="preserve">בסל הרלוונטי למשרד המזמין, </w:t>
      </w:r>
      <w:r w:rsidRPr="00B600F9">
        <w:rPr>
          <w:rFonts w:ascii="Franklin Gothic Medium" w:eastAsia="Times New Roman" w:hAnsi="Franklin Gothic Medium" w:cs="David" w:hint="eastAsia"/>
          <w:sz w:val="24"/>
          <w:szCs w:val="24"/>
          <w:rtl/>
        </w:rPr>
        <w:t>ייבחרו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שני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זוכים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רשומים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אשר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יעברו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לשלב</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הבא</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וזאת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בסיס</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התאמתם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לצרכי</w:t>
      </w:r>
      <w:r w:rsidRPr="00B600F9">
        <w:rPr>
          <w:rFonts w:ascii="Franklin Gothic Medium" w:eastAsia="Times New Roman" w:hAnsi="Franklin Gothic Medium" w:cs="David"/>
          <w:sz w:val="24"/>
          <w:szCs w:val="24"/>
          <w:rtl/>
        </w:rPr>
        <w:t xml:space="preserve"> </w:t>
      </w:r>
      <w:r w:rsidR="005F1392" w:rsidRPr="00B600F9">
        <w:rPr>
          <w:rFonts w:ascii="Franklin Gothic Medium" w:eastAsia="Times New Roman" w:hAnsi="Franklin Gothic Medium" w:cs="David" w:hint="cs"/>
          <w:sz w:val="24"/>
          <w:szCs w:val="24"/>
          <w:rtl/>
        </w:rPr>
        <w:t>ה</w:t>
      </w:r>
      <w:r w:rsidRPr="00B600F9">
        <w:rPr>
          <w:rFonts w:ascii="Franklin Gothic Medium" w:eastAsia="Times New Roman" w:hAnsi="Franklin Gothic Medium" w:cs="David" w:hint="eastAsia"/>
          <w:sz w:val="24"/>
          <w:szCs w:val="24"/>
          <w:rtl/>
        </w:rPr>
        <w:t>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כפי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שהתבררה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בפגישות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ההכרות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הערכת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הצוות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המקצועי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יכולתו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הצוות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להביא</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להצלחת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ההתערבות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הייעוצית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ויכולתו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התקציבית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יודגש</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שהמחיר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הראשוני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הנקוב</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בהצעת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החברה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מהווה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שיקול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משמעותי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בהחלטת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המנכ</w:t>
      </w:r>
      <w:r w:rsidRPr="00B600F9">
        <w:rPr>
          <w:rFonts w:ascii="Franklin Gothic Medium" w:eastAsia="Times New Roman" w:hAnsi="Franklin Gothic Medium" w:cs="David"/>
          <w:sz w:val="24"/>
          <w:szCs w:val="24"/>
          <w:rtl/>
        </w:rPr>
        <w:t>"</w:t>
      </w:r>
      <w:r w:rsidRPr="00B600F9">
        <w:rPr>
          <w:rFonts w:ascii="Franklin Gothic Medium" w:eastAsia="Times New Roman" w:hAnsi="Franklin Gothic Medium" w:cs="David" w:hint="eastAsia"/>
          <w:sz w:val="24"/>
          <w:szCs w:val="24"/>
          <w:rtl/>
        </w:rPr>
        <w:t>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הנתון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למגבלות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תקציביות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הצוות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מטעם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הגוף</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המזמין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ינמק</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בחירתו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בכתב</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ויעבירה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לידיעת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כלל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הזוכים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הרשומים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בסל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הרלוונטי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בעצם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הגשת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ההצעות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במכרז</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מוותרים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בזאת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המציעים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זכותם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לערער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החלטה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הזו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המזמין</w:t>
      </w:r>
      <w:r w:rsidRPr="00B600F9">
        <w:rPr>
          <w:rFonts w:ascii="Franklin Gothic Medium" w:eastAsia="Times New Roman" w:hAnsi="Franklin Gothic Medium" w:cs="David"/>
          <w:sz w:val="24"/>
          <w:szCs w:val="24"/>
          <w:rtl/>
        </w:rPr>
        <w:t>.</w:t>
      </w:r>
    </w:p>
    <w:p w:rsidR="002D44EB" w:rsidRPr="00B600F9" w:rsidRDefault="002A69F5" w:rsidP="00B600F9">
      <w:pPr>
        <w:pStyle w:val="a7"/>
        <w:numPr>
          <w:ilvl w:val="3"/>
          <w:numId w:val="25"/>
        </w:numPr>
        <w:spacing w:line="360" w:lineRule="auto"/>
        <w:ind w:left="2139" w:hanging="709"/>
        <w:jc w:val="both"/>
        <w:rPr>
          <w:rFonts w:ascii="Franklin Gothic Medium" w:eastAsia="Times New Roman" w:hAnsi="Franklin Gothic Medium" w:cs="David"/>
          <w:sz w:val="24"/>
          <w:szCs w:val="24"/>
        </w:rPr>
      </w:pPr>
      <w:r w:rsidRPr="00B600F9">
        <w:rPr>
          <w:rFonts w:ascii="Franklin Gothic Medium" w:eastAsia="Times New Roman" w:hAnsi="Franklin Gothic Medium" w:cs="David" w:hint="eastAsia"/>
          <w:sz w:val="24"/>
          <w:szCs w:val="24"/>
          <w:rtl/>
        </w:rPr>
        <w:t>במתן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הצעה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למכרז</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מצהיר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המציע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שידוע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שלב</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מתבסס</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בעיקרו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הערכת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איכות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והתאמת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ההצעה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שהוגשה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למאפיינים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ייחודיים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הקיימים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בסביבתו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הארגונית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הגוף</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המזמין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כפי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שייקבעו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ידי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אנשי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המקצוע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במשרד</w:t>
      </w:r>
      <w:r w:rsidRPr="00B600F9">
        <w:rPr>
          <w:rFonts w:ascii="Franklin Gothic Medium" w:eastAsia="Times New Roman" w:hAnsi="Franklin Gothic Medium" w:cs="David"/>
          <w:sz w:val="24"/>
          <w:szCs w:val="24"/>
          <w:rtl/>
        </w:rPr>
        <w:t xml:space="preserve">. </w:t>
      </w:r>
    </w:p>
    <w:p w:rsidR="002D44EB" w:rsidRPr="00B600F9" w:rsidRDefault="00A13A34" w:rsidP="00B600F9">
      <w:pPr>
        <w:pStyle w:val="a7"/>
        <w:numPr>
          <w:ilvl w:val="3"/>
          <w:numId w:val="25"/>
        </w:numPr>
        <w:spacing w:line="360" w:lineRule="auto"/>
        <w:ind w:left="2139" w:hanging="709"/>
        <w:jc w:val="both"/>
        <w:rPr>
          <w:rFonts w:ascii="Franklin Gothic Medium" w:eastAsia="Times New Roman" w:hAnsi="Franklin Gothic Medium" w:cs="David"/>
          <w:sz w:val="24"/>
          <w:szCs w:val="24"/>
        </w:rPr>
      </w:pPr>
      <w:r w:rsidRPr="00B600F9">
        <w:rPr>
          <w:rFonts w:ascii="Franklin Gothic Medium" w:eastAsia="Times New Roman" w:hAnsi="Franklin Gothic Medium" w:cs="David" w:hint="eastAsia"/>
          <w:sz w:val="24"/>
          <w:szCs w:val="24"/>
          <w:rtl/>
        </w:rPr>
        <w:t>המציע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מודע</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לכך</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שבחירת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תעשה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באופן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עצמאי</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בסיס</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קטלוג</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הזוכים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ופגישות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ההיכרות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ומתחייב</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שלא</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לבוא</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בדברים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בעניין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זה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באופן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ישיר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או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עקיף</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עם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הנהלת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ובראשה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השר</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והמנכ</w:t>
      </w:r>
      <w:r w:rsidRPr="00B600F9">
        <w:rPr>
          <w:rFonts w:ascii="Franklin Gothic Medium" w:eastAsia="Times New Roman" w:hAnsi="Franklin Gothic Medium" w:cs="David"/>
          <w:sz w:val="24"/>
          <w:szCs w:val="24"/>
          <w:rtl/>
        </w:rPr>
        <w:t>"</w:t>
      </w:r>
      <w:r w:rsidRPr="00B600F9">
        <w:rPr>
          <w:rFonts w:ascii="Franklin Gothic Medium" w:eastAsia="Times New Roman" w:hAnsi="Franklin Gothic Medium" w:cs="David" w:hint="eastAsia"/>
          <w:sz w:val="24"/>
          <w:szCs w:val="24"/>
          <w:rtl/>
        </w:rPr>
        <w:t>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במידה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ותידרשנה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שאלות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הבהרה</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מהמשרד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יועברו</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השאלות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והתשובות</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שייתן</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המשרד</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לכלל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הזוכים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הרשומים</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בסל</w:t>
      </w:r>
      <w:r w:rsidRPr="00B600F9">
        <w:rPr>
          <w:rFonts w:ascii="Franklin Gothic Medium" w:eastAsia="Times New Roman" w:hAnsi="Franklin Gothic Medium" w:cs="David"/>
          <w:sz w:val="24"/>
          <w:szCs w:val="24"/>
          <w:rtl/>
        </w:rPr>
        <w:t xml:space="preserve"> </w:t>
      </w:r>
      <w:r w:rsidRPr="00B600F9">
        <w:rPr>
          <w:rFonts w:ascii="Franklin Gothic Medium" w:eastAsia="Times New Roman" w:hAnsi="Franklin Gothic Medium" w:cs="David" w:hint="eastAsia"/>
          <w:sz w:val="24"/>
          <w:szCs w:val="24"/>
          <w:rtl/>
        </w:rPr>
        <w:t>הרלוונטי</w:t>
      </w:r>
      <w:r w:rsidRPr="00B600F9">
        <w:rPr>
          <w:rFonts w:ascii="Franklin Gothic Medium" w:eastAsia="Times New Roman" w:hAnsi="Franklin Gothic Medium" w:cs="David"/>
          <w:sz w:val="24"/>
          <w:szCs w:val="24"/>
          <w:rtl/>
        </w:rPr>
        <w:t xml:space="preserve">. </w:t>
      </w:r>
    </w:p>
    <w:p w:rsidR="002D44EB" w:rsidRDefault="002A69F5" w:rsidP="00B600F9">
      <w:pPr>
        <w:spacing w:before="120" w:after="240" w:line="360" w:lineRule="auto"/>
        <w:ind w:left="1430"/>
        <w:rPr>
          <w:sz w:val="24"/>
          <w:rtl/>
        </w:rPr>
      </w:pPr>
      <w:r w:rsidRPr="00296CFA">
        <w:rPr>
          <w:rFonts w:hint="cs"/>
          <w:b/>
          <w:bCs/>
          <w:sz w:val="28"/>
          <w:szCs w:val="28"/>
          <w:rtl/>
        </w:rPr>
        <w:t>2.2</w:t>
      </w:r>
      <w:r w:rsidRPr="00296CFA">
        <w:rPr>
          <w:rFonts w:hint="cs"/>
          <w:b/>
          <w:bCs/>
          <w:sz w:val="28"/>
          <w:szCs w:val="28"/>
          <w:rtl/>
        </w:rPr>
        <w:tab/>
        <w:t>הצעה מותאמת</w:t>
      </w:r>
    </w:p>
    <w:p w:rsidR="002D44EB" w:rsidRDefault="00AA75C2" w:rsidP="00DD7B18">
      <w:pPr>
        <w:spacing w:after="120" w:line="360" w:lineRule="auto"/>
        <w:ind w:left="1430"/>
        <w:jc w:val="both"/>
        <w:rPr>
          <w:sz w:val="24"/>
          <w:rtl/>
        </w:rPr>
      </w:pPr>
      <w:r w:rsidRPr="00296CFA">
        <w:rPr>
          <w:rFonts w:hint="cs"/>
          <w:sz w:val="24"/>
          <w:rtl/>
        </w:rPr>
        <w:t xml:space="preserve">2.2.1 </w:t>
      </w:r>
      <w:r w:rsidR="002A69F5" w:rsidRPr="00296CFA">
        <w:rPr>
          <w:rFonts w:hint="cs"/>
          <w:sz w:val="24"/>
          <w:rtl/>
        </w:rPr>
        <w:t xml:space="preserve">כל </w:t>
      </w:r>
      <w:r w:rsidR="002A69F5" w:rsidRPr="00296CFA">
        <w:rPr>
          <w:rFonts w:hint="eastAsia"/>
          <w:sz w:val="24"/>
          <w:rtl/>
        </w:rPr>
        <w:t>אחד</w:t>
      </w:r>
      <w:r w:rsidR="002A69F5" w:rsidRPr="00296CFA">
        <w:rPr>
          <w:sz w:val="24"/>
          <w:rtl/>
        </w:rPr>
        <w:t xml:space="preserve"> </w:t>
      </w:r>
      <w:r w:rsidR="002A69F5" w:rsidRPr="00296CFA">
        <w:rPr>
          <w:rFonts w:hint="eastAsia"/>
          <w:sz w:val="24"/>
          <w:rtl/>
        </w:rPr>
        <w:t>משני</w:t>
      </w:r>
      <w:r w:rsidR="002A69F5" w:rsidRPr="00296CFA">
        <w:rPr>
          <w:sz w:val="24"/>
          <w:rtl/>
        </w:rPr>
        <w:t xml:space="preserve"> </w:t>
      </w:r>
      <w:r w:rsidR="002A69F5" w:rsidRPr="00296CFA">
        <w:rPr>
          <w:rFonts w:hint="eastAsia"/>
          <w:sz w:val="24"/>
          <w:rtl/>
        </w:rPr>
        <w:t>הזוכים</w:t>
      </w:r>
      <w:r w:rsidR="002A69F5" w:rsidRPr="00296CFA">
        <w:rPr>
          <w:sz w:val="24"/>
          <w:rtl/>
        </w:rPr>
        <w:t xml:space="preserve"> </w:t>
      </w:r>
      <w:r w:rsidR="002A69F5" w:rsidRPr="00296CFA">
        <w:rPr>
          <w:rFonts w:hint="eastAsia"/>
          <w:sz w:val="24"/>
          <w:rtl/>
        </w:rPr>
        <w:t>הרשומים</w:t>
      </w:r>
      <w:r w:rsidR="002A69F5" w:rsidRPr="00296CFA">
        <w:rPr>
          <w:sz w:val="24"/>
          <w:rtl/>
        </w:rPr>
        <w:t xml:space="preserve"> </w:t>
      </w:r>
      <w:r w:rsidR="002A69F5" w:rsidRPr="00296CFA">
        <w:rPr>
          <w:rFonts w:hint="eastAsia"/>
          <w:sz w:val="24"/>
          <w:rtl/>
        </w:rPr>
        <w:t>שנבחרו</w:t>
      </w:r>
      <w:r w:rsidR="002A69F5" w:rsidRPr="00296CFA">
        <w:rPr>
          <w:sz w:val="24"/>
          <w:rtl/>
        </w:rPr>
        <w:t xml:space="preserve"> </w:t>
      </w:r>
      <w:r w:rsidR="002A69F5" w:rsidRPr="00296CFA">
        <w:rPr>
          <w:rFonts w:hint="eastAsia"/>
          <w:sz w:val="24"/>
          <w:rtl/>
        </w:rPr>
        <w:t>בהתאם</w:t>
      </w:r>
      <w:r w:rsidR="002A69F5" w:rsidRPr="00296CFA">
        <w:rPr>
          <w:sz w:val="24"/>
          <w:rtl/>
        </w:rPr>
        <w:t xml:space="preserve"> </w:t>
      </w:r>
      <w:r w:rsidR="002A69F5" w:rsidRPr="00296CFA">
        <w:rPr>
          <w:rFonts w:hint="eastAsia"/>
          <w:sz w:val="24"/>
          <w:rtl/>
        </w:rPr>
        <w:t>לאמור</w:t>
      </w:r>
      <w:r w:rsidR="002A69F5" w:rsidRPr="00296CFA">
        <w:rPr>
          <w:sz w:val="24"/>
          <w:rtl/>
        </w:rPr>
        <w:t xml:space="preserve"> </w:t>
      </w:r>
      <w:r w:rsidR="0074779D" w:rsidRPr="00296CFA">
        <w:rPr>
          <w:rFonts w:hint="eastAsia"/>
          <w:sz w:val="24"/>
          <w:rtl/>
        </w:rPr>
        <w:t>בסעיף</w:t>
      </w:r>
      <w:r w:rsidR="0074779D" w:rsidRPr="00296CFA">
        <w:rPr>
          <w:sz w:val="24"/>
          <w:rtl/>
        </w:rPr>
        <w:t xml:space="preserve"> </w:t>
      </w:r>
      <w:r w:rsidR="003807FA">
        <w:rPr>
          <w:rFonts w:hint="cs"/>
          <w:sz w:val="24"/>
          <w:rtl/>
        </w:rPr>
        <w:t xml:space="preserve">2.1.1.7 </w:t>
      </w:r>
      <w:r w:rsidR="002A69F5" w:rsidRPr="00296CFA">
        <w:rPr>
          <w:rFonts w:hint="eastAsia"/>
          <w:sz w:val="24"/>
          <w:rtl/>
        </w:rPr>
        <w:t>יידרש</w:t>
      </w:r>
      <w:r w:rsidR="002A69F5" w:rsidRPr="00296CFA">
        <w:rPr>
          <w:sz w:val="24"/>
          <w:rtl/>
        </w:rPr>
        <w:t xml:space="preserve"> </w:t>
      </w:r>
      <w:r w:rsidR="002A69F5" w:rsidRPr="00296CFA">
        <w:rPr>
          <w:rFonts w:hint="eastAsia"/>
          <w:sz w:val="24"/>
          <w:rtl/>
        </w:rPr>
        <w:t>להגיש</w:t>
      </w:r>
      <w:r w:rsidR="002A69F5" w:rsidRPr="00296CFA">
        <w:rPr>
          <w:sz w:val="24"/>
          <w:rtl/>
        </w:rPr>
        <w:t xml:space="preserve"> </w:t>
      </w:r>
      <w:r w:rsidR="002A69F5" w:rsidRPr="00296CFA">
        <w:rPr>
          <w:rFonts w:hint="eastAsia"/>
          <w:sz w:val="24"/>
          <w:rtl/>
        </w:rPr>
        <w:t>הצעה</w:t>
      </w:r>
      <w:r w:rsidR="002A69F5" w:rsidRPr="00296CFA">
        <w:rPr>
          <w:sz w:val="24"/>
          <w:rtl/>
        </w:rPr>
        <w:t xml:space="preserve"> </w:t>
      </w:r>
      <w:r w:rsidR="002A69F5" w:rsidRPr="00296CFA">
        <w:rPr>
          <w:rFonts w:hint="eastAsia"/>
          <w:sz w:val="24"/>
          <w:rtl/>
        </w:rPr>
        <w:t>מותאמת</w:t>
      </w:r>
      <w:r w:rsidR="002A69F5" w:rsidRPr="00296CFA">
        <w:rPr>
          <w:sz w:val="24"/>
          <w:rtl/>
        </w:rPr>
        <w:t xml:space="preserve"> </w:t>
      </w:r>
      <w:r w:rsidR="002A69F5" w:rsidRPr="00296CFA">
        <w:rPr>
          <w:rFonts w:hint="eastAsia"/>
          <w:sz w:val="24"/>
          <w:rtl/>
        </w:rPr>
        <w:t>וממוקדת</w:t>
      </w:r>
      <w:r w:rsidR="002A69F5" w:rsidRPr="00296CFA">
        <w:rPr>
          <w:sz w:val="24"/>
          <w:rtl/>
        </w:rPr>
        <w:t xml:space="preserve"> </w:t>
      </w:r>
      <w:r w:rsidR="002A69F5" w:rsidRPr="00296CFA">
        <w:rPr>
          <w:rFonts w:hint="eastAsia"/>
          <w:sz w:val="24"/>
          <w:rtl/>
        </w:rPr>
        <w:t>למזמין</w:t>
      </w:r>
      <w:r w:rsidR="002A69F5" w:rsidRPr="00296CFA">
        <w:rPr>
          <w:sz w:val="24"/>
          <w:rtl/>
        </w:rPr>
        <w:t xml:space="preserve">, </w:t>
      </w:r>
      <w:r w:rsidR="002A69F5" w:rsidRPr="00296CFA">
        <w:rPr>
          <w:rFonts w:hint="eastAsia"/>
          <w:sz w:val="24"/>
          <w:rtl/>
        </w:rPr>
        <w:t>הנותנת</w:t>
      </w:r>
      <w:r w:rsidR="002A69F5" w:rsidRPr="00296CFA">
        <w:rPr>
          <w:sz w:val="24"/>
          <w:rtl/>
        </w:rPr>
        <w:t xml:space="preserve"> </w:t>
      </w:r>
      <w:r w:rsidR="002A69F5" w:rsidRPr="00296CFA">
        <w:rPr>
          <w:rFonts w:hint="eastAsia"/>
          <w:sz w:val="24"/>
          <w:rtl/>
        </w:rPr>
        <w:t>מענה</w:t>
      </w:r>
      <w:r w:rsidR="002A69F5" w:rsidRPr="00296CFA">
        <w:rPr>
          <w:sz w:val="24"/>
          <w:rtl/>
        </w:rPr>
        <w:t xml:space="preserve"> </w:t>
      </w:r>
      <w:r w:rsidR="002A69F5" w:rsidRPr="00296CFA">
        <w:rPr>
          <w:rFonts w:hint="eastAsia"/>
          <w:sz w:val="24"/>
          <w:rtl/>
        </w:rPr>
        <w:t>לצרכיו</w:t>
      </w:r>
      <w:r w:rsidR="002A69F5" w:rsidRPr="00296CFA">
        <w:rPr>
          <w:sz w:val="24"/>
          <w:rtl/>
        </w:rPr>
        <w:t xml:space="preserve"> </w:t>
      </w:r>
      <w:r w:rsidR="002A69F5" w:rsidRPr="00296CFA">
        <w:rPr>
          <w:rFonts w:hint="eastAsia"/>
          <w:sz w:val="24"/>
          <w:rtl/>
        </w:rPr>
        <w:t>הייחודיים</w:t>
      </w:r>
      <w:r w:rsidR="002A69F5" w:rsidRPr="00296CFA">
        <w:rPr>
          <w:sz w:val="24"/>
          <w:rtl/>
        </w:rPr>
        <w:t xml:space="preserve"> </w:t>
      </w:r>
      <w:r w:rsidR="002A69F5" w:rsidRPr="00296CFA">
        <w:rPr>
          <w:rFonts w:hint="eastAsia"/>
          <w:sz w:val="24"/>
          <w:rtl/>
        </w:rPr>
        <w:t>בהתבסס</w:t>
      </w:r>
      <w:r w:rsidR="002A69F5" w:rsidRPr="00296CFA">
        <w:rPr>
          <w:sz w:val="24"/>
          <w:rtl/>
        </w:rPr>
        <w:t xml:space="preserve"> </w:t>
      </w:r>
      <w:r w:rsidR="002A69F5" w:rsidRPr="00296CFA">
        <w:rPr>
          <w:rFonts w:hint="eastAsia"/>
          <w:sz w:val="24"/>
          <w:rtl/>
        </w:rPr>
        <w:t>על</w:t>
      </w:r>
      <w:r w:rsidR="002A69F5" w:rsidRPr="00296CFA">
        <w:rPr>
          <w:sz w:val="24"/>
          <w:rtl/>
        </w:rPr>
        <w:t xml:space="preserve"> </w:t>
      </w:r>
      <w:r w:rsidR="002A69F5" w:rsidRPr="00296CFA">
        <w:rPr>
          <w:rFonts w:hint="eastAsia"/>
          <w:sz w:val="24"/>
          <w:rtl/>
        </w:rPr>
        <w:t>הבנה</w:t>
      </w:r>
      <w:r w:rsidR="002A69F5" w:rsidRPr="00296CFA">
        <w:rPr>
          <w:sz w:val="24"/>
          <w:rtl/>
        </w:rPr>
        <w:t xml:space="preserve"> </w:t>
      </w:r>
      <w:r w:rsidR="002A69F5" w:rsidRPr="00296CFA">
        <w:rPr>
          <w:rFonts w:hint="eastAsia"/>
          <w:sz w:val="24"/>
          <w:rtl/>
        </w:rPr>
        <w:t>משותפת</w:t>
      </w:r>
      <w:r w:rsidR="002A69F5" w:rsidRPr="00296CFA">
        <w:rPr>
          <w:sz w:val="24"/>
          <w:rtl/>
        </w:rPr>
        <w:t xml:space="preserve"> </w:t>
      </w:r>
      <w:r w:rsidR="002A69F5" w:rsidRPr="00296CFA">
        <w:rPr>
          <w:rFonts w:hint="eastAsia"/>
          <w:sz w:val="24"/>
          <w:rtl/>
        </w:rPr>
        <w:t>לו</w:t>
      </w:r>
      <w:r w:rsidR="002A69F5" w:rsidRPr="00296CFA">
        <w:rPr>
          <w:sz w:val="24"/>
          <w:rtl/>
        </w:rPr>
        <w:t xml:space="preserve"> </w:t>
      </w:r>
      <w:r w:rsidR="002A69F5" w:rsidRPr="00296CFA">
        <w:rPr>
          <w:rFonts w:hint="eastAsia"/>
          <w:sz w:val="24"/>
          <w:rtl/>
        </w:rPr>
        <w:t>ולמנכ</w:t>
      </w:r>
      <w:r w:rsidR="002A69F5" w:rsidRPr="00296CFA">
        <w:rPr>
          <w:sz w:val="24"/>
          <w:rtl/>
        </w:rPr>
        <w:t>"</w:t>
      </w:r>
      <w:r w:rsidR="002A69F5" w:rsidRPr="00296CFA">
        <w:rPr>
          <w:rFonts w:hint="eastAsia"/>
          <w:sz w:val="24"/>
          <w:rtl/>
        </w:rPr>
        <w:t>ל</w:t>
      </w:r>
      <w:r w:rsidR="002A69F5" w:rsidRPr="00296CFA">
        <w:rPr>
          <w:sz w:val="24"/>
          <w:rtl/>
        </w:rPr>
        <w:t xml:space="preserve"> </w:t>
      </w:r>
      <w:r w:rsidR="002A69F5" w:rsidRPr="00296CFA">
        <w:rPr>
          <w:rFonts w:hint="eastAsia"/>
          <w:sz w:val="24"/>
          <w:rtl/>
        </w:rPr>
        <w:t>הגוף</w:t>
      </w:r>
      <w:r w:rsidR="002A69F5" w:rsidRPr="00296CFA">
        <w:rPr>
          <w:sz w:val="24"/>
          <w:rtl/>
        </w:rPr>
        <w:t xml:space="preserve"> </w:t>
      </w:r>
      <w:r w:rsidR="002A69F5" w:rsidRPr="00296CFA">
        <w:rPr>
          <w:rFonts w:hint="eastAsia"/>
          <w:sz w:val="24"/>
          <w:rtl/>
        </w:rPr>
        <w:t>המזמין</w:t>
      </w:r>
      <w:r w:rsidR="002A69F5" w:rsidRPr="00296CFA">
        <w:rPr>
          <w:rFonts w:hint="cs"/>
          <w:sz w:val="24"/>
          <w:rtl/>
        </w:rPr>
        <w:t xml:space="preserve"> את </w:t>
      </w:r>
      <w:r w:rsidR="002A69F5" w:rsidRPr="00296CFA">
        <w:rPr>
          <w:rFonts w:hint="cs"/>
          <w:sz w:val="24"/>
          <w:u w:val="single"/>
          <w:rtl/>
        </w:rPr>
        <w:t>עומק ההתערבות</w:t>
      </w:r>
      <w:r w:rsidR="002A69F5" w:rsidRPr="00296CFA">
        <w:rPr>
          <w:rFonts w:hint="cs"/>
          <w:sz w:val="24"/>
          <w:rtl/>
        </w:rPr>
        <w:t xml:space="preserve"> הנדרש במשרד </w:t>
      </w:r>
      <w:r w:rsidR="002A69F5" w:rsidRPr="00296CFA">
        <w:rPr>
          <w:rFonts w:hint="cs"/>
          <w:sz w:val="24"/>
          <w:u w:val="single"/>
          <w:rtl/>
        </w:rPr>
        <w:t>ואופייה של ההתערבות</w:t>
      </w:r>
      <w:r w:rsidR="002A69F5" w:rsidRPr="00296CFA">
        <w:rPr>
          <w:rFonts w:hint="cs"/>
          <w:sz w:val="24"/>
          <w:rtl/>
        </w:rPr>
        <w:t xml:space="preserve">. ההצעה </w:t>
      </w:r>
      <w:r w:rsidR="002A69F5" w:rsidRPr="00296CFA">
        <w:rPr>
          <w:rFonts w:hint="cs"/>
          <w:sz w:val="24"/>
          <w:rtl/>
        </w:rPr>
        <w:lastRenderedPageBreak/>
        <w:t>תתבסס על ההצעה המקורית שהגיש המציע, תיבנה בהתאם ל</w:t>
      </w:r>
      <w:r w:rsidR="00511CB3" w:rsidRPr="00296CFA">
        <w:rPr>
          <w:rFonts w:hint="cs"/>
          <w:sz w:val="24"/>
          <w:rtl/>
        </w:rPr>
        <w:t>סל השירותים הנדרש</w:t>
      </w:r>
      <w:r w:rsidR="002A69F5" w:rsidRPr="00296CFA">
        <w:rPr>
          <w:rFonts w:hint="cs"/>
          <w:sz w:val="24"/>
          <w:rtl/>
        </w:rPr>
        <w:t xml:space="preserve"> ותשקף במלואם את עקרונות היסוד אשר לפיהם נבחר המציע לזוכה רשום.</w:t>
      </w:r>
    </w:p>
    <w:p w:rsidR="002D44EB" w:rsidRDefault="00AA75C2" w:rsidP="00D87EBF">
      <w:pPr>
        <w:spacing w:after="120" w:line="360" w:lineRule="auto"/>
        <w:ind w:left="1430"/>
        <w:jc w:val="both"/>
        <w:rPr>
          <w:sz w:val="24"/>
          <w:rtl/>
        </w:rPr>
      </w:pPr>
      <w:r w:rsidRPr="00296CFA">
        <w:rPr>
          <w:rFonts w:hint="cs"/>
          <w:sz w:val="24"/>
          <w:rtl/>
        </w:rPr>
        <w:t xml:space="preserve">2.1.2 </w:t>
      </w:r>
      <w:r w:rsidR="002A69F5" w:rsidRPr="00296CFA">
        <w:rPr>
          <w:rFonts w:hint="cs"/>
          <w:sz w:val="24"/>
          <w:rtl/>
        </w:rPr>
        <w:t>כל אחד מהזוכים הרשומים</w:t>
      </w:r>
      <w:r w:rsidRPr="00296CFA">
        <w:rPr>
          <w:rFonts w:hint="cs"/>
          <w:sz w:val="24"/>
          <w:rtl/>
        </w:rPr>
        <w:t xml:space="preserve"> שנדרשו להכין הצעה מותאמת</w:t>
      </w:r>
      <w:r w:rsidR="002A69F5" w:rsidRPr="00296CFA">
        <w:rPr>
          <w:rFonts w:hint="cs"/>
          <w:sz w:val="24"/>
          <w:rtl/>
        </w:rPr>
        <w:t>, יקבל עבור הכנת ההצעה הממוקדת סכום אותו תמחר במסגרת שלב ב'</w:t>
      </w:r>
      <w:r w:rsidRPr="00296CFA">
        <w:rPr>
          <w:rFonts w:hint="cs"/>
          <w:sz w:val="24"/>
          <w:rtl/>
        </w:rPr>
        <w:t>, בין אם ייבחר על ידי המשרד כזוכה בפועל ובין אם לאו</w:t>
      </w:r>
      <w:r w:rsidR="00311B5F" w:rsidRPr="00296CFA">
        <w:rPr>
          <w:rFonts w:hint="cs"/>
          <w:sz w:val="24"/>
          <w:rtl/>
        </w:rPr>
        <w:t xml:space="preserve">. </w:t>
      </w:r>
      <w:r w:rsidR="002A69F5" w:rsidRPr="00296CFA">
        <w:rPr>
          <w:rFonts w:hint="cs"/>
          <w:sz w:val="24"/>
          <w:rtl/>
        </w:rPr>
        <w:t>הסכום ישולם בעבור הגשת ההצעה השלמה בלבד</w:t>
      </w:r>
      <w:r w:rsidRPr="00296CFA">
        <w:rPr>
          <w:rFonts w:hint="cs"/>
          <w:sz w:val="24"/>
          <w:rtl/>
        </w:rPr>
        <w:t xml:space="preserve">. </w:t>
      </w:r>
      <w:r w:rsidR="002A69F5" w:rsidRPr="00296CFA">
        <w:rPr>
          <w:rFonts w:hint="cs"/>
          <w:sz w:val="24"/>
          <w:rtl/>
        </w:rPr>
        <w:t>עורך המכרז אומד את משך הזמן הנדרש להכנת</w:t>
      </w:r>
      <w:r w:rsidRPr="00296CFA">
        <w:rPr>
          <w:rFonts w:hint="cs"/>
          <w:sz w:val="24"/>
          <w:rtl/>
        </w:rPr>
        <w:t xml:space="preserve"> הצעה מותאמת</w:t>
      </w:r>
      <w:r w:rsidR="00D87EBF">
        <w:rPr>
          <w:rFonts w:hint="cs"/>
          <w:sz w:val="24"/>
          <w:rtl/>
        </w:rPr>
        <w:t xml:space="preserve"> לסל א' עד 110 שעות עבודה ולסל ב' עד 70שעות עבודה.</w:t>
      </w:r>
      <w:r w:rsidR="002A69F5" w:rsidRPr="00296CFA">
        <w:rPr>
          <w:rFonts w:hint="cs"/>
          <w:sz w:val="24"/>
          <w:rtl/>
        </w:rPr>
        <w:t xml:space="preserve"> כחלק מתהליך ההכנה, ייפגש הזוכה הרשום עם מנכ"ל המשרד על מנת לעמוד על תפיסתו את מצבו של המשרד, את יכולותיו ומגבלותיו במסגרת תהליך שכזה ואת התהליך הנדרש בו לצורך הגשמת מטרות המכרז. בנוסף, יוכל להיפגש עם עובדים במשרד (הפגישות יתואמו דרך לשכת המנכ"ל), ללמוד אודות פעולותיו באופן יסודי, לעיין במסמכי מדיניות מרכזיים שפרסם, ובכלל זה בתוכנית העבודה, במסמך "הערכת המצב", ספרי התקציב, המבנה ארגוני וכל מסמך אחר </w:t>
      </w:r>
      <w:r w:rsidR="002A69F5" w:rsidRPr="00296CFA">
        <w:rPr>
          <w:rFonts w:hint="eastAsia"/>
          <w:sz w:val="24"/>
          <w:rtl/>
        </w:rPr>
        <w:t>שיעמיד</w:t>
      </w:r>
      <w:r w:rsidR="002A69F5" w:rsidRPr="00296CFA">
        <w:rPr>
          <w:rFonts w:hint="cs"/>
          <w:sz w:val="24"/>
          <w:rtl/>
        </w:rPr>
        <w:t xml:space="preserve"> לרשותו מנכ"ל הגוף המזמין. </w:t>
      </w:r>
    </w:p>
    <w:p w:rsidR="002D44EB" w:rsidRDefault="00AA75C2" w:rsidP="00DD7B18">
      <w:pPr>
        <w:spacing w:after="120" w:line="360" w:lineRule="auto"/>
        <w:ind w:left="1430"/>
        <w:jc w:val="both"/>
        <w:rPr>
          <w:sz w:val="24"/>
          <w:rtl/>
        </w:rPr>
      </w:pPr>
      <w:r w:rsidRPr="00296CFA">
        <w:rPr>
          <w:rFonts w:hint="cs"/>
          <w:sz w:val="24"/>
          <w:rtl/>
        </w:rPr>
        <w:t xml:space="preserve">2.1.3 </w:t>
      </w:r>
      <w:r w:rsidR="002A69F5" w:rsidRPr="00296CFA">
        <w:rPr>
          <w:rFonts w:hint="cs"/>
          <w:sz w:val="24"/>
          <w:rtl/>
        </w:rPr>
        <w:t xml:space="preserve">בהצעה המותאמת </w:t>
      </w:r>
      <w:r w:rsidR="002A69F5" w:rsidRPr="00296CFA">
        <w:rPr>
          <w:rFonts w:hint="eastAsia"/>
          <w:sz w:val="24"/>
          <w:rtl/>
        </w:rPr>
        <w:t>יציג</w:t>
      </w:r>
      <w:r w:rsidR="002A69F5" w:rsidRPr="00296CFA">
        <w:rPr>
          <w:sz w:val="24"/>
          <w:rtl/>
        </w:rPr>
        <w:t xml:space="preserve"> </w:t>
      </w:r>
      <w:r w:rsidR="002A69F5" w:rsidRPr="00296CFA">
        <w:rPr>
          <w:rFonts w:hint="eastAsia"/>
          <w:sz w:val="24"/>
          <w:rtl/>
        </w:rPr>
        <w:t>הזוכה</w:t>
      </w:r>
      <w:r w:rsidR="002A69F5" w:rsidRPr="00296CFA">
        <w:rPr>
          <w:sz w:val="24"/>
          <w:rtl/>
        </w:rPr>
        <w:t xml:space="preserve"> </w:t>
      </w:r>
      <w:r w:rsidR="002A69F5" w:rsidRPr="00296CFA">
        <w:rPr>
          <w:rFonts w:hint="eastAsia"/>
          <w:sz w:val="24"/>
          <w:rtl/>
        </w:rPr>
        <w:t>הרשום</w:t>
      </w:r>
      <w:r w:rsidR="002A69F5" w:rsidRPr="00296CFA">
        <w:rPr>
          <w:sz w:val="24"/>
          <w:rtl/>
        </w:rPr>
        <w:t xml:space="preserve"> </w:t>
      </w:r>
      <w:r w:rsidR="002A69F5" w:rsidRPr="00296CFA">
        <w:rPr>
          <w:rFonts w:hint="eastAsia"/>
          <w:sz w:val="24"/>
          <w:rtl/>
        </w:rPr>
        <w:t>את</w:t>
      </w:r>
      <w:r w:rsidR="002A69F5" w:rsidRPr="00296CFA">
        <w:rPr>
          <w:sz w:val="24"/>
          <w:rtl/>
        </w:rPr>
        <w:t xml:space="preserve"> </w:t>
      </w:r>
      <w:r w:rsidR="002A69F5" w:rsidRPr="00296CFA">
        <w:rPr>
          <w:rFonts w:hint="eastAsia"/>
          <w:sz w:val="24"/>
          <w:rtl/>
        </w:rPr>
        <w:t>כלל</w:t>
      </w:r>
      <w:r w:rsidR="002A69F5" w:rsidRPr="00296CFA">
        <w:rPr>
          <w:sz w:val="24"/>
          <w:rtl/>
        </w:rPr>
        <w:t xml:space="preserve"> </w:t>
      </w:r>
      <w:r w:rsidR="002A69F5" w:rsidRPr="00296CFA">
        <w:rPr>
          <w:rFonts w:hint="eastAsia"/>
          <w:sz w:val="24"/>
          <w:rtl/>
        </w:rPr>
        <w:t>התכנים</w:t>
      </w:r>
      <w:r w:rsidR="002A69F5" w:rsidRPr="00296CFA">
        <w:rPr>
          <w:sz w:val="24"/>
          <w:rtl/>
        </w:rPr>
        <w:t xml:space="preserve"> </w:t>
      </w:r>
      <w:r w:rsidR="00F14CF8" w:rsidRPr="00F14CF8">
        <w:rPr>
          <w:rFonts w:hint="cs"/>
          <w:sz w:val="24"/>
          <w:rtl/>
        </w:rPr>
        <w:t>המופיעים בסעיף 0.4.1.4 וכן התנאים המפורטים לשירותים הנוספים כאמור בנספח 1</w:t>
      </w:r>
      <w:r w:rsidR="00F14CF8">
        <w:rPr>
          <w:rFonts w:hint="cs"/>
          <w:sz w:val="24"/>
          <w:rtl/>
        </w:rPr>
        <w:t xml:space="preserve">, </w:t>
      </w:r>
      <w:r w:rsidR="002A69F5" w:rsidRPr="00296CFA">
        <w:rPr>
          <w:rFonts w:hint="eastAsia"/>
          <w:sz w:val="24"/>
          <w:rtl/>
        </w:rPr>
        <w:t>ובכלל</w:t>
      </w:r>
      <w:r w:rsidR="002A69F5" w:rsidRPr="00296CFA">
        <w:rPr>
          <w:sz w:val="24"/>
          <w:rtl/>
        </w:rPr>
        <w:t xml:space="preserve"> </w:t>
      </w:r>
      <w:r w:rsidR="002A69F5" w:rsidRPr="00296CFA">
        <w:rPr>
          <w:rFonts w:hint="eastAsia"/>
          <w:sz w:val="24"/>
          <w:rtl/>
        </w:rPr>
        <w:t>זה</w:t>
      </w:r>
      <w:r w:rsidR="002A69F5" w:rsidRPr="00296CFA">
        <w:rPr>
          <w:sz w:val="24"/>
          <w:rtl/>
        </w:rPr>
        <w:t xml:space="preserve"> </w:t>
      </w:r>
      <w:r w:rsidR="002A69F5" w:rsidRPr="00296CFA">
        <w:rPr>
          <w:rFonts w:hint="eastAsia"/>
          <w:sz w:val="24"/>
          <w:rtl/>
        </w:rPr>
        <w:t>יתאים</w:t>
      </w:r>
      <w:r w:rsidR="002A69F5" w:rsidRPr="00296CFA">
        <w:rPr>
          <w:sz w:val="24"/>
          <w:rtl/>
        </w:rPr>
        <w:t xml:space="preserve"> </w:t>
      </w:r>
      <w:r w:rsidR="002A69F5" w:rsidRPr="00296CFA">
        <w:rPr>
          <w:rFonts w:hint="eastAsia"/>
          <w:sz w:val="24"/>
          <w:rtl/>
        </w:rPr>
        <w:t>את</w:t>
      </w:r>
      <w:r w:rsidR="002A69F5" w:rsidRPr="00296CFA">
        <w:rPr>
          <w:sz w:val="24"/>
          <w:rtl/>
        </w:rPr>
        <w:t xml:space="preserve"> </w:t>
      </w:r>
      <w:r w:rsidR="002A69F5" w:rsidRPr="00296CFA">
        <w:rPr>
          <w:rFonts w:hint="eastAsia"/>
          <w:sz w:val="24"/>
          <w:rtl/>
        </w:rPr>
        <w:t>רשימת</w:t>
      </w:r>
      <w:r w:rsidR="002A69F5" w:rsidRPr="00296CFA">
        <w:rPr>
          <w:sz w:val="24"/>
          <w:rtl/>
        </w:rPr>
        <w:t xml:space="preserve"> </w:t>
      </w:r>
      <w:r w:rsidR="00511CB3" w:rsidRPr="00296CFA">
        <w:rPr>
          <w:rFonts w:hint="eastAsia"/>
          <w:sz w:val="24"/>
          <w:rtl/>
        </w:rPr>
        <w:t>שירותי</w:t>
      </w:r>
      <w:r w:rsidR="00511CB3" w:rsidRPr="00296CFA">
        <w:rPr>
          <w:sz w:val="24"/>
          <w:rtl/>
        </w:rPr>
        <w:t xml:space="preserve"> </w:t>
      </w:r>
      <w:r w:rsidR="00511CB3" w:rsidRPr="00296CFA">
        <w:rPr>
          <w:rFonts w:hint="eastAsia"/>
          <w:sz w:val="24"/>
          <w:rtl/>
        </w:rPr>
        <w:t>הליבה</w:t>
      </w:r>
      <w:r w:rsidR="00511CB3" w:rsidRPr="00296CFA">
        <w:rPr>
          <w:sz w:val="24"/>
          <w:rtl/>
        </w:rPr>
        <w:t xml:space="preserve"> </w:t>
      </w:r>
      <w:r w:rsidR="00511CB3" w:rsidRPr="00296CFA">
        <w:rPr>
          <w:rFonts w:hint="eastAsia"/>
          <w:sz w:val="24"/>
          <w:rtl/>
        </w:rPr>
        <w:t>והשירותים</w:t>
      </w:r>
      <w:r w:rsidR="00511CB3" w:rsidRPr="00296CFA">
        <w:rPr>
          <w:sz w:val="24"/>
          <w:rtl/>
        </w:rPr>
        <w:t xml:space="preserve"> </w:t>
      </w:r>
      <w:r w:rsidR="00511CB3" w:rsidRPr="00296CFA">
        <w:rPr>
          <w:rFonts w:hint="eastAsia"/>
          <w:sz w:val="24"/>
          <w:rtl/>
        </w:rPr>
        <w:t>הנוספים</w:t>
      </w:r>
      <w:r w:rsidR="002A69F5" w:rsidRPr="00296CFA">
        <w:rPr>
          <w:sz w:val="24"/>
          <w:rtl/>
        </w:rPr>
        <w:t xml:space="preserve"> </w:t>
      </w:r>
      <w:r w:rsidR="002A69F5" w:rsidRPr="00296CFA">
        <w:rPr>
          <w:rFonts w:hint="eastAsia"/>
          <w:sz w:val="24"/>
          <w:rtl/>
        </w:rPr>
        <w:t>שנקבעו</w:t>
      </w:r>
      <w:r w:rsidR="002A69F5" w:rsidRPr="00296CFA">
        <w:rPr>
          <w:sz w:val="24"/>
          <w:rtl/>
        </w:rPr>
        <w:t xml:space="preserve"> </w:t>
      </w:r>
      <w:r w:rsidR="002A69F5" w:rsidRPr="00296CFA">
        <w:rPr>
          <w:rFonts w:hint="eastAsia"/>
          <w:sz w:val="24"/>
          <w:rtl/>
        </w:rPr>
        <w:t>במכרז</w:t>
      </w:r>
      <w:r w:rsidR="002A69F5" w:rsidRPr="00296CFA">
        <w:rPr>
          <w:sz w:val="24"/>
          <w:rtl/>
        </w:rPr>
        <w:t xml:space="preserve"> </w:t>
      </w:r>
      <w:r w:rsidR="002A69F5" w:rsidRPr="00296CFA">
        <w:rPr>
          <w:rFonts w:hint="eastAsia"/>
          <w:sz w:val="24"/>
          <w:rtl/>
        </w:rPr>
        <w:t>זה</w:t>
      </w:r>
      <w:r w:rsidR="002A69F5" w:rsidRPr="00296CFA">
        <w:rPr>
          <w:sz w:val="24"/>
          <w:rtl/>
        </w:rPr>
        <w:t xml:space="preserve"> </w:t>
      </w:r>
      <w:r w:rsidR="002521EE" w:rsidRPr="00296CFA">
        <w:rPr>
          <w:rFonts w:hint="eastAsia"/>
          <w:sz w:val="24"/>
          <w:rtl/>
        </w:rPr>
        <w:t>כפי</w:t>
      </w:r>
      <w:r w:rsidR="002521EE" w:rsidRPr="00296CFA">
        <w:rPr>
          <w:sz w:val="24"/>
          <w:rtl/>
        </w:rPr>
        <w:t xml:space="preserve"> </w:t>
      </w:r>
      <w:r w:rsidR="002A69F5" w:rsidRPr="00296CFA">
        <w:rPr>
          <w:rFonts w:hint="eastAsia"/>
          <w:sz w:val="24"/>
          <w:rtl/>
        </w:rPr>
        <w:t>שיידרש</w:t>
      </w:r>
      <w:r w:rsidR="002A69F5" w:rsidRPr="00296CFA">
        <w:rPr>
          <w:sz w:val="24"/>
          <w:rtl/>
        </w:rPr>
        <w:t xml:space="preserve"> </w:t>
      </w:r>
      <w:r w:rsidR="002A69F5" w:rsidRPr="00296CFA">
        <w:rPr>
          <w:rFonts w:hint="eastAsia"/>
          <w:sz w:val="24"/>
          <w:rtl/>
        </w:rPr>
        <w:t>על</w:t>
      </w:r>
      <w:r w:rsidR="002A69F5" w:rsidRPr="00296CFA">
        <w:rPr>
          <w:sz w:val="24"/>
          <w:rtl/>
        </w:rPr>
        <w:t xml:space="preserve"> </w:t>
      </w:r>
      <w:r w:rsidR="002A69F5" w:rsidRPr="00296CFA">
        <w:rPr>
          <w:rFonts w:hint="eastAsia"/>
          <w:sz w:val="24"/>
          <w:rtl/>
        </w:rPr>
        <w:t>ידי</w:t>
      </w:r>
      <w:r w:rsidR="002A69F5" w:rsidRPr="00296CFA">
        <w:rPr>
          <w:sz w:val="24"/>
          <w:rtl/>
        </w:rPr>
        <w:t xml:space="preserve"> </w:t>
      </w:r>
      <w:r w:rsidR="002A69F5" w:rsidRPr="00296CFA">
        <w:rPr>
          <w:rFonts w:hint="eastAsia"/>
          <w:sz w:val="24"/>
          <w:rtl/>
        </w:rPr>
        <w:t>המשרד</w:t>
      </w:r>
      <w:r w:rsidR="002A69F5" w:rsidRPr="00296CFA">
        <w:rPr>
          <w:sz w:val="24"/>
          <w:rtl/>
        </w:rPr>
        <w:t xml:space="preserve">. </w:t>
      </w:r>
      <w:r w:rsidR="002A69F5" w:rsidRPr="00296CFA">
        <w:rPr>
          <w:rFonts w:hint="eastAsia"/>
          <w:sz w:val="24"/>
          <w:rtl/>
        </w:rPr>
        <w:t>הזוכה</w:t>
      </w:r>
      <w:r w:rsidR="002A69F5" w:rsidRPr="00296CFA">
        <w:rPr>
          <w:sz w:val="24"/>
          <w:rtl/>
        </w:rPr>
        <w:t xml:space="preserve"> </w:t>
      </w:r>
      <w:r w:rsidR="002A69F5" w:rsidRPr="00296CFA">
        <w:rPr>
          <w:rFonts w:hint="eastAsia"/>
          <w:sz w:val="24"/>
          <w:rtl/>
        </w:rPr>
        <w:t>הרשום</w:t>
      </w:r>
      <w:r w:rsidR="002A69F5" w:rsidRPr="00296CFA">
        <w:rPr>
          <w:sz w:val="24"/>
          <w:rtl/>
        </w:rPr>
        <w:t xml:space="preserve"> </w:t>
      </w:r>
      <w:r w:rsidR="002A69F5" w:rsidRPr="00296CFA">
        <w:rPr>
          <w:rFonts w:hint="eastAsia"/>
          <w:sz w:val="24"/>
          <w:rtl/>
        </w:rPr>
        <w:t>יהיה</w:t>
      </w:r>
      <w:r w:rsidR="002A69F5" w:rsidRPr="00296CFA">
        <w:rPr>
          <w:sz w:val="24"/>
          <w:rtl/>
        </w:rPr>
        <w:t xml:space="preserve"> </w:t>
      </w:r>
      <w:r w:rsidR="002A69F5" w:rsidRPr="00296CFA">
        <w:rPr>
          <w:rFonts w:hint="eastAsia"/>
          <w:sz w:val="24"/>
          <w:rtl/>
        </w:rPr>
        <w:t>רשאי</w:t>
      </w:r>
      <w:r w:rsidR="002A69F5" w:rsidRPr="00296CFA">
        <w:rPr>
          <w:sz w:val="24"/>
          <w:rtl/>
        </w:rPr>
        <w:t xml:space="preserve"> </w:t>
      </w:r>
      <w:r w:rsidR="002A69F5" w:rsidRPr="00296CFA">
        <w:rPr>
          <w:rFonts w:hint="eastAsia"/>
          <w:sz w:val="24"/>
          <w:rtl/>
        </w:rPr>
        <w:t>לעבות</w:t>
      </w:r>
      <w:r w:rsidR="002A69F5" w:rsidRPr="00296CFA">
        <w:rPr>
          <w:sz w:val="24"/>
          <w:rtl/>
        </w:rPr>
        <w:t xml:space="preserve"> </w:t>
      </w:r>
      <w:r w:rsidR="002A69F5" w:rsidRPr="00296CFA">
        <w:rPr>
          <w:rFonts w:hint="eastAsia"/>
          <w:sz w:val="24"/>
          <w:rtl/>
        </w:rPr>
        <w:t>או</w:t>
      </w:r>
      <w:r w:rsidR="002A69F5" w:rsidRPr="00296CFA">
        <w:rPr>
          <w:sz w:val="24"/>
          <w:rtl/>
        </w:rPr>
        <w:t xml:space="preserve"> </w:t>
      </w:r>
      <w:r w:rsidR="002A69F5" w:rsidRPr="00296CFA">
        <w:rPr>
          <w:rFonts w:hint="eastAsia"/>
          <w:sz w:val="24"/>
          <w:rtl/>
        </w:rPr>
        <w:t>לשנות</w:t>
      </w:r>
      <w:r w:rsidR="002A69F5" w:rsidRPr="00296CFA">
        <w:rPr>
          <w:sz w:val="24"/>
          <w:rtl/>
        </w:rPr>
        <w:t xml:space="preserve"> </w:t>
      </w:r>
      <w:r w:rsidR="002A69F5" w:rsidRPr="00296CFA">
        <w:rPr>
          <w:rFonts w:hint="eastAsia"/>
          <w:sz w:val="24"/>
          <w:rtl/>
        </w:rPr>
        <w:t>אותם</w:t>
      </w:r>
      <w:r w:rsidR="002A69F5" w:rsidRPr="00296CFA">
        <w:rPr>
          <w:sz w:val="24"/>
          <w:rtl/>
        </w:rPr>
        <w:t xml:space="preserve"> </w:t>
      </w:r>
      <w:r w:rsidR="002A69F5" w:rsidRPr="00296CFA">
        <w:rPr>
          <w:rFonts w:hint="eastAsia"/>
          <w:sz w:val="24"/>
          <w:rtl/>
        </w:rPr>
        <w:t>על</w:t>
      </w:r>
      <w:r w:rsidR="002A69F5" w:rsidRPr="00296CFA">
        <w:rPr>
          <w:sz w:val="24"/>
          <w:rtl/>
        </w:rPr>
        <w:t xml:space="preserve"> </w:t>
      </w:r>
      <w:r w:rsidR="002A69F5" w:rsidRPr="00296CFA">
        <w:rPr>
          <w:rFonts w:hint="eastAsia"/>
          <w:sz w:val="24"/>
          <w:rtl/>
        </w:rPr>
        <w:t>פי</w:t>
      </w:r>
      <w:r w:rsidR="002A69F5" w:rsidRPr="00296CFA">
        <w:rPr>
          <w:sz w:val="24"/>
          <w:rtl/>
        </w:rPr>
        <w:t xml:space="preserve"> </w:t>
      </w:r>
      <w:r w:rsidR="002A69F5" w:rsidRPr="00296CFA">
        <w:rPr>
          <w:rFonts w:hint="eastAsia"/>
          <w:sz w:val="24"/>
          <w:rtl/>
        </w:rPr>
        <w:t>ראות</w:t>
      </w:r>
      <w:r w:rsidR="002A69F5" w:rsidRPr="00296CFA">
        <w:rPr>
          <w:sz w:val="24"/>
          <w:rtl/>
        </w:rPr>
        <w:t xml:space="preserve"> </w:t>
      </w:r>
      <w:r w:rsidR="002A69F5" w:rsidRPr="00296CFA">
        <w:rPr>
          <w:rFonts w:hint="eastAsia"/>
          <w:sz w:val="24"/>
          <w:rtl/>
        </w:rPr>
        <w:t>עיניו</w:t>
      </w:r>
      <w:r w:rsidR="002A69F5" w:rsidRPr="00296CFA">
        <w:rPr>
          <w:sz w:val="24"/>
          <w:rtl/>
        </w:rPr>
        <w:t xml:space="preserve">, </w:t>
      </w:r>
      <w:r w:rsidR="002A69F5" w:rsidRPr="00296CFA">
        <w:rPr>
          <w:rFonts w:hint="eastAsia"/>
          <w:sz w:val="24"/>
          <w:rtl/>
        </w:rPr>
        <w:t>על</w:t>
      </w:r>
      <w:r w:rsidR="002A69F5" w:rsidRPr="00296CFA">
        <w:rPr>
          <w:sz w:val="24"/>
          <w:rtl/>
        </w:rPr>
        <w:t xml:space="preserve"> </w:t>
      </w:r>
      <w:r w:rsidR="002A69F5" w:rsidRPr="00296CFA">
        <w:rPr>
          <w:rFonts w:hint="eastAsia"/>
          <w:sz w:val="24"/>
          <w:rtl/>
        </w:rPr>
        <w:t>בסיס</w:t>
      </w:r>
      <w:r w:rsidR="002A69F5" w:rsidRPr="00296CFA">
        <w:rPr>
          <w:sz w:val="24"/>
          <w:rtl/>
        </w:rPr>
        <w:t xml:space="preserve"> </w:t>
      </w:r>
      <w:r w:rsidR="002A69F5" w:rsidRPr="00296CFA">
        <w:rPr>
          <w:rFonts w:hint="eastAsia"/>
          <w:sz w:val="24"/>
          <w:rtl/>
        </w:rPr>
        <w:t>תהליך</w:t>
      </w:r>
      <w:r w:rsidR="002A69F5" w:rsidRPr="00296CFA">
        <w:rPr>
          <w:sz w:val="24"/>
          <w:rtl/>
        </w:rPr>
        <w:t xml:space="preserve"> </w:t>
      </w:r>
      <w:r w:rsidR="002A69F5" w:rsidRPr="00296CFA">
        <w:rPr>
          <w:rFonts w:hint="eastAsia"/>
          <w:sz w:val="24"/>
          <w:rtl/>
        </w:rPr>
        <w:t>הלמידה</w:t>
      </w:r>
      <w:r w:rsidR="002A69F5" w:rsidRPr="00296CFA">
        <w:rPr>
          <w:sz w:val="24"/>
          <w:rtl/>
        </w:rPr>
        <w:t xml:space="preserve"> </w:t>
      </w:r>
      <w:r w:rsidR="002A69F5" w:rsidRPr="00296CFA">
        <w:rPr>
          <w:rFonts w:hint="eastAsia"/>
          <w:sz w:val="24"/>
          <w:rtl/>
        </w:rPr>
        <w:t>שלו</w:t>
      </w:r>
      <w:r w:rsidR="002A69F5" w:rsidRPr="00296CFA">
        <w:rPr>
          <w:rFonts w:hint="cs"/>
          <w:sz w:val="24"/>
          <w:rtl/>
        </w:rPr>
        <w:t xml:space="preserve"> את הגוף המזמין ולאור תפיסתו של המנכ"ל את אופי ועומק ההתערבות הנדרשת. בנוסף לכך, יתייחס הזוכה לתכנים הבאים:</w:t>
      </w:r>
    </w:p>
    <w:p w:rsidR="002D44EB" w:rsidRDefault="00AA75C2" w:rsidP="00DD7B18">
      <w:pPr>
        <w:spacing w:after="120" w:line="360" w:lineRule="auto"/>
        <w:ind w:left="1430"/>
        <w:jc w:val="both"/>
        <w:rPr>
          <w:sz w:val="24"/>
          <w:rtl/>
        </w:rPr>
      </w:pPr>
      <w:r w:rsidRPr="00296CFA">
        <w:rPr>
          <w:rFonts w:hint="cs"/>
          <w:sz w:val="24"/>
          <w:rtl/>
        </w:rPr>
        <w:t xml:space="preserve">2.1.3.1 </w:t>
      </w:r>
      <w:r w:rsidR="002A69F5" w:rsidRPr="00296CFA">
        <w:rPr>
          <w:rFonts w:hint="cs"/>
          <w:sz w:val="24"/>
          <w:rtl/>
        </w:rPr>
        <w:t xml:space="preserve">הצגת ידע על תחום פעילות המשרד, האתגרים וההזדמנויות העומדות בפניו ומדדי תפוקה ותוצאה של ההתערבות הייעוצית, המותאמים לסביבה המשרדית. </w:t>
      </w:r>
    </w:p>
    <w:p w:rsidR="002D44EB" w:rsidRDefault="00AA75C2" w:rsidP="00DD7B18">
      <w:pPr>
        <w:spacing w:after="120" w:line="360" w:lineRule="auto"/>
        <w:ind w:left="1430"/>
        <w:jc w:val="both"/>
        <w:rPr>
          <w:sz w:val="24"/>
          <w:rtl/>
        </w:rPr>
      </w:pPr>
      <w:r w:rsidRPr="00296CFA">
        <w:rPr>
          <w:rFonts w:hint="cs"/>
          <w:sz w:val="24"/>
          <w:rtl/>
        </w:rPr>
        <w:t xml:space="preserve">2.1.3.2 </w:t>
      </w:r>
      <w:proofErr w:type="spellStart"/>
      <w:r w:rsidR="002A69F5" w:rsidRPr="00296CFA">
        <w:rPr>
          <w:rFonts w:hint="cs"/>
          <w:sz w:val="24"/>
          <w:rtl/>
        </w:rPr>
        <w:t>תוכנית</w:t>
      </w:r>
      <w:proofErr w:type="spellEnd"/>
      <w:r w:rsidR="002A69F5" w:rsidRPr="00296CFA">
        <w:rPr>
          <w:rFonts w:hint="cs"/>
          <w:sz w:val="24"/>
          <w:rtl/>
        </w:rPr>
        <w:t xml:space="preserve"> עבודה מפורטת, ה</w:t>
      </w:r>
      <w:r w:rsidR="00381794" w:rsidRPr="00296CFA">
        <w:rPr>
          <w:rFonts w:hint="cs"/>
          <w:sz w:val="24"/>
          <w:rtl/>
        </w:rPr>
        <w:t>נ</w:t>
      </w:r>
      <w:r w:rsidR="002A69F5" w:rsidRPr="00296CFA">
        <w:rPr>
          <w:rFonts w:hint="cs"/>
          <w:sz w:val="24"/>
          <w:rtl/>
        </w:rPr>
        <w:t xml:space="preserve">גזרת </w:t>
      </w:r>
      <w:r w:rsidR="00511CB3" w:rsidRPr="00296CFA">
        <w:rPr>
          <w:rFonts w:hint="cs"/>
          <w:sz w:val="24"/>
          <w:rtl/>
        </w:rPr>
        <w:t>משירותי הליבה ומהשירותים הנוספים</w:t>
      </w:r>
      <w:r w:rsidR="002A69F5" w:rsidRPr="00296CFA">
        <w:rPr>
          <w:rFonts w:hint="cs"/>
          <w:sz w:val="24"/>
          <w:rtl/>
        </w:rPr>
        <w:t xml:space="preserve"> שפורטו </w:t>
      </w:r>
      <w:hyperlink w:anchor="רשימת_השירותים_הנדרשים" w:history="1">
        <w:r w:rsidR="00311B5F" w:rsidRPr="00296CFA">
          <w:rPr>
            <w:rStyle w:val="Hyperlink"/>
            <w:rFonts w:hint="cs"/>
            <w:sz w:val="24"/>
            <w:rtl/>
          </w:rPr>
          <w:t xml:space="preserve">בנספח </w:t>
        </w:r>
        <w:r w:rsidR="00BB4815" w:rsidRPr="00296CFA">
          <w:rPr>
            <w:rStyle w:val="Hyperlink"/>
            <w:rFonts w:hint="cs"/>
            <w:sz w:val="24"/>
            <w:rtl/>
          </w:rPr>
          <w:t>1</w:t>
        </w:r>
      </w:hyperlink>
      <w:r w:rsidR="002A69F5" w:rsidRPr="00296CFA">
        <w:rPr>
          <w:rFonts w:hint="cs"/>
          <w:sz w:val="24"/>
          <w:rtl/>
        </w:rPr>
        <w:t xml:space="preserve"> את עיקרי הפעולות המתוכננות במשרד, לפי לוחות זמנים, ובצירוף </w:t>
      </w:r>
      <w:proofErr w:type="spellStart"/>
      <w:r w:rsidR="002A69F5" w:rsidRPr="00296CFA">
        <w:rPr>
          <w:rFonts w:hint="cs"/>
          <w:sz w:val="24"/>
          <w:rtl/>
        </w:rPr>
        <w:t>גאנט</w:t>
      </w:r>
      <w:proofErr w:type="spellEnd"/>
      <w:r w:rsidR="002A69F5" w:rsidRPr="00296CFA">
        <w:rPr>
          <w:rFonts w:hint="cs"/>
          <w:sz w:val="24"/>
          <w:rtl/>
        </w:rPr>
        <w:t xml:space="preserve"> התערבות מעודכן לתקופה של עד שלוש שנים מיום תחילת השירות. </w:t>
      </w:r>
    </w:p>
    <w:p w:rsidR="002D44EB" w:rsidRDefault="00AA75C2" w:rsidP="00DD7B18">
      <w:pPr>
        <w:spacing w:after="120" w:line="360" w:lineRule="auto"/>
        <w:ind w:left="1430"/>
        <w:jc w:val="both"/>
        <w:rPr>
          <w:sz w:val="24"/>
          <w:rtl/>
        </w:rPr>
      </w:pPr>
      <w:r w:rsidRPr="00296CFA">
        <w:rPr>
          <w:rFonts w:hint="cs"/>
          <w:sz w:val="24"/>
          <w:rtl/>
        </w:rPr>
        <w:t>2.1.3.3</w:t>
      </w:r>
      <w:r w:rsidR="00BB65DA" w:rsidRPr="00296CFA">
        <w:rPr>
          <w:rFonts w:hint="cs"/>
          <w:sz w:val="24"/>
          <w:rtl/>
        </w:rPr>
        <w:t xml:space="preserve"> </w:t>
      </w:r>
      <w:r w:rsidR="002A69F5" w:rsidRPr="00296CFA">
        <w:rPr>
          <w:rFonts w:hint="cs"/>
          <w:sz w:val="24"/>
          <w:rtl/>
        </w:rPr>
        <w:t>האופן בו בכוונת המציע לסייע למשרד בתהלי</w:t>
      </w:r>
      <w:r w:rsidR="00D82E1A" w:rsidRPr="00296CFA">
        <w:rPr>
          <w:rFonts w:hint="cs"/>
          <w:sz w:val="24"/>
          <w:rtl/>
        </w:rPr>
        <w:t>כי התכנון, הבקרה והמדידה</w:t>
      </w:r>
      <w:r w:rsidR="002A69F5" w:rsidRPr="00296CFA">
        <w:rPr>
          <w:rFonts w:hint="cs"/>
          <w:sz w:val="24"/>
          <w:rtl/>
        </w:rPr>
        <w:t xml:space="preserve">, ככל שיוצמדו לאחרונות מדדי התארגנות, תפוקה ותוצאה וכחלק מהשינוי המתוכנן בתקנון הממשלה כמפורט </w:t>
      </w:r>
      <w:r w:rsidR="00D82E1A" w:rsidRPr="00296CFA">
        <w:rPr>
          <w:rFonts w:hint="cs"/>
          <w:rtl/>
        </w:rPr>
        <w:t>ב</w:t>
      </w:r>
      <w:hyperlink r:id="rId23" w:history="1">
        <w:r w:rsidR="00D82E1A" w:rsidRPr="00296CFA">
          <w:rPr>
            <w:rStyle w:val="Hyperlink"/>
            <w:rFonts w:hint="eastAsia"/>
            <w:b/>
            <w:bCs/>
            <w:rtl/>
          </w:rPr>
          <w:t>נספח</w:t>
        </w:r>
        <w:r w:rsidR="00D82E1A" w:rsidRPr="00296CFA">
          <w:rPr>
            <w:rStyle w:val="Hyperlink"/>
            <w:b/>
            <w:bCs/>
            <w:rtl/>
          </w:rPr>
          <w:t xml:space="preserve"> 0.1.1 </w:t>
        </w:r>
        <w:r w:rsidR="00D82E1A" w:rsidRPr="00296CFA">
          <w:rPr>
            <w:rStyle w:val="Hyperlink"/>
            <w:rFonts w:hint="eastAsia"/>
            <w:b/>
            <w:bCs/>
            <w:rtl/>
          </w:rPr>
          <w:t>א</w:t>
        </w:r>
      </w:hyperlink>
      <w:r w:rsidR="00D82E1A" w:rsidRPr="00296CFA">
        <w:rPr>
          <w:rFonts w:hint="cs"/>
          <w:bCs/>
          <w:sz w:val="24"/>
          <w:rtl/>
        </w:rPr>
        <w:t>'</w:t>
      </w:r>
      <w:r w:rsidR="00311B5F" w:rsidRPr="00296CFA">
        <w:rPr>
          <w:rFonts w:hint="cs"/>
          <w:sz w:val="24"/>
          <w:rtl/>
        </w:rPr>
        <w:t>).</w:t>
      </w:r>
      <w:r w:rsidR="002A69F5" w:rsidRPr="00296CFA">
        <w:rPr>
          <w:rFonts w:hint="cs"/>
          <w:sz w:val="24"/>
          <w:rtl/>
        </w:rPr>
        <w:t xml:space="preserve"> </w:t>
      </w:r>
    </w:p>
    <w:p w:rsidR="002D44EB" w:rsidRDefault="00AA75C2" w:rsidP="00DD7B18">
      <w:pPr>
        <w:spacing w:after="120" w:line="360" w:lineRule="auto"/>
        <w:ind w:left="1430"/>
        <w:jc w:val="both"/>
        <w:rPr>
          <w:sz w:val="24"/>
          <w:rtl/>
        </w:rPr>
      </w:pPr>
      <w:r w:rsidRPr="00296CFA">
        <w:rPr>
          <w:rFonts w:hint="cs"/>
          <w:sz w:val="24"/>
          <w:rtl/>
        </w:rPr>
        <w:t xml:space="preserve">2.1.3.4 </w:t>
      </w:r>
      <w:r w:rsidR="002A69F5" w:rsidRPr="00296CFA">
        <w:rPr>
          <w:rFonts w:hint="cs"/>
          <w:sz w:val="24"/>
          <w:rtl/>
        </w:rPr>
        <w:t xml:space="preserve">צוות מומלץ מתוך המשרד להובלת התהליך (שמות חברי הצוות). </w:t>
      </w:r>
    </w:p>
    <w:p w:rsidR="002D44EB" w:rsidRDefault="00144344" w:rsidP="00DD7B18">
      <w:pPr>
        <w:spacing w:after="120" w:line="360" w:lineRule="auto"/>
        <w:ind w:left="1430"/>
        <w:jc w:val="both"/>
        <w:rPr>
          <w:sz w:val="24"/>
          <w:rtl/>
        </w:rPr>
      </w:pPr>
      <w:r w:rsidRPr="00296CFA">
        <w:rPr>
          <w:rFonts w:hint="cs"/>
          <w:sz w:val="24"/>
          <w:rtl/>
        </w:rPr>
        <w:t xml:space="preserve">2.1.4 </w:t>
      </w:r>
      <w:r w:rsidR="002A69F5" w:rsidRPr="00296CFA">
        <w:rPr>
          <w:rFonts w:hint="cs"/>
          <w:sz w:val="24"/>
          <w:rtl/>
        </w:rPr>
        <w:t xml:space="preserve">הזוכה הרשום </w:t>
      </w:r>
      <w:r w:rsidR="00BB65DA" w:rsidRPr="00296CFA">
        <w:rPr>
          <w:rFonts w:hint="cs"/>
          <w:sz w:val="24"/>
          <w:rtl/>
        </w:rPr>
        <w:t xml:space="preserve">יעדכן </w:t>
      </w:r>
      <w:r w:rsidR="002A69F5" w:rsidRPr="00296CFA">
        <w:rPr>
          <w:rFonts w:hint="cs"/>
          <w:sz w:val="24"/>
          <w:rtl/>
        </w:rPr>
        <w:t xml:space="preserve">את מרכיב העלות </w:t>
      </w:r>
      <w:r w:rsidR="00641BE3" w:rsidRPr="00296CFA">
        <w:rPr>
          <w:rFonts w:hint="cs"/>
          <w:sz w:val="24"/>
          <w:rtl/>
        </w:rPr>
        <w:t xml:space="preserve">לשירותים הניתנים במכרז </w:t>
      </w:r>
      <w:r w:rsidR="00641BE3" w:rsidRPr="00296CFA">
        <w:rPr>
          <w:rFonts w:hint="eastAsia"/>
          <w:sz w:val="24"/>
          <w:rtl/>
        </w:rPr>
        <w:t>כמפורט</w:t>
      </w:r>
      <w:r w:rsidR="00641BE3" w:rsidRPr="00296CFA">
        <w:rPr>
          <w:sz w:val="24"/>
          <w:rtl/>
        </w:rPr>
        <w:t xml:space="preserve"> </w:t>
      </w:r>
      <w:r w:rsidR="00641BE3" w:rsidRPr="00296CFA">
        <w:rPr>
          <w:rFonts w:hint="eastAsia"/>
          <w:sz w:val="24"/>
          <w:rtl/>
        </w:rPr>
        <w:t>בסעיף</w:t>
      </w:r>
      <w:r w:rsidR="00641BE3" w:rsidRPr="00296CFA">
        <w:rPr>
          <w:sz w:val="24"/>
          <w:rtl/>
        </w:rPr>
        <w:t xml:space="preserve"> </w:t>
      </w:r>
      <w:r w:rsidR="0074779D" w:rsidRPr="00296CFA">
        <w:rPr>
          <w:sz w:val="24"/>
          <w:rtl/>
        </w:rPr>
        <w:t>0.4.1.3</w:t>
      </w:r>
      <w:r w:rsidR="002A69F5" w:rsidRPr="00296CFA">
        <w:rPr>
          <w:sz w:val="24"/>
          <w:rtl/>
        </w:rPr>
        <w:t xml:space="preserve"> </w:t>
      </w:r>
      <w:proofErr w:type="spellStart"/>
      <w:r w:rsidR="002A69F5" w:rsidRPr="00296CFA">
        <w:rPr>
          <w:rFonts w:hint="eastAsia"/>
          <w:sz w:val="24"/>
          <w:rtl/>
        </w:rPr>
        <w:t>בתוכניתו</w:t>
      </w:r>
      <w:proofErr w:type="spellEnd"/>
      <w:r w:rsidR="002A69F5" w:rsidRPr="00296CFA">
        <w:rPr>
          <w:rFonts w:hint="cs"/>
          <w:sz w:val="24"/>
          <w:rtl/>
        </w:rPr>
        <w:t xml:space="preserve"> הראשונית, באופן הבא: </w:t>
      </w:r>
    </w:p>
    <w:p w:rsidR="002D44EB" w:rsidRDefault="00144344" w:rsidP="00DD7B18">
      <w:pPr>
        <w:spacing w:after="120" w:line="360" w:lineRule="auto"/>
        <w:ind w:left="1430"/>
        <w:jc w:val="both"/>
        <w:rPr>
          <w:sz w:val="24"/>
          <w:rtl/>
        </w:rPr>
      </w:pPr>
      <w:r w:rsidRPr="00296CFA">
        <w:rPr>
          <w:rFonts w:hint="cs"/>
          <w:sz w:val="24"/>
          <w:rtl/>
        </w:rPr>
        <w:t xml:space="preserve">2.1.4.1 </w:t>
      </w:r>
      <w:r w:rsidR="002A69F5" w:rsidRPr="00296CFA">
        <w:rPr>
          <w:rFonts w:hint="cs"/>
          <w:sz w:val="24"/>
          <w:rtl/>
        </w:rPr>
        <w:t xml:space="preserve">הזוכה הרשום רשאי </w:t>
      </w:r>
      <w:r w:rsidR="002A69F5" w:rsidRPr="00296CFA">
        <w:rPr>
          <w:rFonts w:hint="cs"/>
          <w:b/>
          <w:bCs/>
          <w:sz w:val="24"/>
          <w:u w:val="single"/>
          <w:rtl/>
        </w:rPr>
        <w:t>להפחית</w:t>
      </w:r>
      <w:r w:rsidR="002A69F5" w:rsidRPr="00296CFA">
        <w:rPr>
          <w:rFonts w:hint="cs"/>
          <w:sz w:val="24"/>
          <w:rtl/>
        </w:rPr>
        <w:t xml:space="preserve"> בעלות בה נקב </w:t>
      </w:r>
      <w:r w:rsidR="000E7D7E" w:rsidRPr="00296CFA">
        <w:rPr>
          <w:rFonts w:hint="cs"/>
          <w:sz w:val="24"/>
          <w:rtl/>
        </w:rPr>
        <w:t>לשירות הליבה</w:t>
      </w:r>
      <w:r w:rsidR="002A69F5" w:rsidRPr="00296CFA">
        <w:rPr>
          <w:rFonts w:hint="cs"/>
          <w:sz w:val="24"/>
          <w:rtl/>
        </w:rPr>
        <w:t xml:space="preserve"> או לשירות נוסף </w:t>
      </w:r>
      <w:r w:rsidR="0074779D" w:rsidRPr="00296CFA">
        <w:rPr>
          <w:rFonts w:hint="eastAsia"/>
          <w:b/>
          <w:bCs/>
          <w:sz w:val="24"/>
          <w:u w:val="single"/>
          <w:rtl/>
        </w:rPr>
        <w:t>בכל</w:t>
      </w:r>
      <w:r w:rsidR="0074779D" w:rsidRPr="00296CFA">
        <w:rPr>
          <w:b/>
          <w:bCs/>
          <w:sz w:val="24"/>
          <w:u w:val="single"/>
          <w:rtl/>
        </w:rPr>
        <w:t xml:space="preserve"> </w:t>
      </w:r>
      <w:r w:rsidR="0074779D" w:rsidRPr="00296CFA">
        <w:rPr>
          <w:rFonts w:hint="eastAsia"/>
          <w:b/>
          <w:bCs/>
          <w:sz w:val="24"/>
          <w:u w:val="single"/>
          <w:rtl/>
        </w:rPr>
        <w:t>שיעור</w:t>
      </w:r>
      <w:r w:rsidR="00641BE3" w:rsidRPr="00296CFA">
        <w:rPr>
          <w:rFonts w:hint="cs"/>
          <w:sz w:val="24"/>
          <w:rtl/>
        </w:rPr>
        <w:t xml:space="preserve">. </w:t>
      </w:r>
    </w:p>
    <w:p w:rsidR="002D44EB" w:rsidRPr="006C4142" w:rsidRDefault="00144344" w:rsidP="00DD7B18">
      <w:pPr>
        <w:spacing w:after="120" w:line="360" w:lineRule="auto"/>
        <w:ind w:left="1430"/>
        <w:jc w:val="both"/>
        <w:rPr>
          <w:sz w:val="24"/>
        </w:rPr>
      </w:pPr>
      <w:r w:rsidRPr="00296CFA">
        <w:rPr>
          <w:rFonts w:hint="cs"/>
          <w:sz w:val="24"/>
          <w:rtl/>
        </w:rPr>
        <w:t xml:space="preserve">2.1.4.2 </w:t>
      </w:r>
      <w:r w:rsidR="000E7D7E" w:rsidRPr="00296CFA">
        <w:rPr>
          <w:rFonts w:hint="cs"/>
          <w:sz w:val="24"/>
          <w:rtl/>
        </w:rPr>
        <w:t xml:space="preserve"> </w:t>
      </w:r>
      <w:r w:rsidR="00641BE3" w:rsidRPr="00296CFA">
        <w:rPr>
          <w:rFonts w:hint="cs"/>
          <w:sz w:val="24"/>
          <w:rtl/>
        </w:rPr>
        <w:t xml:space="preserve">הזוכה הרשום יהיה רשאי </w:t>
      </w:r>
      <w:r w:rsidR="002A69F5" w:rsidRPr="00296CFA">
        <w:rPr>
          <w:rFonts w:hint="cs"/>
          <w:sz w:val="24"/>
          <w:rtl/>
        </w:rPr>
        <w:t xml:space="preserve">להעלות </w:t>
      </w:r>
      <w:r w:rsidR="000E7D7E" w:rsidRPr="00296CFA">
        <w:rPr>
          <w:rFonts w:hint="cs"/>
          <w:sz w:val="24"/>
          <w:rtl/>
        </w:rPr>
        <w:t xml:space="preserve">את העלות בה נקב בהצעתו </w:t>
      </w:r>
      <w:r w:rsidR="000E7D7E" w:rsidRPr="00296CFA">
        <w:rPr>
          <w:rFonts w:hint="eastAsia"/>
          <w:sz w:val="24"/>
          <w:rtl/>
        </w:rPr>
        <w:t>המקורית</w:t>
      </w:r>
      <w:r w:rsidR="000E7D7E" w:rsidRPr="00296CFA">
        <w:rPr>
          <w:sz w:val="24"/>
          <w:rtl/>
        </w:rPr>
        <w:t xml:space="preserve"> </w:t>
      </w:r>
      <w:r w:rsidR="000E7D7E" w:rsidRPr="00296CFA">
        <w:rPr>
          <w:rFonts w:hint="eastAsia"/>
          <w:sz w:val="24"/>
          <w:rtl/>
        </w:rPr>
        <w:t>כמפורט</w:t>
      </w:r>
      <w:r w:rsidR="000E7D7E" w:rsidRPr="00296CFA">
        <w:rPr>
          <w:sz w:val="24"/>
          <w:rtl/>
        </w:rPr>
        <w:t xml:space="preserve"> </w:t>
      </w:r>
      <w:r w:rsidR="000E7D7E" w:rsidRPr="00296CFA">
        <w:rPr>
          <w:rFonts w:hint="eastAsia"/>
          <w:sz w:val="24"/>
          <w:rtl/>
        </w:rPr>
        <w:t>בסעיף</w:t>
      </w:r>
      <w:r w:rsidR="000E7D7E" w:rsidRPr="00296CFA">
        <w:rPr>
          <w:sz w:val="24"/>
          <w:rtl/>
        </w:rPr>
        <w:t xml:space="preserve"> </w:t>
      </w:r>
      <w:r w:rsidR="0074779D" w:rsidRPr="00296CFA">
        <w:rPr>
          <w:sz w:val="24"/>
          <w:rtl/>
        </w:rPr>
        <w:t>0.4.1.3</w:t>
      </w:r>
      <w:r w:rsidR="000E7D7E" w:rsidRPr="00296CFA">
        <w:rPr>
          <w:sz w:val="24"/>
          <w:rtl/>
        </w:rPr>
        <w:t xml:space="preserve"> </w:t>
      </w:r>
      <w:r w:rsidR="002A69F5" w:rsidRPr="00296CFA">
        <w:rPr>
          <w:rFonts w:hint="eastAsia"/>
          <w:sz w:val="24"/>
          <w:rtl/>
        </w:rPr>
        <w:t>עד</w:t>
      </w:r>
      <w:r w:rsidR="002A69F5" w:rsidRPr="00296CFA">
        <w:rPr>
          <w:sz w:val="24"/>
          <w:rtl/>
        </w:rPr>
        <w:t xml:space="preserve"> </w:t>
      </w:r>
      <w:r w:rsidR="002A69F5" w:rsidRPr="00296CFA">
        <w:rPr>
          <w:rFonts w:hint="eastAsia"/>
          <w:sz w:val="24"/>
          <w:rtl/>
        </w:rPr>
        <w:t>ל</w:t>
      </w:r>
      <w:r w:rsidR="002A69F5" w:rsidRPr="00296CFA">
        <w:rPr>
          <w:rFonts w:hint="eastAsia"/>
          <w:b/>
          <w:bCs/>
          <w:sz w:val="24"/>
          <w:u w:val="single"/>
          <w:rtl/>
        </w:rPr>
        <w:t>גובה</w:t>
      </w:r>
      <w:r w:rsidR="002A69F5" w:rsidRPr="00296CFA">
        <w:rPr>
          <w:b/>
          <w:bCs/>
          <w:sz w:val="24"/>
          <w:u w:val="single"/>
          <w:rtl/>
        </w:rPr>
        <w:t xml:space="preserve"> </w:t>
      </w:r>
      <w:r w:rsidR="002A69F5" w:rsidRPr="00296CFA">
        <w:rPr>
          <w:rFonts w:hint="eastAsia"/>
          <w:b/>
          <w:bCs/>
          <w:sz w:val="24"/>
          <w:u w:val="single"/>
          <w:rtl/>
        </w:rPr>
        <w:t>מרבי</w:t>
      </w:r>
      <w:r w:rsidR="002A69F5" w:rsidRPr="00296CFA">
        <w:rPr>
          <w:b/>
          <w:bCs/>
          <w:sz w:val="24"/>
          <w:u w:val="single"/>
          <w:rtl/>
        </w:rPr>
        <w:t xml:space="preserve"> </w:t>
      </w:r>
      <w:r w:rsidR="002A69F5" w:rsidRPr="00296CFA">
        <w:rPr>
          <w:rFonts w:hint="eastAsia"/>
          <w:b/>
          <w:bCs/>
          <w:sz w:val="24"/>
          <w:u w:val="single"/>
          <w:rtl/>
        </w:rPr>
        <w:t>של</w:t>
      </w:r>
      <w:r w:rsidR="002A69F5" w:rsidRPr="00296CFA">
        <w:rPr>
          <w:b/>
          <w:bCs/>
          <w:sz w:val="24"/>
          <w:u w:val="single"/>
          <w:rtl/>
        </w:rPr>
        <w:t xml:space="preserve"> </w:t>
      </w:r>
      <w:r w:rsidR="002A69F5" w:rsidRPr="00296CFA">
        <w:rPr>
          <w:rFonts w:hint="eastAsia"/>
          <w:b/>
          <w:bCs/>
          <w:sz w:val="24"/>
          <w:u w:val="single"/>
          <w:rtl/>
        </w:rPr>
        <w:t>עד</w:t>
      </w:r>
      <w:r w:rsidR="002A69F5" w:rsidRPr="00296CFA">
        <w:rPr>
          <w:b/>
          <w:bCs/>
          <w:sz w:val="24"/>
          <w:u w:val="single"/>
          <w:rtl/>
        </w:rPr>
        <w:t xml:space="preserve"> 10% </w:t>
      </w:r>
      <w:r w:rsidR="002A69F5" w:rsidRPr="00296CFA">
        <w:rPr>
          <w:rFonts w:hint="eastAsia"/>
          <w:sz w:val="24"/>
          <w:rtl/>
        </w:rPr>
        <w:t>מהצעתו</w:t>
      </w:r>
      <w:r w:rsidR="002A69F5" w:rsidRPr="00296CFA">
        <w:rPr>
          <w:sz w:val="24"/>
          <w:rtl/>
        </w:rPr>
        <w:t xml:space="preserve"> </w:t>
      </w:r>
      <w:r w:rsidR="002A69F5" w:rsidRPr="00296CFA">
        <w:rPr>
          <w:rFonts w:hint="eastAsia"/>
          <w:sz w:val="24"/>
          <w:rtl/>
        </w:rPr>
        <w:t>המקורית</w:t>
      </w:r>
      <w:r w:rsidR="002A69F5" w:rsidRPr="00296CFA">
        <w:rPr>
          <w:sz w:val="24"/>
          <w:rtl/>
        </w:rPr>
        <w:t xml:space="preserve">, </w:t>
      </w:r>
      <w:r w:rsidR="002A69F5" w:rsidRPr="00296CFA">
        <w:rPr>
          <w:rFonts w:hint="eastAsia"/>
          <w:sz w:val="24"/>
          <w:rtl/>
        </w:rPr>
        <w:t>כאשר</w:t>
      </w:r>
      <w:r w:rsidR="002A69F5" w:rsidRPr="00296CFA">
        <w:rPr>
          <w:sz w:val="24"/>
          <w:rtl/>
        </w:rPr>
        <w:t xml:space="preserve"> </w:t>
      </w:r>
      <w:r w:rsidR="002A69F5" w:rsidRPr="00296CFA">
        <w:rPr>
          <w:rFonts w:hint="eastAsia"/>
          <w:sz w:val="24"/>
          <w:rtl/>
        </w:rPr>
        <w:t>לכל</w:t>
      </w:r>
      <w:r w:rsidR="002A69F5" w:rsidRPr="00296CFA">
        <w:rPr>
          <w:rFonts w:hint="cs"/>
          <w:sz w:val="24"/>
          <w:rtl/>
        </w:rPr>
        <w:t xml:space="preserve"> שינוי מההצעה המקורית יסביר הזוכה הרשום את הסיבה המקצועית לשינוי.</w:t>
      </w:r>
    </w:p>
    <w:p w:rsidR="002D44EB" w:rsidRPr="00B600F9" w:rsidRDefault="00A13A34" w:rsidP="00525CB8">
      <w:pPr>
        <w:pStyle w:val="a7"/>
        <w:numPr>
          <w:ilvl w:val="2"/>
          <w:numId w:val="34"/>
        </w:numPr>
        <w:spacing w:after="120" w:line="360" w:lineRule="auto"/>
        <w:ind w:left="1430" w:firstLine="0"/>
        <w:jc w:val="both"/>
        <w:rPr>
          <w:rFonts w:ascii="Franklin Gothic Medium" w:eastAsia="Times New Roman" w:hAnsi="Franklin Gothic Medium" w:cs="David"/>
          <w:sz w:val="24"/>
          <w:szCs w:val="24"/>
        </w:rPr>
      </w:pPr>
      <w:r w:rsidRPr="006C4142">
        <w:rPr>
          <w:rFonts w:ascii="Franklin Gothic Medium" w:eastAsia="Times New Roman" w:hAnsi="Franklin Gothic Medium" w:cs="David" w:hint="eastAsia"/>
          <w:sz w:val="24"/>
          <w:szCs w:val="24"/>
          <w:rtl/>
        </w:rPr>
        <w:lastRenderedPageBreak/>
        <w:t>הזוכה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הרשום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יפרט</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מידת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ההיכרות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עם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עולמות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התוכן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המזמין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וכן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הניסיון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המקצועי</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הקודם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שלו</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ובכלל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זה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פרויקטים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דומים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שביצע</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הרלוונטיים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לעולם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התוכן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המזמין</w:t>
      </w:r>
      <w:r w:rsidRPr="006C4142">
        <w:rPr>
          <w:rFonts w:ascii="Franklin Gothic Medium" w:eastAsia="Times New Roman" w:hAnsi="Franklin Gothic Medium" w:cs="David"/>
          <w:sz w:val="24"/>
          <w:szCs w:val="24"/>
          <w:rtl/>
        </w:rPr>
        <w:t xml:space="preserve"> </w:t>
      </w:r>
      <w:proofErr w:type="spellStart"/>
      <w:r w:rsidRPr="006C4142">
        <w:rPr>
          <w:rFonts w:ascii="Franklin Gothic Medium" w:eastAsia="Times New Roman" w:hAnsi="Franklin Gothic Medium" w:cs="David" w:hint="eastAsia"/>
          <w:sz w:val="24"/>
          <w:szCs w:val="24"/>
          <w:rtl/>
        </w:rPr>
        <w:t>ולשירותיים</w:t>
      </w:r>
      <w:proofErr w:type="spellEnd"/>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הנדרשים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על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ידיו</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וכן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שיתופי</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פעולה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העשויים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לסייע</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לו</w:t>
      </w:r>
      <w:r w:rsidRPr="006C4142">
        <w:rPr>
          <w:rFonts w:ascii="Franklin Gothic Medium" w:eastAsia="Times New Roman" w:hAnsi="Franklin Gothic Medium" w:cs="David"/>
          <w:sz w:val="24"/>
          <w:szCs w:val="24"/>
          <w:rtl/>
        </w:rPr>
        <w:t xml:space="preserve">. </w:t>
      </w:r>
    </w:p>
    <w:p w:rsidR="002D44EB" w:rsidRPr="006C4142" w:rsidRDefault="002D44EB" w:rsidP="00DD7B18">
      <w:pPr>
        <w:pStyle w:val="a7"/>
        <w:spacing w:after="120" w:line="360" w:lineRule="auto"/>
        <w:ind w:left="1430"/>
        <w:jc w:val="both"/>
        <w:rPr>
          <w:sz w:val="16"/>
          <w:szCs w:val="16"/>
        </w:rPr>
      </w:pPr>
    </w:p>
    <w:p w:rsidR="002D44EB" w:rsidRPr="00525CB8" w:rsidRDefault="00A13A34" w:rsidP="00293990">
      <w:pPr>
        <w:pStyle w:val="a7"/>
        <w:numPr>
          <w:ilvl w:val="2"/>
          <w:numId w:val="34"/>
        </w:numPr>
        <w:spacing w:after="120" w:line="360" w:lineRule="auto"/>
        <w:ind w:left="1430" w:firstLine="0"/>
        <w:jc w:val="both"/>
        <w:rPr>
          <w:rFonts w:ascii="Franklin Gothic Medium" w:eastAsia="Times New Roman" w:hAnsi="Franklin Gothic Medium" w:cs="David"/>
          <w:sz w:val="24"/>
          <w:szCs w:val="24"/>
        </w:rPr>
      </w:pPr>
      <w:r w:rsidRPr="006C4142">
        <w:rPr>
          <w:rFonts w:ascii="Franklin Gothic Medium" w:eastAsia="Times New Roman" w:hAnsi="Franklin Gothic Medium" w:cs="David" w:hint="eastAsia"/>
          <w:sz w:val="24"/>
          <w:szCs w:val="24"/>
          <w:rtl/>
        </w:rPr>
        <w:t>הזוכה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יפרט</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רשימת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ארגונים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בהם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ביצע</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המציע</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תהליך</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דומה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וסיפק</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להם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שירותים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דומים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לאלו</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הנדרשים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על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ידי</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המזמין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כולל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שמות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ופרטי</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קשר</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מייל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טלפון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ופלאפון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ממליצים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w:t>
      </w:r>
      <w:r w:rsidRPr="006C4142">
        <w:rPr>
          <w:rFonts w:ascii="Franklin Gothic Medium" w:eastAsia="Times New Roman" w:hAnsi="Franklin Gothic Medium" w:cs="David"/>
          <w:sz w:val="24"/>
          <w:szCs w:val="24"/>
          <w:rtl/>
        </w:rPr>
        <w:t xml:space="preserve"> 3 </w:t>
      </w:r>
      <w:r w:rsidRPr="006C4142">
        <w:rPr>
          <w:rFonts w:ascii="Franklin Gothic Medium" w:eastAsia="Times New Roman" w:hAnsi="Franklin Gothic Medium" w:cs="David" w:hint="eastAsia"/>
          <w:sz w:val="24"/>
          <w:szCs w:val="24"/>
          <w:rtl/>
        </w:rPr>
        <w:t>ארגונים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שונים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לכל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הפחות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יש</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לתת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עדיפות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לממליצים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ממשרדי</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הממשלה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והגופים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הציבוריים</w:t>
      </w:r>
      <w:r w:rsidRPr="006C4142">
        <w:rPr>
          <w:rFonts w:ascii="Franklin Gothic Medium" w:eastAsia="Times New Roman" w:hAnsi="Franklin Gothic Medium" w:cs="David"/>
          <w:sz w:val="24"/>
          <w:szCs w:val="24"/>
          <w:rtl/>
        </w:rPr>
        <w:t>.</w:t>
      </w:r>
    </w:p>
    <w:p w:rsidR="002D44EB" w:rsidRPr="00525CB8" w:rsidRDefault="00A13A34" w:rsidP="00293990">
      <w:pPr>
        <w:pStyle w:val="a7"/>
        <w:numPr>
          <w:ilvl w:val="2"/>
          <w:numId w:val="34"/>
        </w:numPr>
        <w:spacing w:after="120" w:line="360" w:lineRule="auto"/>
        <w:ind w:left="1430" w:firstLine="0"/>
        <w:jc w:val="both"/>
        <w:rPr>
          <w:rFonts w:ascii="Franklin Gothic Medium" w:eastAsia="Times New Roman" w:hAnsi="Franklin Gothic Medium" w:cs="David"/>
          <w:sz w:val="24"/>
          <w:szCs w:val="24"/>
        </w:rPr>
      </w:pPr>
      <w:r w:rsidRPr="006C4142">
        <w:rPr>
          <w:rFonts w:ascii="Franklin Gothic Medium" w:eastAsia="Times New Roman" w:hAnsi="Franklin Gothic Medium" w:cs="David" w:hint="eastAsia"/>
          <w:sz w:val="24"/>
          <w:szCs w:val="24"/>
          <w:rtl/>
        </w:rPr>
        <w:t>הזוכה</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הרשום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יפרט</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שמותיהם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של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היועצים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המוצעים</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ללוות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את</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המזמין</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ובכלל</w:t>
      </w:r>
      <w:r w:rsidRPr="006C4142">
        <w:rPr>
          <w:rFonts w:ascii="Franklin Gothic Medium" w:eastAsia="Times New Roman" w:hAnsi="Franklin Gothic Medium" w:cs="David"/>
          <w:sz w:val="24"/>
          <w:szCs w:val="24"/>
          <w:rtl/>
        </w:rPr>
        <w:t xml:space="preserve"> </w:t>
      </w:r>
      <w:r w:rsidRPr="006C4142">
        <w:rPr>
          <w:rFonts w:ascii="Franklin Gothic Medium" w:eastAsia="Times New Roman" w:hAnsi="Franklin Gothic Medium" w:cs="David" w:hint="eastAsia"/>
          <w:sz w:val="24"/>
          <w:szCs w:val="24"/>
          <w:rtl/>
        </w:rPr>
        <w:t>זה</w:t>
      </w:r>
      <w:r w:rsidRPr="006C4142">
        <w:rPr>
          <w:rFonts w:ascii="Franklin Gothic Medium" w:eastAsia="Times New Roman" w:hAnsi="Franklin Gothic Medium" w:cs="David"/>
          <w:sz w:val="24"/>
          <w:szCs w:val="24"/>
          <w:rtl/>
        </w:rPr>
        <w:t>:</w:t>
      </w:r>
    </w:p>
    <w:p w:rsidR="002D44EB" w:rsidRPr="006C4142" w:rsidRDefault="002D44EB" w:rsidP="00DD7B18">
      <w:pPr>
        <w:pStyle w:val="a7"/>
        <w:spacing w:line="360" w:lineRule="auto"/>
        <w:ind w:left="1430"/>
        <w:rPr>
          <w:rFonts w:ascii="Franklin Gothic Medium" w:eastAsia="Times New Roman" w:hAnsi="Franklin Gothic Medium" w:cs="David"/>
          <w:sz w:val="24"/>
          <w:szCs w:val="24"/>
          <w:rtl/>
        </w:rPr>
      </w:pPr>
    </w:p>
    <w:p w:rsidR="002D44EB" w:rsidRPr="00504FFB" w:rsidRDefault="00A13A34" w:rsidP="00504FFB">
      <w:pPr>
        <w:pStyle w:val="a7"/>
        <w:numPr>
          <w:ilvl w:val="3"/>
          <w:numId w:val="34"/>
        </w:numPr>
        <w:spacing w:after="120" w:line="360" w:lineRule="auto"/>
        <w:jc w:val="both"/>
        <w:rPr>
          <w:rFonts w:ascii="Franklin Gothic Medium" w:eastAsia="Times New Roman" w:hAnsi="Franklin Gothic Medium" w:cs="David"/>
          <w:sz w:val="24"/>
          <w:szCs w:val="24"/>
        </w:rPr>
      </w:pPr>
      <w:r w:rsidRPr="00504FFB">
        <w:rPr>
          <w:rFonts w:ascii="Franklin Gothic Medium" w:eastAsia="Times New Roman" w:hAnsi="Franklin Gothic Medium" w:cs="David" w:hint="eastAsia"/>
          <w:sz w:val="24"/>
          <w:szCs w:val="24"/>
          <w:rtl/>
        </w:rPr>
        <w:t>קורות</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חייו</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של</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היועץ</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הכשרתו</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והשכלתו</w:t>
      </w:r>
      <w:r w:rsidRPr="00504FFB">
        <w:rPr>
          <w:rFonts w:ascii="Franklin Gothic Medium" w:eastAsia="Times New Roman" w:hAnsi="Franklin Gothic Medium" w:cs="David"/>
          <w:sz w:val="24"/>
          <w:szCs w:val="24"/>
          <w:rtl/>
        </w:rPr>
        <w:t xml:space="preserve">. </w:t>
      </w:r>
    </w:p>
    <w:p w:rsidR="002D44EB" w:rsidRPr="00504FFB" w:rsidRDefault="00A13A34" w:rsidP="00504FFB">
      <w:pPr>
        <w:pStyle w:val="a7"/>
        <w:numPr>
          <w:ilvl w:val="3"/>
          <w:numId w:val="34"/>
        </w:numPr>
        <w:spacing w:after="120" w:line="360" w:lineRule="auto"/>
        <w:jc w:val="both"/>
        <w:rPr>
          <w:rFonts w:ascii="Franklin Gothic Medium" w:eastAsia="Times New Roman" w:hAnsi="Franklin Gothic Medium" w:cs="David"/>
          <w:sz w:val="24"/>
          <w:szCs w:val="24"/>
        </w:rPr>
      </w:pPr>
      <w:r w:rsidRPr="00504FFB">
        <w:rPr>
          <w:rFonts w:ascii="Franklin Gothic Medium" w:eastAsia="Times New Roman" w:hAnsi="Franklin Gothic Medium" w:cs="David" w:hint="eastAsia"/>
          <w:sz w:val="24"/>
          <w:szCs w:val="24"/>
          <w:rtl/>
        </w:rPr>
        <w:t>רקע</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מקצועי</w:t>
      </w:r>
      <w:r w:rsidRPr="00504FFB">
        <w:rPr>
          <w:rFonts w:ascii="Franklin Gothic Medium" w:eastAsia="Times New Roman" w:hAnsi="Franklin Gothic Medium" w:cs="David"/>
          <w:sz w:val="24"/>
          <w:szCs w:val="24"/>
          <w:rtl/>
        </w:rPr>
        <w:t xml:space="preserve"> </w:t>
      </w:r>
      <w:proofErr w:type="spellStart"/>
      <w:r w:rsidRPr="00504FFB">
        <w:rPr>
          <w:rFonts w:ascii="Franklin Gothic Medium" w:eastAsia="Times New Roman" w:hAnsi="Franklin Gothic Medium" w:cs="David" w:hint="eastAsia"/>
          <w:sz w:val="24"/>
          <w:szCs w:val="24"/>
          <w:rtl/>
        </w:rPr>
        <w:t>ונסיון</w:t>
      </w:r>
      <w:proofErr w:type="spellEnd"/>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רלוונטי</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לשירותים</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הנדרשים</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על</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ידי</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המזמין</w:t>
      </w:r>
      <w:r w:rsidR="00363098" w:rsidRPr="00504FFB">
        <w:rPr>
          <w:rFonts w:ascii="Franklin Gothic Medium" w:eastAsia="Times New Roman" w:hAnsi="Franklin Gothic Medium" w:cs="David" w:hint="cs"/>
          <w:sz w:val="24"/>
          <w:szCs w:val="24"/>
          <w:rtl/>
        </w:rPr>
        <w:t>.</w:t>
      </w:r>
    </w:p>
    <w:p w:rsidR="002D44EB" w:rsidRPr="00504FFB" w:rsidRDefault="00A13A34" w:rsidP="00504FFB">
      <w:pPr>
        <w:pStyle w:val="a7"/>
        <w:numPr>
          <w:ilvl w:val="3"/>
          <w:numId w:val="34"/>
        </w:numPr>
        <w:spacing w:after="120" w:line="360" w:lineRule="auto"/>
        <w:jc w:val="both"/>
        <w:rPr>
          <w:rFonts w:ascii="Franklin Gothic Medium" w:eastAsia="Times New Roman" w:hAnsi="Franklin Gothic Medium" w:cs="David"/>
          <w:sz w:val="24"/>
          <w:szCs w:val="24"/>
        </w:rPr>
      </w:pPr>
      <w:r w:rsidRPr="00504FFB">
        <w:rPr>
          <w:rFonts w:ascii="Franklin Gothic Medium" w:eastAsia="Times New Roman" w:hAnsi="Franklin Gothic Medium" w:cs="David" w:hint="eastAsia"/>
          <w:sz w:val="24"/>
          <w:szCs w:val="24"/>
          <w:rtl/>
        </w:rPr>
        <w:t>שמות</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ופרטי</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קשר</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מייל</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טלפון</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ו</w:t>
      </w:r>
      <w:r w:rsidR="00363098" w:rsidRPr="00504FFB">
        <w:rPr>
          <w:rFonts w:ascii="Franklin Gothic Medium" w:eastAsia="Times New Roman" w:hAnsi="Franklin Gothic Medium" w:cs="David" w:hint="cs"/>
          <w:sz w:val="24"/>
          <w:szCs w:val="24"/>
          <w:rtl/>
        </w:rPr>
        <w:t>פל</w:t>
      </w:r>
      <w:r w:rsidRPr="00504FFB">
        <w:rPr>
          <w:rFonts w:ascii="Franklin Gothic Medium" w:eastAsia="Times New Roman" w:hAnsi="Franklin Gothic Medium" w:cs="David" w:hint="eastAsia"/>
          <w:sz w:val="24"/>
          <w:szCs w:val="24"/>
          <w:rtl/>
        </w:rPr>
        <w:t>אפון</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של</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שני</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ממליצים</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לכל</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יועץ</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אצלם</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בוצע</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תהליך</w:t>
      </w:r>
      <w:r w:rsidRPr="00504FFB">
        <w:rPr>
          <w:rFonts w:ascii="Franklin Gothic Medium" w:eastAsia="Times New Roman" w:hAnsi="Franklin Gothic Medium" w:cs="David"/>
          <w:sz w:val="24"/>
          <w:szCs w:val="24"/>
          <w:rtl/>
        </w:rPr>
        <w:t xml:space="preserve"> </w:t>
      </w:r>
      <w:r w:rsidRPr="00504FFB">
        <w:rPr>
          <w:rFonts w:ascii="Franklin Gothic Medium" w:eastAsia="Times New Roman" w:hAnsi="Franklin Gothic Medium" w:cs="David" w:hint="eastAsia"/>
          <w:sz w:val="24"/>
          <w:szCs w:val="24"/>
          <w:rtl/>
        </w:rPr>
        <w:t>דומה</w:t>
      </w:r>
      <w:r w:rsidRPr="00504FFB">
        <w:rPr>
          <w:rFonts w:ascii="Franklin Gothic Medium" w:eastAsia="Times New Roman" w:hAnsi="Franklin Gothic Medium" w:cs="David"/>
          <w:sz w:val="24"/>
          <w:szCs w:val="24"/>
          <w:rtl/>
        </w:rPr>
        <w:t>.</w:t>
      </w:r>
    </w:p>
    <w:p w:rsidR="002D44EB" w:rsidRDefault="002D44EB" w:rsidP="00DD7B18">
      <w:pPr>
        <w:tabs>
          <w:tab w:val="left" w:pos="8306"/>
        </w:tabs>
        <w:spacing w:after="120" w:line="360" w:lineRule="auto"/>
        <w:ind w:left="1430"/>
        <w:jc w:val="both"/>
        <w:rPr>
          <w:sz w:val="24"/>
        </w:rPr>
      </w:pPr>
    </w:p>
    <w:p w:rsidR="002A69F5" w:rsidRPr="00296CFA" w:rsidRDefault="002A69F5" w:rsidP="00DD7B18">
      <w:pPr>
        <w:spacing w:after="120" w:line="360" w:lineRule="auto"/>
        <w:ind w:left="1430"/>
        <w:jc w:val="both"/>
        <w:rPr>
          <w:sz w:val="24"/>
          <w:rtl/>
        </w:rPr>
      </w:pPr>
    </w:p>
    <w:p w:rsidR="002D44EB" w:rsidRDefault="002A69F5" w:rsidP="00DD7B18">
      <w:pPr>
        <w:spacing w:line="360" w:lineRule="auto"/>
        <w:ind w:left="1430"/>
        <w:rPr>
          <w:color w:val="000000"/>
          <w:sz w:val="24"/>
          <w:rtl/>
        </w:rPr>
      </w:pPr>
      <w:r w:rsidRPr="00296CFA">
        <w:rPr>
          <w:rFonts w:hint="cs"/>
          <w:sz w:val="24"/>
          <w:rtl/>
        </w:rPr>
        <w:t xml:space="preserve"> </w:t>
      </w:r>
      <w:r w:rsidRPr="00296CFA">
        <w:rPr>
          <w:rFonts w:hint="cs"/>
          <w:sz w:val="24"/>
          <w:rtl/>
        </w:rPr>
        <w:tab/>
        <w:t xml:space="preserve"> </w:t>
      </w:r>
      <w:r w:rsidRPr="00296CFA">
        <w:rPr>
          <w:rFonts w:hint="cs"/>
          <w:b/>
          <w:bCs/>
          <w:sz w:val="32"/>
          <w:szCs w:val="32"/>
          <w:rtl/>
        </w:rPr>
        <w:t>2.3</w:t>
      </w:r>
      <w:r w:rsidRPr="00296CFA">
        <w:rPr>
          <w:rFonts w:hint="cs"/>
          <w:b/>
          <w:bCs/>
          <w:sz w:val="32"/>
          <w:szCs w:val="32"/>
          <w:rtl/>
        </w:rPr>
        <w:tab/>
        <w:t>בחירת הזוכה בפועל (שלב ד')</w:t>
      </w:r>
    </w:p>
    <w:p w:rsidR="00631B6D" w:rsidRDefault="00631B6D" w:rsidP="00DD7B18">
      <w:pPr>
        <w:spacing w:line="360" w:lineRule="auto"/>
        <w:ind w:left="1430"/>
        <w:jc w:val="both"/>
        <w:rPr>
          <w:rtl/>
        </w:rPr>
      </w:pPr>
      <w:r>
        <w:rPr>
          <w:rFonts w:hint="cs"/>
          <w:rtl/>
        </w:rPr>
        <w:t xml:space="preserve">בשלב זה, יבדוק המשרד הזמין תחילה את מרכיבי </w:t>
      </w:r>
      <w:proofErr w:type="spellStart"/>
      <w:r>
        <w:rPr>
          <w:rFonts w:hint="cs"/>
          <w:rtl/>
        </w:rPr>
        <w:t>האיכות,במשקולות</w:t>
      </w:r>
      <w:proofErr w:type="spellEnd"/>
      <w:r>
        <w:rPr>
          <w:rFonts w:hint="cs"/>
          <w:rtl/>
        </w:rPr>
        <w:t xml:space="preserve"> כמפורט בסעיף 2.4. ולאחר מכן, יבדוק המשרד המזמין את הצעת המחיר. </w:t>
      </w:r>
    </w:p>
    <w:p w:rsidR="00631B6D" w:rsidRDefault="00631B6D" w:rsidP="00DD7B18">
      <w:pPr>
        <w:spacing w:line="360" w:lineRule="auto"/>
        <w:ind w:left="1430"/>
        <w:rPr>
          <w:color w:val="000000"/>
          <w:sz w:val="24"/>
          <w:rtl/>
        </w:rPr>
      </w:pPr>
    </w:p>
    <w:p w:rsidR="00631B6D" w:rsidRDefault="00631B6D" w:rsidP="00DD7B18">
      <w:pPr>
        <w:spacing w:line="360" w:lineRule="auto"/>
        <w:ind w:left="1430"/>
        <w:rPr>
          <w:color w:val="000000"/>
          <w:sz w:val="24"/>
          <w:rtl/>
        </w:rPr>
      </w:pPr>
    </w:p>
    <w:p w:rsidR="00631B6D" w:rsidRDefault="00144344" w:rsidP="00DD7B18">
      <w:pPr>
        <w:spacing w:after="120" w:line="360" w:lineRule="auto"/>
        <w:ind w:left="1430"/>
        <w:jc w:val="both"/>
        <w:rPr>
          <w:color w:val="000000"/>
          <w:sz w:val="24"/>
          <w:rtl/>
        </w:rPr>
      </w:pPr>
      <w:r w:rsidRPr="00296CFA">
        <w:rPr>
          <w:rFonts w:hint="cs"/>
          <w:color w:val="000000"/>
          <w:sz w:val="24"/>
          <w:rtl/>
        </w:rPr>
        <w:t xml:space="preserve">2.3.1 </w:t>
      </w:r>
      <w:r w:rsidR="0074779D" w:rsidRPr="00296CFA">
        <w:rPr>
          <w:rFonts w:hint="eastAsia"/>
          <w:color w:val="000000"/>
          <w:sz w:val="24"/>
          <w:rtl/>
        </w:rPr>
        <w:t>המנכ</w:t>
      </w:r>
      <w:r w:rsidR="0074779D" w:rsidRPr="00296CFA">
        <w:rPr>
          <w:color w:val="000000"/>
          <w:sz w:val="24"/>
          <w:rtl/>
        </w:rPr>
        <w:t xml:space="preserve">"ל </w:t>
      </w:r>
      <w:r w:rsidR="0074779D" w:rsidRPr="00296CFA">
        <w:rPr>
          <w:rFonts w:hint="eastAsia"/>
          <w:color w:val="000000"/>
          <w:sz w:val="24"/>
          <w:rtl/>
        </w:rPr>
        <w:t>והצוות</w:t>
      </w:r>
      <w:r w:rsidR="0074779D" w:rsidRPr="00296CFA">
        <w:rPr>
          <w:color w:val="000000"/>
          <w:sz w:val="24"/>
          <w:rtl/>
        </w:rPr>
        <w:t xml:space="preserve"> </w:t>
      </w:r>
      <w:r w:rsidR="0074779D" w:rsidRPr="00296CFA">
        <w:rPr>
          <w:rFonts w:hint="eastAsia"/>
          <w:color w:val="000000"/>
          <w:sz w:val="24"/>
          <w:rtl/>
        </w:rPr>
        <w:t>המקצועי</w:t>
      </w:r>
      <w:r w:rsidR="0074779D" w:rsidRPr="00296CFA">
        <w:rPr>
          <w:color w:val="000000"/>
          <w:sz w:val="24"/>
          <w:rtl/>
        </w:rPr>
        <w:t xml:space="preserve"> </w:t>
      </w:r>
      <w:r w:rsidR="0074779D" w:rsidRPr="00296CFA">
        <w:rPr>
          <w:rFonts w:hint="eastAsia"/>
          <w:color w:val="000000"/>
          <w:sz w:val="24"/>
          <w:rtl/>
        </w:rPr>
        <w:t>המשרדי</w:t>
      </w:r>
      <w:r w:rsidR="002A69F5" w:rsidRPr="00296CFA">
        <w:rPr>
          <w:color w:val="000000"/>
          <w:sz w:val="24"/>
          <w:rtl/>
        </w:rPr>
        <w:t xml:space="preserve">, </w:t>
      </w:r>
      <w:r w:rsidR="002A69F5" w:rsidRPr="00296CFA">
        <w:rPr>
          <w:rFonts w:hint="eastAsia"/>
          <w:color w:val="000000"/>
          <w:sz w:val="24"/>
          <w:rtl/>
        </w:rPr>
        <w:t>אשר</w:t>
      </w:r>
      <w:r w:rsidR="002A69F5" w:rsidRPr="00296CFA">
        <w:rPr>
          <w:color w:val="000000"/>
          <w:sz w:val="24"/>
          <w:rtl/>
        </w:rPr>
        <w:t xml:space="preserve"> </w:t>
      </w:r>
      <w:r w:rsidR="002A69F5" w:rsidRPr="00296CFA">
        <w:rPr>
          <w:rFonts w:hint="eastAsia"/>
          <w:color w:val="000000"/>
          <w:sz w:val="24"/>
          <w:rtl/>
        </w:rPr>
        <w:t>מונה</w:t>
      </w:r>
      <w:r w:rsidR="002A69F5" w:rsidRPr="00296CFA">
        <w:rPr>
          <w:color w:val="000000"/>
          <w:sz w:val="24"/>
          <w:rtl/>
        </w:rPr>
        <w:t xml:space="preserve"> </w:t>
      </w:r>
      <w:r w:rsidR="002A69F5" w:rsidRPr="00296CFA">
        <w:rPr>
          <w:rFonts w:hint="eastAsia"/>
          <w:color w:val="000000"/>
          <w:sz w:val="24"/>
          <w:rtl/>
        </w:rPr>
        <w:t>בהתאם</w:t>
      </w:r>
      <w:r w:rsidR="002A69F5" w:rsidRPr="00296CFA">
        <w:rPr>
          <w:color w:val="000000"/>
          <w:sz w:val="24"/>
          <w:rtl/>
        </w:rPr>
        <w:t xml:space="preserve"> </w:t>
      </w:r>
      <w:r w:rsidR="0074779D" w:rsidRPr="00296CFA">
        <w:rPr>
          <w:rFonts w:hint="eastAsia"/>
          <w:color w:val="000000"/>
          <w:sz w:val="24"/>
          <w:rtl/>
        </w:rPr>
        <w:t>לסעיף</w:t>
      </w:r>
      <w:r w:rsidR="0074779D" w:rsidRPr="00296CFA">
        <w:rPr>
          <w:color w:val="000000"/>
          <w:sz w:val="24"/>
          <w:rtl/>
        </w:rPr>
        <w:t xml:space="preserve"> 2.1,</w:t>
      </w:r>
      <w:r w:rsidR="002A69F5" w:rsidRPr="00296CFA">
        <w:rPr>
          <w:color w:val="000000"/>
          <w:sz w:val="24"/>
          <w:rtl/>
        </w:rPr>
        <w:t xml:space="preserve"> </w:t>
      </w:r>
      <w:r w:rsidR="002A69F5" w:rsidRPr="00296CFA">
        <w:rPr>
          <w:rFonts w:hint="eastAsia"/>
          <w:color w:val="000000"/>
          <w:sz w:val="24"/>
          <w:rtl/>
        </w:rPr>
        <w:t>יבדקו</w:t>
      </w:r>
      <w:r w:rsidR="002A69F5" w:rsidRPr="00296CFA">
        <w:rPr>
          <w:color w:val="000000"/>
          <w:sz w:val="24"/>
          <w:rtl/>
        </w:rPr>
        <w:t xml:space="preserve"> </w:t>
      </w:r>
      <w:r w:rsidR="002A69F5" w:rsidRPr="00296CFA">
        <w:rPr>
          <w:rFonts w:hint="eastAsia"/>
          <w:color w:val="000000"/>
          <w:sz w:val="24"/>
          <w:rtl/>
        </w:rPr>
        <w:t>את</w:t>
      </w:r>
      <w:r w:rsidR="002A69F5" w:rsidRPr="00296CFA">
        <w:rPr>
          <w:color w:val="000000"/>
          <w:sz w:val="24"/>
          <w:rtl/>
        </w:rPr>
        <w:t xml:space="preserve"> </w:t>
      </w:r>
      <w:r w:rsidR="002A69F5" w:rsidRPr="00296CFA">
        <w:rPr>
          <w:rFonts w:hint="eastAsia"/>
          <w:color w:val="000000"/>
          <w:sz w:val="24"/>
          <w:rtl/>
        </w:rPr>
        <w:t>הצעת</w:t>
      </w:r>
      <w:r w:rsidR="002A69F5" w:rsidRPr="00296CFA">
        <w:rPr>
          <w:color w:val="000000"/>
          <w:sz w:val="24"/>
          <w:rtl/>
        </w:rPr>
        <w:t xml:space="preserve"> </w:t>
      </w:r>
      <w:r w:rsidR="002A69F5" w:rsidRPr="00296CFA">
        <w:rPr>
          <w:rFonts w:hint="eastAsia"/>
          <w:color w:val="000000"/>
          <w:sz w:val="24"/>
          <w:rtl/>
        </w:rPr>
        <w:t>שני</w:t>
      </w:r>
      <w:r w:rsidR="002A69F5" w:rsidRPr="00296CFA">
        <w:rPr>
          <w:rFonts w:hint="cs"/>
          <w:color w:val="000000"/>
          <w:sz w:val="24"/>
          <w:rtl/>
        </w:rPr>
        <w:t xml:space="preserve"> הזוכים הרשומים </w:t>
      </w:r>
      <w:r w:rsidR="002A69F5" w:rsidRPr="00296CFA">
        <w:rPr>
          <w:rFonts w:hint="eastAsia"/>
          <w:color w:val="000000"/>
          <w:sz w:val="24"/>
          <w:rtl/>
        </w:rPr>
        <w:t>מהם</w:t>
      </w:r>
      <w:r w:rsidR="002A69F5" w:rsidRPr="00296CFA">
        <w:rPr>
          <w:color w:val="000000"/>
          <w:sz w:val="24"/>
          <w:rtl/>
        </w:rPr>
        <w:t xml:space="preserve"> </w:t>
      </w:r>
      <w:r w:rsidR="002A69F5" w:rsidRPr="00296CFA">
        <w:rPr>
          <w:rFonts w:hint="eastAsia"/>
          <w:color w:val="000000"/>
          <w:sz w:val="24"/>
          <w:rtl/>
        </w:rPr>
        <w:t>התבקשה</w:t>
      </w:r>
      <w:r w:rsidR="002A69F5" w:rsidRPr="00296CFA">
        <w:rPr>
          <w:color w:val="000000"/>
          <w:sz w:val="24"/>
          <w:rtl/>
        </w:rPr>
        <w:t xml:space="preserve"> </w:t>
      </w:r>
      <w:r w:rsidR="002A69F5" w:rsidRPr="00296CFA">
        <w:rPr>
          <w:rFonts w:hint="eastAsia"/>
          <w:color w:val="000000"/>
          <w:sz w:val="24"/>
          <w:rtl/>
        </w:rPr>
        <w:t>הצעה</w:t>
      </w:r>
      <w:r w:rsidR="002A69F5" w:rsidRPr="00296CFA">
        <w:rPr>
          <w:color w:val="000000"/>
          <w:sz w:val="24"/>
          <w:rtl/>
        </w:rPr>
        <w:t xml:space="preserve"> </w:t>
      </w:r>
      <w:r w:rsidR="002A69F5" w:rsidRPr="00296CFA">
        <w:rPr>
          <w:rFonts w:hint="eastAsia"/>
          <w:color w:val="000000"/>
          <w:sz w:val="24"/>
          <w:rtl/>
        </w:rPr>
        <w:t>מותאמת</w:t>
      </w:r>
      <w:r w:rsidR="002A69F5" w:rsidRPr="00296CFA">
        <w:rPr>
          <w:color w:val="000000"/>
          <w:sz w:val="24"/>
          <w:rtl/>
        </w:rPr>
        <w:t xml:space="preserve"> </w:t>
      </w:r>
      <w:r w:rsidR="002A69F5" w:rsidRPr="00296CFA">
        <w:rPr>
          <w:rFonts w:hint="eastAsia"/>
          <w:color w:val="000000"/>
          <w:sz w:val="24"/>
          <w:rtl/>
        </w:rPr>
        <w:t>וייתנו</w:t>
      </w:r>
      <w:r w:rsidR="002A69F5" w:rsidRPr="00296CFA">
        <w:rPr>
          <w:color w:val="000000"/>
          <w:sz w:val="24"/>
          <w:rtl/>
        </w:rPr>
        <w:t xml:space="preserve"> </w:t>
      </w:r>
      <w:r w:rsidR="002A69F5" w:rsidRPr="00296CFA">
        <w:rPr>
          <w:rFonts w:hint="eastAsia"/>
          <w:color w:val="000000"/>
          <w:sz w:val="24"/>
          <w:rtl/>
        </w:rPr>
        <w:t>לכל</w:t>
      </w:r>
      <w:r w:rsidR="002A69F5" w:rsidRPr="00296CFA">
        <w:rPr>
          <w:color w:val="000000"/>
          <w:sz w:val="24"/>
          <w:rtl/>
        </w:rPr>
        <w:t xml:space="preserve"> </w:t>
      </w:r>
      <w:r w:rsidR="002A69F5" w:rsidRPr="00296CFA">
        <w:rPr>
          <w:rFonts w:hint="eastAsia"/>
          <w:color w:val="000000"/>
          <w:sz w:val="24"/>
          <w:rtl/>
        </w:rPr>
        <w:t>אחד</w:t>
      </w:r>
      <w:r w:rsidR="002A69F5" w:rsidRPr="00296CFA">
        <w:rPr>
          <w:color w:val="000000"/>
          <w:sz w:val="24"/>
          <w:rtl/>
        </w:rPr>
        <w:t xml:space="preserve"> </w:t>
      </w:r>
      <w:r w:rsidR="002A69F5" w:rsidRPr="00296CFA">
        <w:rPr>
          <w:rFonts w:hint="eastAsia"/>
          <w:color w:val="000000"/>
          <w:sz w:val="24"/>
          <w:rtl/>
        </w:rPr>
        <w:t>מהם</w:t>
      </w:r>
      <w:r w:rsidR="002A69F5" w:rsidRPr="00296CFA">
        <w:rPr>
          <w:color w:val="000000"/>
          <w:sz w:val="24"/>
          <w:rtl/>
        </w:rPr>
        <w:t xml:space="preserve"> </w:t>
      </w:r>
      <w:r w:rsidR="002A69F5" w:rsidRPr="00296CFA">
        <w:rPr>
          <w:rFonts w:hint="eastAsia"/>
          <w:color w:val="000000"/>
          <w:sz w:val="24"/>
          <w:rtl/>
        </w:rPr>
        <w:t>ציון</w:t>
      </w:r>
      <w:r w:rsidR="002A69F5" w:rsidRPr="00296CFA">
        <w:rPr>
          <w:color w:val="000000"/>
          <w:sz w:val="24"/>
          <w:rtl/>
        </w:rPr>
        <w:t xml:space="preserve"> </w:t>
      </w:r>
      <w:r w:rsidR="002A69F5" w:rsidRPr="00296CFA">
        <w:rPr>
          <w:rFonts w:hint="eastAsia"/>
          <w:color w:val="000000"/>
          <w:sz w:val="24"/>
          <w:rtl/>
        </w:rPr>
        <w:t>מ</w:t>
      </w:r>
      <w:r w:rsidR="005C7158" w:rsidRPr="00296CFA">
        <w:rPr>
          <w:rFonts w:hint="eastAsia"/>
          <w:color w:val="000000"/>
          <w:sz w:val="24"/>
          <w:rtl/>
        </w:rPr>
        <w:t>שוקלל</w:t>
      </w:r>
      <w:r w:rsidR="005C7158" w:rsidRPr="00296CFA">
        <w:rPr>
          <w:color w:val="000000"/>
          <w:sz w:val="24"/>
          <w:rtl/>
        </w:rPr>
        <w:t xml:space="preserve">, </w:t>
      </w:r>
      <w:r w:rsidR="005C7158" w:rsidRPr="00296CFA">
        <w:rPr>
          <w:rFonts w:hint="eastAsia"/>
          <w:color w:val="000000"/>
          <w:sz w:val="24"/>
          <w:rtl/>
        </w:rPr>
        <w:t>אשר</w:t>
      </w:r>
      <w:r w:rsidR="005C7158" w:rsidRPr="00296CFA">
        <w:rPr>
          <w:color w:val="000000"/>
          <w:sz w:val="24"/>
          <w:rtl/>
        </w:rPr>
        <w:t xml:space="preserve"> </w:t>
      </w:r>
      <w:r w:rsidR="005C7158" w:rsidRPr="00296CFA">
        <w:rPr>
          <w:rFonts w:hint="eastAsia"/>
          <w:color w:val="000000"/>
          <w:sz w:val="24"/>
          <w:rtl/>
        </w:rPr>
        <w:t>יורכב</w:t>
      </w:r>
      <w:r w:rsidR="005C7158" w:rsidRPr="00296CFA">
        <w:rPr>
          <w:color w:val="000000"/>
          <w:sz w:val="24"/>
          <w:rtl/>
        </w:rPr>
        <w:t xml:space="preserve"> </w:t>
      </w:r>
      <w:r w:rsidR="005C7158" w:rsidRPr="00296CFA">
        <w:rPr>
          <w:rFonts w:hint="eastAsia"/>
          <w:color w:val="000000"/>
          <w:sz w:val="24"/>
          <w:rtl/>
        </w:rPr>
        <w:t>ממרכיבי</w:t>
      </w:r>
      <w:r w:rsidR="005C7158" w:rsidRPr="00296CFA">
        <w:rPr>
          <w:color w:val="000000"/>
          <w:sz w:val="24"/>
          <w:rtl/>
        </w:rPr>
        <w:t xml:space="preserve"> </w:t>
      </w:r>
      <w:r w:rsidR="002A69F5" w:rsidRPr="00296CFA">
        <w:rPr>
          <w:rFonts w:hint="eastAsia"/>
          <w:color w:val="000000"/>
          <w:sz w:val="24"/>
          <w:rtl/>
        </w:rPr>
        <w:t>עלות</w:t>
      </w:r>
      <w:r w:rsidR="005C7158" w:rsidRPr="00296CFA">
        <w:rPr>
          <w:color w:val="000000"/>
          <w:sz w:val="24"/>
          <w:rtl/>
        </w:rPr>
        <w:t xml:space="preserve"> (</w:t>
      </w:r>
      <w:r w:rsidR="002A69F5" w:rsidRPr="00296CFA">
        <w:rPr>
          <w:rFonts w:hint="eastAsia"/>
          <w:sz w:val="24"/>
          <w:rtl/>
        </w:rPr>
        <w:t>על</w:t>
      </w:r>
      <w:r w:rsidR="002A69F5" w:rsidRPr="00296CFA">
        <w:rPr>
          <w:sz w:val="24"/>
          <w:rtl/>
        </w:rPr>
        <w:t xml:space="preserve"> </w:t>
      </w:r>
      <w:r w:rsidR="002A69F5" w:rsidRPr="00296CFA">
        <w:rPr>
          <w:rFonts w:hint="eastAsia"/>
          <w:sz w:val="24"/>
          <w:rtl/>
        </w:rPr>
        <w:t>פי</w:t>
      </w:r>
      <w:r w:rsidR="002A69F5" w:rsidRPr="00296CFA">
        <w:rPr>
          <w:sz w:val="24"/>
          <w:rtl/>
        </w:rPr>
        <w:t xml:space="preserve"> </w:t>
      </w:r>
      <w:r w:rsidR="002A69F5" w:rsidRPr="00296CFA">
        <w:rPr>
          <w:rFonts w:hint="eastAsia"/>
          <w:sz w:val="24"/>
          <w:rtl/>
        </w:rPr>
        <w:t>אמות</w:t>
      </w:r>
      <w:r w:rsidR="002A69F5" w:rsidRPr="00296CFA">
        <w:rPr>
          <w:sz w:val="24"/>
          <w:rtl/>
        </w:rPr>
        <w:t xml:space="preserve"> </w:t>
      </w:r>
      <w:r w:rsidR="002A69F5" w:rsidRPr="00296CFA">
        <w:rPr>
          <w:rFonts w:hint="eastAsia"/>
          <w:sz w:val="24"/>
          <w:rtl/>
        </w:rPr>
        <w:t>מידה</w:t>
      </w:r>
      <w:r w:rsidR="002A69F5" w:rsidRPr="00296CFA">
        <w:rPr>
          <w:sz w:val="24"/>
          <w:rtl/>
        </w:rPr>
        <w:t xml:space="preserve"> </w:t>
      </w:r>
      <w:r w:rsidR="00712416">
        <w:rPr>
          <w:rFonts w:hint="cs"/>
          <w:sz w:val="24"/>
          <w:rtl/>
        </w:rPr>
        <w:t>זהות</w:t>
      </w:r>
      <w:r w:rsidR="002A69F5" w:rsidRPr="00296CFA">
        <w:rPr>
          <w:sz w:val="24"/>
          <w:rtl/>
        </w:rPr>
        <w:t xml:space="preserve"> </w:t>
      </w:r>
      <w:r w:rsidR="002A69F5" w:rsidRPr="00296CFA">
        <w:rPr>
          <w:rFonts w:hint="eastAsia"/>
          <w:sz w:val="24"/>
          <w:rtl/>
        </w:rPr>
        <w:t>לאלו</w:t>
      </w:r>
      <w:r w:rsidR="005C7158" w:rsidRPr="00296CFA">
        <w:rPr>
          <w:sz w:val="24"/>
          <w:rtl/>
        </w:rPr>
        <w:t xml:space="preserve"> </w:t>
      </w:r>
      <w:r w:rsidR="005C7158" w:rsidRPr="00296CFA">
        <w:rPr>
          <w:rFonts w:hint="eastAsia"/>
          <w:sz w:val="24"/>
          <w:rtl/>
        </w:rPr>
        <w:t>שנקבעו</w:t>
      </w:r>
      <w:r w:rsidR="005C7158" w:rsidRPr="00296CFA">
        <w:rPr>
          <w:sz w:val="24"/>
          <w:rtl/>
        </w:rPr>
        <w:t xml:space="preserve"> </w:t>
      </w:r>
      <w:r w:rsidR="0074779D" w:rsidRPr="00296CFA">
        <w:rPr>
          <w:rFonts w:hint="eastAsia"/>
          <w:sz w:val="24"/>
          <w:rtl/>
        </w:rPr>
        <w:t>בסעיף</w:t>
      </w:r>
      <w:r w:rsidR="0074779D" w:rsidRPr="00296CFA">
        <w:rPr>
          <w:sz w:val="24"/>
          <w:rtl/>
        </w:rPr>
        <w:t xml:space="preserve"> 0.4.1.3</w:t>
      </w:r>
      <w:r w:rsidR="00712416">
        <w:rPr>
          <w:rFonts w:hint="cs"/>
          <w:sz w:val="24"/>
          <w:rtl/>
        </w:rPr>
        <w:t>)</w:t>
      </w:r>
      <w:r w:rsidR="00F03D6D" w:rsidRPr="00296CFA">
        <w:rPr>
          <w:sz w:val="24"/>
          <w:rtl/>
        </w:rPr>
        <w:t xml:space="preserve"> </w:t>
      </w:r>
      <w:r w:rsidR="00712416">
        <w:rPr>
          <w:rFonts w:hint="cs"/>
          <w:sz w:val="24"/>
          <w:rtl/>
        </w:rPr>
        <w:t>ו</w:t>
      </w:r>
      <w:r w:rsidR="00F03D6D" w:rsidRPr="00296CFA">
        <w:rPr>
          <w:rFonts w:hint="eastAsia"/>
          <w:sz w:val="24"/>
          <w:rtl/>
        </w:rPr>
        <w:t>מרכיבי</w:t>
      </w:r>
      <w:r w:rsidR="00F03D6D" w:rsidRPr="00296CFA">
        <w:rPr>
          <w:sz w:val="24"/>
          <w:rtl/>
        </w:rPr>
        <w:t xml:space="preserve"> </w:t>
      </w:r>
      <w:r w:rsidR="00F03D6D" w:rsidRPr="00296CFA">
        <w:rPr>
          <w:rFonts w:hint="eastAsia"/>
          <w:sz w:val="24"/>
          <w:rtl/>
        </w:rPr>
        <w:t>איכות</w:t>
      </w:r>
      <w:r w:rsidR="005C7158" w:rsidRPr="00296CFA">
        <w:rPr>
          <w:sz w:val="24"/>
          <w:rtl/>
        </w:rPr>
        <w:t xml:space="preserve"> </w:t>
      </w:r>
      <w:r w:rsidR="002A69F5" w:rsidRPr="00296CFA">
        <w:rPr>
          <w:rFonts w:hint="eastAsia"/>
          <w:sz w:val="24"/>
          <w:rtl/>
        </w:rPr>
        <w:t>במשקולות</w:t>
      </w:r>
      <w:r w:rsidR="002A69F5" w:rsidRPr="00296CFA">
        <w:rPr>
          <w:sz w:val="24"/>
          <w:rtl/>
        </w:rPr>
        <w:t xml:space="preserve"> </w:t>
      </w:r>
      <w:r w:rsidR="002A69F5" w:rsidRPr="00296CFA">
        <w:rPr>
          <w:rFonts w:hint="eastAsia"/>
          <w:sz w:val="24"/>
          <w:rtl/>
        </w:rPr>
        <w:t>כמפורט</w:t>
      </w:r>
      <w:r w:rsidR="002A69F5" w:rsidRPr="00296CFA">
        <w:rPr>
          <w:sz w:val="24"/>
          <w:rtl/>
        </w:rPr>
        <w:t xml:space="preserve"> </w:t>
      </w:r>
      <w:r w:rsidR="0074779D" w:rsidRPr="00296CFA">
        <w:rPr>
          <w:rFonts w:hint="eastAsia"/>
          <w:sz w:val="24"/>
          <w:rtl/>
        </w:rPr>
        <w:t>בסעי</w:t>
      </w:r>
      <w:r w:rsidR="00E36432" w:rsidRPr="00296CFA">
        <w:rPr>
          <w:rFonts w:hint="cs"/>
          <w:sz w:val="24"/>
          <w:rtl/>
        </w:rPr>
        <w:t>ף</w:t>
      </w:r>
      <w:r w:rsidR="0074779D" w:rsidRPr="00296CFA">
        <w:rPr>
          <w:sz w:val="24"/>
          <w:rtl/>
        </w:rPr>
        <w:t xml:space="preserve"> </w:t>
      </w:r>
      <w:r w:rsidR="00712416">
        <w:rPr>
          <w:rFonts w:hint="cs"/>
          <w:sz w:val="24"/>
          <w:rtl/>
        </w:rPr>
        <w:t>2.4</w:t>
      </w:r>
      <w:r w:rsidR="00363098">
        <w:rPr>
          <w:rFonts w:hint="cs"/>
          <w:color w:val="000000"/>
          <w:sz w:val="24"/>
          <w:rtl/>
        </w:rPr>
        <w:t>.</w:t>
      </w:r>
    </w:p>
    <w:p w:rsidR="00631B6D" w:rsidRDefault="00631B6D" w:rsidP="00DD7B18">
      <w:pPr>
        <w:spacing w:after="120" w:line="360" w:lineRule="auto"/>
        <w:ind w:left="1430"/>
        <w:jc w:val="both"/>
        <w:rPr>
          <w:color w:val="000000"/>
          <w:sz w:val="24"/>
          <w:rtl/>
        </w:rPr>
      </w:pPr>
    </w:p>
    <w:p w:rsidR="002D44EB" w:rsidRDefault="00144344" w:rsidP="00DD7B18">
      <w:pPr>
        <w:spacing w:after="120" w:line="360" w:lineRule="auto"/>
        <w:ind w:left="1430"/>
        <w:jc w:val="both"/>
        <w:rPr>
          <w:color w:val="000000"/>
          <w:sz w:val="24"/>
          <w:rtl/>
        </w:rPr>
      </w:pPr>
      <w:r w:rsidRPr="00296CFA">
        <w:rPr>
          <w:rFonts w:hint="cs"/>
          <w:color w:val="000000"/>
          <w:sz w:val="24"/>
          <w:rtl/>
        </w:rPr>
        <w:t xml:space="preserve">2.3.2 </w:t>
      </w:r>
      <w:r w:rsidR="002A69F5" w:rsidRPr="00296CFA">
        <w:rPr>
          <w:rFonts w:hint="eastAsia"/>
          <w:color w:val="000000"/>
          <w:sz w:val="24"/>
          <w:rtl/>
        </w:rPr>
        <w:t>לאחר</w:t>
      </w:r>
      <w:r w:rsidR="002A69F5" w:rsidRPr="00296CFA">
        <w:rPr>
          <w:color w:val="000000"/>
          <w:sz w:val="24"/>
          <w:rtl/>
        </w:rPr>
        <w:t xml:space="preserve"> </w:t>
      </w:r>
      <w:r w:rsidR="002A69F5" w:rsidRPr="00296CFA">
        <w:rPr>
          <w:rFonts w:hint="eastAsia"/>
          <w:color w:val="000000"/>
          <w:sz w:val="24"/>
          <w:rtl/>
        </w:rPr>
        <w:t>ניקוד</w:t>
      </w:r>
      <w:r w:rsidR="002A69F5" w:rsidRPr="00296CFA">
        <w:rPr>
          <w:color w:val="000000"/>
          <w:sz w:val="24"/>
          <w:rtl/>
        </w:rPr>
        <w:t xml:space="preserve"> </w:t>
      </w:r>
      <w:r w:rsidR="002A69F5" w:rsidRPr="00296CFA">
        <w:rPr>
          <w:rFonts w:hint="eastAsia"/>
          <w:color w:val="000000"/>
          <w:sz w:val="24"/>
          <w:rtl/>
        </w:rPr>
        <w:t>מרכיבי</w:t>
      </w:r>
      <w:r w:rsidR="002A69F5" w:rsidRPr="00296CFA">
        <w:rPr>
          <w:color w:val="000000"/>
          <w:sz w:val="24"/>
          <w:rtl/>
        </w:rPr>
        <w:t xml:space="preserve"> </w:t>
      </w:r>
      <w:r w:rsidR="002A69F5" w:rsidRPr="00296CFA">
        <w:rPr>
          <w:rFonts w:hint="eastAsia"/>
          <w:color w:val="000000"/>
          <w:sz w:val="24"/>
          <w:rtl/>
        </w:rPr>
        <w:t>האיכות</w:t>
      </w:r>
      <w:r w:rsidR="002A69F5" w:rsidRPr="00296CFA">
        <w:rPr>
          <w:color w:val="000000"/>
          <w:sz w:val="24"/>
          <w:rtl/>
        </w:rPr>
        <w:t xml:space="preserve"> </w:t>
      </w:r>
      <w:r w:rsidR="0074779D" w:rsidRPr="00296CFA">
        <w:rPr>
          <w:rFonts w:hint="eastAsia"/>
          <w:color w:val="000000"/>
          <w:sz w:val="24"/>
          <w:rtl/>
        </w:rPr>
        <w:t>על</w:t>
      </w:r>
      <w:r w:rsidR="0074779D" w:rsidRPr="00296CFA">
        <w:rPr>
          <w:color w:val="000000"/>
          <w:sz w:val="24"/>
          <w:rtl/>
        </w:rPr>
        <w:t xml:space="preserve"> </w:t>
      </w:r>
      <w:r w:rsidR="0074779D" w:rsidRPr="00296CFA">
        <w:rPr>
          <w:rFonts w:hint="eastAsia"/>
          <w:color w:val="000000"/>
          <w:sz w:val="24"/>
          <w:rtl/>
        </w:rPr>
        <w:t>ידי</w:t>
      </w:r>
      <w:r w:rsidR="0074779D" w:rsidRPr="00296CFA">
        <w:rPr>
          <w:color w:val="000000"/>
          <w:sz w:val="24"/>
          <w:rtl/>
        </w:rPr>
        <w:t xml:space="preserve"> </w:t>
      </w:r>
      <w:r w:rsidR="0074779D" w:rsidRPr="00296CFA">
        <w:rPr>
          <w:rFonts w:hint="eastAsia"/>
          <w:color w:val="000000"/>
          <w:sz w:val="24"/>
          <w:rtl/>
        </w:rPr>
        <w:t>המנכ</w:t>
      </w:r>
      <w:r w:rsidR="0074779D" w:rsidRPr="00296CFA">
        <w:rPr>
          <w:color w:val="000000"/>
          <w:sz w:val="24"/>
          <w:rtl/>
        </w:rPr>
        <w:t xml:space="preserve">"ל </w:t>
      </w:r>
      <w:r w:rsidR="0074779D" w:rsidRPr="00296CFA">
        <w:rPr>
          <w:rFonts w:hint="eastAsia"/>
          <w:color w:val="000000"/>
          <w:sz w:val="24"/>
          <w:rtl/>
        </w:rPr>
        <w:t>או</w:t>
      </w:r>
      <w:r w:rsidR="0074779D" w:rsidRPr="00296CFA">
        <w:rPr>
          <w:color w:val="000000"/>
          <w:sz w:val="24"/>
          <w:rtl/>
        </w:rPr>
        <w:t xml:space="preserve"> </w:t>
      </w:r>
      <w:r w:rsidR="0074779D" w:rsidRPr="00296CFA">
        <w:rPr>
          <w:rFonts w:hint="eastAsia"/>
          <w:color w:val="000000"/>
          <w:sz w:val="24"/>
          <w:rtl/>
        </w:rPr>
        <w:t>מי</w:t>
      </w:r>
      <w:r w:rsidR="0074779D" w:rsidRPr="00296CFA">
        <w:rPr>
          <w:color w:val="000000"/>
          <w:sz w:val="24"/>
          <w:rtl/>
        </w:rPr>
        <w:t xml:space="preserve"> </w:t>
      </w:r>
      <w:r w:rsidR="0074779D" w:rsidRPr="00296CFA">
        <w:rPr>
          <w:rFonts w:hint="eastAsia"/>
          <w:color w:val="000000"/>
          <w:sz w:val="24"/>
          <w:rtl/>
        </w:rPr>
        <w:t>מטעמו</w:t>
      </w:r>
      <w:r w:rsidR="0074779D" w:rsidRPr="00296CFA">
        <w:rPr>
          <w:color w:val="000000"/>
          <w:sz w:val="24"/>
          <w:rtl/>
        </w:rPr>
        <w:t xml:space="preserve"> </w:t>
      </w:r>
      <w:r w:rsidR="0074779D" w:rsidRPr="00296CFA">
        <w:rPr>
          <w:rFonts w:hint="eastAsia"/>
          <w:color w:val="000000"/>
          <w:sz w:val="24"/>
          <w:rtl/>
        </w:rPr>
        <w:t>והצוות</w:t>
      </w:r>
      <w:r w:rsidR="0074779D" w:rsidRPr="00296CFA">
        <w:rPr>
          <w:color w:val="000000"/>
          <w:sz w:val="24"/>
          <w:rtl/>
        </w:rPr>
        <w:t xml:space="preserve"> </w:t>
      </w:r>
      <w:r w:rsidR="0074779D" w:rsidRPr="00296CFA">
        <w:rPr>
          <w:rFonts w:hint="eastAsia"/>
          <w:color w:val="000000"/>
          <w:sz w:val="24"/>
          <w:rtl/>
        </w:rPr>
        <w:t>המקצועי</w:t>
      </w:r>
      <w:r w:rsidR="0074779D" w:rsidRPr="00296CFA">
        <w:rPr>
          <w:color w:val="000000"/>
          <w:sz w:val="24"/>
          <w:rtl/>
        </w:rPr>
        <w:t xml:space="preserve"> </w:t>
      </w:r>
      <w:r w:rsidR="0074779D" w:rsidRPr="00296CFA">
        <w:rPr>
          <w:rFonts w:hint="eastAsia"/>
          <w:color w:val="000000"/>
          <w:sz w:val="24"/>
          <w:rtl/>
        </w:rPr>
        <w:t>המשרדי</w:t>
      </w:r>
      <w:r w:rsidR="002A69F5" w:rsidRPr="00296CFA">
        <w:rPr>
          <w:color w:val="000000"/>
          <w:sz w:val="24"/>
          <w:rtl/>
        </w:rPr>
        <w:t>,</w:t>
      </w:r>
      <w:r w:rsidR="002A69F5" w:rsidRPr="00296CFA">
        <w:rPr>
          <w:rFonts w:hint="cs"/>
          <w:color w:val="000000"/>
          <w:sz w:val="24"/>
          <w:rtl/>
        </w:rPr>
        <w:t xml:space="preserve"> יינתן ניקוד עבור מרכיב העלות באופן זהה </w:t>
      </w:r>
      <w:r w:rsidR="002A69F5" w:rsidRPr="00296CFA">
        <w:rPr>
          <w:rFonts w:hint="eastAsia"/>
          <w:color w:val="000000"/>
          <w:sz w:val="24"/>
          <w:rtl/>
        </w:rPr>
        <w:t>לזה</w:t>
      </w:r>
      <w:r w:rsidR="002A69F5" w:rsidRPr="00296CFA">
        <w:rPr>
          <w:color w:val="000000"/>
          <w:sz w:val="24"/>
          <w:rtl/>
        </w:rPr>
        <w:t xml:space="preserve"> </w:t>
      </w:r>
      <w:r w:rsidR="002A69F5" w:rsidRPr="00296CFA">
        <w:rPr>
          <w:rFonts w:hint="eastAsia"/>
          <w:color w:val="000000"/>
          <w:sz w:val="24"/>
          <w:rtl/>
        </w:rPr>
        <w:t>המפורט</w:t>
      </w:r>
      <w:r w:rsidR="002A69F5" w:rsidRPr="00296CFA">
        <w:rPr>
          <w:color w:val="000000"/>
          <w:sz w:val="24"/>
          <w:rtl/>
        </w:rPr>
        <w:t xml:space="preserve"> </w:t>
      </w:r>
      <w:r w:rsidR="0074779D" w:rsidRPr="00296CFA">
        <w:rPr>
          <w:rFonts w:hint="eastAsia"/>
          <w:color w:val="000000"/>
          <w:sz w:val="24"/>
          <w:rtl/>
        </w:rPr>
        <w:t>בסעיף</w:t>
      </w:r>
      <w:r w:rsidR="0074779D" w:rsidRPr="00296CFA">
        <w:rPr>
          <w:color w:val="000000"/>
          <w:sz w:val="24"/>
          <w:rtl/>
        </w:rPr>
        <w:t xml:space="preserve"> 0.4.1.3,</w:t>
      </w:r>
      <w:r w:rsidR="002A69F5" w:rsidRPr="00296CFA">
        <w:rPr>
          <w:color w:val="000000"/>
          <w:sz w:val="24"/>
          <w:rtl/>
        </w:rPr>
        <w:t xml:space="preserve"> </w:t>
      </w:r>
      <w:r w:rsidR="002A69F5" w:rsidRPr="00296CFA">
        <w:rPr>
          <w:rFonts w:hint="eastAsia"/>
          <w:color w:val="000000"/>
          <w:sz w:val="24"/>
          <w:rtl/>
        </w:rPr>
        <w:t>כך</w:t>
      </w:r>
      <w:r w:rsidR="002A69F5" w:rsidRPr="00296CFA">
        <w:rPr>
          <w:color w:val="000000"/>
          <w:sz w:val="24"/>
          <w:rtl/>
        </w:rPr>
        <w:t xml:space="preserve"> </w:t>
      </w:r>
      <w:proofErr w:type="spellStart"/>
      <w:r w:rsidR="002A69F5" w:rsidRPr="00296CFA">
        <w:rPr>
          <w:rFonts w:hint="eastAsia"/>
          <w:color w:val="000000"/>
          <w:sz w:val="24"/>
          <w:rtl/>
        </w:rPr>
        <w:t>שהתיחור</w:t>
      </w:r>
      <w:proofErr w:type="spellEnd"/>
      <w:r w:rsidR="002A69F5" w:rsidRPr="00296CFA">
        <w:rPr>
          <w:color w:val="000000"/>
          <w:sz w:val="24"/>
          <w:rtl/>
        </w:rPr>
        <w:t xml:space="preserve"> </w:t>
      </w:r>
      <w:r w:rsidR="002A69F5" w:rsidRPr="00296CFA">
        <w:rPr>
          <w:rFonts w:hint="eastAsia"/>
          <w:color w:val="000000"/>
          <w:sz w:val="24"/>
          <w:rtl/>
        </w:rPr>
        <w:t>יתבצע</w:t>
      </w:r>
      <w:r w:rsidR="002A69F5" w:rsidRPr="00296CFA">
        <w:rPr>
          <w:color w:val="000000"/>
          <w:sz w:val="24"/>
          <w:rtl/>
        </w:rPr>
        <w:t xml:space="preserve"> </w:t>
      </w:r>
      <w:r w:rsidR="002A69F5" w:rsidRPr="00296CFA">
        <w:rPr>
          <w:rFonts w:hint="eastAsia"/>
          <w:color w:val="000000"/>
          <w:sz w:val="24"/>
          <w:rtl/>
        </w:rPr>
        <w:t>על</w:t>
      </w:r>
      <w:r w:rsidR="002A69F5" w:rsidRPr="00296CFA">
        <w:rPr>
          <w:color w:val="000000"/>
          <w:sz w:val="24"/>
          <w:rtl/>
        </w:rPr>
        <w:t xml:space="preserve"> </w:t>
      </w:r>
      <w:r w:rsidR="002A69F5" w:rsidRPr="00296CFA">
        <w:rPr>
          <w:rFonts w:hint="eastAsia"/>
          <w:color w:val="000000"/>
          <w:sz w:val="24"/>
          <w:rtl/>
        </w:rPr>
        <w:t>בסיס</w:t>
      </w:r>
      <w:r w:rsidR="002A69F5" w:rsidRPr="00296CFA">
        <w:rPr>
          <w:color w:val="000000"/>
          <w:sz w:val="24"/>
          <w:rtl/>
        </w:rPr>
        <w:t xml:space="preserve"> </w:t>
      </w:r>
      <w:r w:rsidR="002A69F5" w:rsidRPr="00296CFA">
        <w:rPr>
          <w:rFonts w:hint="eastAsia"/>
          <w:color w:val="000000"/>
          <w:sz w:val="24"/>
          <w:rtl/>
        </w:rPr>
        <w:t>העלות</w:t>
      </w:r>
      <w:r w:rsidR="002A69F5" w:rsidRPr="00296CFA">
        <w:rPr>
          <w:color w:val="000000"/>
          <w:sz w:val="24"/>
          <w:rtl/>
        </w:rPr>
        <w:t xml:space="preserve"> </w:t>
      </w:r>
      <w:r w:rsidR="002A69F5" w:rsidRPr="00296CFA">
        <w:rPr>
          <w:rFonts w:hint="eastAsia"/>
          <w:color w:val="000000"/>
          <w:sz w:val="24"/>
          <w:rtl/>
        </w:rPr>
        <w:t>הכוללת</w:t>
      </w:r>
      <w:r w:rsidR="002A69F5" w:rsidRPr="00296CFA">
        <w:rPr>
          <w:color w:val="000000"/>
          <w:sz w:val="24"/>
          <w:rtl/>
        </w:rPr>
        <w:t xml:space="preserve"> </w:t>
      </w:r>
      <w:r w:rsidR="002A69F5" w:rsidRPr="00296CFA">
        <w:rPr>
          <w:rFonts w:hint="eastAsia"/>
          <w:color w:val="000000"/>
          <w:sz w:val="24"/>
          <w:rtl/>
        </w:rPr>
        <w:t>לכלל</w:t>
      </w:r>
      <w:r w:rsidR="002A69F5" w:rsidRPr="00296CFA">
        <w:rPr>
          <w:color w:val="000000"/>
          <w:sz w:val="24"/>
          <w:rtl/>
        </w:rPr>
        <w:t xml:space="preserve"> </w:t>
      </w:r>
      <w:r w:rsidR="00F03D6D" w:rsidRPr="00296CFA">
        <w:rPr>
          <w:rFonts w:hint="eastAsia"/>
          <w:color w:val="000000"/>
          <w:sz w:val="24"/>
          <w:rtl/>
        </w:rPr>
        <w:t>שירותי</w:t>
      </w:r>
      <w:r w:rsidR="00F03D6D" w:rsidRPr="00296CFA">
        <w:rPr>
          <w:color w:val="000000"/>
          <w:sz w:val="24"/>
          <w:rtl/>
        </w:rPr>
        <w:t xml:space="preserve"> </w:t>
      </w:r>
      <w:r w:rsidR="00F03D6D" w:rsidRPr="00296CFA">
        <w:rPr>
          <w:rFonts w:hint="eastAsia"/>
          <w:color w:val="000000"/>
          <w:sz w:val="24"/>
          <w:rtl/>
        </w:rPr>
        <w:t>הליבה</w:t>
      </w:r>
      <w:r w:rsidR="002A69F5" w:rsidRPr="00296CFA">
        <w:rPr>
          <w:color w:val="000000"/>
          <w:sz w:val="24"/>
          <w:rtl/>
        </w:rPr>
        <w:t xml:space="preserve"> </w:t>
      </w:r>
      <w:r w:rsidR="002A69F5" w:rsidRPr="00296CFA">
        <w:rPr>
          <w:rFonts w:hint="eastAsia"/>
          <w:color w:val="000000"/>
          <w:sz w:val="24"/>
          <w:rtl/>
        </w:rPr>
        <w:t>והשירותים</w:t>
      </w:r>
      <w:r w:rsidR="002A69F5" w:rsidRPr="00296CFA">
        <w:rPr>
          <w:color w:val="000000"/>
          <w:sz w:val="24"/>
          <w:rtl/>
        </w:rPr>
        <w:t xml:space="preserve"> </w:t>
      </w:r>
      <w:r w:rsidR="002A69F5" w:rsidRPr="00296CFA">
        <w:rPr>
          <w:rFonts w:hint="eastAsia"/>
          <w:color w:val="000000"/>
          <w:sz w:val="24"/>
          <w:rtl/>
        </w:rPr>
        <w:t>הנוספים</w:t>
      </w:r>
      <w:r w:rsidR="00F03D6D" w:rsidRPr="00296CFA">
        <w:rPr>
          <w:color w:val="000000"/>
          <w:sz w:val="24"/>
          <w:rtl/>
        </w:rPr>
        <w:t xml:space="preserve"> </w:t>
      </w:r>
      <w:r w:rsidR="00F03D6D" w:rsidRPr="00296CFA">
        <w:rPr>
          <w:rFonts w:hint="eastAsia"/>
          <w:color w:val="000000"/>
          <w:sz w:val="24"/>
          <w:rtl/>
        </w:rPr>
        <w:t>שהתבקשו</w:t>
      </w:r>
      <w:r w:rsidR="00F03D6D" w:rsidRPr="00296CFA">
        <w:rPr>
          <w:color w:val="000000"/>
          <w:sz w:val="24"/>
          <w:rtl/>
        </w:rPr>
        <w:t xml:space="preserve"> </w:t>
      </w:r>
      <w:r w:rsidR="0074779D" w:rsidRPr="00296CFA">
        <w:rPr>
          <w:rFonts w:hint="eastAsia"/>
          <w:color w:val="000000"/>
          <w:sz w:val="24"/>
          <w:rtl/>
        </w:rPr>
        <w:t>בנספח</w:t>
      </w:r>
      <w:r w:rsidR="0074779D" w:rsidRPr="00296CFA">
        <w:rPr>
          <w:color w:val="000000"/>
          <w:sz w:val="24"/>
          <w:rtl/>
        </w:rPr>
        <w:t xml:space="preserve"> </w:t>
      </w:r>
      <w:r w:rsidR="00BB4815" w:rsidRPr="00296CFA">
        <w:rPr>
          <w:rFonts w:hint="cs"/>
          <w:color w:val="000000"/>
          <w:sz w:val="24"/>
          <w:rtl/>
        </w:rPr>
        <w:t>1</w:t>
      </w:r>
      <w:r w:rsidR="0074779D" w:rsidRPr="00296CFA">
        <w:rPr>
          <w:color w:val="000000"/>
          <w:sz w:val="24"/>
          <w:rtl/>
        </w:rPr>
        <w:t>,</w:t>
      </w:r>
      <w:r w:rsidR="002A69F5" w:rsidRPr="00296CFA">
        <w:rPr>
          <w:color w:val="000000"/>
          <w:sz w:val="24"/>
          <w:rtl/>
        </w:rPr>
        <w:t xml:space="preserve"> </w:t>
      </w:r>
      <w:r w:rsidR="002A69F5" w:rsidRPr="00296CFA">
        <w:rPr>
          <w:rFonts w:hint="eastAsia"/>
          <w:color w:val="000000"/>
          <w:sz w:val="24"/>
          <w:rtl/>
        </w:rPr>
        <w:t>בניכוי</w:t>
      </w:r>
      <w:r w:rsidR="002A69F5" w:rsidRPr="00296CFA">
        <w:rPr>
          <w:color w:val="000000"/>
          <w:sz w:val="24"/>
          <w:rtl/>
        </w:rPr>
        <w:t xml:space="preserve"> </w:t>
      </w:r>
      <w:r w:rsidR="002A69F5" w:rsidRPr="00296CFA">
        <w:rPr>
          <w:rFonts w:hint="eastAsia"/>
          <w:color w:val="000000"/>
          <w:sz w:val="24"/>
          <w:rtl/>
        </w:rPr>
        <w:t>ההוצאות</w:t>
      </w:r>
      <w:r w:rsidR="002A69F5" w:rsidRPr="00296CFA">
        <w:rPr>
          <w:color w:val="000000"/>
          <w:sz w:val="24"/>
          <w:rtl/>
        </w:rPr>
        <w:t xml:space="preserve">. </w:t>
      </w:r>
      <w:r w:rsidR="002A69F5" w:rsidRPr="00296CFA">
        <w:rPr>
          <w:rFonts w:hint="eastAsia"/>
          <w:color w:val="000000"/>
          <w:sz w:val="24"/>
          <w:rtl/>
        </w:rPr>
        <w:t>החלטת</w:t>
      </w:r>
      <w:r w:rsidR="002A69F5" w:rsidRPr="00296CFA">
        <w:rPr>
          <w:color w:val="000000"/>
          <w:sz w:val="24"/>
          <w:rtl/>
        </w:rPr>
        <w:t xml:space="preserve"> </w:t>
      </w:r>
      <w:r w:rsidR="002A69F5" w:rsidRPr="00296CFA">
        <w:rPr>
          <w:rFonts w:hint="eastAsia"/>
          <w:color w:val="000000"/>
          <w:sz w:val="24"/>
          <w:rtl/>
        </w:rPr>
        <w:t>המנכ</w:t>
      </w:r>
      <w:r w:rsidR="002A69F5" w:rsidRPr="00296CFA">
        <w:rPr>
          <w:color w:val="000000"/>
          <w:sz w:val="24"/>
          <w:rtl/>
        </w:rPr>
        <w:t>"</w:t>
      </w:r>
      <w:r w:rsidR="002A69F5" w:rsidRPr="00296CFA">
        <w:rPr>
          <w:rFonts w:hint="cs"/>
          <w:color w:val="000000"/>
          <w:sz w:val="24"/>
          <w:rtl/>
        </w:rPr>
        <w:t xml:space="preserve">ל והצוות תובא לאישור סופי של ועדת המכרזים המשרדית. </w:t>
      </w:r>
    </w:p>
    <w:p w:rsidR="002D44EB" w:rsidRDefault="00144344" w:rsidP="00DD7B18">
      <w:pPr>
        <w:spacing w:after="120" w:line="360" w:lineRule="auto"/>
        <w:ind w:left="1430"/>
        <w:jc w:val="both"/>
        <w:rPr>
          <w:color w:val="000000"/>
          <w:sz w:val="24"/>
          <w:rtl/>
        </w:rPr>
      </w:pPr>
      <w:r w:rsidRPr="00296CFA">
        <w:rPr>
          <w:rFonts w:hint="cs"/>
          <w:color w:val="000000"/>
          <w:sz w:val="24"/>
          <w:rtl/>
        </w:rPr>
        <w:t xml:space="preserve">2.3.3 </w:t>
      </w:r>
      <w:r w:rsidR="002A69F5" w:rsidRPr="00296CFA">
        <w:rPr>
          <w:rFonts w:hint="cs"/>
          <w:color w:val="000000"/>
          <w:sz w:val="24"/>
          <w:rtl/>
        </w:rPr>
        <w:t xml:space="preserve">המשרד יודיע לכל אחד משני הזוכים הרשומים על זכייה או אי זכייה. המשרד, על פי שיקול דעתו, יכול לדחות את שתי ההצעות. בנוסף, יכול המשרד לקבוע את הזוכה הרשום שלא קיבל את מירב הנקודות כ"כשיר שני", כך שאם מסיבה כלשהי יסיים את ההתקשרות עם הזוכה בפועל, יוכל להתחיל באופן </w:t>
      </w:r>
      <w:proofErr w:type="spellStart"/>
      <w:r w:rsidR="002A69F5" w:rsidRPr="00296CFA">
        <w:rPr>
          <w:rFonts w:hint="cs"/>
          <w:color w:val="000000"/>
          <w:sz w:val="24"/>
          <w:rtl/>
        </w:rPr>
        <w:t>מיידי</w:t>
      </w:r>
      <w:proofErr w:type="spellEnd"/>
      <w:r w:rsidR="002A69F5" w:rsidRPr="00296CFA">
        <w:rPr>
          <w:rFonts w:hint="cs"/>
          <w:color w:val="000000"/>
          <w:sz w:val="24"/>
          <w:rtl/>
        </w:rPr>
        <w:t xml:space="preserve"> בהתקשרות עם הזוכה הרשום שהוגדר "כשיר שני", על בסיס הצעתו המותאמת והמחיר שהציע. במידה שיבחר המשרד ב"כשיר שני", הוא יוכל שלא לקיים שוב את שלב ג', כמפורט לעיל, במידה ויחליט לחתום על חוזה התקשרות עם הכשיר השני.   </w:t>
      </w:r>
    </w:p>
    <w:p w:rsidR="002D44EB" w:rsidRDefault="00FA0CC5" w:rsidP="00DD7B18">
      <w:pPr>
        <w:spacing w:after="120" w:line="360" w:lineRule="auto"/>
        <w:ind w:left="1430"/>
        <w:jc w:val="both"/>
        <w:rPr>
          <w:color w:val="000000"/>
          <w:sz w:val="24"/>
          <w:rtl/>
        </w:rPr>
      </w:pPr>
      <w:r w:rsidRPr="00296CFA">
        <w:rPr>
          <w:rFonts w:hint="cs"/>
          <w:color w:val="000000"/>
          <w:sz w:val="24"/>
          <w:rtl/>
        </w:rPr>
        <w:lastRenderedPageBreak/>
        <w:t xml:space="preserve">2.3.4 </w:t>
      </w:r>
      <w:r w:rsidR="002A69F5" w:rsidRPr="00296CFA">
        <w:rPr>
          <w:rFonts w:hint="cs"/>
          <w:color w:val="000000"/>
          <w:sz w:val="24"/>
          <w:rtl/>
        </w:rPr>
        <w:t xml:space="preserve">מנכ"ל המשרד יהיה רשאי, לאחר בחירת הזוכה בפועל, לקבוע כי בכוונתו לרכוש רק חלק </w:t>
      </w:r>
      <w:r w:rsidR="001327AC" w:rsidRPr="00296CFA">
        <w:rPr>
          <w:rFonts w:hint="cs"/>
          <w:color w:val="000000"/>
          <w:sz w:val="24"/>
          <w:rtl/>
        </w:rPr>
        <w:t>משירותי הליבה</w:t>
      </w:r>
      <w:r w:rsidR="004138FF" w:rsidRPr="00296CFA">
        <w:rPr>
          <w:rFonts w:hint="cs"/>
          <w:color w:val="000000"/>
          <w:sz w:val="24"/>
          <w:rtl/>
        </w:rPr>
        <w:t xml:space="preserve"> </w:t>
      </w:r>
      <w:r w:rsidR="002A69F5" w:rsidRPr="00296CFA">
        <w:rPr>
          <w:rFonts w:hint="cs"/>
          <w:color w:val="000000"/>
          <w:sz w:val="24"/>
          <w:rtl/>
        </w:rPr>
        <w:t xml:space="preserve">ומהשירותים הנוספים, בהתאם לתמחור שהוגש בהצעה המותאמת. עוד יוכל המנכ"ל לבצע התאמות נוספות, ככל שיידרשו, בחלק </w:t>
      </w:r>
      <w:r w:rsidR="001327AC" w:rsidRPr="00296CFA">
        <w:rPr>
          <w:rFonts w:hint="cs"/>
          <w:color w:val="000000"/>
          <w:sz w:val="24"/>
          <w:rtl/>
        </w:rPr>
        <w:t>מהתפוקות המסכמות</w:t>
      </w:r>
      <w:r w:rsidR="002A69F5" w:rsidRPr="00296CFA">
        <w:rPr>
          <w:rFonts w:hint="cs"/>
          <w:color w:val="000000"/>
          <w:sz w:val="24"/>
          <w:rtl/>
        </w:rPr>
        <w:t xml:space="preserve"> ומהשירותים הנוספים שנקבע</w:t>
      </w:r>
      <w:r w:rsidR="001327AC" w:rsidRPr="00296CFA">
        <w:rPr>
          <w:rFonts w:hint="cs"/>
          <w:color w:val="000000"/>
          <w:sz w:val="24"/>
          <w:rtl/>
        </w:rPr>
        <w:t>ו</w:t>
      </w:r>
      <w:r w:rsidR="002A69F5" w:rsidRPr="00296CFA">
        <w:rPr>
          <w:rFonts w:hint="cs"/>
          <w:color w:val="000000"/>
          <w:sz w:val="24"/>
          <w:rtl/>
        </w:rPr>
        <w:t xml:space="preserve"> בתוכנית ההתערבות הייעוצית </w:t>
      </w:r>
      <w:r w:rsidR="002A69F5" w:rsidRPr="00296CFA">
        <w:rPr>
          <w:color w:val="000000"/>
          <w:sz w:val="24"/>
          <w:rtl/>
        </w:rPr>
        <w:t>–</w:t>
      </w:r>
      <w:r w:rsidR="002A69F5" w:rsidRPr="00296CFA">
        <w:rPr>
          <w:rFonts w:hint="cs"/>
          <w:color w:val="000000"/>
          <w:sz w:val="24"/>
          <w:rtl/>
        </w:rPr>
        <w:t xml:space="preserve"> ובלבד שיהיו במסגרת הכוללת שנקבעה ותומחרה בשלבים המוקדמים במכרז. </w:t>
      </w:r>
    </w:p>
    <w:p w:rsidR="002D44EB" w:rsidRDefault="00251E32" w:rsidP="00504FFB">
      <w:pPr>
        <w:spacing w:after="120" w:line="360" w:lineRule="auto"/>
        <w:ind w:left="1430"/>
        <w:jc w:val="both"/>
        <w:rPr>
          <w:color w:val="000000"/>
          <w:sz w:val="24"/>
          <w:rtl/>
        </w:rPr>
      </w:pPr>
      <w:r w:rsidRPr="00296CFA">
        <w:rPr>
          <w:rFonts w:hint="cs"/>
          <w:color w:val="000000"/>
          <w:sz w:val="24"/>
          <w:rtl/>
        </w:rPr>
        <w:t>2.3.</w:t>
      </w:r>
      <w:r w:rsidR="00504FFB">
        <w:rPr>
          <w:rFonts w:hint="cs"/>
          <w:color w:val="000000"/>
          <w:sz w:val="24"/>
          <w:rtl/>
        </w:rPr>
        <w:t>5</w:t>
      </w:r>
      <w:r w:rsidRPr="00296CFA">
        <w:rPr>
          <w:rFonts w:hint="cs"/>
          <w:color w:val="000000"/>
          <w:sz w:val="24"/>
          <w:rtl/>
        </w:rPr>
        <w:t xml:space="preserve"> </w:t>
      </w:r>
      <w:r w:rsidR="002A69F5" w:rsidRPr="00296CFA">
        <w:rPr>
          <w:rFonts w:hint="cs"/>
          <w:color w:val="000000"/>
          <w:sz w:val="24"/>
          <w:rtl/>
        </w:rPr>
        <w:t>תחילת ביצוע הפרויקט של הזוכה בפועל תהיה בהתאם לדרישת המשרד בפנייתו לשני הזוכים הרשומים</w:t>
      </w:r>
      <w:r w:rsidR="00154266" w:rsidRPr="00296CFA">
        <w:rPr>
          <w:rFonts w:hint="cs"/>
          <w:color w:val="000000"/>
          <w:sz w:val="24"/>
          <w:rtl/>
        </w:rPr>
        <w:t xml:space="preserve"> ולאחר </w:t>
      </w:r>
      <w:r w:rsidR="00154266" w:rsidRPr="00296CFA">
        <w:rPr>
          <w:rFonts w:hint="eastAsia"/>
          <w:color w:val="000000"/>
          <w:sz w:val="24"/>
          <w:rtl/>
        </w:rPr>
        <w:t>שהעביר</w:t>
      </w:r>
      <w:r w:rsidR="00154266" w:rsidRPr="00296CFA">
        <w:rPr>
          <w:color w:val="000000"/>
          <w:sz w:val="24"/>
          <w:rtl/>
        </w:rPr>
        <w:t xml:space="preserve"> </w:t>
      </w:r>
      <w:r w:rsidR="00154266" w:rsidRPr="00296CFA">
        <w:rPr>
          <w:rFonts w:hint="eastAsia"/>
          <w:color w:val="000000"/>
          <w:sz w:val="24"/>
          <w:rtl/>
        </w:rPr>
        <w:t>מסמך</w:t>
      </w:r>
      <w:r w:rsidR="00154266" w:rsidRPr="00296CFA">
        <w:rPr>
          <w:color w:val="000000"/>
          <w:sz w:val="24"/>
          <w:rtl/>
        </w:rPr>
        <w:t xml:space="preserve"> </w:t>
      </w:r>
      <w:r w:rsidR="00154266" w:rsidRPr="00296CFA">
        <w:rPr>
          <w:rFonts w:hint="eastAsia"/>
          <w:color w:val="000000"/>
          <w:sz w:val="24"/>
          <w:rtl/>
        </w:rPr>
        <w:t>דרישות</w:t>
      </w:r>
      <w:r w:rsidR="00154266" w:rsidRPr="00296CFA">
        <w:rPr>
          <w:color w:val="000000"/>
          <w:sz w:val="24"/>
          <w:rtl/>
        </w:rPr>
        <w:t xml:space="preserve"> </w:t>
      </w:r>
      <w:r w:rsidR="00154266" w:rsidRPr="00296CFA">
        <w:rPr>
          <w:rFonts w:hint="eastAsia"/>
          <w:color w:val="000000"/>
          <w:sz w:val="24"/>
          <w:rtl/>
        </w:rPr>
        <w:t>ראשוני</w:t>
      </w:r>
      <w:r w:rsidR="00154266" w:rsidRPr="00296CFA">
        <w:rPr>
          <w:color w:val="000000"/>
          <w:sz w:val="24"/>
          <w:rtl/>
        </w:rPr>
        <w:t xml:space="preserve"> </w:t>
      </w:r>
      <w:r w:rsidR="00154266" w:rsidRPr="00296CFA">
        <w:rPr>
          <w:rFonts w:hint="eastAsia"/>
          <w:color w:val="000000"/>
          <w:sz w:val="24"/>
          <w:rtl/>
        </w:rPr>
        <w:t>מפורט</w:t>
      </w:r>
      <w:r w:rsidR="00154266" w:rsidRPr="00296CFA">
        <w:rPr>
          <w:color w:val="000000"/>
          <w:sz w:val="24"/>
          <w:rtl/>
        </w:rPr>
        <w:t xml:space="preserve"> </w:t>
      </w:r>
      <w:r w:rsidR="00154266" w:rsidRPr="00296CFA">
        <w:rPr>
          <w:rFonts w:hint="eastAsia"/>
          <w:color w:val="000000"/>
          <w:sz w:val="24"/>
          <w:rtl/>
        </w:rPr>
        <w:t>ל</w:t>
      </w:r>
      <w:r w:rsidR="00792646" w:rsidRPr="00296CFA">
        <w:rPr>
          <w:rFonts w:hint="eastAsia"/>
          <w:color w:val="000000"/>
          <w:sz w:val="24"/>
          <w:rtl/>
        </w:rPr>
        <w:t>זוכה</w:t>
      </w:r>
      <w:r w:rsidR="00792646" w:rsidRPr="00296CFA">
        <w:rPr>
          <w:color w:val="000000"/>
          <w:sz w:val="24"/>
          <w:rtl/>
        </w:rPr>
        <w:t xml:space="preserve"> </w:t>
      </w:r>
      <w:r w:rsidR="00792646" w:rsidRPr="00296CFA">
        <w:rPr>
          <w:rFonts w:hint="eastAsia"/>
          <w:color w:val="000000"/>
          <w:sz w:val="24"/>
          <w:rtl/>
        </w:rPr>
        <w:t>בפועל</w:t>
      </w:r>
      <w:r w:rsidR="00154266" w:rsidRPr="00296CFA">
        <w:rPr>
          <w:color w:val="000000"/>
          <w:sz w:val="24"/>
          <w:rtl/>
        </w:rPr>
        <w:t xml:space="preserve"> </w:t>
      </w:r>
      <w:r w:rsidR="00154266" w:rsidRPr="00296CFA">
        <w:rPr>
          <w:rFonts w:hint="eastAsia"/>
          <w:color w:val="000000"/>
          <w:sz w:val="24"/>
          <w:rtl/>
        </w:rPr>
        <w:t>לעניין</w:t>
      </w:r>
      <w:r w:rsidR="00154266" w:rsidRPr="00296CFA">
        <w:rPr>
          <w:color w:val="000000"/>
          <w:sz w:val="24"/>
          <w:rtl/>
        </w:rPr>
        <w:t xml:space="preserve"> </w:t>
      </w:r>
      <w:r w:rsidR="00154266" w:rsidRPr="00296CFA">
        <w:rPr>
          <w:rFonts w:hint="eastAsia"/>
          <w:color w:val="000000"/>
          <w:sz w:val="24"/>
          <w:rtl/>
        </w:rPr>
        <w:t>השירותים</w:t>
      </w:r>
      <w:r w:rsidR="00154266" w:rsidRPr="00296CFA">
        <w:rPr>
          <w:color w:val="000000"/>
          <w:sz w:val="24"/>
          <w:rtl/>
        </w:rPr>
        <w:t xml:space="preserve"> </w:t>
      </w:r>
      <w:r w:rsidR="00154266" w:rsidRPr="00296CFA">
        <w:rPr>
          <w:rFonts w:hint="eastAsia"/>
          <w:color w:val="000000"/>
          <w:sz w:val="24"/>
          <w:rtl/>
        </w:rPr>
        <w:t>הנדרשים</w:t>
      </w:r>
      <w:r w:rsidR="00154266" w:rsidRPr="00296CFA">
        <w:rPr>
          <w:color w:val="000000"/>
          <w:sz w:val="24"/>
          <w:rtl/>
        </w:rPr>
        <w:t xml:space="preserve"> </w:t>
      </w:r>
      <w:r w:rsidR="00154266" w:rsidRPr="00296CFA">
        <w:rPr>
          <w:rFonts w:hint="eastAsia"/>
          <w:color w:val="000000"/>
          <w:sz w:val="24"/>
          <w:rtl/>
        </w:rPr>
        <w:t>כמפורט</w:t>
      </w:r>
      <w:r w:rsidR="00154266" w:rsidRPr="00296CFA">
        <w:rPr>
          <w:color w:val="000000"/>
          <w:sz w:val="24"/>
          <w:rtl/>
        </w:rPr>
        <w:t xml:space="preserve"> </w:t>
      </w:r>
      <w:r w:rsidR="0074779D" w:rsidRPr="00296CFA">
        <w:rPr>
          <w:rFonts w:hint="eastAsia"/>
          <w:color w:val="000000"/>
          <w:sz w:val="24"/>
          <w:rtl/>
        </w:rPr>
        <w:t>בנספח</w:t>
      </w:r>
      <w:r w:rsidR="0074779D" w:rsidRPr="00296CFA">
        <w:rPr>
          <w:color w:val="000000"/>
          <w:sz w:val="24"/>
          <w:rtl/>
        </w:rPr>
        <w:t xml:space="preserve"> </w:t>
      </w:r>
      <w:r w:rsidR="00BB4815" w:rsidRPr="00296CFA">
        <w:rPr>
          <w:rFonts w:hint="cs"/>
          <w:color w:val="000000"/>
          <w:sz w:val="24"/>
          <w:rtl/>
        </w:rPr>
        <w:t>1</w:t>
      </w:r>
      <w:r w:rsidR="00154266" w:rsidRPr="00296CFA">
        <w:rPr>
          <w:color w:val="000000"/>
          <w:sz w:val="24"/>
          <w:rtl/>
        </w:rPr>
        <w:t xml:space="preserve"> (</w:t>
      </w:r>
      <w:r w:rsidR="00154266" w:rsidRPr="00296CFA">
        <w:rPr>
          <w:rFonts w:hint="eastAsia"/>
          <w:color w:val="000000"/>
          <w:sz w:val="24"/>
          <w:rtl/>
        </w:rPr>
        <w:t>שירותי</w:t>
      </w:r>
      <w:r w:rsidR="00154266" w:rsidRPr="00296CFA">
        <w:rPr>
          <w:rFonts w:hint="cs"/>
          <w:color w:val="000000"/>
          <w:sz w:val="24"/>
          <w:rtl/>
        </w:rPr>
        <w:t xml:space="preserve"> ליבה ושירותים נוספים)</w:t>
      </w:r>
      <w:r w:rsidR="002A69F5" w:rsidRPr="00296CFA">
        <w:rPr>
          <w:rFonts w:hint="cs"/>
          <w:color w:val="000000"/>
          <w:sz w:val="24"/>
          <w:rtl/>
        </w:rPr>
        <w:t>.</w:t>
      </w:r>
    </w:p>
    <w:p w:rsidR="002A69F5" w:rsidRPr="00296CFA" w:rsidRDefault="002A69F5" w:rsidP="00DD7B18">
      <w:pPr>
        <w:spacing w:line="360" w:lineRule="auto"/>
        <w:ind w:left="1430"/>
        <w:rPr>
          <w:sz w:val="24"/>
          <w:rtl/>
        </w:rPr>
      </w:pPr>
    </w:p>
    <w:p w:rsidR="002A69F5" w:rsidRPr="00296CFA" w:rsidRDefault="002A69F5" w:rsidP="00DD7B18">
      <w:pPr>
        <w:spacing w:line="360" w:lineRule="auto"/>
        <w:ind w:left="1430"/>
        <w:rPr>
          <w:b/>
          <w:bCs/>
          <w:sz w:val="32"/>
          <w:szCs w:val="32"/>
          <w:rtl/>
        </w:rPr>
      </w:pPr>
      <w:r w:rsidRPr="00296CFA">
        <w:rPr>
          <w:b/>
          <w:bCs/>
          <w:sz w:val="32"/>
          <w:szCs w:val="32"/>
          <w:rtl/>
        </w:rPr>
        <w:br w:type="page"/>
      </w:r>
      <w:r w:rsidRPr="00296CFA">
        <w:rPr>
          <w:rFonts w:hint="cs"/>
          <w:b/>
          <w:bCs/>
          <w:sz w:val="32"/>
          <w:szCs w:val="32"/>
          <w:rtl/>
        </w:rPr>
        <w:lastRenderedPageBreak/>
        <w:t>2.4</w:t>
      </w:r>
      <w:r w:rsidRPr="00296CFA">
        <w:rPr>
          <w:rFonts w:hint="cs"/>
          <w:b/>
          <w:bCs/>
          <w:sz w:val="32"/>
          <w:szCs w:val="32"/>
          <w:rtl/>
        </w:rPr>
        <w:tab/>
        <w:t>טבלה משקולות לבחירת הזוכה בפועל</w:t>
      </w:r>
    </w:p>
    <w:tbl>
      <w:tblPr>
        <w:bidiVisual/>
        <w:tblW w:w="10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7"/>
        <w:gridCol w:w="851"/>
        <w:gridCol w:w="1701"/>
        <w:gridCol w:w="3543"/>
        <w:gridCol w:w="1985"/>
      </w:tblGrid>
      <w:tr w:rsidR="00A56989" w:rsidRPr="00296CFA" w:rsidTr="00A56989">
        <w:tc>
          <w:tcPr>
            <w:tcW w:w="2247" w:type="dxa"/>
            <w:shd w:val="clear" w:color="auto" w:fill="E6E6E6"/>
          </w:tcPr>
          <w:p w:rsidR="002A69F5" w:rsidRPr="00296CFA" w:rsidRDefault="002A69F5" w:rsidP="00504FFB">
            <w:pPr>
              <w:spacing w:line="360" w:lineRule="auto"/>
              <w:jc w:val="center"/>
              <w:rPr>
                <w:b/>
                <w:bCs/>
                <w:sz w:val="24"/>
                <w:rtl/>
              </w:rPr>
            </w:pPr>
            <w:r w:rsidRPr="00296CFA">
              <w:rPr>
                <w:b/>
                <w:bCs/>
                <w:sz w:val="24"/>
                <w:rtl/>
              </w:rPr>
              <w:br w:type="page"/>
            </w:r>
            <w:r w:rsidRPr="00296CFA">
              <w:rPr>
                <w:rFonts w:hint="cs"/>
                <w:b/>
                <w:bCs/>
                <w:sz w:val="24"/>
                <w:rtl/>
              </w:rPr>
              <w:t xml:space="preserve">משקלות החלטה </w:t>
            </w:r>
          </w:p>
        </w:tc>
        <w:tc>
          <w:tcPr>
            <w:tcW w:w="851" w:type="dxa"/>
            <w:shd w:val="clear" w:color="auto" w:fill="E6E6E6"/>
          </w:tcPr>
          <w:p w:rsidR="002A69F5" w:rsidRPr="00296CFA" w:rsidRDefault="002A69F5" w:rsidP="00504FFB">
            <w:pPr>
              <w:spacing w:line="360" w:lineRule="auto"/>
              <w:jc w:val="center"/>
              <w:rPr>
                <w:b/>
                <w:bCs/>
                <w:sz w:val="24"/>
                <w:rtl/>
              </w:rPr>
            </w:pPr>
            <w:r w:rsidRPr="00296CFA">
              <w:rPr>
                <w:rFonts w:hint="cs"/>
                <w:b/>
                <w:bCs/>
                <w:sz w:val="24"/>
                <w:rtl/>
              </w:rPr>
              <w:t>משקל</w:t>
            </w:r>
          </w:p>
        </w:tc>
        <w:tc>
          <w:tcPr>
            <w:tcW w:w="1701" w:type="dxa"/>
            <w:shd w:val="clear" w:color="auto" w:fill="E6E6E6"/>
          </w:tcPr>
          <w:p w:rsidR="002A69F5" w:rsidRPr="00296CFA" w:rsidRDefault="002A69F5" w:rsidP="00504FFB">
            <w:pPr>
              <w:spacing w:line="360" w:lineRule="auto"/>
              <w:jc w:val="center"/>
              <w:rPr>
                <w:b/>
                <w:bCs/>
                <w:sz w:val="24"/>
                <w:rtl/>
              </w:rPr>
            </w:pPr>
            <w:r w:rsidRPr="00296CFA">
              <w:rPr>
                <w:rFonts w:hint="cs"/>
                <w:b/>
                <w:bCs/>
                <w:sz w:val="24"/>
                <w:rtl/>
              </w:rPr>
              <w:t>הערות</w:t>
            </w:r>
          </w:p>
        </w:tc>
        <w:tc>
          <w:tcPr>
            <w:tcW w:w="3543" w:type="dxa"/>
            <w:shd w:val="clear" w:color="auto" w:fill="E6E6E6"/>
          </w:tcPr>
          <w:p w:rsidR="002A69F5" w:rsidRPr="00296CFA" w:rsidRDefault="002A69F5" w:rsidP="00504FFB">
            <w:pPr>
              <w:spacing w:line="360" w:lineRule="auto"/>
              <w:jc w:val="center"/>
              <w:rPr>
                <w:b/>
                <w:bCs/>
                <w:sz w:val="24"/>
                <w:rtl/>
              </w:rPr>
            </w:pPr>
            <w:r w:rsidRPr="00296CFA">
              <w:rPr>
                <w:rFonts w:hint="cs"/>
                <w:b/>
                <w:bCs/>
                <w:sz w:val="24"/>
                <w:rtl/>
              </w:rPr>
              <w:t>תתי משקלות</w:t>
            </w:r>
          </w:p>
        </w:tc>
        <w:tc>
          <w:tcPr>
            <w:tcW w:w="1985" w:type="dxa"/>
            <w:shd w:val="clear" w:color="auto" w:fill="E6E6E6"/>
          </w:tcPr>
          <w:p w:rsidR="002A69F5" w:rsidRPr="00296CFA" w:rsidRDefault="002A69F5" w:rsidP="007309DF">
            <w:pPr>
              <w:spacing w:line="360" w:lineRule="auto"/>
              <w:jc w:val="center"/>
              <w:rPr>
                <w:b/>
                <w:bCs/>
                <w:sz w:val="24"/>
                <w:rtl/>
              </w:rPr>
            </w:pPr>
            <w:r w:rsidRPr="00296CFA">
              <w:rPr>
                <w:rFonts w:hint="cs"/>
                <w:b/>
                <w:bCs/>
                <w:sz w:val="24"/>
                <w:rtl/>
              </w:rPr>
              <w:t>משקל תתי משקלות</w:t>
            </w:r>
          </w:p>
        </w:tc>
      </w:tr>
      <w:tr w:rsidR="00A56989" w:rsidRPr="00296CFA" w:rsidTr="00A56989">
        <w:trPr>
          <w:trHeight w:val="413"/>
        </w:trPr>
        <w:tc>
          <w:tcPr>
            <w:tcW w:w="2247" w:type="dxa"/>
            <w:vMerge w:val="restart"/>
            <w:shd w:val="clear" w:color="auto" w:fill="E6E6E6"/>
          </w:tcPr>
          <w:p w:rsidR="002A69F5" w:rsidRPr="00296CFA" w:rsidRDefault="002A69F5" w:rsidP="00504FFB">
            <w:pPr>
              <w:spacing w:line="360" w:lineRule="auto"/>
              <w:rPr>
                <w:sz w:val="24"/>
                <w:rtl/>
              </w:rPr>
            </w:pPr>
            <w:r w:rsidRPr="00296CFA">
              <w:rPr>
                <w:rFonts w:hint="cs"/>
                <w:sz w:val="24"/>
                <w:rtl/>
              </w:rPr>
              <w:t>עלות</w:t>
            </w:r>
          </w:p>
        </w:tc>
        <w:tc>
          <w:tcPr>
            <w:tcW w:w="851" w:type="dxa"/>
            <w:vMerge w:val="restart"/>
            <w:shd w:val="clear" w:color="auto" w:fill="auto"/>
          </w:tcPr>
          <w:p w:rsidR="002A69F5" w:rsidRPr="00296CFA" w:rsidRDefault="002A69F5" w:rsidP="00504FFB">
            <w:pPr>
              <w:spacing w:line="360" w:lineRule="auto"/>
              <w:rPr>
                <w:b/>
                <w:bCs/>
                <w:sz w:val="24"/>
                <w:rtl/>
              </w:rPr>
            </w:pPr>
            <w:r w:rsidRPr="00296CFA">
              <w:rPr>
                <w:rFonts w:hint="cs"/>
                <w:b/>
                <w:bCs/>
                <w:sz w:val="24"/>
                <w:rtl/>
              </w:rPr>
              <w:t xml:space="preserve">35% </w:t>
            </w:r>
          </w:p>
        </w:tc>
        <w:tc>
          <w:tcPr>
            <w:tcW w:w="1701" w:type="dxa"/>
            <w:vMerge w:val="restart"/>
            <w:shd w:val="clear" w:color="auto" w:fill="auto"/>
          </w:tcPr>
          <w:p w:rsidR="00460AEF" w:rsidRPr="00296CFA" w:rsidRDefault="00251E32" w:rsidP="00504FFB">
            <w:pPr>
              <w:spacing w:line="360" w:lineRule="auto"/>
              <w:rPr>
                <w:sz w:val="24"/>
                <w:rtl/>
              </w:rPr>
            </w:pPr>
            <w:r w:rsidRPr="00296CFA">
              <w:rPr>
                <w:rFonts w:hint="cs"/>
                <w:sz w:val="24"/>
                <w:rtl/>
              </w:rPr>
              <w:t>כמפורט ב</w:t>
            </w:r>
            <w:r w:rsidR="0074779D" w:rsidRPr="00296CFA">
              <w:rPr>
                <w:rFonts w:hint="eastAsia"/>
                <w:sz w:val="24"/>
                <w:rtl/>
              </w:rPr>
              <w:t>סעיף</w:t>
            </w:r>
            <w:r w:rsidR="0074779D" w:rsidRPr="00296CFA">
              <w:rPr>
                <w:sz w:val="24"/>
                <w:rtl/>
              </w:rPr>
              <w:t xml:space="preserve"> </w:t>
            </w:r>
            <w:r w:rsidR="00E36432" w:rsidRPr="00296CFA">
              <w:rPr>
                <w:sz w:val="24"/>
                <w:rtl/>
              </w:rPr>
              <w:t>0.4.1.3</w:t>
            </w:r>
          </w:p>
        </w:tc>
        <w:tc>
          <w:tcPr>
            <w:tcW w:w="3543" w:type="dxa"/>
            <w:shd w:val="clear" w:color="auto" w:fill="auto"/>
          </w:tcPr>
          <w:p w:rsidR="002A69F5" w:rsidRPr="00296CFA" w:rsidRDefault="002A69F5" w:rsidP="00504FFB">
            <w:pPr>
              <w:spacing w:line="360" w:lineRule="auto"/>
              <w:rPr>
                <w:sz w:val="24"/>
                <w:rtl/>
              </w:rPr>
            </w:pPr>
            <w:r w:rsidRPr="00296CFA">
              <w:rPr>
                <w:rFonts w:hint="cs"/>
                <w:sz w:val="24"/>
                <w:rtl/>
              </w:rPr>
              <w:t xml:space="preserve">עלות לאבני הדרך </w:t>
            </w:r>
          </w:p>
        </w:tc>
        <w:tc>
          <w:tcPr>
            <w:tcW w:w="1985" w:type="dxa"/>
            <w:shd w:val="clear" w:color="auto" w:fill="auto"/>
          </w:tcPr>
          <w:p w:rsidR="002A69F5" w:rsidRPr="00296CFA" w:rsidRDefault="002A69F5" w:rsidP="00504FFB">
            <w:pPr>
              <w:spacing w:line="360" w:lineRule="auto"/>
              <w:ind w:left="1430" w:hanging="1430"/>
              <w:jc w:val="center"/>
              <w:rPr>
                <w:sz w:val="24"/>
                <w:rtl/>
              </w:rPr>
            </w:pPr>
            <w:r w:rsidRPr="00296CFA">
              <w:rPr>
                <w:rFonts w:hint="cs"/>
                <w:sz w:val="24"/>
                <w:rtl/>
              </w:rPr>
              <w:t>100%</w:t>
            </w:r>
          </w:p>
        </w:tc>
      </w:tr>
      <w:tr w:rsidR="00A56989" w:rsidRPr="00296CFA" w:rsidTr="00A56989">
        <w:trPr>
          <w:trHeight w:val="412"/>
        </w:trPr>
        <w:tc>
          <w:tcPr>
            <w:tcW w:w="2247" w:type="dxa"/>
            <w:vMerge/>
            <w:shd w:val="clear" w:color="auto" w:fill="E6E6E6"/>
          </w:tcPr>
          <w:p w:rsidR="002A69F5" w:rsidRPr="00296CFA" w:rsidRDefault="002A69F5" w:rsidP="00504FFB">
            <w:pPr>
              <w:spacing w:line="360" w:lineRule="auto"/>
              <w:rPr>
                <w:sz w:val="24"/>
                <w:rtl/>
              </w:rPr>
            </w:pPr>
          </w:p>
        </w:tc>
        <w:tc>
          <w:tcPr>
            <w:tcW w:w="851" w:type="dxa"/>
            <w:vMerge/>
            <w:shd w:val="clear" w:color="auto" w:fill="auto"/>
          </w:tcPr>
          <w:p w:rsidR="002A69F5" w:rsidRPr="00296CFA" w:rsidRDefault="002A69F5" w:rsidP="00504FFB">
            <w:pPr>
              <w:spacing w:line="360" w:lineRule="auto"/>
              <w:rPr>
                <w:b/>
                <w:bCs/>
                <w:sz w:val="24"/>
                <w:rtl/>
              </w:rPr>
            </w:pPr>
          </w:p>
        </w:tc>
        <w:tc>
          <w:tcPr>
            <w:tcW w:w="1701" w:type="dxa"/>
            <w:vMerge/>
            <w:shd w:val="clear" w:color="auto" w:fill="auto"/>
          </w:tcPr>
          <w:p w:rsidR="002A69F5" w:rsidRPr="00296CFA" w:rsidRDefault="002A69F5" w:rsidP="00504FFB">
            <w:pPr>
              <w:spacing w:line="360" w:lineRule="auto"/>
              <w:rPr>
                <w:sz w:val="24"/>
                <w:rtl/>
              </w:rPr>
            </w:pPr>
          </w:p>
        </w:tc>
        <w:tc>
          <w:tcPr>
            <w:tcW w:w="3543" w:type="dxa"/>
            <w:shd w:val="clear" w:color="auto" w:fill="E6E6E6"/>
          </w:tcPr>
          <w:p w:rsidR="002A69F5" w:rsidRPr="00296CFA" w:rsidRDefault="002A69F5" w:rsidP="00504FFB">
            <w:pPr>
              <w:spacing w:line="360" w:lineRule="auto"/>
              <w:rPr>
                <w:b/>
                <w:bCs/>
                <w:sz w:val="24"/>
                <w:rtl/>
              </w:rPr>
            </w:pPr>
            <w:r w:rsidRPr="00296CFA">
              <w:rPr>
                <w:rFonts w:hint="cs"/>
                <w:b/>
                <w:bCs/>
                <w:sz w:val="24"/>
                <w:rtl/>
              </w:rPr>
              <w:t>סה"כ</w:t>
            </w:r>
          </w:p>
        </w:tc>
        <w:tc>
          <w:tcPr>
            <w:tcW w:w="1985" w:type="dxa"/>
            <w:shd w:val="clear" w:color="auto" w:fill="E6E6E6"/>
          </w:tcPr>
          <w:p w:rsidR="002A69F5" w:rsidRPr="00296CFA" w:rsidRDefault="002A69F5" w:rsidP="00504FFB">
            <w:pPr>
              <w:spacing w:line="360" w:lineRule="auto"/>
              <w:ind w:left="1430" w:hanging="1430"/>
              <w:jc w:val="center"/>
              <w:rPr>
                <w:b/>
                <w:bCs/>
                <w:sz w:val="24"/>
                <w:rtl/>
              </w:rPr>
            </w:pPr>
            <w:r w:rsidRPr="00296CFA">
              <w:rPr>
                <w:rFonts w:hint="cs"/>
                <w:b/>
                <w:bCs/>
                <w:sz w:val="24"/>
                <w:rtl/>
              </w:rPr>
              <w:t>100%</w:t>
            </w:r>
          </w:p>
        </w:tc>
      </w:tr>
      <w:tr w:rsidR="00A56989" w:rsidRPr="00296CFA" w:rsidTr="00A56989">
        <w:trPr>
          <w:trHeight w:val="771"/>
        </w:trPr>
        <w:tc>
          <w:tcPr>
            <w:tcW w:w="2247" w:type="dxa"/>
            <w:vMerge w:val="restart"/>
            <w:shd w:val="clear" w:color="auto" w:fill="E6E6E6"/>
          </w:tcPr>
          <w:p w:rsidR="000E7D7E" w:rsidRPr="00296CFA" w:rsidRDefault="000E7D7E" w:rsidP="00504FFB">
            <w:pPr>
              <w:spacing w:line="360" w:lineRule="auto"/>
              <w:rPr>
                <w:sz w:val="24"/>
                <w:rtl/>
              </w:rPr>
            </w:pPr>
            <w:r w:rsidRPr="00296CFA">
              <w:rPr>
                <w:rFonts w:hint="cs"/>
                <w:sz w:val="24"/>
                <w:rtl/>
              </w:rPr>
              <w:t>איכות נתפשת לתהליך</w:t>
            </w:r>
          </w:p>
        </w:tc>
        <w:tc>
          <w:tcPr>
            <w:tcW w:w="851" w:type="dxa"/>
            <w:vMerge w:val="restart"/>
            <w:shd w:val="clear" w:color="auto" w:fill="auto"/>
          </w:tcPr>
          <w:p w:rsidR="000E7D7E" w:rsidRPr="00296CFA" w:rsidRDefault="000E7D7E" w:rsidP="00504FFB">
            <w:pPr>
              <w:spacing w:line="360" w:lineRule="auto"/>
              <w:rPr>
                <w:b/>
                <w:bCs/>
                <w:sz w:val="24"/>
                <w:rtl/>
              </w:rPr>
            </w:pPr>
            <w:r w:rsidRPr="00296CFA">
              <w:rPr>
                <w:rFonts w:hint="cs"/>
                <w:b/>
                <w:bCs/>
                <w:sz w:val="24"/>
                <w:rtl/>
              </w:rPr>
              <w:t>30%</w:t>
            </w:r>
          </w:p>
        </w:tc>
        <w:tc>
          <w:tcPr>
            <w:tcW w:w="1701" w:type="dxa"/>
            <w:vMerge w:val="restart"/>
            <w:shd w:val="clear" w:color="auto" w:fill="auto"/>
          </w:tcPr>
          <w:p w:rsidR="00460AEF" w:rsidRPr="00296CFA" w:rsidRDefault="00E24694" w:rsidP="00504FFB">
            <w:pPr>
              <w:spacing w:line="360" w:lineRule="auto"/>
              <w:rPr>
                <w:sz w:val="24"/>
                <w:rtl/>
              </w:rPr>
            </w:pPr>
            <w:r w:rsidRPr="00296CFA">
              <w:rPr>
                <w:rFonts w:hint="cs"/>
                <w:sz w:val="24"/>
                <w:rtl/>
              </w:rPr>
              <w:t>כמפורט ב</w:t>
            </w:r>
            <w:r w:rsidR="0074779D" w:rsidRPr="00296CFA">
              <w:rPr>
                <w:rFonts w:hint="eastAsia"/>
                <w:sz w:val="24"/>
                <w:rtl/>
              </w:rPr>
              <w:t>סעיף</w:t>
            </w:r>
            <w:r w:rsidR="0074779D" w:rsidRPr="00296CFA">
              <w:rPr>
                <w:sz w:val="24"/>
                <w:rtl/>
              </w:rPr>
              <w:t xml:space="preserve"> </w:t>
            </w:r>
            <w:r w:rsidR="003D6503" w:rsidRPr="00296CFA">
              <w:rPr>
                <w:rFonts w:hint="cs"/>
                <w:sz w:val="24"/>
                <w:rtl/>
              </w:rPr>
              <w:t>2.2</w:t>
            </w:r>
          </w:p>
        </w:tc>
        <w:tc>
          <w:tcPr>
            <w:tcW w:w="3543" w:type="dxa"/>
            <w:shd w:val="clear" w:color="auto" w:fill="auto"/>
          </w:tcPr>
          <w:p w:rsidR="000E7D7E" w:rsidRPr="00296CFA" w:rsidRDefault="000E7D7E" w:rsidP="00504FFB">
            <w:pPr>
              <w:spacing w:line="360" w:lineRule="auto"/>
              <w:rPr>
                <w:sz w:val="24"/>
                <w:rtl/>
              </w:rPr>
            </w:pPr>
            <w:r w:rsidRPr="00296CFA">
              <w:rPr>
                <w:rFonts w:hint="cs"/>
                <w:sz w:val="24"/>
                <w:rtl/>
              </w:rPr>
              <w:t>התאמת ההצעה למשרד, בדגש על שירותי הליבה של המכרז</w:t>
            </w:r>
          </w:p>
        </w:tc>
        <w:tc>
          <w:tcPr>
            <w:tcW w:w="1985" w:type="dxa"/>
            <w:shd w:val="clear" w:color="auto" w:fill="auto"/>
          </w:tcPr>
          <w:p w:rsidR="000E7D7E" w:rsidRPr="00296CFA" w:rsidRDefault="000E7D7E" w:rsidP="00504FFB">
            <w:pPr>
              <w:spacing w:line="360" w:lineRule="auto"/>
              <w:ind w:left="1430" w:hanging="1430"/>
              <w:jc w:val="center"/>
              <w:rPr>
                <w:sz w:val="24"/>
                <w:rtl/>
              </w:rPr>
            </w:pPr>
            <w:r w:rsidRPr="00296CFA">
              <w:rPr>
                <w:rFonts w:hint="cs"/>
                <w:sz w:val="24"/>
                <w:rtl/>
              </w:rPr>
              <w:t>40%</w:t>
            </w:r>
          </w:p>
        </w:tc>
      </w:tr>
      <w:tr w:rsidR="00A56989" w:rsidRPr="00296CFA" w:rsidTr="00A56989">
        <w:trPr>
          <w:trHeight w:val="165"/>
        </w:trPr>
        <w:tc>
          <w:tcPr>
            <w:tcW w:w="2247" w:type="dxa"/>
            <w:vMerge/>
            <w:shd w:val="clear" w:color="auto" w:fill="E6E6E6"/>
          </w:tcPr>
          <w:p w:rsidR="001F4453" w:rsidRPr="00296CFA" w:rsidRDefault="001F4453" w:rsidP="00504FFB">
            <w:pPr>
              <w:spacing w:line="360" w:lineRule="auto"/>
              <w:rPr>
                <w:sz w:val="24"/>
                <w:rtl/>
              </w:rPr>
            </w:pPr>
          </w:p>
        </w:tc>
        <w:tc>
          <w:tcPr>
            <w:tcW w:w="851" w:type="dxa"/>
            <w:vMerge/>
            <w:shd w:val="clear" w:color="auto" w:fill="auto"/>
          </w:tcPr>
          <w:p w:rsidR="001F4453" w:rsidRPr="00296CFA" w:rsidRDefault="001F4453" w:rsidP="00504FFB">
            <w:pPr>
              <w:spacing w:line="360" w:lineRule="auto"/>
              <w:rPr>
                <w:b/>
                <w:bCs/>
                <w:sz w:val="24"/>
                <w:rtl/>
              </w:rPr>
            </w:pPr>
          </w:p>
        </w:tc>
        <w:tc>
          <w:tcPr>
            <w:tcW w:w="1701" w:type="dxa"/>
            <w:vMerge/>
            <w:shd w:val="clear" w:color="auto" w:fill="auto"/>
          </w:tcPr>
          <w:p w:rsidR="001F4453" w:rsidRPr="00296CFA" w:rsidRDefault="001F4453" w:rsidP="00504FFB">
            <w:pPr>
              <w:spacing w:line="360" w:lineRule="auto"/>
              <w:rPr>
                <w:sz w:val="24"/>
                <w:rtl/>
              </w:rPr>
            </w:pPr>
          </w:p>
        </w:tc>
        <w:tc>
          <w:tcPr>
            <w:tcW w:w="3543" w:type="dxa"/>
            <w:shd w:val="clear" w:color="auto" w:fill="auto"/>
          </w:tcPr>
          <w:p w:rsidR="001F4453" w:rsidRPr="00296CFA" w:rsidRDefault="001F4453" w:rsidP="00504FFB">
            <w:pPr>
              <w:spacing w:line="360" w:lineRule="auto"/>
              <w:rPr>
                <w:sz w:val="24"/>
                <w:rtl/>
              </w:rPr>
            </w:pPr>
            <w:r w:rsidRPr="00296CFA">
              <w:rPr>
                <w:rFonts w:hint="cs"/>
                <w:sz w:val="24"/>
                <w:rtl/>
              </w:rPr>
              <w:t>מקצועיות ההצעה בשירותים הנוספים בלבד - חדשנות, יישומיות, שימוש במתודולוגיות והבנה תהליכית</w:t>
            </w:r>
          </w:p>
        </w:tc>
        <w:tc>
          <w:tcPr>
            <w:tcW w:w="1985" w:type="dxa"/>
            <w:shd w:val="clear" w:color="auto" w:fill="auto"/>
          </w:tcPr>
          <w:p w:rsidR="001F4453" w:rsidRPr="00296CFA" w:rsidRDefault="001F4453" w:rsidP="00504FFB">
            <w:pPr>
              <w:spacing w:line="360" w:lineRule="auto"/>
              <w:ind w:left="1430" w:hanging="1430"/>
              <w:jc w:val="center"/>
              <w:rPr>
                <w:sz w:val="24"/>
                <w:rtl/>
              </w:rPr>
            </w:pPr>
            <w:r w:rsidRPr="00296CFA">
              <w:rPr>
                <w:rFonts w:hint="cs"/>
                <w:sz w:val="24"/>
                <w:rtl/>
              </w:rPr>
              <w:t>60%</w:t>
            </w:r>
          </w:p>
          <w:p w:rsidR="001F4453" w:rsidRPr="00296CFA" w:rsidRDefault="001F4453" w:rsidP="00504FFB">
            <w:pPr>
              <w:spacing w:line="360" w:lineRule="auto"/>
              <w:ind w:left="1430" w:hanging="1430"/>
              <w:jc w:val="center"/>
              <w:rPr>
                <w:sz w:val="24"/>
                <w:rtl/>
              </w:rPr>
            </w:pPr>
          </w:p>
          <w:p w:rsidR="001F4453" w:rsidRPr="00296CFA" w:rsidRDefault="001F4453" w:rsidP="00504FFB">
            <w:pPr>
              <w:spacing w:line="360" w:lineRule="auto"/>
              <w:ind w:left="1430" w:hanging="1430"/>
              <w:jc w:val="center"/>
              <w:rPr>
                <w:sz w:val="24"/>
                <w:rtl/>
              </w:rPr>
            </w:pPr>
          </w:p>
        </w:tc>
      </w:tr>
      <w:tr w:rsidR="00A56989" w:rsidRPr="00296CFA" w:rsidTr="00A56989">
        <w:trPr>
          <w:trHeight w:val="210"/>
        </w:trPr>
        <w:tc>
          <w:tcPr>
            <w:tcW w:w="2247" w:type="dxa"/>
            <w:vMerge/>
            <w:shd w:val="clear" w:color="auto" w:fill="E6E6E6"/>
          </w:tcPr>
          <w:p w:rsidR="001F4453" w:rsidRPr="00296CFA" w:rsidRDefault="001F4453" w:rsidP="00504FFB">
            <w:pPr>
              <w:spacing w:line="360" w:lineRule="auto"/>
              <w:rPr>
                <w:sz w:val="24"/>
                <w:rtl/>
              </w:rPr>
            </w:pPr>
          </w:p>
        </w:tc>
        <w:tc>
          <w:tcPr>
            <w:tcW w:w="851" w:type="dxa"/>
            <w:vMerge/>
            <w:shd w:val="clear" w:color="auto" w:fill="auto"/>
          </w:tcPr>
          <w:p w:rsidR="001F4453" w:rsidRPr="00296CFA" w:rsidRDefault="001F4453" w:rsidP="00504FFB">
            <w:pPr>
              <w:spacing w:line="360" w:lineRule="auto"/>
              <w:rPr>
                <w:b/>
                <w:bCs/>
                <w:sz w:val="24"/>
                <w:rtl/>
              </w:rPr>
            </w:pPr>
          </w:p>
        </w:tc>
        <w:tc>
          <w:tcPr>
            <w:tcW w:w="1701" w:type="dxa"/>
            <w:vMerge/>
            <w:shd w:val="clear" w:color="auto" w:fill="auto"/>
          </w:tcPr>
          <w:p w:rsidR="001F4453" w:rsidRPr="00296CFA" w:rsidRDefault="001F4453" w:rsidP="00504FFB">
            <w:pPr>
              <w:spacing w:line="360" w:lineRule="auto"/>
              <w:rPr>
                <w:sz w:val="24"/>
                <w:rtl/>
              </w:rPr>
            </w:pPr>
          </w:p>
        </w:tc>
        <w:tc>
          <w:tcPr>
            <w:tcW w:w="3543" w:type="dxa"/>
            <w:shd w:val="clear" w:color="auto" w:fill="E6E6E6"/>
          </w:tcPr>
          <w:p w:rsidR="001F4453" w:rsidRPr="00296CFA" w:rsidRDefault="001F4453" w:rsidP="00504FFB">
            <w:pPr>
              <w:spacing w:line="360" w:lineRule="auto"/>
              <w:rPr>
                <w:b/>
                <w:bCs/>
                <w:sz w:val="24"/>
                <w:rtl/>
              </w:rPr>
            </w:pPr>
            <w:r w:rsidRPr="00296CFA">
              <w:rPr>
                <w:rFonts w:hint="cs"/>
                <w:b/>
                <w:bCs/>
                <w:sz w:val="24"/>
                <w:rtl/>
              </w:rPr>
              <w:t>סה"כ</w:t>
            </w:r>
          </w:p>
        </w:tc>
        <w:tc>
          <w:tcPr>
            <w:tcW w:w="1985" w:type="dxa"/>
            <w:shd w:val="clear" w:color="auto" w:fill="E6E6E6"/>
          </w:tcPr>
          <w:p w:rsidR="001F4453" w:rsidRPr="00296CFA" w:rsidRDefault="001F4453" w:rsidP="00504FFB">
            <w:pPr>
              <w:spacing w:line="360" w:lineRule="auto"/>
              <w:ind w:left="1430" w:hanging="1430"/>
              <w:jc w:val="center"/>
              <w:rPr>
                <w:b/>
                <w:bCs/>
                <w:sz w:val="24"/>
                <w:rtl/>
              </w:rPr>
            </w:pPr>
            <w:r w:rsidRPr="00296CFA">
              <w:rPr>
                <w:rFonts w:hint="cs"/>
                <w:b/>
                <w:bCs/>
                <w:sz w:val="24"/>
                <w:rtl/>
              </w:rPr>
              <w:t>100%</w:t>
            </w:r>
          </w:p>
        </w:tc>
      </w:tr>
      <w:tr w:rsidR="00A56989" w:rsidRPr="00296CFA" w:rsidTr="00A56989">
        <w:trPr>
          <w:trHeight w:val="414"/>
        </w:trPr>
        <w:tc>
          <w:tcPr>
            <w:tcW w:w="2247" w:type="dxa"/>
            <w:vMerge w:val="restart"/>
            <w:shd w:val="clear" w:color="auto" w:fill="E6E6E6"/>
          </w:tcPr>
          <w:p w:rsidR="001F4453" w:rsidRPr="00296CFA" w:rsidRDefault="001F4453" w:rsidP="00504FFB">
            <w:pPr>
              <w:spacing w:line="360" w:lineRule="auto"/>
              <w:rPr>
                <w:sz w:val="24"/>
                <w:rtl/>
              </w:rPr>
            </w:pPr>
            <w:r w:rsidRPr="00296CFA">
              <w:rPr>
                <w:rFonts w:hint="cs"/>
                <w:sz w:val="24"/>
                <w:rtl/>
              </w:rPr>
              <w:t xml:space="preserve">איכות </w:t>
            </w:r>
            <w:r w:rsidR="00251E32" w:rsidRPr="00296CFA">
              <w:rPr>
                <w:rFonts w:hint="cs"/>
                <w:sz w:val="24"/>
                <w:rtl/>
              </w:rPr>
              <w:t>המציע</w:t>
            </w:r>
          </w:p>
        </w:tc>
        <w:tc>
          <w:tcPr>
            <w:tcW w:w="851" w:type="dxa"/>
            <w:vMerge w:val="restart"/>
            <w:shd w:val="clear" w:color="auto" w:fill="auto"/>
          </w:tcPr>
          <w:p w:rsidR="001F4453" w:rsidRPr="00296CFA" w:rsidRDefault="001F4453" w:rsidP="00504FFB">
            <w:pPr>
              <w:spacing w:line="360" w:lineRule="auto"/>
              <w:rPr>
                <w:b/>
                <w:bCs/>
                <w:sz w:val="24"/>
                <w:rtl/>
              </w:rPr>
            </w:pPr>
            <w:r w:rsidRPr="00296CFA">
              <w:rPr>
                <w:rFonts w:hint="cs"/>
                <w:b/>
                <w:bCs/>
                <w:sz w:val="24"/>
                <w:rtl/>
              </w:rPr>
              <w:t>15%</w:t>
            </w:r>
          </w:p>
        </w:tc>
        <w:tc>
          <w:tcPr>
            <w:tcW w:w="1701" w:type="dxa"/>
            <w:vMerge w:val="restart"/>
            <w:shd w:val="clear" w:color="auto" w:fill="auto"/>
          </w:tcPr>
          <w:p w:rsidR="001F4453" w:rsidRPr="00296CFA" w:rsidRDefault="0049536E" w:rsidP="00504FFB">
            <w:pPr>
              <w:spacing w:line="360" w:lineRule="auto"/>
              <w:rPr>
                <w:sz w:val="24"/>
                <w:rtl/>
              </w:rPr>
            </w:pPr>
            <w:r w:rsidRPr="00296CFA">
              <w:rPr>
                <w:rFonts w:hint="cs"/>
                <w:sz w:val="24"/>
                <w:rtl/>
              </w:rPr>
              <w:t>כמפורט בסעיפים 2.1.5-2.1.7</w:t>
            </w:r>
          </w:p>
        </w:tc>
        <w:tc>
          <w:tcPr>
            <w:tcW w:w="3543" w:type="dxa"/>
            <w:shd w:val="clear" w:color="auto" w:fill="auto"/>
          </w:tcPr>
          <w:p w:rsidR="001F4453" w:rsidRPr="00296CFA" w:rsidRDefault="001F4453" w:rsidP="00504FFB">
            <w:pPr>
              <w:spacing w:line="360" w:lineRule="auto"/>
              <w:rPr>
                <w:sz w:val="24"/>
                <w:rtl/>
              </w:rPr>
            </w:pPr>
            <w:r w:rsidRPr="00296CFA">
              <w:rPr>
                <w:rFonts w:hint="cs"/>
                <w:sz w:val="24"/>
                <w:rtl/>
              </w:rPr>
              <w:t>ניסיון מקצועי קודם</w:t>
            </w:r>
          </w:p>
        </w:tc>
        <w:tc>
          <w:tcPr>
            <w:tcW w:w="1985" w:type="dxa"/>
            <w:shd w:val="clear" w:color="auto" w:fill="auto"/>
          </w:tcPr>
          <w:p w:rsidR="001F4453" w:rsidRPr="00296CFA" w:rsidRDefault="001F4453" w:rsidP="00504FFB">
            <w:pPr>
              <w:spacing w:line="360" w:lineRule="auto"/>
              <w:ind w:left="1430" w:hanging="1430"/>
              <w:jc w:val="center"/>
              <w:rPr>
                <w:sz w:val="24"/>
                <w:rtl/>
              </w:rPr>
            </w:pPr>
            <w:r w:rsidRPr="00296CFA">
              <w:rPr>
                <w:rFonts w:hint="cs"/>
                <w:sz w:val="24"/>
                <w:rtl/>
              </w:rPr>
              <w:t>20%</w:t>
            </w:r>
          </w:p>
        </w:tc>
      </w:tr>
      <w:tr w:rsidR="00A56989" w:rsidRPr="00296CFA" w:rsidTr="00A56989">
        <w:trPr>
          <w:trHeight w:val="412"/>
        </w:trPr>
        <w:tc>
          <w:tcPr>
            <w:tcW w:w="2247" w:type="dxa"/>
            <w:vMerge/>
            <w:shd w:val="clear" w:color="auto" w:fill="E6E6E6"/>
          </w:tcPr>
          <w:p w:rsidR="001F4453" w:rsidRPr="00296CFA" w:rsidRDefault="001F4453" w:rsidP="00DD7B18">
            <w:pPr>
              <w:spacing w:line="360" w:lineRule="auto"/>
              <w:ind w:left="1430"/>
              <w:rPr>
                <w:sz w:val="24"/>
                <w:rtl/>
              </w:rPr>
            </w:pPr>
          </w:p>
        </w:tc>
        <w:tc>
          <w:tcPr>
            <w:tcW w:w="851" w:type="dxa"/>
            <w:vMerge/>
            <w:shd w:val="clear" w:color="auto" w:fill="auto"/>
          </w:tcPr>
          <w:p w:rsidR="001F4453" w:rsidRPr="00296CFA" w:rsidRDefault="001F4453" w:rsidP="00DD7B18">
            <w:pPr>
              <w:spacing w:line="360" w:lineRule="auto"/>
              <w:ind w:left="1430"/>
              <w:rPr>
                <w:b/>
                <w:bCs/>
                <w:sz w:val="24"/>
                <w:rtl/>
              </w:rPr>
            </w:pPr>
          </w:p>
        </w:tc>
        <w:tc>
          <w:tcPr>
            <w:tcW w:w="1701" w:type="dxa"/>
            <w:vMerge/>
            <w:shd w:val="clear" w:color="auto" w:fill="auto"/>
          </w:tcPr>
          <w:p w:rsidR="001F4453" w:rsidRPr="00296CFA" w:rsidRDefault="001F4453" w:rsidP="00DD7B18">
            <w:pPr>
              <w:spacing w:line="360" w:lineRule="auto"/>
              <w:ind w:left="1430"/>
              <w:rPr>
                <w:sz w:val="24"/>
                <w:rtl/>
              </w:rPr>
            </w:pPr>
          </w:p>
        </w:tc>
        <w:tc>
          <w:tcPr>
            <w:tcW w:w="3543" w:type="dxa"/>
            <w:shd w:val="clear" w:color="auto" w:fill="auto"/>
          </w:tcPr>
          <w:p w:rsidR="001F4453" w:rsidRPr="00296CFA" w:rsidRDefault="001F4453" w:rsidP="00504FFB">
            <w:pPr>
              <w:spacing w:line="360" w:lineRule="auto"/>
              <w:rPr>
                <w:sz w:val="24"/>
                <w:rtl/>
              </w:rPr>
            </w:pPr>
            <w:r w:rsidRPr="00296CFA">
              <w:rPr>
                <w:rFonts w:hint="cs"/>
                <w:sz w:val="24"/>
                <w:rtl/>
              </w:rPr>
              <w:t>פרויקטים קודמים</w:t>
            </w:r>
          </w:p>
        </w:tc>
        <w:tc>
          <w:tcPr>
            <w:tcW w:w="1985" w:type="dxa"/>
            <w:shd w:val="clear" w:color="auto" w:fill="auto"/>
          </w:tcPr>
          <w:p w:rsidR="001F4453" w:rsidRPr="00296CFA" w:rsidRDefault="001F4453" w:rsidP="00504FFB">
            <w:pPr>
              <w:spacing w:line="360" w:lineRule="auto"/>
              <w:ind w:left="1430" w:hanging="1430"/>
              <w:jc w:val="center"/>
              <w:rPr>
                <w:sz w:val="24"/>
                <w:rtl/>
              </w:rPr>
            </w:pPr>
            <w:r w:rsidRPr="00296CFA">
              <w:rPr>
                <w:rFonts w:hint="cs"/>
                <w:sz w:val="24"/>
                <w:rtl/>
              </w:rPr>
              <w:t>20%</w:t>
            </w:r>
          </w:p>
        </w:tc>
      </w:tr>
      <w:tr w:rsidR="00A56989" w:rsidRPr="00296CFA" w:rsidTr="00A56989">
        <w:trPr>
          <w:trHeight w:val="412"/>
        </w:trPr>
        <w:tc>
          <w:tcPr>
            <w:tcW w:w="2247" w:type="dxa"/>
            <w:vMerge/>
            <w:shd w:val="clear" w:color="auto" w:fill="E6E6E6"/>
          </w:tcPr>
          <w:p w:rsidR="001F4453" w:rsidRPr="00296CFA" w:rsidRDefault="001F4453" w:rsidP="00DD7B18">
            <w:pPr>
              <w:spacing w:line="360" w:lineRule="auto"/>
              <w:ind w:left="1430"/>
              <w:rPr>
                <w:sz w:val="24"/>
                <w:rtl/>
              </w:rPr>
            </w:pPr>
          </w:p>
        </w:tc>
        <w:tc>
          <w:tcPr>
            <w:tcW w:w="851" w:type="dxa"/>
            <w:vMerge/>
            <w:shd w:val="clear" w:color="auto" w:fill="auto"/>
          </w:tcPr>
          <w:p w:rsidR="001F4453" w:rsidRPr="00296CFA" w:rsidRDefault="001F4453" w:rsidP="00DD7B18">
            <w:pPr>
              <w:spacing w:line="360" w:lineRule="auto"/>
              <w:ind w:left="1430"/>
              <w:rPr>
                <w:b/>
                <w:bCs/>
                <w:sz w:val="24"/>
                <w:rtl/>
              </w:rPr>
            </w:pPr>
          </w:p>
        </w:tc>
        <w:tc>
          <w:tcPr>
            <w:tcW w:w="1701" w:type="dxa"/>
            <w:vMerge/>
            <w:shd w:val="clear" w:color="auto" w:fill="auto"/>
          </w:tcPr>
          <w:p w:rsidR="001F4453" w:rsidRPr="00296CFA" w:rsidRDefault="001F4453" w:rsidP="00DD7B18">
            <w:pPr>
              <w:spacing w:line="360" w:lineRule="auto"/>
              <w:ind w:left="1430"/>
              <w:rPr>
                <w:sz w:val="24"/>
                <w:rtl/>
              </w:rPr>
            </w:pPr>
          </w:p>
        </w:tc>
        <w:tc>
          <w:tcPr>
            <w:tcW w:w="3543" w:type="dxa"/>
            <w:shd w:val="clear" w:color="auto" w:fill="auto"/>
          </w:tcPr>
          <w:p w:rsidR="001F4453" w:rsidRPr="00296CFA" w:rsidRDefault="001F4453" w:rsidP="00504FFB">
            <w:pPr>
              <w:spacing w:line="360" w:lineRule="auto"/>
              <w:rPr>
                <w:sz w:val="24"/>
                <w:rtl/>
              </w:rPr>
            </w:pPr>
            <w:r w:rsidRPr="00296CFA">
              <w:rPr>
                <w:rFonts w:hint="cs"/>
                <w:sz w:val="24"/>
                <w:rtl/>
              </w:rPr>
              <w:t>חוות דעת הממליצים</w:t>
            </w:r>
          </w:p>
        </w:tc>
        <w:tc>
          <w:tcPr>
            <w:tcW w:w="1985" w:type="dxa"/>
            <w:shd w:val="clear" w:color="auto" w:fill="auto"/>
          </w:tcPr>
          <w:p w:rsidR="001F4453" w:rsidRPr="00296CFA" w:rsidRDefault="001F4453" w:rsidP="00504FFB">
            <w:pPr>
              <w:spacing w:line="360" w:lineRule="auto"/>
              <w:ind w:left="1430" w:hanging="1430"/>
              <w:jc w:val="center"/>
              <w:rPr>
                <w:sz w:val="24"/>
                <w:rtl/>
              </w:rPr>
            </w:pPr>
            <w:r w:rsidRPr="00296CFA">
              <w:rPr>
                <w:rFonts w:hint="cs"/>
                <w:sz w:val="24"/>
                <w:rtl/>
              </w:rPr>
              <w:t>20%</w:t>
            </w:r>
          </w:p>
        </w:tc>
      </w:tr>
      <w:tr w:rsidR="00A56989" w:rsidRPr="00296CFA" w:rsidTr="00A56989">
        <w:trPr>
          <w:trHeight w:val="578"/>
        </w:trPr>
        <w:tc>
          <w:tcPr>
            <w:tcW w:w="2247" w:type="dxa"/>
            <w:vMerge/>
            <w:shd w:val="clear" w:color="auto" w:fill="E6E6E6"/>
          </w:tcPr>
          <w:p w:rsidR="001F4453" w:rsidRPr="00296CFA" w:rsidRDefault="001F4453" w:rsidP="00DD7B18">
            <w:pPr>
              <w:spacing w:line="360" w:lineRule="auto"/>
              <w:ind w:left="1430"/>
              <w:rPr>
                <w:sz w:val="24"/>
                <w:rtl/>
              </w:rPr>
            </w:pPr>
          </w:p>
        </w:tc>
        <w:tc>
          <w:tcPr>
            <w:tcW w:w="851" w:type="dxa"/>
            <w:vMerge/>
            <w:shd w:val="clear" w:color="auto" w:fill="auto"/>
          </w:tcPr>
          <w:p w:rsidR="001F4453" w:rsidRPr="00296CFA" w:rsidRDefault="001F4453" w:rsidP="00DD7B18">
            <w:pPr>
              <w:spacing w:line="360" w:lineRule="auto"/>
              <w:ind w:left="1430"/>
              <w:rPr>
                <w:b/>
                <w:bCs/>
                <w:sz w:val="24"/>
                <w:rtl/>
              </w:rPr>
            </w:pPr>
          </w:p>
        </w:tc>
        <w:tc>
          <w:tcPr>
            <w:tcW w:w="1701" w:type="dxa"/>
            <w:vMerge/>
            <w:shd w:val="clear" w:color="auto" w:fill="auto"/>
          </w:tcPr>
          <w:p w:rsidR="001F4453" w:rsidRPr="00296CFA" w:rsidRDefault="001F4453" w:rsidP="00DD7B18">
            <w:pPr>
              <w:spacing w:line="360" w:lineRule="auto"/>
              <w:ind w:left="1430"/>
              <w:rPr>
                <w:sz w:val="24"/>
                <w:rtl/>
              </w:rPr>
            </w:pPr>
          </w:p>
        </w:tc>
        <w:tc>
          <w:tcPr>
            <w:tcW w:w="3543" w:type="dxa"/>
            <w:shd w:val="clear" w:color="auto" w:fill="auto"/>
          </w:tcPr>
          <w:p w:rsidR="001F4453" w:rsidRPr="00296CFA" w:rsidRDefault="001F4453" w:rsidP="00504FFB">
            <w:pPr>
              <w:spacing w:line="360" w:lineRule="auto"/>
              <w:rPr>
                <w:sz w:val="24"/>
                <w:rtl/>
              </w:rPr>
            </w:pPr>
            <w:r w:rsidRPr="00296CFA">
              <w:rPr>
                <w:sz w:val="24"/>
                <w:rtl/>
              </w:rPr>
              <w:t xml:space="preserve">הצוות המקצועי (הכשרה, ניסיון, </w:t>
            </w:r>
            <w:proofErr w:type="spellStart"/>
            <w:r w:rsidRPr="00296CFA">
              <w:rPr>
                <w:sz w:val="24"/>
                <w:rtl/>
              </w:rPr>
              <w:t>חוו"ד</w:t>
            </w:r>
            <w:proofErr w:type="spellEnd"/>
            <w:r w:rsidRPr="00296CFA">
              <w:rPr>
                <w:sz w:val="24"/>
                <w:rtl/>
              </w:rPr>
              <w:t xml:space="preserve"> ממליצים)</w:t>
            </w:r>
          </w:p>
        </w:tc>
        <w:tc>
          <w:tcPr>
            <w:tcW w:w="1985" w:type="dxa"/>
            <w:shd w:val="clear" w:color="auto" w:fill="auto"/>
          </w:tcPr>
          <w:p w:rsidR="001F4453" w:rsidRPr="00296CFA" w:rsidRDefault="001F4453" w:rsidP="00504FFB">
            <w:pPr>
              <w:spacing w:line="360" w:lineRule="auto"/>
              <w:ind w:left="1430" w:hanging="1430"/>
              <w:jc w:val="center"/>
              <w:rPr>
                <w:sz w:val="24"/>
                <w:rtl/>
              </w:rPr>
            </w:pPr>
            <w:r w:rsidRPr="00296CFA">
              <w:rPr>
                <w:rFonts w:hint="cs"/>
                <w:sz w:val="24"/>
                <w:rtl/>
              </w:rPr>
              <w:t>40%</w:t>
            </w:r>
          </w:p>
        </w:tc>
      </w:tr>
      <w:tr w:rsidR="00A56989" w:rsidRPr="00296CFA" w:rsidTr="00A56989">
        <w:trPr>
          <w:trHeight w:val="426"/>
        </w:trPr>
        <w:tc>
          <w:tcPr>
            <w:tcW w:w="2247" w:type="dxa"/>
            <w:vMerge/>
            <w:shd w:val="clear" w:color="auto" w:fill="E6E6E6"/>
          </w:tcPr>
          <w:p w:rsidR="001F4453" w:rsidRPr="00296CFA" w:rsidRDefault="001F4453" w:rsidP="00DD7B18">
            <w:pPr>
              <w:spacing w:line="360" w:lineRule="auto"/>
              <w:ind w:left="1430"/>
              <w:rPr>
                <w:sz w:val="24"/>
                <w:rtl/>
              </w:rPr>
            </w:pPr>
          </w:p>
        </w:tc>
        <w:tc>
          <w:tcPr>
            <w:tcW w:w="851" w:type="dxa"/>
            <w:vMerge/>
            <w:shd w:val="clear" w:color="auto" w:fill="auto"/>
          </w:tcPr>
          <w:p w:rsidR="001F4453" w:rsidRPr="00296CFA" w:rsidRDefault="001F4453" w:rsidP="00DD7B18">
            <w:pPr>
              <w:spacing w:line="360" w:lineRule="auto"/>
              <w:ind w:left="1430"/>
              <w:rPr>
                <w:b/>
                <w:bCs/>
                <w:sz w:val="24"/>
                <w:rtl/>
              </w:rPr>
            </w:pPr>
          </w:p>
        </w:tc>
        <w:tc>
          <w:tcPr>
            <w:tcW w:w="1701" w:type="dxa"/>
            <w:vMerge/>
            <w:shd w:val="clear" w:color="auto" w:fill="auto"/>
          </w:tcPr>
          <w:p w:rsidR="001F4453" w:rsidRPr="00296CFA" w:rsidRDefault="001F4453" w:rsidP="00DD7B18">
            <w:pPr>
              <w:spacing w:line="360" w:lineRule="auto"/>
              <w:ind w:left="1430"/>
              <w:rPr>
                <w:sz w:val="24"/>
                <w:rtl/>
              </w:rPr>
            </w:pPr>
          </w:p>
        </w:tc>
        <w:tc>
          <w:tcPr>
            <w:tcW w:w="3543" w:type="dxa"/>
            <w:shd w:val="clear" w:color="auto" w:fill="E6E6E6"/>
          </w:tcPr>
          <w:p w:rsidR="001F4453" w:rsidRPr="00296CFA" w:rsidRDefault="001F4453" w:rsidP="00504FFB">
            <w:pPr>
              <w:spacing w:line="360" w:lineRule="auto"/>
              <w:rPr>
                <w:b/>
                <w:bCs/>
                <w:sz w:val="24"/>
                <w:rtl/>
              </w:rPr>
            </w:pPr>
            <w:r w:rsidRPr="00296CFA">
              <w:rPr>
                <w:rFonts w:hint="cs"/>
                <w:b/>
                <w:bCs/>
                <w:sz w:val="24"/>
                <w:rtl/>
              </w:rPr>
              <w:t>סה"כ</w:t>
            </w:r>
          </w:p>
        </w:tc>
        <w:tc>
          <w:tcPr>
            <w:tcW w:w="1985" w:type="dxa"/>
            <w:shd w:val="clear" w:color="auto" w:fill="E6E6E6"/>
          </w:tcPr>
          <w:p w:rsidR="001F4453" w:rsidRPr="00296CFA" w:rsidRDefault="001F4453" w:rsidP="00504FFB">
            <w:pPr>
              <w:spacing w:line="360" w:lineRule="auto"/>
              <w:ind w:left="1430" w:hanging="1430"/>
              <w:jc w:val="center"/>
              <w:rPr>
                <w:b/>
                <w:bCs/>
                <w:sz w:val="24"/>
                <w:rtl/>
              </w:rPr>
            </w:pPr>
            <w:r w:rsidRPr="00296CFA">
              <w:rPr>
                <w:rFonts w:hint="cs"/>
                <w:b/>
                <w:bCs/>
                <w:sz w:val="24"/>
                <w:rtl/>
              </w:rPr>
              <w:t>100%</w:t>
            </w:r>
          </w:p>
        </w:tc>
      </w:tr>
      <w:tr w:rsidR="00A56989" w:rsidRPr="00296CFA" w:rsidTr="00A56989">
        <w:trPr>
          <w:trHeight w:val="1035"/>
        </w:trPr>
        <w:tc>
          <w:tcPr>
            <w:tcW w:w="2247" w:type="dxa"/>
            <w:shd w:val="clear" w:color="auto" w:fill="E6E6E6"/>
          </w:tcPr>
          <w:p w:rsidR="001F4453" w:rsidRPr="00296CFA" w:rsidRDefault="001F4453" w:rsidP="00504FFB">
            <w:pPr>
              <w:spacing w:line="360" w:lineRule="auto"/>
              <w:rPr>
                <w:sz w:val="24"/>
                <w:rtl/>
              </w:rPr>
            </w:pPr>
            <w:r w:rsidRPr="00296CFA">
              <w:rPr>
                <w:rFonts w:hint="cs"/>
                <w:sz w:val="24"/>
                <w:rtl/>
              </w:rPr>
              <w:t>הערכת יכולת הצוות המוצע להביא להצלחת התהליך במשרד</w:t>
            </w:r>
          </w:p>
        </w:tc>
        <w:tc>
          <w:tcPr>
            <w:tcW w:w="851" w:type="dxa"/>
            <w:shd w:val="clear" w:color="auto" w:fill="auto"/>
          </w:tcPr>
          <w:p w:rsidR="001F4453" w:rsidRPr="00296CFA" w:rsidRDefault="001F4453" w:rsidP="00504FFB">
            <w:pPr>
              <w:spacing w:line="360" w:lineRule="auto"/>
              <w:ind w:left="1430" w:hanging="1430"/>
              <w:rPr>
                <w:b/>
                <w:bCs/>
                <w:sz w:val="24"/>
                <w:rtl/>
              </w:rPr>
            </w:pPr>
            <w:r w:rsidRPr="00296CFA">
              <w:rPr>
                <w:rFonts w:hint="cs"/>
                <w:b/>
                <w:bCs/>
                <w:sz w:val="24"/>
                <w:rtl/>
              </w:rPr>
              <w:t>20%</w:t>
            </w:r>
          </w:p>
        </w:tc>
        <w:tc>
          <w:tcPr>
            <w:tcW w:w="1701" w:type="dxa"/>
            <w:shd w:val="clear" w:color="auto" w:fill="auto"/>
          </w:tcPr>
          <w:p w:rsidR="001F4453" w:rsidRPr="00296CFA" w:rsidRDefault="001F4453" w:rsidP="00504FFB">
            <w:pPr>
              <w:spacing w:line="360" w:lineRule="auto"/>
              <w:ind w:left="33"/>
              <w:rPr>
                <w:sz w:val="24"/>
                <w:rtl/>
              </w:rPr>
            </w:pPr>
            <w:r w:rsidRPr="00296CFA">
              <w:rPr>
                <w:rFonts w:hint="cs"/>
                <w:sz w:val="24"/>
                <w:rtl/>
              </w:rPr>
              <w:t>על פי התרשמות ממפגש אישי</w:t>
            </w:r>
          </w:p>
        </w:tc>
        <w:tc>
          <w:tcPr>
            <w:tcW w:w="3543" w:type="dxa"/>
            <w:shd w:val="clear" w:color="auto" w:fill="auto"/>
          </w:tcPr>
          <w:p w:rsidR="001F4453" w:rsidRPr="00296CFA" w:rsidRDefault="001F4453" w:rsidP="00DD7B18">
            <w:pPr>
              <w:spacing w:line="360" w:lineRule="auto"/>
              <w:ind w:left="1430"/>
              <w:rPr>
                <w:sz w:val="24"/>
                <w:rtl/>
              </w:rPr>
            </w:pPr>
            <w:r w:rsidRPr="00296CFA">
              <w:rPr>
                <w:rFonts w:hint="cs"/>
                <w:sz w:val="24"/>
                <w:rtl/>
              </w:rPr>
              <w:t>----------------</w:t>
            </w:r>
          </w:p>
        </w:tc>
        <w:tc>
          <w:tcPr>
            <w:tcW w:w="1985" w:type="dxa"/>
            <w:shd w:val="clear" w:color="auto" w:fill="auto"/>
          </w:tcPr>
          <w:p w:rsidR="001F4453" w:rsidRPr="00296CFA" w:rsidRDefault="001F4453" w:rsidP="00DD7B18">
            <w:pPr>
              <w:spacing w:line="360" w:lineRule="auto"/>
              <w:ind w:left="1430"/>
              <w:jc w:val="center"/>
              <w:rPr>
                <w:sz w:val="24"/>
                <w:rtl/>
              </w:rPr>
            </w:pPr>
          </w:p>
        </w:tc>
      </w:tr>
      <w:tr w:rsidR="00A56989" w:rsidRPr="00296CFA" w:rsidTr="00A56989">
        <w:trPr>
          <w:trHeight w:val="297"/>
        </w:trPr>
        <w:tc>
          <w:tcPr>
            <w:tcW w:w="2247" w:type="dxa"/>
            <w:shd w:val="clear" w:color="auto" w:fill="E6E6E6"/>
          </w:tcPr>
          <w:p w:rsidR="001F4453" w:rsidRPr="00296CFA" w:rsidRDefault="001F4453" w:rsidP="00504FFB">
            <w:pPr>
              <w:spacing w:line="360" w:lineRule="auto"/>
              <w:rPr>
                <w:sz w:val="24"/>
                <w:rtl/>
              </w:rPr>
            </w:pPr>
            <w:r w:rsidRPr="00296CFA">
              <w:rPr>
                <w:rFonts w:hint="cs"/>
                <w:sz w:val="24"/>
                <w:rtl/>
              </w:rPr>
              <w:t>סה"כ</w:t>
            </w:r>
          </w:p>
        </w:tc>
        <w:tc>
          <w:tcPr>
            <w:tcW w:w="851" w:type="dxa"/>
            <w:shd w:val="clear" w:color="auto" w:fill="E6E6E6"/>
          </w:tcPr>
          <w:p w:rsidR="001F4453" w:rsidRPr="00296CFA" w:rsidRDefault="001F4453" w:rsidP="00504FFB">
            <w:pPr>
              <w:spacing w:line="360" w:lineRule="auto"/>
              <w:ind w:left="1430" w:hanging="1430"/>
              <w:rPr>
                <w:b/>
                <w:bCs/>
                <w:sz w:val="24"/>
                <w:rtl/>
              </w:rPr>
            </w:pPr>
            <w:r w:rsidRPr="00296CFA">
              <w:rPr>
                <w:rFonts w:hint="cs"/>
                <w:b/>
                <w:bCs/>
                <w:sz w:val="24"/>
                <w:rtl/>
              </w:rPr>
              <w:t>100%</w:t>
            </w:r>
          </w:p>
        </w:tc>
        <w:tc>
          <w:tcPr>
            <w:tcW w:w="1701" w:type="dxa"/>
            <w:shd w:val="clear" w:color="auto" w:fill="E6E6E6"/>
          </w:tcPr>
          <w:p w:rsidR="001F4453" w:rsidRPr="00296CFA" w:rsidRDefault="001F4453" w:rsidP="00DD7B18">
            <w:pPr>
              <w:spacing w:line="360" w:lineRule="auto"/>
              <w:ind w:left="1430"/>
              <w:rPr>
                <w:sz w:val="24"/>
                <w:rtl/>
              </w:rPr>
            </w:pPr>
          </w:p>
        </w:tc>
        <w:tc>
          <w:tcPr>
            <w:tcW w:w="3543" w:type="dxa"/>
            <w:shd w:val="clear" w:color="auto" w:fill="E6E6E6"/>
          </w:tcPr>
          <w:p w:rsidR="001F4453" w:rsidRPr="00296CFA" w:rsidRDefault="001F4453" w:rsidP="00DD7B18">
            <w:pPr>
              <w:spacing w:line="360" w:lineRule="auto"/>
              <w:ind w:left="1430"/>
              <w:rPr>
                <w:sz w:val="24"/>
                <w:rtl/>
              </w:rPr>
            </w:pPr>
          </w:p>
        </w:tc>
        <w:tc>
          <w:tcPr>
            <w:tcW w:w="1985" w:type="dxa"/>
            <w:shd w:val="clear" w:color="auto" w:fill="E6E6E6"/>
          </w:tcPr>
          <w:p w:rsidR="001F4453" w:rsidRPr="00296CFA" w:rsidRDefault="001F4453" w:rsidP="00DD7B18">
            <w:pPr>
              <w:spacing w:line="360" w:lineRule="auto"/>
              <w:ind w:left="1430"/>
              <w:jc w:val="center"/>
              <w:rPr>
                <w:sz w:val="24"/>
                <w:rtl/>
              </w:rPr>
            </w:pPr>
          </w:p>
        </w:tc>
      </w:tr>
    </w:tbl>
    <w:p w:rsidR="002A69F5" w:rsidRPr="00296CFA" w:rsidRDefault="002A69F5" w:rsidP="00DD7B18">
      <w:pPr>
        <w:spacing w:line="360" w:lineRule="auto"/>
        <w:ind w:left="1430"/>
        <w:jc w:val="both"/>
        <w:rPr>
          <w:b/>
          <w:bCs/>
          <w:rtl/>
        </w:rPr>
      </w:pPr>
    </w:p>
    <w:p w:rsidR="002A69F5" w:rsidRPr="00296CFA" w:rsidRDefault="00B80737" w:rsidP="00DD7B18">
      <w:pPr>
        <w:spacing w:line="360" w:lineRule="auto"/>
        <w:ind w:left="1430"/>
        <w:jc w:val="both"/>
        <w:outlineLvl w:val="0"/>
        <w:rPr>
          <w:b/>
          <w:bCs/>
        </w:rPr>
      </w:pPr>
      <w:r w:rsidRPr="00296CFA">
        <w:rPr>
          <w:rFonts w:hint="cs"/>
          <w:b/>
          <w:bCs/>
          <w:rtl/>
        </w:rPr>
        <w:t xml:space="preserve">2.4.1 </w:t>
      </w:r>
      <w:r w:rsidR="002A69F5" w:rsidRPr="00296CFA">
        <w:rPr>
          <w:rFonts w:hint="cs"/>
          <w:b/>
          <w:bCs/>
          <w:rtl/>
        </w:rPr>
        <w:t>להלן טבלת פירוט הפרמטרים למדידה:</w:t>
      </w:r>
    </w:p>
    <w:tbl>
      <w:tblPr>
        <w:bidiVisual/>
        <w:tblW w:w="10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1E0" w:firstRow="1" w:lastRow="1" w:firstColumn="1" w:lastColumn="1" w:noHBand="0" w:noVBand="0"/>
      </w:tblPr>
      <w:tblGrid>
        <w:gridCol w:w="1964"/>
        <w:gridCol w:w="4819"/>
        <w:gridCol w:w="3970"/>
      </w:tblGrid>
      <w:tr w:rsidR="002A69F5" w:rsidRPr="00296CFA" w:rsidTr="004554DA">
        <w:tc>
          <w:tcPr>
            <w:tcW w:w="1964" w:type="dxa"/>
            <w:shd w:val="clear" w:color="auto" w:fill="D9D9D9" w:themeFill="background1" w:themeFillShade="D9"/>
          </w:tcPr>
          <w:p w:rsidR="002D44EB" w:rsidRDefault="002A69F5" w:rsidP="00504FFB">
            <w:pPr>
              <w:spacing w:after="120" w:line="360" w:lineRule="auto"/>
              <w:jc w:val="both"/>
              <w:rPr>
                <w:rFonts w:ascii="Arial" w:hAnsi="Arial"/>
                <w:b/>
                <w:bCs/>
                <w:sz w:val="20"/>
                <w:szCs w:val="20"/>
                <w:rtl/>
              </w:rPr>
            </w:pPr>
            <w:r w:rsidRPr="00296CFA">
              <w:rPr>
                <w:rFonts w:ascii="Arial" w:hAnsi="Arial"/>
                <w:b/>
                <w:bCs/>
                <w:sz w:val="20"/>
                <w:szCs w:val="20"/>
                <w:rtl/>
              </w:rPr>
              <w:t>הפרמטר</w:t>
            </w:r>
          </w:p>
        </w:tc>
        <w:tc>
          <w:tcPr>
            <w:tcW w:w="4819" w:type="dxa"/>
            <w:shd w:val="clear" w:color="auto" w:fill="D9D9D9" w:themeFill="background1" w:themeFillShade="D9"/>
          </w:tcPr>
          <w:p w:rsidR="002D44EB" w:rsidRDefault="002A69F5" w:rsidP="00504FFB">
            <w:pPr>
              <w:spacing w:after="120" w:line="360" w:lineRule="auto"/>
              <w:jc w:val="both"/>
              <w:rPr>
                <w:rFonts w:ascii="Arial" w:hAnsi="Arial"/>
                <w:b/>
                <w:bCs/>
                <w:sz w:val="20"/>
                <w:szCs w:val="20"/>
                <w:rtl/>
              </w:rPr>
            </w:pPr>
            <w:r w:rsidRPr="00296CFA">
              <w:rPr>
                <w:rFonts w:ascii="Arial" w:hAnsi="Arial"/>
                <w:b/>
                <w:bCs/>
                <w:sz w:val="20"/>
                <w:szCs w:val="20"/>
                <w:rtl/>
              </w:rPr>
              <w:t>פירוט</w:t>
            </w:r>
          </w:p>
        </w:tc>
        <w:tc>
          <w:tcPr>
            <w:tcW w:w="3970" w:type="dxa"/>
            <w:shd w:val="clear" w:color="auto" w:fill="D9D9D9" w:themeFill="background1" w:themeFillShade="D9"/>
          </w:tcPr>
          <w:p w:rsidR="002D44EB" w:rsidRDefault="002A69F5" w:rsidP="00504FFB">
            <w:pPr>
              <w:spacing w:after="120" w:line="360" w:lineRule="auto"/>
              <w:jc w:val="both"/>
              <w:rPr>
                <w:rFonts w:ascii="Arial" w:hAnsi="Arial"/>
                <w:b/>
                <w:bCs/>
                <w:sz w:val="20"/>
                <w:szCs w:val="20"/>
                <w:rtl/>
              </w:rPr>
            </w:pPr>
            <w:r w:rsidRPr="00296CFA">
              <w:rPr>
                <w:rFonts w:ascii="Arial" w:hAnsi="Arial"/>
                <w:b/>
                <w:bCs/>
                <w:sz w:val="20"/>
                <w:szCs w:val="20"/>
                <w:rtl/>
              </w:rPr>
              <w:t>ציון</w:t>
            </w:r>
          </w:p>
        </w:tc>
      </w:tr>
      <w:tr w:rsidR="00D218D6" w:rsidRPr="00296CFA" w:rsidTr="004554DA">
        <w:trPr>
          <w:trHeight w:val="364"/>
        </w:trPr>
        <w:tc>
          <w:tcPr>
            <w:tcW w:w="1964" w:type="dxa"/>
            <w:shd w:val="clear" w:color="auto" w:fill="D9D9D9" w:themeFill="background1" w:themeFillShade="D9"/>
          </w:tcPr>
          <w:p w:rsidR="002D44EB" w:rsidRDefault="00D218D6" w:rsidP="00504FFB">
            <w:pPr>
              <w:spacing w:after="120" w:line="360" w:lineRule="auto"/>
              <w:rPr>
                <w:rFonts w:ascii="Arial" w:hAnsi="Arial"/>
                <w:b/>
                <w:bCs/>
                <w:sz w:val="20"/>
                <w:szCs w:val="20"/>
                <w:rtl/>
              </w:rPr>
            </w:pPr>
            <w:r w:rsidRPr="00296CFA">
              <w:rPr>
                <w:rFonts w:ascii="Arial" w:hAnsi="Arial"/>
                <w:b/>
                <w:bCs/>
                <w:sz w:val="20"/>
                <w:szCs w:val="20"/>
                <w:rtl/>
              </w:rPr>
              <w:t xml:space="preserve">התאמת ההצעה </w:t>
            </w:r>
            <w:r w:rsidR="00E36432" w:rsidRPr="00296CFA">
              <w:rPr>
                <w:rFonts w:ascii="Arial" w:hAnsi="Arial" w:hint="cs"/>
                <w:b/>
                <w:bCs/>
                <w:sz w:val="20"/>
                <w:szCs w:val="20"/>
                <w:rtl/>
              </w:rPr>
              <w:t xml:space="preserve">לאספקת </w:t>
            </w:r>
            <w:r w:rsidRPr="00296CFA">
              <w:rPr>
                <w:rFonts w:ascii="Arial" w:hAnsi="Arial" w:hint="cs"/>
                <w:b/>
                <w:bCs/>
                <w:sz w:val="20"/>
                <w:szCs w:val="20"/>
                <w:rtl/>
              </w:rPr>
              <w:t>שירותי הליבה של המשרד</w:t>
            </w:r>
          </w:p>
          <w:p w:rsidR="002D44EB" w:rsidRDefault="003D6503" w:rsidP="00504FFB">
            <w:pPr>
              <w:spacing w:after="120" w:line="360" w:lineRule="auto"/>
              <w:rPr>
                <w:rFonts w:ascii="Arial" w:hAnsi="Arial"/>
                <w:b/>
                <w:bCs/>
                <w:sz w:val="20"/>
                <w:szCs w:val="20"/>
                <w:rtl/>
              </w:rPr>
            </w:pPr>
            <w:r w:rsidRPr="00DF7D4B">
              <w:rPr>
                <w:rFonts w:ascii="Arial" w:hAnsi="Arial" w:hint="eastAsia"/>
                <w:b/>
                <w:bCs/>
                <w:sz w:val="20"/>
                <w:szCs w:val="20"/>
                <w:rtl/>
              </w:rPr>
              <w:t>כמפורט</w:t>
            </w:r>
            <w:r w:rsidRPr="00DF7D4B">
              <w:rPr>
                <w:rFonts w:ascii="Arial" w:hAnsi="Arial"/>
                <w:b/>
                <w:bCs/>
                <w:sz w:val="20"/>
                <w:szCs w:val="20"/>
                <w:rtl/>
              </w:rPr>
              <w:t xml:space="preserve"> </w:t>
            </w:r>
            <w:r w:rsidRPr="00DF7D4B">
              <w:rPr>
                <w:rFonts w:ascii="Arial" w:hAnsi="Arial" w:hint="eastAsia"/>
                <w:b/>
                <w:bCs/>
                <w:sz w:val="20"/>
                <w:szCs w:val="20"/>
                <w:rtl/>
              </w:rPr>
              <w:t>בסעיף</w:t>
            </w:r>
            <w:r w:rsidRPr="00DF7D4B">
              <w:rPr>
                <w:rFonts w:ascii="Arial" w:hAnsi="Arial"/>
                <w:b/>
                <w:bCs/>
                <w:sz w:val="20"/>
                <w:szCs w:val="20"/>
                <w:rtl/>
              </w:rPr>
              <w:t xml:space="preserve"> 2.2</w:t>
            </w:r>
          </w:p>
        </w:tc>
        <w:tc>
          <w:tcPr>
            <w:tcW w:w="4819" w:type="dxa"/>
            <w:shd w:val="clear" w:color="auto" w:fill="FFFFFF" w:themeFill="background1"/>
          </w:tcPr>
          <w:p w:rsidR="002D44EB" w:rsidRDefault="00D218D6" w:rsidP="00504FFB">
            <w:pPr>
              <w:spacing w:after="120" w:line="360" w:lineRule="auto"/>
              <w:jc w:val="both"/>
              <w:rPr>
                <w:rFonts w:ascii="Arial" w:hAnsi="Arial"/>
                <w:b/>
                <w:smallCaps/>
                <w:color w:val="000000"/>
                <w:sz w:val="20"/>
                <w:szCs w:val="20"/>
                <w:rtl/>
              </w:rPr>
            </w:pPr>
            <w:r w:rsidRPr="00296CFA">
              <w:rPr>
                <w:rFonts w:ascii="Arial" w:hAnsi="Arial"/>
                <w:sz w:val="20"/>
                <w:szCs w:val="20"/>
                <w:rtl/>
              </w:rPr>
              <w:t xml:space="preserve">עד כמה </w:t>
            </w:r>
            <w:r w:rsidR="003D6503" w:rsidRPr="00296CFA">
              <w:rPr>
                <w:rFonts w:ascii="Arial" w:hAnsi="Arial" w:hint="cs"/>
                <w:sz w:val="20"/>
                <w:szCs w:val="20"/>
                <w:rtl/>
              </w:rPr>
              <w:t xml:space="preserve">שירותי הליבה </w:t>
            </w:r>
            <w:r w:rsidRPr="00296CFA">
              <w:rPr>
                <w:rFonts w:ascii="Arial" w:hAnsi="Arial"/>
                <w:sz w:val="20"/>
                <w:szCs w:val="20"/>
                <w:rtl/>
              </w:rPr>
              <w:t>המוצעים לוקחים בחשבון את המאפיינים הייחודיים של פעילות ואופי המשרד. עד כמה לדעת המשרד מייצגת ההצעה</w:t>
            </w:r>
            <w:r w:rsidR="003D6503" w:rsidRPr="00296CFA">
              <w:rPr>
                <w:rFonts w:ascii="Arial" w:hAnsi="Arial" w:hint="cs"/>
                <w:sz w:val="20"/>
                <w:szCs w:val="20"/>
                <w:rtl/>
              </w:rPr>
              <w:t>, בדגש על שירותי הליבה,</w:t>
            </w:r>
            <w:r w:rsidRPr="00296CFA">
              <w:rPr>
                <w:rFonts w:ascii="Arial" w:hAnsi="Arial"/>
                <w:sz w:val="20"/>
                <w:szCs w:val="20"/>
                <w:rtl/>
              </w:rPr>
              <w:t xml:space="preserve"> הבנה מעמיקה של התרבות המשרדית </w:t>
            </w:r>
            <w:proofErr w:type="spellStart"/>
            <w:r w:rsidRPr="00296CFA">
              <w:rPr>
                <w:rFonts w:ascii="Arial" w:hAnsi="Arial"/>
                <w:sz w:val="20"/>
                <w:szCs w:val="20"/>
                <w:rtl/>
              </w:rPr>
              <w:t>והחוזקות</w:t>
            </w:r>
            <w:proofErr w:type="spellEnd"/>
            <w:r w:rsidRPr="00296CFA">
              <w:rPr>
                <w:rFonts w:ascii="Arial" w:hAnsi="Arial"/>
                <w:sz w:val="20"/>
                <w:szCs w:val="20"/>
                <w:rtl/>
              </w:rPr>
              <w:t xml:space="preserve"> והחולשות המשרדיות.</w:t>
            </w:r>
          </w:p>
        </w:tc>
        <w:tc>
          <w:tcPr>
            <w:tcW w:w="3970" w:type="dxa"/>
            <w:shd w:val="clear" w:color="auto" w:fill="FFFFFF" w:themeFill="background1"/>
          </w:tcPr>
          <w:p w:rsidR="002D44EB" w:rsidRDefault="00D218D6" w:rsidP="00504FFB">
            <w:pPr>
              <w:spacing w:after="120" w:line="360" w:lineRule="auto"/>
              <w:jc w:val="both"/>
              <w:rPr>
                <w:rFonts w:ascii="Arial" w:hAnsi="Arial"/>
                <w:b/>
                <w:smallCaps/>
                <w:color w:val="000000"/>
                <w:sz w:val="20"/>
                <w:szCs w:val="20"/>
                <w:rtl/>
              </w:rPr>
            </w:pPr>
            <w:r w:rsidRPr="00296CFA">
              <w:rPr>
                <w:rFonts w:ascii="Arial" w:hAnsi="Arial"/>
                <w:sz w:val="20"/>
                <w:szCs w:val="20"/>
                <w:rtl/>
              </w:rPr>
              <w:t xml:space="preserve">חברי הוועדה </w:t>
            </w:r>
            <w:proofErr w:type="spellStart"/>
            <w:r w:rsidRPr="00296CFA">
              <w:rPr>
                <w:rFonts w:ascii="Arial" w:hAnsi="Arial"/>
                <w:sz w:val="20"/>
                <w:szCs w:val="20"/>
                <w:rtl/>
              </w:rPr>
              <w:t>יצייננו</w:t>
            </w:r>
            <w:proofErr w:type="spellEnd"/>
            <w:r w:rsidRPr="00296CFA">
              <w:rPr>
                <w:rFonts w:ascii="Arial" w:hAnsi="Arial"/>
                <w:sz w:val="20"/>
                <w:szCs w:val="20"/>
                <w:rtl/>
              </w:rPr>
              <w:t xml:space="preserve"> כל הצעה על ציר שבין 0-5 (0=0% 1=8%, 2=16%, 3=24%, 4=32%, 5=40%). 0- לחלוטין לא מותאמת. 1- לא מותאמת. 2 – מותאמת במידה מעטה. 3- מותאמת במידה בינונית. 4. – מותאמת במידה רבה. 5 – מותאמת במידה גבוהה מאוד</w:t>
            </w:r>
          </w:p>
        </w:tc>
      </w:tr>
      <w:tr w:rsidR="002A69F5" w:rsidRPr="00296CFA" w:rsidTr="004554DA">
        <w:trPr>
          <w:trHeight w:val="364"/>
        </w:trPr>
        <w:tc>
          <w:tcPr>
            <w:tcW w:w="1964" w:type="dxa"/>
            <w:shd w:val="clear" w:color="auto" w:fill="D9D9D9" w:themeFill="background1" w:themeFillShade="D9"/>
          </w:tcPr>
          <w:p w:rsidR="002D44EB" w:rsidRDefault="002A69F5" w:rsidP="00504FFB">
            <w:pPr>
              <w:spacing w:after="120" w:line="360" w:lineRule="auto"/>
              <w:ind w:firstLine="13"/>
              <w:rPr>
                <w:rFonts w:ascii="Arial" w:hAnsi="Arial"/>
                <w:b/>
                <w:bCs/>
                <w:sz w:val="20"/>
                <w:szCs w:val="20"/>
                <w:rtl/>
              </w:rPr>
            </w:pPr>
            <w:r w:rsidRPr="00296CFA">
              <w:rPr>
                <w:rFonts w:ascii="Arial" w:hAnsi="Arial"/>
                <w:b/>
                <w:bCs/>
                <w:sz w:val="20"/>
                <w:szCs w:val="20"/>
                <w:rtl/>
              </w:rPr>
              <w:t>מקצועיות ההצעה</w:t>
            </w:r>
            <w:r w:rsidR="001E6D0C" w:rsidRPr="00296CFA">
              <w:rPr>
                <w:rFonts w:ascii="Arial" w:hAnsi="Arial" w:hint="cs"/>
                <w:b/>
                <w:bCs/>
                <w:sz w:val="20"/>
                <w:szCs w:val="20"/>
                <w:rtl/>
              </w:rPr>
              <w:t xml:space="preserve"> באספקת השירותים הנוספים</w:t>
            </w:r>
            <w:r w:rsidRPr="00296CFA">
              <w:rPr>
                <w:rFonts w:ascii="Arial" w:hAnsi="Arial"/>
                <w:b/>
                <w:bCs/>
                <w:sz w:val="20"/>
                <w:szCs w:val="20"/>
                <w:rtl/>
              </w:rPr>
              <w:t xml:space="preserve"> - חדשנות, יישומיות, שימוש במתודולוגיות </w:t>
            </w:r>
            <w:r w:rsidR="00E97094" w:rsidRPr="00296CFA">
              <w:rPr>
                <w:rFonts w:ascii="Arial" w:hAnsi="Arial" w:hint="cs"/>
                <w:b/>
                <w:bCs/>
                <w:sz w:val="20"/>
                <w:szCs w:val="20"/>
                <w:rtl/>
              </w:rPr>
              <w:t xml:space="preserve">ומקורות ידע מתאימים </w:t>
            </w:r>
            <w:r w:rsidRPr="00296CFA">
              <w:rPr>
                <w:rFonts w:ascii="Arial" w:hAnsi="Arial"/>
                <w:b/>
                <w:bCs/>
                <w:sz w:val="20"/>
                <w:szCs w:val="20"/>
                <w:rtl/>
              </w:rPr>
              <w:t>והבנה תהליכית</w:t>
            </w:r>
          </w:p>
          <w:p w:rsidR="002D44EB" w:rsidRDefault="003D6503" w:rsidP="00504FFB">
            <w:pPr>
              <w:spacing w:after="120" w:line="360" w:lineRule="auto"/>
              <w:jc w:val="both"/>
              <w:rPr>
                <w:rFonts w:ascii="Arial" w:hAnsi="Arial"/>
                <w:b/>
                <w:bCs/>
                <w:sz w:val="20"/>
                <w:szCs w:val="20"/>
                <w:rtl/>
              </w:rPr>
            </w:pPr>
            <w:r w:rsidRPr="00DF7D4B">
              <w:rPr>
                <w:rFonts w:ascii="Arial" w:hAnsi="Arial" w:hint="eastAsia"/>
                <w:b/>
                <w:bCs/>
                <w:sz w:val="20"/>
                <w:szCs w:val="20"/>
                <w:rtl/>
              </w:rPr>
              <w:t>כמפורט</w:t>
            </w:r>
            <w:r w:rsidRPr="00DF7D4B">
              <w:rPr>
                <w:rFonts w:ascii="Arial" w:hAnsi="Arial"/>
                <w:b/>
                <w:bCs/>
                <w:sz w:val="20"/>
                <w:szCs w:val="20"/>
                <w:rtl/>
              </w:rPr>
              <w:t xml:space="preserve"> </w:t>
            </w:r>
            <w:r w:rsidRPr="00DF7D4B">
              <w:rPr>
                <w:rFonts w:ascii="Arial" w:hAnsi="Arial" w:hint="eastAsia"/>
                <w:b/>
                <w:bCs/>
                <w:sz w:val="20"/>
                <w:szCs w:val="20"/>
                <w:rtl/>
              </w:rPr>
              <w:t>בסעיף</w:t>
            </w:r>
            <w:r w:rsidRPr="00DF7D4B">
              <w:rPr>
                <w:rFonts w:ascii="Arial" w:hAnsi="Arial"/>
                <w:b/>
                <w:bCs/>
                <w:sz w:val="20"/>
                <w:szCs w:val="20"/>
                <w:rtl/>
              </w:rPr>
              <w:t xml:space="preserve"> 2.2</w:t>
            </w:r>
          </w:p>
          <w:p w:rsidR="002D44EB" w:rsidRDefault="002D44EB" w:rsidP="00DD7B18">
            <w:pPr>
              <w:spacing w:after="120" w:line="360" w:lineRule="auto"/>
              <w:ind w:left="1430"/>
              <w:jc w:val="both"/>
              <w:rPr>
                <w:rFonts w:ascii="Arial" w:hAnsi="Arial"/>
                <w:b/>
                <w:bCs/>
                <w:sz w:val="20"/>
                <w:szCs w:val="20"/>
                <w:rtl/>
              </w:rPr>
            </w:pPr>
          </w:p>
        </w:tc>
        <w:tc>
          <w:tcPr>
            <w:tcW w:w="4819" w:type="dxa"/>
            <w:shd w:val="clear" w:color="auto" w:fill="FFFFFF" w:themeFill="background1"/>
          </w:tcPr>
          <w:p w:rsidR="002D44EB" w:rsidRDefault="002A69F5" w:rsidP="00504FFB">
            <w:pPr>
              <w:spacing w:after="120" w:line="360" w:lineRule="auto"/>
              <w:jc w:val="both"/>
              <w:rPr>
                <w:rFonts w:ascii="Arial" w:hAnsi="Arial"/>
                <w:sz w:val="20"/>
                <w:szCs w:val="20"/>
                <w:rtl/>
              </w:rPr>
            </w:pPr>
            <w:r w:rsidRPr="00296CFA">
              <w:rPr>
                <w:rFonts w:ascii="Arial" w:hAnsi="Arial"/>
                <w:sz w:val="20"/>
                <w:szCs w:val="20"/>
                <w:rtl/>
              </w:rPr>
              <w:lastRenderedPageBreak/>
              <w:t>עד כמה הפתרונות המוצעים מקצועיים</w:t>
            </w:r>
            <w:r w:rsidR="001E6D0C" w:rsidRPr="00296CFA">
              <w:rPr>
                <w:rFonts w:ascii="Arial" w:hAnsi="Arial" w:hint="cs"/>
                <w:sz w:val="20"/>
                <w:szCs w:val="20"/>
                <w:rtl/>
              </w:rPr>
              <w:t xml:space="preserve"> באספקת השירותים הנוספים</w:t>
            </w:r>
            <w:r w:rsidRPr="00296CFA">
              <w:rPr>
                <w:rFonts w:ascii="Arial" w:hAnsi="Arial"/>
                <w:sz w:val="20"/>
                <w:szCs w:val="20"/>
                <w:rtl/>
              </w:rPr>
              <w:t>. יש לקחת בחשבון ראייה רוחבית ומערכתית, מחקר השוואתי, התמקדות בכל השלבים עד רמת הפרטים הקטנים. עד כמה הפתרונות המוצעים בהצעה יישומיים ויובילו לתפוקות המצופות תוך לקיחה בחשבון את לוחות הזמנים, מורכבות עבודת הממשלה והמגזר הציבורי. עד כמה ניתן למצוא התייחסויות לכלים יישומיים בהצעה.</w:t>
            </w:r>
          </w:p>
          <w:p w:rsidR="002D44EB" w:rsidRDefault="002A69F5" w:rsidP="00504FFB">
            <w:pPr>
              <w:spacing w:after="120" w:line="360" w:lineRule="auto"/>
              <w:jc w:val="both"/>
              <w:rPr>
                <w:rFonts w:ascii="Arial" w:hAnsi="Arial"/>
                <w:sz w:val="20"/>
                <w:szCs w:val="20"/>
                <w:rtl/>
              </w:rPr>
            </w:pPr>
            <w:r w:rsidRPr="00296CFA">
              <w:rPr>
                <w:rFonts w:ascii="Arial" w:hAnsi="Arial"/>
                <w:sz w:val="20"/>
                <w:szCs w:val="20"/>
                <w:rtl/>
              </w:rPr>
              <w:t>עד כמה ה</w:t>
            </w:r>
            <w:r w:rsidR="003D6503" w:rsidRPr="00296CFA">
              <w:rPr>
                <w:rFonts w:ascii="Arial" w:hAnsi="Arial" w:hint="cs"/>
                <w:sz w:val="20"/>
                <w:szCs w:val="20"/>
                <w:rtl/>
              </w:rPr>
              <w:t>שירותים הנוספים</w:t>
            </w:r>
            <w:r w:rsidRPr="00296CFA">
              <w:rPr>
                <w:rFonts w:ascii="Arial" w:hAnsi="Arial"/>
                <w:sz w:val="20"/>
                <w:szCs w:val="20"/>
                <w:rtl/>
              </w:rPr>
              <w:t xml:space="preserve"> המוצעים בהצעה</w:t>
            </w:r>
            <w:r w:rsidR="003D6503" w:rsidRPr="00296CFA">
              <w:rPr>
                <w:rFonts w:ascii="Arial" w:hAnsi="Arial" w:hint="cs"/>
                <w:sz w:val="20"/>
                <w:szCs w:val="20"/>
                <w:rtl/>
              </w:rPr>
              <w:t xml:space="preserve"> </w:t>
            </w:r>
            <w:r w:rsidRPr="00296CFA">
              <w:rPr>
                <w:rFonts w:ascii="Arial" w:hAnsi="Arial"/>
                <w:sz w:val="20"/>
                <w:szCs w:val="20"/>
                <w:rtl/>
              </w:rPr>
              <w:t xml:space="preserve"> חדשניים </w:t>
            </w:r>
            <w:r w:rsidRPr="00296CFA">
              <w:rPr>
                <w:rFonts w:ascii="Arial" w:hAnsi="Arial"/>
                <w:sz w:val="20"/>
                <w:szCs w:val="20"/>
                <w:rtl/>
              </w:rPr>
              <w:lastRenderedPageBreak/>
              <w:t>וייחודיים. יש לקחת בחשבון שימוש יצירתי במודלים קיימים שהותאמו לצרכים הספציפיים. יש לקחת בחשבון שימוש במודלים חדשניים שבשימוש בחזית הידע בעולם התוכן בעולם.</w:t>
            </w:r>
          </w:p>
          <w:p w:rsidR="002D44EB" w:rsidRDefault="002A69F5" w:rsidP="00504FFB">
            <w:pPr>
              <w:spacing w:after="120" w:line="360" w:lineRule="auto"/>
              <w:jc w:val="both"/>
              <w:rPr>
                <w:rFonts w:ascii="Arial" w:hAnsi="Arial"/>
                <w:b/>
                <w:bCs/>
                <w:sz w:val="20"/>
                <w:szCs w:val="20"/>
                <w:rtl/>
              </w:rPr>
            </w:pPr>
            <w:r w:rsidRPr="00296CFA">
              <w:rPr>
                <w:rFonts w:ascii="Arial" w:hAnsi="Arial"/>
                <w:sz w:val="20"/>
                <w:szCs w:val="20"/>
                <w:rtl/>
              </w:rPr>
              <w:t xml:space="preserve">עד כמה </w:t>
            </w:r>
            <w:proofErr w:type="spellStart"/>
            <w:r w:rsidR="003D6503" w:rsidRPr="00296CFA">
              <w:rPr>
                <w:rFonts w:ascii="Arial" w:hAnsi="Arial" w:hint="cs"/>
                <w:sz w:val="20"/>
                <w:szCs w:val="20"/>
                <w:rtl/>
              </w:rPr>
              <w:t>השרותים</w:t>
            </w:r>
            <w:proofErr w:type="spellEnd"/>
            <w:r w:rsidR="003D6503" w:rsidRPr="00296CFA">
              <w:rPr>
                <w:rFonts w:ascii="Arial" w:hAnsi="Arial" w:hint="cs"/>
                <w:sz w:val="20"/>
                <w:szCs w:val="20"/>
                <w:rtl/>
              </w:rPr>
              <w:t xml:space="preserve"> הנוספים</w:t>
            </w:r>
            <w:r w:rsidR="003D6503" w:rsidRPr="00296CFA">
              <w:rPr>
                <w:rFonts w:ascii="Arial" w:hAnsi="Arial"/>
                <w:sz w:val="20"/>
                <w:szCs w:val="20"/>
                <w:rtl/>
              </w:rPr>
              <w:t xml:space="preserve"> </w:t>
            </w:r>
            <w:r w:rsidRPr="00296CFA">
              <w:rPr>
                <w:rFonts w:ascii="Arial" w:hAnsi="Arial"/>
                <w:sz w:val="20"/>
                <w:szCs w:val="20"/>
                <w:rtl/>
              </w:rPr>
              <w:t>המוצעים כוללים מתודולוגיות ומודלים, ועד כמה אלו איכותיים. האם נעשה מחקר מקדים ואותרו כלים שהיו בשימוש בארץ ובעולם והוכחו כמוצלחים בנסיבות הייחודיות של עבודת הממשלה.</w:t>
            </w:r>
            <w:r w:rsidR="00E97094" w:rsidRPr="00296CFA">
              <w:rPr>
                <w:rFonts w:ascii="Arial" w:hAnsi="Arial" w:hint="cs"/>
                <w:b/>
                <w:bCs/>
                <w:sz w:val="20"/>
                <w:szCs w:val="20"/>
                <w:rtl/>
              </w:rPr>
              <w:t xml:space="preserve"> </w:t>
            </w:r>
          </w:p>
          <w:p w:rsidR="002D44EB" w:rsidRDefault="00E97094" w:rsidP="00504FFB">
            <w:pPr>
              <w:spacing w:after="120" w:line="360" w:lineRule="auto"/>
              <w:jc w:val="both"/>
              <w:rPr>
                <w:rFonts w:ascii="Arial" w:hAnsi="Arial"/>
                <w:sz w:val="20"/>
                <w:szCs w:val="20"/>
                <w:rtl/>
              </w:rPr>
            </w:pPr>
            <w:r w:rsidRPr="00296CFA">
              <w:rPr>
                <w:rFonts w:ascii="Arial" w:hAnsi="Arial" w:hint="cs"/>
                <w:sz w:val="20"/>
                <w:szCs w:val="20"/>
                <w:rtl/>
              </w:rPr>
              <w:t xml:space="preserve">עד כמה </w:t>
            </w:r>
            <w:proofErr w:type="spellStart"/>
            <w:r w:rsidR="003D6503" w:rsidRPr="00296CFA">
              <w:rPr>
                <w:rFonts w:ascii="Arial" w:hAnsi="Arial" w:hint="cs"/>
                <w:sz w:val="20"/>
                <w:szCs w:val="20"/>
                <w:rtl/>
              </w:rPr>
              <w:t>השרותים</w:t>
            </w:r>
            <w:proofErr w:type="spellEnd"/>
            <w:r w:rsidR="003D6503" w:rsidRPr="00296CFA">
              <w:rPr>
                <w:rFonts w:ascii="Arial" w:hAnsi="Arial" w:hint="cs"/>
                <w:sz w:val="20"/>
                <w:szCs w:val="20"/>
                <w:rtl/>
              </w:rPr>
              <w:t xml:space="preserve"> הנוספים </w:t>
            </w:r>
            <w:r w:rsidRPr="00296CFA">
              <w:rPr>
                <w:rFonts w:ascii="Arial" w:hAnsi="Arial" w:hint="cs"/>
                <w:sz w:val="20"/>
                <w:szCs w:val="20"/>
                <w:rtl/>
              </w:rPr>
              <w:t>מבססים על  מקורות ידע עשירים ומגוונים. האם נעשה שימוש במקורות ידע בלעדיים למציע. יש לקחת בחשבון מקורות בעלי תרומה מוכחת בתחום פעילות המשרד.</w:t>
            </w:r>
          </w:p>
          <w:p w:rsidR="002D44EB" w:rsidRDefault="002A69F5" w:rsidP="00504FFB">
            <w:pPr>
              <w:spacing w:after="120" w:line="360" w:lineRule="auto"/>
              <w:jc w:val="both"/>
              <w:rPr>
                <w:rFonts w:ascii="Arial" w:hAnsi="Arial"/>
                <w:sz w:val="20"/>
                <w:szCs w:val="20"/>
                <w:rtl/>
              </w:rPr>
            </w:pPr>
            <w:r w:rsidRPr="00296CFA">
              <w:rPr>
                <w:rFonts w:ascii="Arial" w:hAnsi="Arial"/>
                <w:sz w:val="20"/>
                <w:szCs w:val="20"/>
                <w:rtl/>
              </w:rPr>
              <w:t xml:space="preserve">עד כמה </w:t>
            </w:r>
            <w:proofErr w:type="spellStart"/>
            <w:r w:rsidR="003D6503" w:rsidRPr="00296CFA">
              <w:rPr>
                <w:rFonts w:ascii="Arial" w:hAnsi="Arial" w:hint="cs"/>
                <w:sz w:val="20"/>
                <w:szCs w:val="20"/>
                <w:rtl/>
              </w:rPr>
              <w:t>השרותים</w:t>
            </w:r>
            <w:proofErr w:type="spellEnd"/>
            <w:r w:rsidR="003D6503" w:rsidRPr="00296CFA">
              <w:rPr>
                <w:rFonts w:ascii="Arial" w:hAnsi="Arial" w:hint="cs"/>
                <w:sz w:val="20"/>
                <w:szCs w:val="20"/>
                <w:rtl/>
              </w:rPr>
              <w:t xml:space="preserve"> הנוספים</w:t>
            </w:r>
            <w:r w:rsidR="003D6503" w:rsidRPr="00296CFA">
              <w:rPr>
                <w:rFonts w:ascii="Arial" w:hAnsi="Arial"/>
                <w:sz w:val="20"/>
                <w:szCs w:val="20"/>
                <w:rtl/>
              </w:rPr>
              <w:t xml:space="preserve"> </w:t>
            </w:r>
            <w:r w:rsidRPr="00296CFA">
              <w:rPr>
                <w:rFonts w:ascii="Arial" w:hAnsi="Arial"/>
                <w:sz w:val="20"/>
                <w:szCs w:val="20"/>
                <w:rtl/>
              </w:rPr>
              <w:t xml:space="preserve">המוצעים מייצגים הבנה תהליכית. יש לקחת בחשבון את ההבנה של </w:t>
            </w:r>
            <w:proofErr w:type="spellStart"/>
            <w:r w:rsidRPr="00296CFA">
              <w:rPr>
                <w:rFonts w:ascii="Arial" w:hAnsi="Arial"/>
                <w:sz w:val="20"/>
                <w:szCs w:val="20"/>
                <w:rtl/>
              </w:rPr>
              <w:t>הרובדים</w:t>
            </w:r>
            <w:proofErr w:type="spellEnd"/>
            <w:r w:rsidRPr="00296CFA">
              <w:rPr>
                <w:rFonts w:ascii="Arial" w:hAnsi="Arial"/>
                <w:sz w:val="20"/>
                <w:szCs w:val="20"/>
                <w:rtl/>
              </w:rPr>
              <w:t xml:space="preserve"> השונים בהם תהליך מסוג זה צריך לגעת. עד כמה ההצעה בנויה בשלבים מתפתחים הבנויים זה על גבי זה.</w:t>
            </w:r>
          </w:p>
        </w:tc>
        <w:tc>
          <w:tcPr>
            <w:tcW w:w="3970" w:type="dxa"/>
            <w:shd w:val="clear" w:color="auto" w:fill="FFFFFF" w:themeFill="background1"/>
          </w:tcPr>
          <w:p w:rsidR="002D44EB" w:rsidRDefault="002A69F5" w:rsidP="00504FFB">
            <w:pPr>
              <w:spacing w:after="120" w:line="360" w:lineRule="auto"/>
              <w:jc w:val="both"/>
              <w:rPr>
                <w:rFonts w:ascii="Arial" w:hAnsi="Arial"/>
                <w:b/>
                <w:smallCaps/>
                <w:color w:val="000000"/>
                <w:sz w:val="20"/>
                <w:szCs w:val="20"/>
                <w:rtl/>
              </w:rPr>
            </w:pPr>
            <w:r w:rsidRPr="00296CFA">
              <w:rPr>
                <w:rFonts w:ascii="Arial" w:hAnsi="Arial"/>
                <w:sz w:val="20"/>
                <w:szCs w:val="20"/>
                <w:rtl/>
              </w:rPr>
              <w:lastRenderedPageBreak/>
              <w:t xml:space="preserve">חברי הוועדה </w:t>
            </w:r>
            <w:proofErr w:type="spellStart"/>
            <w:r w:rsidRPr="00296CFA">
              <w:rPr>
                <w:rFonts w:ascii="Arial" w:hAnsi="Arial"/>
                <w:sz w:val="20"/>
                <w:szCs w:val="20"/>
                <w:rtl/>
              </w:rPr>
              <w:t>יצייננו</w:t>
            </w:r>
            <w:proofErr w:type="spellEnd"/>
            <w:r w:rsidRPr="00296CFA">
              <w:rPr>
                <w:rFonts w:ascii="Arial" w:hAnsi="Arial"/>
                <w:sz w:val="20"/>
                <w:szCs w:val="20"/>
                <w:rtl/>
              </w:rPr>
              <w:t xml:space="preserve"> כל הצעה על ציר שבין 0-5 (0=0% 1=8%, 2=16%, 3=24%, 4=32%, 5=40%). 0- לחלוטין לא מקצועית. 1- לא מקצועית. 2 – מקצועית במידה מעטה. 3- מקצועית במידה בינונית. 4. – מקצועית במידה רבה. 5 – מקצועית במידה גבוהה מאוד</w:t>
            </w:r>
          </w:p>
        </w:tc>
      </w:tr>
      <w:tr w:rsidR="002A69F5" w:rsidRPr="00296CFA" w:rsidTr="004554DA">
        <w:tc>
          <w:tcPr>
            <w:tcW w:w="1964" w:type="dxa"/>
            <w:shd w:val="clear" w:color="auto" w:fill="D9D9D9" w:themeFill="background1" w:themeFillShade="D9"/>
          </w:tcPr>
          <w:p w:rsidR="002D44EB" w:rsidRDefault="002A69F5" w:rsidP="00504FFB">
            <w:pPr>
              <w:spacing w:after="120" w:line="360" w:lineRule="auto"/>
              <w:jc w:val="both"/>
              <w:rPr>
                <w:rFonts w:ascii="Arial" w:hAnsi="Arial"/>
                <w:b/>
                <w:bCs/>
                <w:sz w:val="20"/>
                <w:szCs w:val="20"/>
                <w:rtl/>
              </w:rPr>
            </w:pPr>
            <w:r w:rsidRPr="00296CFA">
              <w:rPr>
                <w:rFonts w:ascii="Arial" w:hAnsi="Arial"/>
                <w:b/>
                <w:bCs/>
                <w:sz w:val="20"/>
                <w:szCs w:val="20"/>
                <w:rtl/>
              </w:rPr>
              <w:lastRenderedPageBreak/>
              <w:t>ניסיון מקצועי קודם של המציע</w:t>
            </w:r>
            <w:r w:rsidR="00127FBF" w:rsidRPr="00296CFA">
              <w:rPr>
                <w:rFonts w:ascii="Arial" w:hAnsi="Arial" w:hint="cs"/>
                <w:b/>
                <w:bCs/>
                <w:sz w:val="20"/>
                <w:szCs w:val="20"/>
                <w:rtl/>
              </w:rPr>
              <w:t xml:space="preserve"> כמפורט בסעי</w:t>
            </w:r>
            <w:r w:rsidR="005939A8">
              <w:rPr>
                <w:rFonts w:ascii="Arial" w:hAnsi="Arial" w:hint="cs"/>
                <w:b/>
                <w:bCs/>
                <w:sz w:val="20"/>
                <w:szCs w:val="20"/>
                <w:rtl/>
              </w:rPr>
              <w:t>ף</w:t>
            </w:r>
            <w:r w:rsidR="00127FBF" w:rsidRPr="00296CFA">
              <w:rPr>
                <w:rFonts w:ascii="Arial" w:hAnsi="Arial" w:hint="cs"/>
                <w:b/>
                <w:bCs/>
                <w:sz w:val="20"/>
                <w:szCs w:val="20"/>
                <w:rtl/>
              </w:rPr>
              <w:t xml:space="preserve"> 2.1.5</w:t>
            </w:r>
          </w:p>
        </w:tc>
        <w:tc>
          <w:tcPr>
            <w:tcW w:w="4819"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 xml:space="preserve">עד כמה עשיר ומגוון </w:t>
            </w:r>
            <w:proofErr w:type="spellStart"/>
            <w:r w:rsidRPr="00296CFA">
              <w:rPr>
                <w:rFonts w:ascii="Arial" w:hAnsi="Arial"/>
                <w:sz w:val="20"/>
                <w:szCs w:val="20"/>
                <w:rtl/>
              </w:rPr>
              <w:t>נסיונו</w:t>
            </w:r>
            <w:proofErr w:type="spellEnd"/>
            <w:r w:rsidRPr="00296CFA">
              <w:rPr>
                <w:rFonts w:ascii="Arial" w:hAnsi="Arial"/>
                <w:sz w:val="20"/>
                <w:szCs w:val="20"/>
                <w:rtl/>
              </w:rPr>
              <w:t xml:space="preserve"> של המציע. יש לקחת בחשבון את הניסיון המצטבר באופן כללי, את גיוון העבודה עם ארגונים שונים, ניסיון עם המגזר הציבורי וניסיון בעולמות התוכן הרלבנטיים.</w:t>
            </w:r>
          </w:p>
        </w:tc>
        <w:tc>
          <w:tcPr>
            <w:tcW w:w="3970"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 xml:space="preserve">חברי הוועדה </w:t>
            </w:r>
            <w:proofErr w:type="spellStart"/>
            <w:r w:rsidRPr="00296CFA">
              <w:rPr>
                <w:rFonts w:ascii="Arial" w:hAnsi="Arial"/>
                <w:sz w:val="20"/>
                <w:szCs w:val="20"/>
                <w:rtl/>
              </w:rPr>
              <w:t>יצייננו</w:t>
            </w:r>
            <w:proofErr w:type="spellEnd"/>
            <w:r w:rsidRPr="00296CFA">
              <w:rPr>
                <w:rFonts w:ascii="Arial" w:hAnsi="Arial"/>
                <w:sz w:val="20"/>
                <w:szCs w:val="20"/>
                <w:rtl/>
              </w:rPr>
              <w:t xml:space="preserve"> כל הצעה על ציר שבין 0-5 (0=0% 1=4%, 2=8%, 3=12%, 4=16%, 5=20%). 0- לחלוטין לא מנוסה. 1- לא מנוסה. 2 – מנוסה במידה מעטה. 3- מנוסה במידה בינונית. 4. – מנוסה במידה רבה. 5 – מנוסה במידה גבוהה מאוד</w:t>
            </w:r>
          </w:p>
        </w:tc>
      </w:tr>
      <w:tr w:rsidR="002A69F5" w:rsidRPr="00296CFA" w:rsidTr="004554DA">
        <w:tc>
          <w:tcPr>
            <w:tcW w:w="1964" w:type="dxa"/>
            <w:shd w:val="clear" w:color="auto" w:fill="D9D9D9" w:themeFill="background1" w:themeFillShade="D9"/>
          </w:tcPr>
          <w:p w:rsidR="002D44EB" w:rsidRDefault="002A69F5" w:rsidP="00504FFB">
            <w:pPr>
              <w:spacing w:after="120" w:line="360" w:lineRule="auto"/>
              <w:jc w:val="both"/>
              <w:rPr>
                <w:rFonts w:ascii="Arial" w:hAnsi="Arial"/>
                <w:b/>
                <w:bCs/>
                <w:sz w:val="20"/>
                <w:szCs w:val="20"/>
                <w:rtl/>
              </w:rPr>
            </w:pPr>
            <w:r w:rsidRPr="00296CFA">
              <w:rPr>
                <w:rFonts w:ascii="Arial" w:hAnsi="Arial"/>
                <w:b/>
                <w:bCs/>
                <w:sz w:val="20"/>
                <w:szCs w:val="20"/>
                <w:rtl/>
              </w:rPr>
              <w:t>פרויקטים דומים קודמים של המציע</w:t>
            </w:r>
          </w:p>
        </w:tc>
        <w:tc>
          <w:tcPr>
            <w:tcW w:w="4819"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 xml:space="preserve">ביחס </w:t>
            </w:r>
            <w:proofErr w:type="spellStart"/>
            <w:r w:rsidRPr="00296CFA">
              <w:rPr>
                <w:rFonts w:ascii="Arial" w:hAnsi="Arial"/>
                <w:sz w:val="20"/>
                <w:szCs w:val="20"/>
                <w:rtl/>
              </w:rPr>
              <w:t>לפרוייקטים</w:t>
            </w:r>
            <w:proofErr w:type="spellEnd"/>
            <w:r w:rsidRPr="00296CFA">
              <w:rPr>
                <w:rFonts w:ascii="Arial" w:hAnsi="Arial"/>
                <w:sz w:val="20"/>
                <w:szCs w:val="20"/>
                <w:rtl/>
              </w:rPr>
              <w:t xml:space="preserve"> קודמים של המציע יש לקחת בחשבון את רמת הדמיון לפרויקט נשוא המכרז, כמות הפרויקטים שבוצעו בעבר, גיוון הארגונים בהם נעשו, מידת המורכבות שלהם ומידת ההצלחה בפועל.</w:t>
            </w:r>
          </w:p>
        </w:tc>
        <w:tc>
          <w:tcPr>
            <w:tcW w:w="3970"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 xml:space="preserve">חברי הוועדה </w:t>
            </w:r>
            <w:proofErr w:type="spellStart"/>
            <w:r w:rsidRPr="00296CFA">
              <w:rPr>
                <w:rFonts w:ascii="Arial" w:hAnsi="Arial"/>
                <w:sz w:val="20"/>
                <w:szCs w:val="20"/>
                <w:rtl/>
              </w:rPr>
              <w:t>יצייננו</w:t>
            </w:r>
            <w:proofErr w:type="spellEnd"/>
            <w:r w:rsidRPr="00296CFA">
              <w:rPr>
                <w:rFonts w:ascii="Arial" w:hAnsi="Arial"/>
                <w:sz w:val="20"/>
                <w:szCs w:val="20"/>
                <w:rtl/>
              </w:rPr>
              <w:t xml:space="preserve"> כל הצעה על ציר שבין 0-5 (0=0% 1=4%, 2=8%, 3=12%, 4=16%, 5=20%). 0- לחלוטין לא משביע רצון. 1- לא משביע רצון. 2 – משביע רצון במידה מעטה. 3- משביע רצון במידה בינונית. 4. – משביע רצון במידה רבה. 5 – משביע רצון במידה גבוהה מאוד</w:t>
            </w:r>
          </w:p>
        </w:tc>
      </w:tr>
      <w:tr w:rsidR="002A69F5" w:rsidRPr="00296CFA" w:rsidTr="004554DA">
        <w:tc>
          <w:tcPr>
            <w:tcW w:w="1964" w:type="dxa"/>
            <w:shd w:val="clear" w:color="auto" w:fill="D9D9D9" w:themeFill="background1" w:themeFillShade="D9"/>
          </w:tcPr>
          <w:p w:rsidR="002D44EB" w:rsidRDefault="002A69F5" w:rsidP="004554DA">
            <w:pPr>
              <w:spacing w:after="120" w:line="360" w:lineRule="auto"/>
              <w:ind w:firstLine="13"/>
              <w:jc w:val="both"/>
              <w:rPr>
                <w:rFonts w:ascii="Arial" w:hAnsi="Arial"/>
                <w:b/>
                <w:bCs/>
                <w:sz w:val="20"/>
                <w:szCs w:val="20"/>
                <w:rtl/>
              </w:rPr>
            </w:pPr>
            <w:proofErr w:type="spellStart"/>
            <w:r w:rsidRPr="00296CFA">
              <w:rPr>
                <w:rFonts w:ascii="Arial" w:hAnsi="Arial"/>
                <w:b/>
                <w:bCs/>
                <w:sz w:val="20"/>
                <w:szCs w:val="20"/>
                <w:rtl/>
              </w:rPr>
              <w:t>חוו"ד</w:t>
            </w:r>
            <w:proofErr w:type="spellEnd"/>
            <w:r w:rsidRPr="00296CFA">
              <w:rPr>
                <w:rFonts w:ascii="Arial" w:hAnsi="Arial"/>
                <w:b/>
                <w:bCs/>
                <w:sz w:val="20"/>
                <w:szCs w:val="20"/>
                <w:rtl/>
              </w:rPr>
              <w:t xml:space="preserve"> ממליצים ביחס למציע</w:t>
            </w:r>
            <w:r w:rsidR="00127FBF" w:rsidRPr="00296CFA">
              <w:rPr>
                <w:rFonts w:ascii="Arial" w:hAnsi="Arial" w:hint="cs"/>
                <w:b/>
                <w:bCs/>
                <w:sz w:val="20"/>
                <w:szCs w:val="20"/>
                <w:rtl/>
              </w:rPr>
              <w:t xml:space="preserve"> כמפורט בסעיף 2.1.6</w:t>
            </w:r>
          </w:p>
        </w:tc>
        <w:tc>
          <w:tcPr>
            <w:tcW w:w="4819"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עד כמה היו מרוצים הארגונים בהם עבד המציע מהרמה המקצועית, מרמת השירות ומהתוצאות.</w:t>
            </w:r>
          </w:p>
        </w:tc>
        <w:tc>
          <w:tcPr>
            <w:tcW w:w="3970"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 xml:space="preserve">חברי הוועדה </w:t>
            </w:r>
            <w:proofErr w:type="spellStart"/>
            <w:r w:rsidRPr="00296CFA">
              <w:rPr>
                <w:rFonts w:ascii="Arial" w:hAnsi="Arial"/>
                <w:sz w:val="20"/>
                <w:szCs w:val="20"/>
                <w:rtl/>
              </w:rPr>
              <w:t>יצייננו</w:t>
            </w:r>
            <w:proofErr w:type="spellEnd"/>
            <w:r w:rsidRPr="00296CFA">
              <w:rPr>
                <w:rFonts w:ascii="Arial" w:hAnsi="Arial"/>
                <w:sz w:val="20"/>
                <w:szCs w:val="20"/>
                <w:rtl/>
              </w:rPr>
              <w:t xml:space="preserve"> כל הצעה על ציר שבין 0-5 (0=0% 1=4%, 2=8%, 3=12%, 4=16%, 5=20%). 0- לחלוטין לא שבעי רצון. 1- לא שבעי רצון. 2 – שבעי רצון במידה מעטה. 3- שבעי רצון במידה בינונית. 4. – שבעי רצון במידה רבה. 5 – שבעי רצון במידה גבוהה מאוד</w:t>
            </w:r>
          </w:p>
        </w:tc>
      </w:tr>
      <w:tr w:rsidR="002A69F5" w:rsidRPr="00296CFA" w:rsidTr="004554DA">
        <w:tc>
          <w:tcPr>
            <w:tcW w:w="1964" w:type="dxa"/>
            <w:shd w:val="clear" w:color="auto" w:fill="D9D9D9" w:themeFill="background1" w:themeFillShade="D9"/>
          </w:tcPr>
          <w:p w:rsidR="002D44EB" w:rsidRDefault="002A69F5" w:rsidP="004554DA">
            <w:pPr>
              <w:spacing w:after="120" w:line="360" w:lineRule="auto"/>
              <w:ind w:left="13"/>
              <w:jc w:val="both"/>
              <w:rPr>
                <w:rFonts w:ascii="Arial" w:hAnsi="Arial"/>
                <w:b/>
                <w:bCs/>
                <w:sz w:val="20"/>
                <w:szCs w:val="20"/>
                <w:rtl/>
              </w:rPr>
            </w:pPr>
            <w:r w:rsidRPr="00296CFA">
              <w:rPr>
                <w:rFonts w:ascii="Arial" w:hAnsi="Arial"/>
                <w:b/>
                <w:bCs/>
                <w:sz w:val="20"/>
                <w:szCs w:val="20"/>
                <w:rtl/>
              </w:rPr>
              <w:t>הצוות המקצועי המוצע</w:t>
            </w:r>
          </w:p>
          <w:p w:rsidR="002D44EB" w:rsidRDefault="00127FBF" w:rsidP="004554DA">
            <w:pPr>
              <w:spacing w:after="120" w:line="360" w:lineRule="auto"/>
              <w:jc w:val="both"/>
              <w:rPr>
                <w:rFonts w:ascii="Arial" w:hAnsi="Arial"/>
                <w:b/>
                <w:bCs/>
                <w:sz w:val="20"/>
                <w:szCs w:val="20"/>
                <w:rtl/>
              </w:rPr>
            </w:pPr>
            <w:r w:rsidRPr="00296CFA">
              <w:rPr>
                <w:rFonts w:ascii="Arial" w:hAnsi="Arial" w:hint="cs"/>
                <w:b/>
                <w:bCs/>
                <w:sz w:val="20"/>
                <w:szCs w:val="20"/>
                <w:rtl/>
              </w:rPr>
              <w:t>כמפורט בסעי</w:t>
            </w:r>
            <w:r w:rsidR="004554DA">
              <w:rPr>
                <w:rFonts w:ascii="Arial" w:hAnsi="Arial" w:hint="cs"/>
                <w:b/>
                <w:bCs/>
                <w:sz w:val="20"/>
                <w:szCs w:val="20"/>
                <w:rtl/>
              </w:rPr>
              <w:t>ף</w:t>
            </w:r>
            <w:r w:rsidRPr="00296CFA">
              <w:rPr>
                <w:rFonts w:ascii="Arial" w:hAnsi="Arial" w:hint="cs"/>
                <w:b/>
                <w:bCs/>
                <w:sz w:val="20"/>
                <w:szCs w:val="20"/>
                <w:rtl/>
              </w:rPr>
              <w:t xml:space="preserve"> 2.1.7</w:t>
            </w:r>
          </w:p>
        </w:tc>
        <w:tc>
          <w:tcPr>
            <w:tcW w:w="4819" w:type="dxa"/>
            <w:shd w:val="clear" w:color="auto" w:fill="FFFFFF" w:themeFill="background1"/>
          </w:tcPr>
          <w:p w:rsidR="002D44EB" w:rsidRDefault="002A69F5" w:rsidP="004554DA">
            <w:pPr>
              <w:spacing w:after="120" w:line="360" w:lineRule="auto"/>
              <w:ind w:left="33" w:hanging="33"/>
              <w:jc w:val="both"/>
              <w:rPr>
                <w:rFonts w:ascii="Arial" w:hAnsi="Arial"/>
                <w:b/>
                <w:smallCaps/>
                <w:color w:val="000000"/>
                <w:sz w:val="20"/>
                <w:szCs w:val="20"/>
                <w:rtl/>
              </w:rPr>
            </w:pPr>
            <w:r w:rsidRPr="00296CFA">
              <w:rPr>
                <w:rFonts w:ascii="Arial" w:hAnsi="Arial"/>
                <w:sz w:val="20"/>
                <w:szCs w:val="20"/>
                <w:rtl/>
              </w:rPr>
              <w:t>עד כמה מקצועי ובעל יכולות הצוות המוצע לפרויקט. יש לקחת בחשבון את ההכשרה (לימודים אקדמאיים והכשרות נוספות), הניסיון הן ברמת השנים והן במגוון הפרויקטים (כולל ניסיון בפרויקטים דומים) וחוות דעות על העבודה מול אותו יועץ.</w:t>
            </w:r>
          </w:p>
        </w:tc>
        <w:tc>
          <w:tcPr>
            <w:tcW w:w="3970" w:type="dxa"/>
            <w:shd w:val="clear" w:color="auto" w:fill="FFFFFF" w:themeFill="background1"/>
          </w:tcPr>
          <w:p w:rsidR="002D44EB" w:rsidRDefault="002A69F5" w:rsidP="004554DA">
            <w:pPr>
              <w:spacing w:after="120" w:line="360" w:lineRule="auto"/>
              <w:jc w:val="both"/>
              <w:rPr>
                <w:rFonts w:ascii="Arial" w:hAnsi="Arial"/>
                <w:b/>
                <w:smallCaps/>
                <w:color w:val="000000"/>
                <w:sz w:val="20"/>
                <w:szCs w:val="20"/>
                <w:rtl/>
              </w:rPr>
            </w:pPr>
            <w:r w:rsidRPr="00296CFA">
              <w:rPr>
                <w:rFonts w:ascii="Arial" w:hAnsi="Arial"/>
                <w:sz w:val="20"/>
                <w:szCs w:val="20"/>
                <w:rtl/>
              </w:rPr>
              <w:t xml:space="preserve">חברי הוועדה </w:t>
            </w:r>
            <w:proofErr w:type="spellStart"/>
            <w:r w:rsidRPr="00296CFA">
              <w:rPr>
                <w:rFonts w:ascii="Arial" w:hAnsi="Arial"/>
                <w:sz w:val="20"/>
                <w:szCs w:val="20"/>
                <w:rtl/>
              </w:rPr>
              <w:t>יצייננו</w:t>
            </w:r>
            <w:proofErr w:type="spellEnd"/>
            <w:r w:rsidRPr="00296CFA">
              <w:rPr>
                <w:rFonts w:ascii="Arial" w:hAnsi="Arial"/>
                <w:sz w:val="20"/>
                <w:szCs w:val="20"/>
                <w:rtl/>
              </w:rPr>
              <w:t xml:space="preserve"> כל הצעה על ציר שבין 0-5 (0=0% 1=8%, 2=16%, 3=24%, 4=32%, 5=40%). 0- לחלוטין לא מקצועי. 1- לא מקצועי. 2 – מקצועי במידה מעטה. 3- מקצועי במידה בינונית. 4. – מקצועי במידה רבה. 5 – מקצועי במידה גבוהה מאוד</w:t>
            </w:r>
          </w:p>
        </w:tc>
      </w:tr>
    </w:tbl>
    <w:p w:rsidR="002A69F5" w:rsidRPr="00296CFA" w:rsidRDefault="002A69F5" w:rsidP="00DD7B18">
      <w:pPr>
        <w:spacing w:line="360" w:lineRule="auto"/>
        <w:ind w:left="1430"/>
        <w:rPr>
          <w:b/>
          <w:bCs/>
          <w:sz w:val="32"/>
          <w:szCs w:val="32"/>
          <w:rtl/>
        </w:rPr>
      </w:pPr>
    </w:p>
    <w:p w:rsidR="004554DA" w:rsidRDefault="004554DA" w:rsidP="00DD7B18">
      <w:pPr>
        <w:spacing w:line="360" w:lineRule="auto"/>
        <w:ind w:left="1430"/>
        <w:rPr>
          <w:b/>
          <w:bCs/>
          <w:sz w:val="32"/>
          <w:szCs w:val="32"/>
          <w:rtl/>
        </w:rPr>
      </w:pPr>
    </w:p>
    <w:p w:rsidR="007309DF" w:rsidRDefault="007309DF" w:rsidP="00DD7B18">
      <w:pPr>
        <w:spacing w:line="360" w:lineRule="auto"/>
        <w:ind w:left="1430"/>
        <w:rPr>
          <w:b/>
          <w:bCs/>
          <w:sz w:val="32"/>
          <w:szCs w:val="32"/>
          <w:rtl/>
        </w:rPr>
      </w:pPr>
    </w:p>
    <w:p w:rsidR="002A69F5" w:rsidRPr="00296CFA" w:rsidRDefault="002A69F5" w:rsidP="00DD7B18">
      <w:pPr>
        <w:spacing w:line="360" w:lineRule="auto"/>
        <w:ind w:left="1430"/>
        <w:rPr>
          <w:b/>
          <w:bCs/>
          <w:sz w:val="32"/>
          <w:szCs w:val="32"/>
          <w:rtl/>
        </w:rPr>
      </w:pPr>
      <w:r w:rsidRPr="00296CFA">
        <w:rPr>
          <w:rFonts w:hint="cs"/>
          <w:b/>
          <w:bCs/>
          <w:sz w:val="32"/>
          <w:szCs w:val="32"/>
          <w:rtl/>
        </w:rPr>
        <w:lastRenderedPageBreak/>
        <w:t>2.5</w:t>
      </w:r>
      <w:r w:rsidRPr="00296CFA">
        <w:rPr>
          <w:rFonts w:hint="cs"/>
          <w:b/>
          <w:bCs/>
          <w:sz w:val="32"/>
          <w:szCs w:val="32"/>
          <w:rtl/>
        </w:rPr>
        <w:tab/>
        <w:t>התקשרות המשרד עם הזוכה בפועל</w:t>
      </w:r>
    </w:p>
    <w:p w:rsidR="002A69F5" w:rsidRPr="00296CFA" w:rsidRDefault="002A69F5" w:rsidP="00DD7B18">
      <w:pPr>
        <w:spacing w:line="360" w:lineRule="auto"/>
        <w:ind w:left="1430"/>
        <w:rPr>
          <w:b/>
          <w:bCs/>
          <w:sz w:val="28"/>
          <w:szCs w:val="28"/>
        </w:rPr>
      </w:pPr>
    </w:p>
    <w:p w:rsidR="002A69F5" w:rsidRPr="00296CFA" w:rsidRDefault="002A69F5" w:rsidP="00293990">
      <w:pPr>
        <w:numPr>
          <w:ilvl w:val="2"/>
          <w:numId w:val="13"/>
        </w:numPr>
        <w:spacing w:line="360" w:lineRule="auto"/>
        <w:ind w:left="1430" w:firstLine="0"/>
        <w:rPr>
          <w:b/>
          <w:bCs/>
          <w:sz w:val="28"/>
          <w:szCs w:val="28"/>
        </w:rPr>
      </w:pPr>
      <w:r w:rsidRPr="00296CFA">
        <w:rPr>
          <w:rFonts w:hint="cs"/>
          <w:b/>
          <w:bCs/>
          <w:sz w:val="28"/>
          <w:szCs w:val="28"/>
          <w:rtl/>
        </w:rPr>
        <w:t>כללי</w:t>
      </w:r>
    </w:p>
    <w:p w:rsidR="002A69F5" w:rsidRPr="00296CFA" w:rsidRDefault="002A69F5" w:rsidP="00DD7B18">
      <w:pPr>
        <w:spacing w:line="360" w:lineRule="auto"/>
        <w:ind w:left="1430"/>
        <w:jc w:val="both"/>
        <w:rPr>
          <w:rtl/>
        </w:rPr>
      </w:pPr>
      <w:r w:rsidRPr="00296CFA">
        <w:rPr>
          <w:rFonts w:hint="cs"/>
          <w:rtl/>
        </w:rPr>
        <w:t>בכדי לעגן את תכנית העבודה המפורטת אשר הגיש הזוכה בפועל ובהתאם לה נבחר על ידי המשרד, רשאי המשרד להעביר ל</w:t>
      </w:r>
      <w:r w:rsidR="00792646" w:rsidRPr="00296CFA">
        <w:rPr>
          <w:rFonts w:hint="cs"/>
          <w:rtl/>
        </w:rPr>
        <w:t>זוכה</w:t>
      </w:r>
      <w:r w:rsidRPr="00296CFA">
        <w:rPr>
          <w:rFonts w:hint="cs"/>
          <w:rtl/>
        </w:rPr>
        <w:t xml:space="preserve"> בפועל נספח ובו יפורטו אבני הדרך הראשיות והמשניות והשירותים הנוספים הנדרשים, לוחות הזמנים והעלויות לכל שלב ושלב ו/או כל פרט אחר הרלוונטי באופן ספציפי להתקשרות עם ה</w:t>
      </w:r>
      <w:r w:rsidR="00792646" w:rsidRPr="00296CFA">
        <w:rPr>
          <w:rFonts w:hint="cs"/>
          <w:rtl/>
        </w:rPr>
        <w:t>זוכה</w:t>
      </w:r>
      <w:r w:rsidRPr="00296CFA">
        <w:rPr>
          <w:rFonts w:hint="cs"/>
          <w:rtl/>
        </w:rPr>
        <w:t xml:space="preserve"> בפועל. במידה שיועבר נספח זה מחויב הזוכה בפועל בחתימה עליו והחזרתו חתום. יובהר כי, התקשרות הזוכה בפועל עם המשרד כפופה לכללים שנקבעו במסמכי המכרז ובהסכם ההתקשרות עליו חתם הזוכה בפועל, בהיותו חלק מרשימת הזוכים הרשומים, מול עורך המכרז. </w:t>
      </w:r>
    </w:p>
    <w:p w:rsidR="002A69F5" w:rsidRPr="00296CFA" w:rsidRDefault="002A69F5" w:rsidP="00DD7B18">
      <w:pPr>
        <w:spacing w:line="360" w:lineRule="auto"/>
        <w:ind w:left="1430"/>
        <w:jc w:val="both"/>
        <w:rPr>
          <w:rtl/>
        </w:rPr>
      </w:pPr>
      <w:r w:rsidRPr="00296CFA">
        <w:rPr>
          <w:rFonts w:hint="cs"/>
          <w:rtl/>
        </w:rPr>
        <w:t>בנוסף למסמכי המכרז ולהסכם ההתקשרות מול עורך המכרז, ייחתם הסכם התקשרות מול המשרד המזמין. יודגש כי המשרד המזמין יכול להוסיף ולשנות סעיפים בדוגמא בהתאם לרצונו, צרכיו ושיקול דעתו הבלעדי</w:t>
      </w:r>
      <w:r w:rsidR="002B1BF8">
        <w:rPr>
          <w:rFonts w:hint="cs"/>
          <w:rtl/>
        </w:rPr>
        <w:t xml:space="preserve"> ובלבד כי השינויים האמורים לא יעמדו בסתירה לתנאי המכרז וההסכם המקוריים עליו חתום המציע עם ע</w:t>
      </w:r>
      <w:r w:rsidR="00964925">
        <w:rPr>
          <w:rFonts w:hint="cs"/>
          <w:rtl/>
        </w:rPr>
        <w:t>ו</w:t>
      </w:r>
      <w:r w:rsidR="002B1BF8">
        <w:rPr>
          <w:rFonts w:hint="cs"/>
          <w:rtl/>
        </w:rPr>
        <w:t>רך המכרז</w:t>
      </w:r>
      <w:r w:rsidRPr="00296CFA">
        <w:rPr>
          <w:rFonts w:hint="cs"/>
          <w:rtl/>
        </w:rPr>
        <w:t xml:space="preserve">. </w:t>
      </w:r>
    </w:p>
    <w:p w:rsidR="002A69F5" w:rsidRPr="00296CFA" w:rsidRDefault="002A69F5" w:rsidP="00DD7B18">
      <w:pPr>
        <w:spacing w:line="360" w:lineRule="auto"/>
        <w:ind w:left="1430"/>
        <w:jc w:val="both"/>
        <w:rPr>
          <w:rtl/>
        </w:rPr>
      </w:pPr>
    </w:p>
    <w:p w:rsidR="002A69F5" w:rsidRPr="00296CFA" w:rsidRDefault="002A69F5" w:rsidP="00293990">
      <w:pPr>
        <w:numPr>
          <w:ilvl w:val="2"/>
          <w:numId w:val="13"/>
        </w:numPr>
        <w:spacing w:line="360" w:lineRule="auto"/>
        <w:ind w:left="1430" w:firstLine="0"/>
        <w:rPr>
          <w:b/>
          <w:bCs/>
          <w:sz w:val="28"/>
          <w:szCs w:val="28"/>
        </w:rPr>
      </w:pPr>
      <w:r w:rsidRPr="00296CFA">
        <w:rPr>
          <w:rFonts w:hint="cs"/>
          <w:b/>
          <w:bCs/>
          <w:sz w:val="28"/>
          <w:szCs w:val="28"/>
          <w:rtl/>
        </w:rPr>
        <w:t>ביטוח</w:t>
      </w:r>
    </w:p>
    <w:p w:rsidR="002A69F5" w:rsidRPr="00296CFA" w:rsidRDefault="002A69F5" w:rsidP="00DD7B18">
      <w:pPr>
        <w:pStyle w:val="111"/>
        <w:spacing w:before="0" w:after="0" w:line="360" w:lineRule="auto"/>
        <w:ind w:left="1430" w:right="0"/>
        <w:jc w:val="both"/>
        <w:rPr>
          <w:sz w:val="24"/>
          <w:rtl/>
        </w:rPr>
      </w:pPr>
      <w:r w:rsidRPr="00296CFA">
        <w:rPr>
          <w:rFonts w:hint="cs"/>
          <w:sz w:val="24"/>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p>
    <w:p w:rsidR="002A69F5" w:rsidRPr="00296CFA" w:rsidRDefault="002A69F5" w:rsidP="00DD7B18">
      <w:pPr>
        <w:pStyle w:val="111"/>
        <w:spacing w:before="0" w:after="0" w:line="360" w:lineRule="auto"/>
        <w:ind w:left="1430" w:right="0"/>
        <w:jc w:val="both"/>
        <w:rPr>
          <w:sz w:val="24"/>
        </w:rPr>
      </w:pPr>
    </w:p>
    <w:p w:rsidR="002A69F5" w:rsidRPr="00296CFA" w:rsidRDefault="002A69F5" w:rsidP="00293990">
      <w:pPr>
        <w:numPr>
          <w:ilvl w:val="2"/>
          <w:numId w:val="13"/>
        </w:numPr>
        <w:spacing w:line="360" w:lineRule="auto"/>
        <w:ind w:left="1430" w:firstLine="0"/>
        <w:rPr>
          <w:b/>
          <w:bCs/>
          <w:sz w:val="28"/>
          <w:szCs w:val="28"/>
        </w:rPr>
      </w:pPr>
      <w:r w:rsidRPr="00296CFA">
        <w:rPr>
          <w:rFonts w:hint="cs"/>
          <w:b/>
          <w:bCs/>
          <w:sz w:val="28"/>
          <w:szCs w:val="28"/>
          <w:rtl/>
        </w:rPr>
        <w:t xml:space="preserve">אחריות על נותני שירותים </w:t>
      </w:r>
    </w:p>
    <w:p w:rsidR="002A69F5" w:rsidRPr="00296CFA" w:rsidRDefault="002A69F5" w:rsidP="00DD7B18">
      <w:pPr>
        <w:pStyle w:val="111"/>
        <w:spacing w:before="0" w:after="0" w:line="360" w:lineRule="auto"/>
        <w:ind w:left="1430" w:right="0"/>
        <w:jc w:val="both"/>
        <w:rPr>
          <w:rtl/>
        </w:rPr>
      </w:pPr>
      <w:r w:rsidRPr="00296CFA">
        <w:rPr>
          <w:rFonts w:hint="cs"/>
          <w:rtl/>
        </w:rPr>
        <w:t>לזוכה בפועל תהיה אחריות כוללת למתן השירותים המבוקשים, כולל אחריות על נותני השירותים מטעמו.</w:t>
      </w:r>
    </w:p>
    <w:p w:rsidR="002A69F5" w:rsidRPr="00296CFA" w:rsidRDefault="002A69F5" w:rsidP="00DD7B18">
      <w:pPr>
        <w:pStyle w:val="111"/>
        <w:spacing w:before="0" w:after="0" w:line="360" w:lineRule="auto"/>
        <w:ind w:left="1430" w:right="0"/>
        <w:jc w:val="both"/>
        <w:rPr>
          <w:rtl/>
        </w:rPr>
      </w:pPr>
    </w:p>
    <w:p w:rsidR="002A69F5" w:rsidRPr="00296CFA" w:rsidRDefault="002A69F5" w:rsidP="00293990">
      <w:pPr>
        <w:numPr>
          <w:ilvl w:val="2"/>
          <w:numId w:val="13"/>
        </w:numPr>
        <w:spacing w:line="360" w:lineRule="auto"/>
        <w:ind w:left="1430" w:firstLine="0"/>
        <w:rPr>
          <w:b/>
          <w:bCs/>
          <w:sz w:val="28"/>
          <w:szCs w:val="28"/>
        </w:rPr>
      </w:pPr>
      <w:r w:rsidRPr="00296CFA">
        <w:rPr>
          <w:rFonts w:hint="cs"/>
          <w:b/>
          <w:bCs/>
          <w:sz w:val="28"/>
          <w:szCs w:val="28"/>
          <w:rtl/>
        </w:rPr>
        <w:t>שינוי היקף התקשרות</w:t>
      </w:r>
    </w:p>
    <w:p w:rsidR="002A69F5" w:rsidRPr="00296CFA" w:rsidRDefault="002A69F5" w:rsidP="00DD7B18">
      <w:pPr>
        <w:spacing w:line="360" w:lineRule="auto"/>
        <w:ind w:left="1430"/>
        <w:jc w:val="both"/>
        <w:rPr>
          <w:rtl/>
        </w:rPr>
      </w:pPr>
      <w:r w:rsidRPr="00296CFA">
        <w:rPr>
          <w:rFonts w:hint="cs"/>
          <w:rtl/>
        </w:rPr>
        <w:t>מנכ"ל המשרד המזמין, רשאי</w:t>
      </w:r>
      <w:r w:rsidR="000579E7" w:rsidRPr="00296CFA">
        <w:rPr>
          <w:rFonts w:hint="cs"/>
          <w:rtl/>
        </w:rPr>
        <w:t xml:space="preserve"> להביא לאישור ועדת המכרזים בקשה לשינוי</w:t>
      </w:r>
      <w:r w:rsidRPr="00296CFA">
        <w:rPr>
          <w:rFonts w:hint="cs"/>
          <w:rtl/>
        </w:rPr>
        <w:t xml:space="preserve"> היקף ההתקשרות עם הזוכה בפועל בתוך תקופת ההתקשרות שנקבעה </w:t>
      </w:r>
      <w:proofErr w:type="spellStart"/>
      <w:r w:rsidRPr="00296CFA">
        <w:rPr>
          <w:rFonts w:hint="cs"/>
          <w:rtl/>
        </w:rPr>
        <w:t>איתו</w:t>
      </w:r>
      <w:proofErr w:type="spellEnd"/>
      <w:r w:rsidRPr="00296CFA">
        <w:rPr>
          <w:rFonts w:hint="cs"/>
          <w:rtl/>
        </w:rPr>
        <w:t xml:space="preserve">. </w:t>
      </w:r>
      <w:r w:rsidRPr="00296CFA">
        <w:rPr>
          <w:rFonts w:hint="cs"/>
          <w:sz w:val="24"/>
          <w:rtl/>
        </w:rPr>
        <w:t>במקרה של שינוי בהיקף השירותים, יודיע המשרד ל</w:t>
      </w:r>
      <w:r w:rsidR="00792646" w:rsidRPr="00296CFA">
        <w:rPr>
          <w:rFonts w:hint="cs"/>
          <w:sz w:val="24"/>
          <w:rtl/>
        </w:rPr>
        <w:t>זוכה בפועל</w:t>
      </w:r>
      <w:r w:rsidRPr="00296CFA">
        <w:rPr>
          <w:rFonts w:hint="cs"/>
          <w:sz w:val="24"/>
          <w:rtl/>
        </w:rPr>
        <w:t xml:space="preserve"> 45 יום מראש על כוונתו, ובתקופה זו ינסו להגיע הצדדים לתוכנית עבודה מוסכמת אחרת, אשר תחליף את התוכנית המפורטת אשר בהתאם לה נבחר הזוכה בפועל על ידי המשרד. </w:t>
      </w:r>
    </w:p>
    <w:p w:rsidR="002A69F5" w:rsidRPr="00296CFA" w:rsidRDefault="002A69F5" w:rsidP="00DD7B18">
      <w:pPr>
        <w:pStyle w:val="111"/>
        <w:spacing w:before="0" w:after="0" w:line="360" w:lineRule="auto"/>
        <w:ind w:left="1430" w:right="0"/>
        <w:jc w:val="both"/>
        <w:rPr>
          <w:rtl/>
        </w:rPr>
      </w:pPr>
    </w:p>
    <w:p w:rsidR="002A69F5" w:rsidRPr="00296CFA" w:rsidRDefault="002A69F5" w:rsidP="00293990">
      <w:pPr>
        <w:numPr>
          <w:ilvl w:val="2"/>
          <w:numId w:val="13"/>
        </w:numPr>
        <w:spacing w:line="360" w:lineRule="auto"/>
        <w:ind w:left="1430" w:firstLine="0"/>
        <w:rPr>
          <w:b/>
          <w:bCs/>
          <w:sz w:val="28"/>
          <w:szCs w:val="28"/>
        </w:rPr>
      </w:pPr>
      <w:r w:rsidRPr="00296CFA">
        <w:rPr>
          <w:b/>
          <w:bCs/>
          <w:sz w:val="28"/>
          <w:szCs w:val="28"/>
          <w:rtl/>
        </w:rPr>
        <w:br w:type="page"/>
      </w:r>
      <w:r w:rsidRPr="00296CFA">
        <w:rPr>
          <w:rFonts w:hint="cs"/>
          <w:b/>
          <w:bCs/>
          <w:sz w:val="28"/>
          <w:szCs w:val="28"/>
          <w:rtl/>
        </w:rPr>
        <w:lastRenderedPageBreak/>
        <w:t>הפסקת התקשרות</w:t>
      </w:r>
    </w:p>
    <w:p w:rsidR="002A69F5" w:rsidRPr="00296CFA" w:rsidRDefault="002A69F5" w:rsidP="00DD7B18">
      <w:pPr>
        <w:pStyle w:val="111"/>
        <w:spacing w:before="0" w:line="360" w:lineRule="auto"/>
        <w:ind w:left="1430" w:right="0"/>
        <w:jc w:val="both"/>
        <w:rPr>
          <w:bCs/>
          <w:rtl/>
        </w:rPr>
      </w:pPr>
      <w:r w:rsidRPr="00296CFA">
        <w:rPr>
          <w:rFonts w:hint="cs"/>
          <w:rtl/>
        </w:rPr>
        <w:t xml:space="preserve">עורך המכרז, או מנכ"ל המשרד המזמין, רשאי להחליט, על פי שיקול דעתו הבלעדי, להפסיק את ההתקשרות עם הזוכה בפועל בתום תקופת ההתקשרות או בתוך תקופת ההתקשרות שנקבעה </w:t>
      </w:r>
      <w:proofErr w:type="spellStart"/>
      <w:r w:rsidRPr="00296CFA">
        <w:rPr>
          <w:rFonts w:hint="cs"/>
          <w:rtl/>
        </w:rPr>
        <w:t>איתו</w:t>
      </w:r>
      <w:proofErr w:type="spellEnd"/>
      <w:r w:rsidRPr="00296CFA">
        <w:rPr>
          <w:rFonts w:hint="cs"/>
          <w:rtl/>
        </w:rPr>
        <w:t xml:space="preserve">. </w:t>
      </w:r>
      <w:r w:rsidRPr="00296CFA">
        <w:rPr>
          <w:rFonts w:hint="cs"/>
          <w:bCs/>
          <w:rtl/>
        </w:rPr>
        <w:t>הזכות להפסקת ההתקשרות מכל סיבה שהיא מוענקת לעורך המכרז או למשרד בלבד.</w:t>
      </w:r>
    </w:p>
    <w:p w:rsidR="002A69F5" w:rsidRPr="00296CFA" w:rsidRDefault="002A69F5" w:rsidP="00DD7B18">
      <w:pPr>
        <w:spacing w:after="120" w:line="360" w:lineRule="auto"/>
        <w:ind w:left="1430"/>
        <w:jc w:val="both"/>
        <w:rPr>
          <w:sz w:val="24"/>
          <w:rtl/>
        </w:rPr>
      </w:pPr>
      <w:r w:rsidRPr="00296CFA">
        <w:rPr>
          <w:rFonts w:hint="cs"/>
          <w:sz w:val="24"/>
          <w:rtl/>
        </w:rPr>
        <w:t xml:space="preserve">תפקידו של סעיף זה להבהיר בפני הזוכה בפועל את הפעולות שיבוצעו בעת הפסקת ההתקשרות ולהבטיח מעבר חלק ונוח מהשירותים הניתנים ע"י הזוכה בפועל לזוכה אחר שייבחר על ידי </w:t>
      </w:r>
      <w:r w:rsidRPr="00296CFA">
        <w:rPr>
          <w:rFonts w:hint="eastAsia"/>
          <w:sz w:val="24"/>
          <w:rtl/>
        </w:rPr>
        <w:t>המשרד</w:t>
      </w:r>
      <w:r w:rsidRPr="00296CFA">
        <w:rPr>
          <w:sz w:val="24"/>
          <w:rtl/>
        </w:rPr>
        <w:t xml:space="preserve">, </w:t>
      </w:r>
      <w:r w:rsidRPr="00296CFA">
        <w:rPr>
          <w:rFonts w:hint="eastAsia"/>
          <w:sz w:val="24"/>
          <w:rtl/>
        </w:rPr>
        <w:t>בין</w:t>
      </w:r>
      <w:r w:rsidRPr="00296CFA">
        <w:rPr>
          <w:sz w:val="24"/>
          <w:rtl/>
        </w:rPr>
        <w:t xml:space="preserve"> </w:t>
      </w:r>
      <w:r w:rsidRPr="00296CFA">
        <w:rPr>
          <w:rFonts w:hint="eastAsia"/>
          <w:sz w:val="24"/>
          <w:rtl/>
        </w:rPr>
        <w:t>אם</w:t>
      </w:r>
      <w:r w:rsidRPr="00296CFA">
        <w:rPr>
          <w:sz w:val="24"/>
          <w:rtl/>
        </w:rPr>
        <w:t xml:space="preserve"> "</w:t>
      </w:r>
      <w:r w:rsidRPr="00296CFA">
        <w:rPr>
          <w:rFonts w:hint="eastAsia"/>
          <w:sz w:val="24"/>
          <w:rtl/>
        </w:rPr>
        <w:t>הכשיר</w:t>
      </w:r>
      <w:r w:rsidRPr="00296CFA">
        <w:rPr>
          <w:sz w:val="24"/>
          <w:rtl/>
        </w:rPr>
        <w:t xml:space="preserve"> </w:t>
      </w:r>
      <w:r w:rsidRPr="00296CFA">
        <w:rPr>
          <w:rFonts w:hint="eastAsia"/>
          <w:sz w:val="24"/>
          <w:rtl/>
        </w:rPr>
        <w:t>השני</w:t>
      </w:r>
      <w:r w:rsidRPr="00296CFA">
        <w:rPr>
          <w:sz w:val="24"/>
          <w:rtl/>
        </w:rPr>
        <w:t xml:space="preserve">" </w:t>
      </w:r>
      <w:r w:rsidRPr="00296CFA">
        <w:rPr>
          <w:rFonts w:hint="eastAsia"/>
          <w:sz w:val="24"/>
          <w:rtl/>
        </w:rPr>
        <w:t>אשר</w:t>
      </w:r>
      <w:r w:rsidRPr="00296CFA">
        <w:rPr>
          <w:sz w:val="24"/>
          <w:rtl/>
        </w:rPr>
        <w:t xml:space="preserve"> </w:t>
      </w:r>
      <w:r w:rsidRPr="00296CFA">
        <w:rPr>
          <w:rFonts w:hint="eastAsia"/>
          <w:sz w:val="24"/>
          <w:rtl/>
        </w:rPr>
        <w:t>עשוי</w:t>
      </w:r>
      <w:r w:rsidRPr="00296CFA">
        <w:rPr>
          <w:sz w:val="24"/>
          <w:rtl/>
        </w:rPr>
        <w:t xml:space="preserve"> </w:t>
      </w:r>
      <w:r w:rsidRPr="00296CFA">
        <w:rPr>
          <w:rFonts w:hint="eastAsia"/>
          <w:sz w:val="24"/>
          <w:rtl/>
        </w:rPr>
        <w:t>להיבחר</w:t>
      </w:r>
      <w:r w:rsidRPr="00296CFA">
        <w:rPr>
          <w:sz w:val="24"/>
          <w:rtl/>
        </w:rPr>
        <w:t xml:space="preserve"> </w:t>
      </w:r>
      <w:r w:rsidRPr="00296CFA">
        <w:rPr>
          <w:rFonts w:hint="eastAsia"/>
          <w:sz w:val="24"/>
          <w:rtl/>
        </w:rPr>
        <w:t>בהתאם</w:t>
      </w:r>
      <w:r w:rsidRPr="00296CFA">
        <w:rPr>
          <w:sz w:val="24"/>
          <w:rtl/>
        </w:rPr>
        <w:t xml:space="preserve"> </w:t>
      </w:r>
      <w:r w:rsidR="0074779D" w:rsidRPr="00296CFA">
        <w:rPr>
          <w:rFonts w:hint="eastAsia"/>
          <w:sz w:val="24"/>
          <w:rtl/>
        </w:rPr>
        <w:t>לסעיף</w:t>
      </w:r>
      <w:r w:rsidR="0074779D" w:rsidRPr="00296CFA">
        <w:rPr>
          <w:sz w:val="24"/>
          <w:rtl/>
        </w:rPr>
        <w:t xml:space="preserve"> 2.3</w:t>
      </w:r>
      <w:r w:rsidR="00A13A34" w:rsidRPr="002B1BF8">
        <w:rPr>
          <w:sz w:val="24"/>
          <w:rtl/>
        </w:rPr>
        <w:t>.3</w:t>
      </w:r>
      <w:r w:rsidR="0074779D" w:rsidRPr="00296CFA">
        <w:rPr>
          <w:sz w:val="24"/>
          <w:rtl/>
        </w:rPr>
        <w:t>,</w:t>
      </w:r>
      <w:r w:rsidRPr="00296CFA">
        <w:rPr>
          <w:sz w:val="24"/>
          <w:rtl/>
        </w:rPr>
        <w:t xml:space="preserve"> </w:t>
      </w:r>
      <w:r w:rsidRPr="00296CFA">
        <w:rPr>
          <w:rFonts w:hint="eastAsia"/>
          <w:sz w:val="24"/>
          <w:rtl/>
        </w:rPr>
        <w:t>ובין</w:t>
      </w:r>
      <w:r w:rsidRPr="00296CFA">
        <w:rPr>
          <w:sz w:val="24"/>
          <w:rtl/>
        </w:rPr>
        <w:t xml:space="preserve"> </w:t>
      </w:r>
      <w:r w:rsidRPr="00296CFA">
        <w:rPr>
          <w:rFonts w:hint="eastAsia"/>
          <w:sz w:val="24"/>
          <w:rtl/>
        </w:rPr>
        <w:t>אם</w:t>
      </w:r>
      <w:r w:rsidRPr="00296CFA">
        <w:rPr>
          <w:sz w:val="24"/>
          <w:rtl/>
        </w:rPr>
        <w:t xml:space="preserve"> </w:t>
      </w:r>
      <w:r w:rsidRPr="00296CFA">
        <w:rPr>
          <w:rFonts w:hint="eastAsia"/>
          <w:sz w:val="24"/>
          <w:rtl/>
        </w:rPr>
        <w:t>באמצעות</w:t>
      </w:r>
      <w:r w:rsidRPr="00296CFA">
        <w:rPr>
          <w:sz w:val="24"/>
          <w:rtl/>
        </w:rPr>
        <w:t xml:space="preserve"> </w:t>
      </w:r>
      <w:r w:rsidRPr="00296CFA">
        <w:rPr>
          <w:rFonts w:hint="eastAsia"/>
          <w:sz w:val="24"/>
          <w:rtl/>
        </w:rPr>
        <w:t>הליך</w:t>
      </w:r>
      <w:r w:rsidRPr="00296CFA">
        <w:rPr>
          <w:sz w:val="24"/>
          <w:rtl/>
        </w:rPr>
        <w:t xml:space="preserve"> </w:t>
      </w:r>
      <w:r w:rsidRPr="00296CFA">
        <w:rPr>
          <w:rFonts w:hint="eastAsia"/>
          <w:sz w:val="24"/>
          <w:rtl/>
        </w:rPr>
        <w:t>בחירה</w:t>
      </w:r>
      <w:r w:rsidRPr="00296CFA">
        <w:rPr>
          <w:sz w:val="24"/>
          <w:rtl/>
        </w:rPr>
        <w:t xml:space="preserve"> </w:t>
      </w:r>
      <w:r w:rsidRPr="00296CFA">
        <w:rPr>
          <w:rFonts w:hint="eastAsia"/>
          <w:sz w:val="24"/>
          <w:rtl/>
        </w:rPr>
        <w:t>חדש</w:t>
      </w:r>
      <w:r w:rsidRPr="00296CFA">
        <w:rPr>
          <w:sz w:val="24"/>
          <w:rtl/>
        </w:rPr>
        <w:t xml:space="preserve"> </w:t>
      </w:r>
      <w:r w:rsidRPr="00296CFA">
        <w:rPr>
          <w:rFonts w:hint="eastAsia"/>
          <w:sz w:val="24"/>
          <w:rtl/>
        </w:rPr>
        <w:t>שיחל</w:t>
      </w:r>
      <w:r w:rsidRPr="00296CFA">
        <w:rPr>
          <w:sz w:val="24"/>
          <w:rtl/>
        </w:rPr>
        <w:t xml:space="preserve"> </w:t>
      </w:r>
      <w:r w:rsidRPr="00296CFA">
        <w:rPr>
          <w:rFonts w:hint="eastAsia"/>
          <w:sz w:val="24"/>
          <w:rtl/>
        </w:rPr>
        <w:t>משלב</w:t>
      </w:r>
      <w:r w:rsidRPr="00296CFA">
        <w:rPr>
          <w:sz w:val="24"/>
          <w:rtl/>
        </w:rPr>
        <w:t xml:space="preserve"> </w:t>
      </w:r>
      <w:r w:rsidRPr="00296CFA">
        <w:rPr>
          <w:rFonts w:hint="eastAsia"/>
          <w:sz w:val="24"/>
          <w:rtl/>
        </w:rPr>
        <w:t>ג</w:t>
      </w:r>
      <w:r w:rsidRPr="00296CFA">
        <w:rPr>
          <w:sz w:val="24"/>
          <w:rtl/>
        </w:rPr>
        <w:t xml:space="preserve">', </w:t>
      </w:r>
      <w:r w:rsidRPr="00296CFA">
        <w:rPr>
          <w:rFonts w:hint="eastAsia"/>
          <w:sz w:val="24"/>
          <w:rtl/>
        </w:rPr>
        <w:t>וזאת</w:t>
      </w:r>
      <w:r w:rsidRPr="00296CFA">
        <w:rPr>
          <w:sz w:val="24"/>
          <w:rtl/>
        </w:rPr>
        <w:t xml:space="preserve"> </w:t>
      </w:r>
      <w:r w:rsidRPr="00296CFA">
        <w:rPr>
          <w:rFonts w:hint="eastAsia"/>
          <w:sz w:val="24"/>
          <w:rtl/>
        </w:rPr>
        <w:t>באופן</w:t>
      </w:r>
      <w:r w:rsidRPr="00296CFA">
        <w:rPr>
          <w:sz w:val="24"/>
          <w:rtl/>
        </w:rPr>
        <w:t xml:space="preserve"> </w:t>
      </w:r>
      <w:r w:rsidRPr="00296CFA">
        <w:rPr>
          <w:rFonts w:hint="eastAsia"/>
          <w:sz w:val="24"/>
          <w:rtl/>
        </w:rPr>
        <w:t>שלא</w:t>
      </w:r>
      <w:r w:rsidRPr="00296CFA">
        <w:rPr>
          <w:sz w:val="24"/>
          <w:rtl/>
        </w:rPr>
        <w:t xml:space="preserve"> </w:t>
      </w:r>
      <w:r w:rsidRPr="00296CFA">
        <w:rPr>
          <w:rFonts w:hint="eastAsia"/>
          <w:sz w:val="24"/>
          <w:rtl/>
        </w:rPr>
        <w:t>ייפגעו</w:t>
      </w:r>
      <w:r w:rsidRPr="00296CFA">
        <w:rPr>
          <w:sz w:val="24"/>
          <w:rtl/>
        </w:rPr>
        <w:t xml:space="preserve"> </w:t>
      </w:r>
      <w:r w:rsidRPr="00296CFA">
        <w:rPr>
          <w:rFonts w:hint="eastAsia"/>
          <w:sz w:val="24"/>
          <w:rtl/>
        </w:rPr>
        <w:t>רצף</w:t>
      </w:r>
      <w:r w:rsidRPr="00296CFA">
        <w:rPr>
          <w:sz w:val="24"/>
          <w:rtl/>
        </w:rPr>
        <w:t xml:space="preserve"> </w:t>
      </w:r>
      <w:r w:rsidRPr="00296CFA">
        <w:rPr>
          <w:rFonts w:hint="eastAsia"/>
          <w:sz w:val="24"/>
          <w:rtl/>
        </w:rPr>
        <w:t>ורמת</w:t>
      </w:r>
      <w:r w:rsidRPr="00296CFA">
        <w:rPr>
          <w:sz w:val="24"/>
          <w:rtl/>
        </w:rPr>
        <w:t xml:space="preserve"> </w:t>
      </w:r>
      <w:r w:rsidRPr="00296CFA">
        <w:rPr>
          <w:rFonts w:hint="eastAsia"/>
          <w:sz w:val="24"/>
          <w:rtl/>
        </w:rPr>
        <w:t>השירות</w:t>
      </w:r>
      <w:r w:rsidRPr="00296CFA">
        <w:rPr>
          <w:sz w:val="24"/>
          <w:rtl/>
        </w:rPr>
        <w:t xml:space="preserve">. </w:t>
      </w:r>
      <w:r w:rsidRPr="00296CFA">
        <w:rPr>
          <w:rFonts w:hint="eastAsia"/>
          <w:sz w:val="24"/>
          <w:rtl/>
        </w:rPr>
        <w:t>הזוכה</w:t>
      </w:r>
      <w:r w:rsidRPr="00296CFA">
        <w:rPr>
          <w:sz w:val="24"/>
          <w:rtl/>
        </w:rPr>
        <w:t xml:space="preserve"> </w:t>
      </w:r>
      <w:r w:rsidRPr="00296CFA">
        <w:rPr>
          <w:rFonts w:hint="eastAsia"/>
          <w:sz w:val="24"/>
          <w:rtl/>
        </w:rPr>
        <w:t>מתחייב</w:t>
      </w:r>
      <w:r w:rsidRPr="00296CFA">
        <w:rPr>
          <w:rFonts w:hint="cs"/>
          <w:sz w:val="24"/>
          <w:rtl/>
        </w:rPr>
        <w:t xml:space="preserve"> לשיתוף פעולה מלא ומקיף וקיום כל בקשות המשרד לרבות סיוע במימוש הצלחת המעבר.</w:t>
      </w:r>
    </w:p>
    <w:p w:rsidR="002A69F5" w:rsidRPr="00296CFA" w:rsidRDefault="002A69F5" w:rsidP="00DD7B18">
      <w:pPr>
        <w:spacing w:after="120" w:line="360" w:lineRule="auto"/>
        <w:ind w:left="1430"/>
        <w:jc w:val="both"/>
        <w:rPr>
          <w:sz w:val="24"/>
          <w:rtl/>
        </w:rPr>
      </w:pPr>
      <w:r w:rsidRPr="00296CFA">
        <w:rPr>
          <w:rFonts w:hint="cs"/>
          <w:sz w:val="24"/>
          <w:rtl/>
        </w:rPr>
        <w:t>במקרה של הפסקת מתן השירותים, יודיע המשרד ל</w:t>
      </w:r>
      <w:r w:rsidR="00792646" w:rsidRPr="00296CFA">
        <w:rPr>
          <w:rFonts w:hint="cs"/>
          <w:sz w:val="24"/>
          <w:rtl/>
        </w:rPr>
        <w:t>זוכה בפועל</w:t>
      </w:r>
      <w:r w:rsidRPr="00296CFA">
        <w:rPr>
          <w:rFonts w:hint="cs"/>
          <w:sz w:val="24"/>
          <w:rtl/>
        </w:rPr>
        <w:t xml:space="preserve"> 30 יום מראש על כוונתו. לאחר קבלת ההודעה על הפסקת ההתקשרות ימשיך הזוכה בפועל במילוי כל התחייבויותיו ובמקביל תחל להתבצע חפיפה בין הזוכה בפועל שעובדתו הופסקה לזוכה בפועל שנבחר להחליפו על ידי המשרד. בתקופה זו ישולם לזוכה בפועל תשלום יחסי על פי זמן של העלויות לאבן דרך כפי שהוסכמו בין הצדדים עם תחילת ההתקשרות, וזאת על פי חישוב של סך העלות לאבני דרך אשר מתקיים תהליך להשגתן ביחס למשך הזמן הכולל שהוקצה לכל אחת מאבני הדרך הרלוונטיות. </w:t>
      </w:r>
    </w:p>
    <w:p w:rsidR="002A69F5" w:rsidRPr="00296CFA" w:rsidRDefault="002A69F5" w:rsidP="00DD7B18">
      <w:pPr>
        <w:spacing w:after="120" w:line="360" w:lineRule="auto"/>
        <w:ind w:left="1430"/>
        <w:jc w:val="both"/>
        <w:rPr>
          <w:sz w:val="24"/>
          <w:rtl/>
        </w:rPr>
      </w:pPr>
      <w:r w:rsidRPr="00296CFA">
        <w:rPr>
          <w:rFonts w:hint="cs"/>
          <w:sz w:val="24"/>
          <w:rtl/>
        </w:rPr>
        <w:t xml:space="preserve">במידה ולא יושלם (או לא יחל) הליך החפיפה במהלך 30 הימים מרגע מתן ההודעה המוקדמת לזוכה בפועל, יתבצע הליך החפיפה לאחר מכן. הזוכה בפועל שעובדתו הופסקה מתחייב לעשות כל שביכולתו על מנת להבטיח את הצלחת החפיפה לשביעות רצונו של המזמין. במידה והמשרד סבור שלא עמד בהתחייבותו זו כנדרש, יועבר מידע על אופן התנהלותו של הזוכה בפועל שעבודתו הופסקה לעורך המכרז, למשרדים ולמזמינים נוספים אשר עשויים לרכוש את שירותיו בעתיד, במסגרת מכרז זה. </w:t>
      </w:r>
    </w:p>
    <w:p w:rsidR="002A69F5" w:rsidRPr="00296CFA" w:rsidRDefault="002A69F5" w:rsidP="00DD7B18">
      <w:pPr>
        <w:tabs>
          <w:tab w:val="left" w:pos="9251"/>
        </w:tabs>
        <w:spacing w:after="120" w:line="360" w:lineRule="auto"/>
        <w:ind w:left="1430"/>
        <w:jc w:val="both"/>
        <w:rPr>
          <w:sz w:val="24"/>
          <w:rtl/>
        </w:rPr>
      </w:pPr>
      <w:r w:rsidRPr="00296CFA">
        <w:rPr>
          <w:rFonts w:hint="cs"/>
          <w:sz w:val="24"/>
          <w:rtl/>
        </w:rPr>
        <w:t xml:space="preserve">כל רכיבי או תוצרי העבודה של הזוכה בפועל בין אם הופסקה עבודתו ובין אם בתום תקופת ההתקשרות עם </w:t>
      </w:r>
      <w:r w:rsidR="002B1BF8">
        <w:rPr>
          <w:rFonts w:hint="cs"/>
          <w:sz w:val="24"/>
          <w:rtl/>
        </w:rPr>
        <w:t xml:space="preserve">יועברו </w:t>
      </w:r>
      <w:r w:rsidR="002B1BF8" w:rsidRPr="00296CFA">
        <w:rPr>
          <w:rFonts w:hint="cs"/>
          <w:sz w:val="24"/>
          <w:rtl/>
        </w:rPr>
        <w:t>לרשות המשרד</w:t>
      </w:r>
      <w:r w:rsidR="002B1BF8">
        <w:rPr>
          <w:rFonts w:hint="cs"/>
          <w:sz w:val="24"/>
          <w:rtl/>
        </w:rPr>
        <w:t xml:space="preserve"> </w:t>
      </w:r>
      <w:r w:rsidRPr="00296CFA">
        <w:rPr>
          <w:rFonts w:hint="cs"/>
          <w:sz w:val="24"/>
          <w:rtl/>
        </w:rPr>
        <w:t xml:space="preserve">ובכלל זה מסמכים, סיכומי פגישות </w:t>
      </w:r>
      <w:r w:rsidR="002B1BF8">
        <w:rPr>
          <w:rFonts w:hint="cs"/>
          <w:sz w:val="24"/>
          <w:rtl/>
        </w:rPr>
        <w:t>,</w:t>
      </w:r>
      <w:r w:rsidRPr="00296CFA">
        <w:rPr>
          <w:rFonts w:hint="cs"/>
          <w:sz w:val="24"/>
          <w:rtl/>
        </w:rPr>
        <w:t xml:space="preserve">רישומים פנימיים </w:t>
      </w:r>
      <w:r w:rsidR="002B1BF8">
        <w:rPr>
          <w:rFonts w:hint="cs"/>
          <w:sz w:val="24"/>
          <w:rtl/>
        </w:rPr>
        <w:t>וכן כלל ה</w:t>
      </w:r>
      <w:r w:rsidRPr="00296CFA">
        <w:rPr>
          <w:rFonts w:hint="cs"/>
          <w:sz w:val="24"/>
          <w:rtl/>
        </w:rPr>
        <w:t xml:space="preserve">מסמכים, </w:t>
      </w:r>
      <w:r w:rsidR="002B1BF8">
        <w:rPr>
          <w:rFonts w:hint="cs"/>
          <w:sz w:val="24"/>
          <w:rtl/>
        </w:rPr>
        <w:t>ה</w:t>
      </w:r>
      <w:r w:rsidRPr="00296CFA">
        <w:rPr>
          <w:rFonts w:hint="cs"/>
          <w:sz w:val="24"/>
          <w:rtl/>
        </w:rPr>
        <w:t>תיעוד וכל מידע שהועבר באופן יזום מהמשר</w:t>
      </w:r>
      <w:r w:rsidR="002B1BF8">
        <w:rPr>
          <w:rFonts w:hint="cs"/>
          <w:sz w:val="24"/>
          <w:rtl/>
        </w:rPr>
        <w:t xml:space="preserve">ד לזוכה בפועל לצורך ביצוע עבודתו </w:t>
      </w:r>
    </w:p>
    <w:p w:rsidR="002A69F5" w:rsidRPr="00296CFA" w:rsidRDefault="002A69F5" w:rsidP="00DD7B18">
      <w:pPr>
        <w:tabs>
          <w:tab w:val="left" w:pos="9251"/>
        </w:tabs>
        <w:spacing w:line="360" w:lineRule="auto"/>
        <w:ind w:left="1430"/>
        <w:jc w:val="both"/>
        <w:rPr>
          <w:sz w:val="24"/>
          <w:rtl/>
        </w:rPr>
      </w:pPr>
    </w:p>
    <w:p w:rsidR="002D44EB" w:rsidRDefault="002D44EB" w:rsidP="00DD7B18">
      <w:pPr>
        <w:spacing w:line="360" w:lineRule="auto"/>
        <w:ind w:left="1430"/>
        <w:rPr>
          <w:sz w:val="36"/>
          <w:szCs w:val="36"/>
          <w:rtl/>
        </w:rPr>
      </w:pPr>
    </w:p>
    <w:p w:rsidR="002D44EB" w:rsidRDefault="002A69F5" w:rsidP="00DD7B18">
      <w:pPr>
        <w:pStyle w:val="a5"/>
        <w:spacing w:line="360" w:lineRule="auto"/>
        <w:ind w:left="1430"/>
        <w:outlineLvl w:val="0"/>
        <w:rPr>
          <w:rtl/>
        </w:rPr>
      </w:pPr>
      <w:r w:rsidRPr="00296CFA">
        <w:rPr>
          <w:sz w:val="36"/>
          <w:szCs w:val="36"/>
          <w:rtl/>
        </w:rPr>
        <w:br w:type="page"/>
      </w:r>
      <w:r w:rsidRPr="00296CFA">
        <w:rPr>
          <w:rFonts w:hint="cs"/>
          <w:sz w:val="36"/>
          <w:szCs w:val="36"/>
          <w:rtl/>
        </w:rPr>
        <w:lastRenderedPageBreak/>
        <w:t>רשימת נספחים</w:t>
      </w:r>
    </w:p>
    <w:p w:rsidR="002D44EB" w:rsidRDefault="002D44EB" w:rsidP="00DD7B18">
      <w:pPr>
        <w:spacing w:line="360" w:lineRule="auto"/>
        <w:ind w:left="1430"/>
        <w:jc w:val="both"/>
        <w:rPr>
          <w:sz w:val="32"/>
          <w:szCs w:val="32"/>
        </w:rPr>
      </w:pPr>
    </w:p>
    <w:tbl>
      <w:tblPr>
        <w:bidiVisual/>
        <w:tblW w:w="8824" w:type="dxa"/>
        <w:tblInd w:w="-50" w:type="dxa"/>
        <w:tblLook w:val="01E0" w:firstRow="1" w:lastRow="1" w:firstColumn="1" w:lastColumn="1" w:noHBand="0" w:noVBand="0"/>
      </w:tblPr>
      <w:tblGrid>
        <w:gridCol w:w="8824"/>
      </w:tblGrid>
      <w:tr w:rsidR="00B80737" w:rsidRPr="00296CFA" w:rsidTr="00B80737">
        <w:tc>
          <w:tcPr>
            <w:tcW w:w="8104" w:type="dxa"/>
            <w:vAlign w:val="center"/>
          </w:tcPr>
          <w:p w:rsidR="00B80737" w:rsidRPr="00296CFA" w:rsidRDefault="00B80737" w:rsidP="00DD7B18">
            <w:pPr>
              <w:spacing w:line="360" w:lineRule="auto"/>
              <w:ind w:left="1430"/>
              <w:rPr>
                <w:rtl/>
              </w:rPr>
            </w:pPr>
          </w:p>
          <w:p w:rsidR="00B80737" w:rsidRPr="00296CFA" w:rsidRDefault="00EF24B9" w:rsidP="00DD7B18">
            <w:pPr>
              <w:spacing w:line="360" w:lineRule="auto"/>
              <w:ind w:left="1430"/>
              <w:rPr>
                <w:bCs/>
                <w:sz w:val="24"/>
                <w:rtl/>
              </w:rPr>
            </w:pPr>
            <w:hyperlink w:anchor="רשימת_השירותים_הנדרשים" w:history="1">
              <w:r w:rsidR="00B80737" w:rsidRPr="00296CFA">
                <w:rPr>
                  <w:rStyle w:val="Hyperlink"/>
                  <w:rFonts w:hint="eastAsia"/>
                  <w:b/>
                  <w:bCs/>
                  <w:rtl/>
                </w:rPr>
                <w:t>נספח</w:t>
              </w:r>
              <w:r w:rsidR="00B80737" w:rsidRPr="00296CFA">
                <w:rPr>
                  <w:rStyle w:val="Hyperlink"/>
                  <w:b/>
                  <w:bCs/>
                  <w:rtl/>
                </w:rPr>
                <w:t xml:space="preserve"> 1</w:t>
              </w:r>
            </w:hyperlink>
            <w:r w:rsidR="00B80737" w:rsidRPr="00296CFA">
              <w:rPr>
                <w:b/>
                <w:bCs/>
                <w:rtl/>
              </w:rPr>
              <w:t xml:space="preserve"> </w:t>
            </w:r>
            <w:r w:rsidR="00B80737" w:rsidRPr="00296CFA">
              <w:rPr>
                <w:rFonts w:hint="cs"/>
                <w:rtl/>
              </w:rPr>
              <w:t xml:space="preserve">- </w:t>
            </w:r>
            <w:r w:rsidR="00B80737" w:rsidRPr="00296CFA">
              <w:rPr>
                <w:rFonts w:hint="cs"/>
                <w:bCs/>
                <w:sz w:val="24"/>
                <w:rtl/>
              </w:rPr>
              <w:t>רשימת השירותים הנדרשים במכרז לרבות תפוקות מסכמות</w:t>
            </w:r>
          </w:p>
          <w:p w:rsidR="00B80737" w:rsidRPr="00296CFA" w:rsidRDefault="00EF24B9" w:rsidP="000308A9">
            <w:pPr>
              <w:keepLines/>
              <w:widowControl w:val="0"/>
              <w:autoSpaceDE w:val="0"/>
              <w:autoSpaceDN w:val="0"/>
              <w:adjustRightInd w:val="0"/>
              <w:spacing w:line="360" w:lineRule="auto"/>
              <w:ind w:left="1430"/>
              <w:rPr>
                <w:bCs/>
                <w:sz w:val="24"/>
                <w:rtl/>
              </w:rPr>
            </w:pPr>
            <w:hyperlink r:id="rId24" w:history="1">
              <w:r w:rsidR="00B80737" w:rsidRPr="00296CFA">
                <w:rPr>
                  <w:rStyle w:val="Hyperlink"/>
                  <w:rFonts w:hint="eastAsia"/>
                  <w:b/>
                  <w:bCs/>
                  <w:rtl/>
                </w:rPr>
                <w:t>נספח</w:t>
              </w:r>
              <w:r w:rsidR="00B80737" w:rsidRPr="00296CFA">
                <w:rPr>
                  <w:rStyle w:val="Hyperlink"/>
                  <w:b/>
                  <w:bCs/>
                  <w:rtl/>
                </w:rPr>
                <w:t xml:space="preserve"> 0.1.1 </w:t>
              </w:r>
              <w:r w:rsidR="00B80737" w:rsidRPr="00296CFA">
                <w:rPr>
                  <w:rStyle w:val="Hyperlink"/>
                  <w:rFonts w:hint="eastAsia"/>
                  <w:b/>
                  <w:bCs/>
                  <w:rtl/>
                </w:rPr>
                <w:t>א</w:t>
              </w:r>
            </w:hyperlink>
            <w:r w:rsidR="00B80737" w:rsidRPr="00296CFA">
              <w:rPr>
                <w:rFonts w:hint="cs"/>
                <w:bCs/>
                <w:sz w:val="24"/>
                <w:rtl/>
              </w:rPr>
              <w:t>'</w:t>
            </w:r>
            <w:r w:rsidR="00B80737" w:rsidRPr="00296CFA">
              <w:rPr>
                <w:bCs/>
                <w:sz w:val="24"/>
                <w:rtl/>
              </w:rPr>
              <w:t xml:space="preserve"> </w:t>
            </w:r>
            <w:r w:rsidR="00B80737" w:rsidRPr="00296CFA">
              <w:rPr>
                <w:b/>
                <w:bCs/>
                <w:rtl/>
              </w:rPr>
              <w:t xml:space="preserve">– </w:t>
            </w:r>
            <w:r w:rsidR="00B80737" w:rsidRPr="00296CFA">
              <w:rPr>
                <w:bCs/>
                <w:sz w:val="24"/>
                <w:rtl/>
              </w:rPr>
              <w:t xml:space="preserve"> </w:t>
            </w:r>
            <w:r w:rsidR="00B80737" w:rsidRPr="00296CFA">
              <w:rPr>
                <w:rFonts w:hint="eastAsia"/>
                <w:bCs/>
                <w:sz w:val="24"/>
                <w:rtl/>
              </w:rPr>
              <w:t>מדריך</w:t>
            </w:r>
            <w:r w:rsidR="00B80737" w:rsidRPr="00296CFA">
              <w:rPr>
                <w:bCs/>
                <w:sz w:val="24"/>
                <w:rtl/>
              </w:rPr>
              <w:t xml:space="preserve"> </w:t>
            </w:r>
            <w:r w:rsidR="00B80737" w:rsidRPr="00296CFA">
              <w:rPr>
                <w:rFonts w:hint="eastAsia"/>
                <w:bCs/>
                <w:sz w:val="24"/>
                <w:rtl/>
              </w:rPr>
              <w:t>התכנון</w:t>
            </w:r>
            <w:r w:rsidR="00B80737" w:rsidRPr="00296CFA">
              <w:rPr>
                <w:bCs/>
                <w:sz w:val="24"/>
                <w:rtl/>
              </w:rPr>
              <w:t xml:space="preserve"> </w:t>
            </w:r>
            <w:r w:rsidR="00B80737" w:rsidRPr="00296CFA">
              <w:rPr>
                <w:rFonts w:hint="eastAsia"/>
                <w:bCs/>
                <w:sz w:val="24"/>
                <w:rtl/>
              </w:rPr>
              <w:t>הממשלתי</w:t>
            </w:r>
            <w:r w:rsidR="00B80737" w:rsidRPr="00296CFA">
              <w:rPr>
                <w:bCs/>
                <w:sz w:val="24"/>
                <w:rtl/>
              </w:rPr>
              <w:t xml:space="preserve"> (</w:t>
            </w:r>
            <w:r w:rsidR="00B80737" w:rsidRPr="00296CFA">
              <w:rPr>
                <w:rFonts w:hint="eastAsia"/>
                <w:bCs/>
                <w:sz w:val="24"/>
                <w:rtl/>
              </w:rPr>
              <w:t>גרסה</w:t>
            </w:r>
            <w:r w:rsidR="00B80737" w:rsidRPr="00296CFA">
              <w:rPr>
                <w:bCs/>
                <w:sz w:val="24"/>
                <w:rtl/>
              </w:rPr>
              <w:t xml:space="preserve"> 4.</w:t>
            </w:r>
            <w:r w:rsidR="000308A9">
              <w:rPr>
                <w:rFonts w:hint="cs"/>
                <w:bCs/>
                <w:sz w:val="24"/>
                <w:rtl/>
              </w:rPr>
              <w:t>1</w:t>
            </w:r>
            <w:r w:rsidR="00B80737" w:rsidRPr="00296CFA">
              <w:rPr>
                <w:bCs/>
                <w:sz w:val="24"/>
                <w:rtl/>
              </w:rPr>
              <w:t>)</w:t>
            </w:r>
            <w:r w:rsidR="00B80737" w:rsidRPr="00296CFA">
              <w:rPr>
                <w:rFonts w:hint="cs"/>
                <w:bCs/>
                <w:sz w:val="24"/>
                <w:rtl/>
              </w:rPr>
              <w:t xml:space="preserve"> </w:t>
            </w:r>
            <w:r w:rsidR="000308A9">
              <w:rPr>
                <w:bCs/>
                <w:sz w:val="24"/>
                <w:rtl/>
              </w:rPr>
              <w:t>–</w:t>
            </w:r>
            <w:r w:rsidR="00B80737" w:rsidRPr="00296CFA">
              <w:rPr>
                <w:rFonts w:hint="cs"/>
                <w:bCs/>
                <w:sz w:val="24"/>
                <w:rtl/>
              </w:rPr>
              <w:t xml:space="preserve"> </w:t>
            </w:r>
            <w:r w:rsidR="000308A9">
              <w:rPr>
                <w:rFonts w:hint="cs"/>
                <w:bCs/>
                <w:sz w:val="24"/>
                <w:rtl/>
              </w:rPr>
              <w:t xml:space="preserve">זמין באתר </w:t>
            </w:r>
            <w:r w:rsidR="000308A9" w:rsidRPr="008E1DDE">
              <w:rPr>
                <w:rFonts w:ascii="Arial" w:hAnsi="Arial" w:cs="FrankRuehl"/>
                <w:color w:val="000000"/>
                <w:sz w:val="24"/>
              </w:rPr>
              <w:t>www.plans.gov.il</w:t>
            </w:r>
          </w:p>
        </w:tc>
      </w:tr>
      <w:tr w:rsidR="00B80737" w:rsidRPr="00296CFA" w:rsidTr="00B80737">
        <w:tc>
          <w:tcPr>
            <w:tcW w:w="8104" w:type="dxa"/>
            <w:vAlign w:val="center"/>
          </w:tcPr>
          <w:p w:rsidR="00B80737" w:rsidRPr="00296CFA" w:rsidRDefault="00EF24B9" w:rsidP="00DD7B18">
            <w:pPr>
              <w:keepLines/>
              <w:widowControl w:val="0"/>
              <w:autoSpaceDE w:val="0"/>
              <w:autoSpaceDN w:val="0"/>
              <w:adjustRightInd w:val="0"/>
              <w:spacing w:after="120" w:line="360" w:lineRule="auto"/>
              <w:ind w:left="1430"/>
              <w:rPr>
                <w:b/>
                <w:bCs/>
                <w:rtl/>
              </w:rPr>
            </w:pPr>
            <w:hyperlink w:anchor="נספח_ב" w:history="1">
              <w:r w:rsidR="00B80737" w:rsidRPr="00296CFA">
                <w:rPr>
                  <w:rStyle w:val="Hyperlink"/>
                  <w:rFonts w:hint="eastAsia"/>
                  <w:b/>
                  <w:bCs/>
                  <w:rtl/>
                </w:rPr>
                <w:t>נספח</w:t>
              </w:r>
              <w:r w:rsidR="00B80737" w:rsidRPr="00296CFA">
                <w:rPr>
                  <w:rStyle w:val="Hyperlink"/>
                  <w:b/>
                  <w:bCs/>
                  <w:rtl/>
                </w:rPr>
                <w:t xml:space="preserve"> 0.1.2 </w:t>
              </w:r>
              <w:r w:rsidR="00B80737" w:rsidRPr="00296CFA">
                <w:rPr>
                  <w:rStyle w:val="Hyperlink"/>
                  <w:rFonts w:hint="eastAsia"/>
                  <w:b/>
                  <w:bCs/>
                  <w:rtl/>
                </w:rPr>
                <w:t>ב</w:t>
              </w:r>
            </w:hyperlink>
            <w:r w:rsidR="00B80737" w:rsidRPr="00296CFA">
              <w:rPr>
                <w:rFonts w:hint="cs"/>
                <w:b/>
                <w:bCs/>
                <w:rtl/>
              </w:rPr>
              <w:t>'</w:t>
            </w:r>
            <w:r w:rsidR="00B80737" w:rsidRPr="00296CFA">
              <w:rPr>
                <w:b/>
                <w:bCs/>
                <w:rtl/>
              </w:rPr>
              <w:t xml:space="preserve">– </w:t>
            </w:r>
            <w:r w:rsidR="00B80737" w:rsidRPr="00296CFA">
              <w:rPr>
                <w:rFonts w:hint="eastAsia"/>
                <w:b/>
                <w:bCs/>
                <w:rtl/>
              </w:rPr>
              <w:t>החלטת</w:t>
            </w:r>
            <w:r w:rsidR="00B80737" w:rsidRPr="00296CFA">
              <w:rPr>
                <w:b/>
                <w:bCs/>
                <w:rtl/>
              </w:rPr>
              <w:t xml:space="preserve"> </w:t>
            </w:r>
            <w:r w:rsidR="00B80737" w:rsidRPr="00296CFA">
              <w:rPr>
                <w:rFonts w:hint="eastAsia"/>
                <w:b/>
                <w:bCs/>
                <w:rtl/>
              </w:rPr>
              <w:t>הממשלה</w:t>
            </w:r>
            <w:r w:rsidR="00B80737" w:rsidRPr="00296CFA">
              <w:rPr>
                <w:b/>
                <w:bCs/>
                <w:rtl/>
              </w:rPr>
              <w:t xml:space="preserve"> </w:t>
            </w:r>
            <w:r w:rsidR="00B80737" w:rsidRPr="00296CFA">
              <w:rPr>
                <w:rFonts w:hint="eastAsia"/>
                <w:b/>
                <w:bCs/>
                <w:rtl/>
              </w:rPr>
              <w:t>מס</w:t>
            </w:r>
            <w:r w:rsidR="00B80737" w:rsidRPr="00296CFA">
              <w:rPr>
                <w:b/>
                <w:bCs/>
                <w:rtl/>
              </w:rPr>
              <w:t xml:space="preserve">' 4028 </w:t>
            </w:r>
            <w:r w:rsidR="00B80737" w:rsidRPr="00296CFA">
              <w:rPr>
                <w:rFonts w:hint="eastAsia"/>
                <w:b/>
                <w:bCs/>
                <w:rtl/>
              </w:rPr>
              <w:t>שכותרתה</w:t>
            </w:r>
            <w:r w:rsidR="00B80737" w:rsidRPr="00296CFA">
              <w:rPr>
                <w:b/>
                <w:bCs/>
                <w:rtl/>
              </w:rPr>
              <w:t xml:space="preserve"> "</w:t>
            </w:r>
            <w:r w:rsidR="00B80737" w:rsidRPr="00296CFA">
              <w:rPr>
                <w:rFonts w:hint="eastAsia"/>
                <w:b/>
                <w:bCs/>
                <w:rtl/>
              </w:rPr>
              <w:t>חיזוק</w:t>
            </w:r>
            <w:r w:rsidR="00B80737" w:rsidRPr="00296CFA">
              <w:rPr>
                <w:b/>
                <w:bCs/>
                <w:rtl/>
              </w:rPr>
              <w:t xml:space="preserve"> </w:t>
            </w:r>
            <w:r w:rsidR="00B80737" w:rsidRPr="00296CFA">
              <w:rPr>
                <w:rFonts w:hint="eastAsia"/>
                <w:b/>
                <w:bCs/>
                <w:rtl/>
              </w:rPr>
              <w:t>יכולות</w:t>
            </w:r>
            <w:r w:rsidR="00B80737" w:rsidRPr="00296CFA">
              <w:rPr>
                <w:b/>
                <w:bCs/>
                <w:rtl/>
              </w:rPr>
              <w:t xml:space="preserve"> </w:t>
            </w:r>
            <w:r w:rsidR="00B80737" w:rsidRPr="00296CFA">
              <w:rPr>
                <w:rFonts w:hint="eastAsia"/>
                <w:b/>
                <w:bCs/>
                <w:rtl/>
              </w:rPr>
              <w:t>המשילות</w:t>
            </w:r>
            <w:r w:rsidR="00B80737" w:rsidRPr="00296CFA">
              <w:rPr>
                <w:b/>
                <w:bCs/>
                <w:rtl/>
              </w:rPr>
              <w:t xml:space="preserve">, </w:t>
            </w:r>
            <w:r w:rsidR="00B80737" w:rsidRPr="00296CFA">
              <w:rPr>
                <w:rFonts w:hint="eastAsia"/>
                <w:b/>
                <w:bCs/>
                <w:rtl/>
              </w:rPr>
              <w:t>התכנון</w:t>
            </w:r>
            <w:r w:rsidR="00B80737" w:rsidRPr="00296CFA">
              <w:rPr>
                <w:b/>
                <w:bCs/>
                <w:rtl/>
              </w:rPr>
              <w:t xml:space="preserve"> </w:t>
            </w:r>
            <w:r w:rsidR="00B80737" w:rsidRPr="00296CFA">
              <w:rPr>
                <w:rFonts w:hint="eastAsia"/>
                <w:b/>
                <w:bCs/>
                <w:rtl/>
              </w:rPr>
              <w:t>והביצוע</w:t>
            </w:r>
            <w:r w:rsidR="00B80737" w:rsidRPr="00296CFA">
              <w:rPr>
                <w:b/>
                <w:bCs/>
                <w:rtl/>
              </w:rPr>
              <w:t xml:space="preserve"> </w:t>
            </w:r>
            <w:r w:rsidR="00B80737" w:rsidRPr="00296CFA">
              <w:rPr>
                <w:rFonts w:hint="eastAsia"/>
                <w:b/>
                <w:bCs/>
                <w:rtl/>
              </w:rPr>
              <w:t>של</w:t>
            </w:r>
            <w:r w:rsidR="00B80737" w:rsidRPr="00296CFA">
              <w:rPr>
                <w:b/>
                <w:bCs/>
                <w:rtl/>
              </w:rPr>
              <w:t xml:space="preserve"> </w:t>
            </w:r>
            <w:r w:rsidR="00B80737" w:rsidRPr="00296CFA">
              <w:rPr>
                <w:rFonts w:hint="eastAsia"/>
                <w:b/>
                <w:bCs/>
                <w:rtl/>
              </w:rPr>
              <w:t>הממשלה</w:t>
            </w:r>
            <w:r w:rsidR="00B80737" w:rsidRPr="00296CFA">
              <w:rPr>
                <w:rFonts w:hint="cs"/>
                <w:b/>
                <w:bCs/>
                <w:rtl/>
              </w:rPr>
              <w:t>"</w:t>
            </w:r>
            <w:r w:rsidR="00B80737" w:rsidRPr="00296CFA">
              <w:rPr>
                <w:b/>
                <w:bCs/>
                <w:rtl/>
              </w:rPr>
              <w:t xml:space="preserve">, </w:t>
            </w:r>
            <w:r w:rsidR="00B80737" w:rsidRPr="00296CFA">
              <w:rPr>
                <w:rFonts w:hint="eastAsia"/>
                <w:b/>
                <w:bCs/>
                <w:rtl/>
              </w:rPr>
              <w:t>מיום</w:t>
            </w:r>
            <w:r w:rsidR="00B80737" w:rsidRPr="00296CFA">
              <w:rPr>
                <w:b/>
                <w:bCs/>
                <w:rtl/>
              </w:rPr>
              <w:t xml:space="preserve"> 25.11.2011</w:t>
            </w:r>
          </w:p>
        </w:tc>
      </w:tr>
      <w:tr w:rsidR="00B80737" w:rsidRPr="00296CFA" w:rsidTr="00B80737">
        <w:trPr>
          <w:trHeight w:val="810"/>
        </w:trPr>
        <w:tc>
          <w:tcPr>
            <w:tcW w:w="8104" w:type="dxa"/>
            <w:vAlign w:val="center"/>
          </w:tcPr>
          <w:p w:rsidR="00B80737" w:rsidRPr="00296CFA" w:rsidRDefault="00EF24B9" w:rsidP="00DD7B18">
            <w:pPr>
              <w:spacing w:line="360" w:lineRule="auto"/>
              <w:ind w:left="1430"/>
              <w:rPr>
                <w:b/>
                <w:bCs/>
                <w:rtl/>
              </w:rPr>
            </w:pPr>
            <w:hyperlink w:anchor="נספח_ג" w:history="1">
              <w:r w:rsidR="00B80737" w:rsidRPr="00296CFA">
                <w:rPr>
                  <w:rStyle w:val="Hyperlink"/>
                  <w:rFonts w:hint="eastAsia"/>
                  <w:b/>
                  <w:bCs/>
                  <w:rtl/>
                </w:rPr>
                <w:t>נספח</w:t>
              </w:r>
              <w:r w:rsidR="00B80737" w:rsidRPr="00296CFA">
                <w:rPr>
                  <w:rStyle w:val="Hyperlink"/>
                  <w:b/>
                  <w:bCs/>
                  <w:rtl/>
                </w:rPr>
                <w:t xml:space="preserve"> 0.1.3 </w:t>
              </w:r>
              <w:r w:rsidR="00B80737" w:rsidRPr="00296CFA">
                <w:rPr>
                  <w:rStyle w:val="Hyperlink"/>
                  <w:rFonts w:hint="eastAsia"/>
                  <w:b/>
                  <w:bCs/>
                  <w:rtl/>
                </w:rPr>
                <w:t>ג</w:t>
              </w:r>
            </w:hyperlink>
            <w:r w:rsidR="00B80737" w:rsidRPr="00296CFA">
              <w:rPr>
                <w:rFonts w:hint="cs"/>
                <w:b/>
                <w:bCs/>
                <w:rtl/>
              </w:rPr>
              <w:t>'</w:t>
            </w:r>
            <w:r w:rsidR="00B80737" w:rsidRPr="00296CFA">
              <w:rPr>
                <w:b/>
                <w:bCs/>
                <w:rtl/>
              </w:rPr>
              <w:t xml:space="preserve"> – </w:t>
            </w:r>
            <w:r w:rsidR="00B80737" w:rsidRPr="00296CFA">
              <w:rPr>
                <w:rFonts w:hint="eastAsia"/>
                <w:b/>
                <w:bCs/>
                <w:rtl/>
              </w:rPr>
              <w:t>החלטת</w:t>
            </w:r>
            <w:r w:rsidR="00B80737" w:rsidRPr="00296CFA">
              <w:rPr>
                <w:b/>
                <w:bCs/>
                <w:rtl/>
              </w:rPr>
              <w:t xml:space="preserve"> </w:t>
            </w:r>
            <w:r w:rsidR="00B80737" w:rsidRPr="00296CFA">
              <w:rPr>
                <w:rFonts w:hint="eastAsia"/>
                <w:b/>
                <w:bCs/>
                <w:rtl/>
              </w:rPr>
              <w:t>ממשלה</w:t>
            </w:r>
            <w:r w:rsidR="00B80737" w:rsidRPr="00296CFA">
              <w:rPr>
                <w:b/>
                <w:bCs/>
                <w:rtl/>
              </w:rPr>
              <w:t xml:space="preserve"> </w:t>
            </w:r>
            <w:r w:rsidR="00B80737" w:rsidRPr="00296CFA">
              <w:rPr>
                <w:rFonts w:hint="eastAsia"/>
                <w:b/>
                <w:bCs/>
                <w:rtl/>
              </w:rPr>
              <w:t>מס</w:t>
            </w:r>
            <w:r w:rsidR="00B80737" w:rsidRPr="00296CFA">
              <w:rPr>
                <w:b/>
                <w:bCs/>
                <w:rtl/>
              </w:rPr>
              <w:t xml:space="preserve">' 5208 </w:t>
            </w:r>
            <w:r w:rsidR="00B80737" w:rsidRPr="00296CFA">
              <w:rPr>
                <w:rFonts w:hint="eastAsia"/>
                <w:b/>
                <w:bCs/>
                <w:rtl/>
              </w:rPr>
              <w:t>שכותרתה</w:t>
            </w:r>
            <w:r w:rsidR="00B80737" w:rsidRPr="00296CFA">
              <w:rPr>
                <w:b/>
                <w:bCs/>
                <w:rtl/>
              </w:rPr>
              <w:t xml:space="preserve"> "</w:t>
            </w:r>
            <w:r w:rsidR="00B80737" w:rsidRPr="00296CFA">
              <w:rPr>
                <w:rFonts w:hint="eastAsia"/>
                <w:b/>
                <w:bCs/>
                <w:rtl/>
              </w:rPr>
              <w:t>מיסוד</w:t>
            </w:r>
            <w:r w:rsidR="00B80737" w:rsidRPr="00296CFA">
              <w:rPr>
                <w:b/>
                <w:bCs/>
                <w:rtl/>
              </w:rPr>
              <w:t xml:space="preserve"> </w:t>
            </w:r>
            <w:r w:rsidR="00B80737" w:rsidRPr="00296CFA">
              <w:rPr>
                <w:rFonts w:hint="eastAsia"/>
                <w:b/>
                <w:bCs/>
                <w:rtl/>
              </w:rPr>
              <w:t>ושיפור</w:t>
            </w:r>
            <w:r w:rsidR="00B80737" w:rsidRPr="00296CFA">
              <w:rPr>
                <w:b/>
                <w:bCs/>
                <w:rtl/>
              </w:rPr>
              <w:t xml:space="preserve"> </w:t>
            </w:r>
            <w:r w:rsidR="00B80737" w:rsidRPr="00296CFA">
              <w:rPr>
                <w:rFonts w:hint="eastAsia"/>
                <w:b/>
                <w:bCs/>
                <w:rtl/>
              </w:rPr>
              <w:t>יכולות</w:t>
            </w:r>
            <w:r w:rsidR="00B80737" w:rsidRPr="00296CFA">
              <w:rPr>
                <w:b/>
                <w:bCs/>
                <w:rtl/>
              </w:rPr>
              <w:t xml:space="preserve"> </w:t>
            </w:r>
            <w:r w:rsidR="00B80737" w:rsidRPr="00296CFA">
              <w:rPr>
                <w:rFonts w:hint="eastAsia"/>
                <w:b/>
                <w:bCs/>
                <w:rtl/>
              </w:rPr>
              <w:t>הממשלה</w:t>
            </w:r>
            <w:r w:rsidR="00B80737" w:rsidRPr="00296CFA">
              <w:rPr>
                <w:rFonts w:hint="cs"/>
                <w:b/>
                <w:bCs/>
                <w:rtl/>
              </w:rPr>
              <w:t xml:space="preserve"> </w:t>
            </w:r>
            <w:r w:rsidR="00B80737" w:rsidRPr="00296CFA">
              <w:rPr>
                <w:rFonts w:hint="eastAsia"/>
                <w:b/>
                <w:bCs/>
                <w:rtl/>
              </w:rPr>
              <w:t>בגיבוש</w:t>
            </w:r>
            <w:r w:rsidR="00B80737" w:rsidRPr="00296CFA">
              <w:rPr>
                <w:b/>
                <w:bCs/>
                <w:rtl/>
              </w:rPr>
              <w:t xml:space="preserve"> </w:t>
            </w:r>
            <w:r w:rsidR="00B80737" w:rsidRPr="00296CFA">
              <w:rPr>
                <w:rFonts w:hint="eastAsia"/>
                <w:b/>
                <w:bCs/>
                <w:rtl/>
              </w:rPr>
              <w:t>וניהול</w:t>
            </w:r>
            <w:r w:rsidR="00B80737" w:rsidRPr="00296CFA">
              <w:rPr>
                <w:b/>
                <w:bCs/>
                <w:rtl/>
              </w:rPr>
              <w:t xml:space="preserve"> </w:t>
            </w:r>
            <w:r w:rsidR="00B80737" w:rsidRPr="00296CFA">
              <w:rPr>
                <w:rFonts w:hint="eastAsia"/>
                <w:b/>
                <w:bCs/>
                <w:rtl/>
              </w:rPr>
              <w:t>אסטרטגיה</w:t>
            </w:r>
            <w:r w:rsidR="00B80737" w:rsidRPr="00296CFA">
              <w:rPr>
                <w:b/>
                <w:bCs/>
                <w:rtl/>
              </w:rPr>
              <w:t xml:space="preserve"> </w:t>
            </w:r>
            <w:r w:rsidR="00B80737" w:rsidRPr="00296CFA">
              <w:rPr>
                <w:rFonts w:hint="eastAsia"/>
                <w:b/>
                <w:bCs/>
                <w:rtl/>
              </w:rPr>
              <w:t>כלכלית</w:t>
            </w:r>
            <w:r w:rsidR="00B80737" w:rsidRPr="00296CFA">
              <w:rPr>
                <w:b/>
                <w:bCs/>
                <w:rtl/>
              </w:rPr>
              <w:t>-</w:t>
            </w:r>
            <w:r w:rsidR="00B80737" w:rsidRPr="00296CFA">
              <w:rPr>
                <w:rFonts w:hint="eastAsia"/>
                <w:b/>
                <w:bCs/>
                <w:rtl/>
              </w:rPr>
              <w:t>חברתית</w:t>
            </w:r>
            <w:r w:rsidR="00B80737" w:rsidRPr="00296CFA">
              <w:rPr>
                <w:b/>
                <w:bCs/>
                <w:rtl/>
              </w:rPr>
              <w:t xml:space="preserve">", </w:t>
            </w:r>
            <w:r w:rsidR="00B80737" w:rsidRPr="00296CFA">
              <w:rPr>
                <w:rFonts w:hint="eastAsia"/>
                <w:b/>
                <w:bCs/>
                <w:rtl/>
              </w:rPr>
              <w:t>מיום</w:t>
            </w:r>
            <w:r w:rsidR="00B80737" w:rsidRPr="00296CFA">
              <w:rPr>
                <w:b/>
                <w:bCs/>
                <w:rtl/>
              </w:rPr>
              <w:t xml:space="preserve"> 4.11.2012</w:t>
            </w:r>
          </w:p>
        </w:tc>
      </w:tr>
      <w:tr w:rsidR="00B80737" w:rsidRPr="00296CFA" w:rsidTr="00B80737">
        <w:tc>
          <w:tcPr>
            <w:tcW w:w="8104" w:type="dxa"/>
            <w:vAlign w:val="center"/>
          </w:tcPr>
          <w:p w:rsidR="00B80737" w:rsidRPr="00296CFA" w:rsidRDefault="00EF24B9" w:rsidP="00DD7B18">
            <w:pPr>
              <w:keepLines/>
              <w:widowControl w:val="0"/>
              <w:autoSpaceDE w:val="0"/>
              <w:autoSpaceDN w:val="0"/>
              <w:adjustRightInd w:val="0"/>
              <w:spacing w:line="360" w:lineRule="auto"/>
              <w:ind w:left="1430"/>
            </w:pPr>
            <w:hyperlink w:anchor="נספח_מערכת_תמר" w:history="1">
              <w:r w:rsidR="00B80737" w:rsidRPr="00296CFA">
                <w:rPr>
                  <w:rStyle w:val="Hyperlink"/>
                  <w:rFonts w:hint="eastAsia"/>
                  <w:b/>
                  <w:bCs/>
                  <w:rtl/>
                </w:rPr>
                <w:t>נספח</w:t>
              </w:r>
              <w:r w:rsidR="00B80737" w:rsidRPr="00296CFA">
                <w:rPr>
                  <w:rStyle w:val="Hyperlink"/>
                  <w:b/>
                  <w:bCs/>
                  <w:rtl/>
                </w:rPr>
                <w:t xml:space="preserve"> 0.1.4 </w:t>
              </w:r>
              <w:r w:rsidR="00B80737" w:rsidRPr="00296CFA">
                <w:rPr>
                  <w:rStyle w:val="Hyperlink"/>
                  <w:rFonts w:hint="eastAsia"/>
                  <w:b/>
                  <w:bCs/>
                  <w:rtl/>
                </w:rPr>
                <w:t>ד</w:t>
              </w:r>
              <w:r w:rsidR="00B80737" w:rsidRPr="00296CFA">
                <w:rPr>
                  <w:rStyle w:val="Hyperlink"/>
                  <w:b/>
                  <w:bCs/>
                  <w:rtl/>
                </w:rPr>
                <w:t>'</w:t>
              </w:r>
            </w:hyperlink>
            <w:r w:rsidR="00B80737" w:rsidRPr="00296CFA">
              <w:rPr>
                <w:b/>
                <w:bCs/>
                <w:rtl/>
              </w:rPr>
              <w:t xml:space="preserve"> – </w:t>
            </w:r>
            <w:r w:rsidR="00B80737" w:rsidRPr="00296CFA">
              <w:rPr>
                <w:rFonts w:hint="eastAsia"/>
                <w:b/>
                <w:bCs/>
                <w:rtl/>
              </w:rPr>
              <w:t>מערכת</w:t>
            </w:r>
            <w:r w:rsidR="00B80737" w:rsidRPr="00296CFA">
              <w:rPr>
                <w:b/>
                <w:bCs/>
                <w:rtl/>
              </w:rPr>
              <w:t xml:space="preserve"> </w:t>
            </w:r>
            <w:proofErr w:type="spellStart"/>
            <w:r w:rsidR="00B80737" w:rsidRPr="00296CFA">
              <w:rPr>
                <w:rFonts w:hint="eastAsia"/>
                <w:b/>
                <w:bCs/>
                <w:rtl/>
              </w:rPr>
              <w:t>תמ</w:t>
            </w:r>
            <w:r w:rsidR="00B80737" w:rsidRPr="00296CFA">
              <w:rPr>
                <w:b/>
                <w:bCs/>
                <w:rtl/>
              </w:rPr>
              <w:t>"</w:t>
            </w:r>
            <w:r w:rsidR="00B80737" w:rsidRPr="00296CFA">
              <w:rPr>
                <w:rFonts w:hint="eastAsia"/>
                <w:b/>
                <w:bCs/>
                <w:rtl/>
              </w:rPr>
              <w:t>ר</w:t>
            </w:r>
            <w:proofErr w:type="spellEnd"/>
            <w:r w:rsidR="00B80737" w:rsidRPr="00296CFA">
              <w:rPr>
                <w:b/>
                <w:bCs/>
                <w:rtl/>
              </w:rPr>
              <w:t xml:space="preserve"> </w:t>
            </w:r>
            <w:r w:rsidR="00B80737" w:rsidRPr="00296CFA">
              <w:rPr>
                <w:rFonts w:hint="eastAsia"/>
                <w:b/>
                <w:bCs/>
                <w:rtl/>
              </w:rPr>
              <w:t>מבוא</w:t>
            </w:r>
            <w:r w:rsidR="00B80737" w:rsidRPr="00296CFA">
              <w:rPr>
                <w:b/>
                <w:bCs/>
                <w:rtl/>
              </w:rPr>
              <w:t xml:space="preserve"> </w:t>
            </w:r>
            <w:r w:rsidR="00B80737" w:rsidRPr="00296CFA">
              <w:rPr>
                <w:rFonts w:hint="eastAsia"/>
                <w:b/>
                <w:bCs/>
                <w:rtl/>
              </w:rPr>
              <w:t>למשרד</w:t>
            </w:r>
            <w:r w:rsidR="00B80737" w:rsidRPr="00296CFA">
              <w:rPr>
                <w:b/>
                <w:bCs/>
                <w:rtl/>
              </w:rPr>
              <w:t xml:space="preserve"> </w:t>
            </w:r>
            <w:r w:rsidR="00B80737" w:rsidRPr="00296CFA">
              <w:rPr>
                <w:rFonts w:hint="eastAsia"/>
                <w:b/>
                <w:bCs/>
                <w:rtl/>
              </w:rPr>
              <w:t>המשתמש</w:t>
            </w:r>
          </w:p>
        </w:tc>
      </w:tr>
      <w:tr w:rsidR="00B80737" w:rsidRPr="00296CFA" w:rsidTr="00B80737">
        <w:tc>
          <w:tcPr>
            <w:tcW w:w="8104" w:type="dxa"/>
            <w:vAlign w:val="center"/>
          </w:tcPr>
          <w:p w:rsidR="00B80737" w:rsidRPr="00296CFA" w:rsidRDefault="00EF24B9" w:rsidP="00DD7B18">
            <w:pPr>
              <w:spacing w:line="360" w:lineRule="auto"/>
              <w:ind w:left="1430"/>
            </w:pPr>
            <w:hyperlink w:anchor="נספח_רשימת_יחידות" w:history="1">
              <w:r w:rsidR="00B80737" w:rsidRPr="00296CFA">
                <w:rPr>
                  <w:rStyle w:val="Hyperlink"/>
                  <w:rFonts w:hint="eastAsia"/>
                  <w:b/>
                  <w:bCs/>
                  <w:rtl/>
                </w:rPr>
                <w:t>נספח</w:t>
              </w:r>
              <w:r w:rsidR="00B80737" w:rsidRPr="00296CFA">
                <w:rPr>
                  <w:rStyle w:val="Hyperlink"/>
                  <w:b/>
                  <w:bCs/>
                  <w:rtl/>
                </w:rPr>
                <w:t xml:space="preserve"> 0.1.5 </w:t>
              </w:r>
              <w:r w:rsidR="00B80737" w:rsidRPr="00296CFA">
                <w:rPr>
                  <w:rStyle w:val="Hyperlink"/>
                  <w:rFonts w:hint="eastAsia"/>
                  <w:b/>
                  <w:bCs/>
                  <w:rtl/>
                </w:rPr>
                <w:t>ה</w:t>
              </w:r>
              <w:r w:rsidR="00B80737" w:rsidRPr="00296CFA">
                <w:rPr>
                  <w:rStyle w:val="Hyperlink"/>
                  <w:b/>
                  <w:bCs/>
                  <w:rtl/>
                </w:rPr>
                <w:t>'</w:t>
              </w:r>
            </w:hyperlink>
            <w:r w:rsidR="00B80737" w:rsidRPr="00296CFA">
              <w:rPr>
                <w:b/>
                <w:bCs/>
                <w:rtl/>
              </w:rPr>
              <w:t xml:space="preserve"> – </w:t>
            </w:r>
            <w:r w:rsidR="00B80737" w:rsidRPr="00296CFA">
              <w:rPr>
                <w:rFonts w:hint="eastAsia"/>
                <w:b/>
                <w:bCs/>
                <w:sz w:val="24"/>
                <w:rtl/>
              </w:rPr>
              <w:t>רשימת</w:t>
            </w:r>
            <w:r w:rsidR="00B80737" w:rsidRPr="00296CFA">
              <w:rPr>
                <w:b/>
                <w:bCs/>
                <w:sz w:val="24"/>
                <w:rtl/>
              </w:rPr>
              <w:t xml:space="preserve"> </w:t>
            </w:r>
            <w:r w:rsidR="00B80737" w:rsidRPr="00296CFA">
              <w:rPr>
                <w:rFonts w:hint="eastAsia"/>
                <w:b/>
                <w:bCs/>
                <w:sz w:val="24"/>
                <w:rtl/>
              </w:rPr>
              <w:t>יחידות</w:t>
            </w:r>
            <w:r w:rsidR="00B80737" w:rsidRPr="00296CFA">
              <w:rPr>
                <w:b/>
                <w:bCs/>
                <w:sz w:val="24"/>
                <w:rtl/>
              </w:rPr>
              <w:t xml:space="preserve"> </w:t>
            </w:r>
            <w:r w:rsidR="00B80737" w:rsidRPr="00296CFA">
              <w:rPr>
                <w:rFonts w:hint="eastAsia"/>
                <w:b/>
                <w:bCs/>
                <w:sz w:val="24"/>
                <w:rtl/>
              </w:rPr>
              <w:t>על</w:t>
            </w:r>
            <w:r w:rsidR="00B80737" w:rsidRPr="00296CFA">
              <w:rPr>
                <w:b/>
                <w:bCs/>
                <w:sz w:val="24"/>
                <w:rtl/>
              </w:rPr>
              <w:t xml:space="preserve"> </w:t>
            </w:r>
            <w:r w:rsidR="00B80737" w:rsidRPr="00296CFA">
              <w:rPr>
                <w:rFonts w:hint="eastAsia"/>
                <w:b/>
                <w:bCs/>
                <w:sz w:val="24"/>
                <w:rtl/>
              </w:rPr>
              <w:t>פי</w:t>
            </w:r>
            <w:r w:rsidR="00B80737" w:rsidRPr="00296CFA">
              <w:rPr>
                <w:b/>
                <w:bCs/>
                <w:sz w:val="24"/>
                <w:rtl/>
              </w:rPr>
              <w:t xml:space="preserve"> </w:t>
            </w:r>
            <w:r w:rsidR="00B80737" w:rsidRPr="00296CFA">
              <w:rPr>
                <w:rFonts w:hint="eastAsia"/>
                <w:b/>
                <w:bCs/>
                <w:sz w:val="24"/>
                <w:rtl/>
              </w:rPr>
              <w:t>חלוקה</w:t>
            </w:r>
            <w:r w:rsidR="00B80737" w:rsidRPr="00296CFA">
              <w:rPr>
                <w:b/>
                <w:bCs/>
                <w:sz w:val="24"/>
                <w:rtl/>
              </w:rPr>
              <w:t xml:space="preserve"> </w:t>
            </w:r>
            <w:r w:rsidR="00B80737" w:rsidRPr="00296CFA">
              <w:rPr>
                <w:rFonts w:hint="eastAsia"/>
                <w:b/>
                <w:bCs/>
                <w:sz w:val="24"/>
                <w:rtl/>
              </w:rPr>
              <w:t>לסלי</w:t>
            </w:r>
            <w:r w:rsidR="00B80737" w:rsidRPr="00296CFA">
              <w:rPr>
                <w:b/>
                <w:bCs/>
                <w:sz w:val="24"/>
                <w:rtl/>
              </w:rPr>
              <w:t xml:space="preserve"> </w:t>
            </w:r>
            <w:r w:rsidR="00B80737" w:rsidRPr="00296CFA">
              <w:rPr>
                <w:rFonts w:hint="eastAsia"/>
                <w:b/>
                <w:bCs/>
                <w:sz w:val="24"/>
                <w:rtl/>
              </w:rPr>
              <w:t>משרדים</w:t>
            </w:r>
          </w:p>
        </w:tc>
      </w:tr>
      <w:tr w:rsidR="00B80737" w:rsidRPr="00296CFA" w:rsidTr="00B80737">
        <w:tc>
          <w:tcPr>
            <w:tcW w:w="8104" w:type="dxa"/>
            <w:vAlign w:val="center"/>
          </w:tcPr>
          <w:p w:rsidR="00B80737" w:rsidRPr="00296CFA" w:rsidRDefault="00EF24B9" w:rsidP="00DD7B18">
            <w:pPr>
              <w:spacing w:line="360" w:lineRule="auto"/>
              <w:ind w:left="1430"/>
            </w:pPr>
            <w:hyperlink w:anchor="נספח_הצעת_מחיר_לשירותים" w:history="1">
              <w:r w:rsidR="00B80737" w:rsidRPr="00296CFA">
                <w:rPr>
                  <w:rStyle w:val="Hyperlink"/>
                  <w:rFonts w:hint="eastAsia"/>
                  <w:b/>
                  <w:bCs/>
                  <w:rtl/>
                </w:rPr>
                <w:t>נספח</w:t>
              </w:r>
              <w:r w:rsidR="00B80737" w:rsidRPr="00296CFA">
                <w:rPr>
                  <w:rStyle w:val="Hyperlink"/>
                  <w:b/>
                  <w:bCs/>
                  <w:rtl/>
                </w:rPr>
                <w:t xml:space="preserve"> 0.1.6 </w:t>
              </w:r>
              <w:r w:rsidR="00B80737" w:rsidRPr="00296CFA">
                <w:rPr>
                  <w:rStyle w:val="Hyperlink"/>
                  <w:rFonts w:hint="eastAsia"/>
                  <w:b/>
                  <w:bCs/>
                  <w:rtl/>
                </w:rPr>
                <w:t>ו</w:t>
              </w:r>
              <w:r w:rsidR="00B80737" w:rsidRPr="00296CFA">
                <w:rPr>
                  <w:rStyle w:val="Hyperlink"/>
                  <w:b/>
                  <w:bCs/>
                  <w:rtl/>
                </w:rPr>
                <w:t>'</w:t>
              </w:r>
            </w:hyperlink>
            <w:r w:rsidR="00B80737" w:rsidRPr="00296CFA">
              <w:rPr>
                <w:b/>
                <w:bCs/>
                <w:rtl/>
              </w:rPr>
              <w:t xml:space="preserve"> – </w:t>
            </w:r>
            <w:r w:rsidR="00B80737" w:rsidRPr="00296CFA">
              <w:rPr>
                <w:rFonts w:hint="eastAsia"/>
                <w:b/>
                <w:bCs/>
                <w:rtl/>
              </w:rPr>
              <w:t>נספח</w:t>
            </w:r>
            <w:r w:rsidR="00B80737" w:rsidRPr="00296CFA">
              <w:rPr>
                <w:b/>
                <w:bCs/>
                <w:rtl/>
              </w:rPr>
              <w:t xml:space="preserve"> </w:t>
            </w:r>
            <w:r w:rsidR="00B80737" w:rsidRPr="00296CFA">
              <w:rPr>
                <w:rFonts w:hint="eastAsia"/>
                <w:b/>
                <w:bCs/>
                <w:rtl/>
              </w:rPr>
              <w:t>הצעת</w:t>
            </w:r>
            <w:r w:rsidR="00B80737" w:rsidRPr="00296CFA">
              <w:rPr>
                <w:b/>
                <w:bCs/>
                <w:rtl/>
              </w:rPr>
              <w:t xml:space="preserve"> </w:t>
            </w:r>
            <w:r w:rsidR="00B80737" w:rsidRPr="00296CFA">
              <w:rPr>
                <w:rFonts w:hint="eastAsia"/>
                <w:b/>
                <w:bCs/>
                <w:rtl/>
              </w:rPr>
              <w:t>מחיר</w:t>
            </w:r>
            <w:r w:rsidR="00B80737" w:rsidRPr="00296CFA">
              <w:rPr>
                <w:b/>
                <w:bCs/>
                <w:rtl/>
              </w:rPr>
              <w:t xml:space="preserve"> </w:t>
            </w:r>
            <w:r w:rsidR="00B80737" w:rsidRPr="00296CFA">
              <w:rPr>
                <w:rFonts w:hint="eastAsia"/>
                <w:b/>
                <w:bCs/>
                <w:rtl/>
              </w:rPr>
              <w:t>לשירותים</w:t>
            </w:r>
          </w:p>
        </w:tc>
      </w:tr>
      <w:tr w:rsidR="00B80737" w:rsidRPr="00296CFA" w:rsidTr="00B80737">
        <w:tc>
          <w:tcPr>
            <w:tcW w:w="8104" w:type="dxa"/>
            <w:vAlign w:val="center"/>
          </w:tcPr>
          <w:p w:rsidR="00B80737" w:rsidRPr="00296CFA" w:rsidRDefault="00EF24B9" w:rsidP="00DD7B18">
            <w:pPr>
              <w:spacing w:line="360" w:lineRule="auto"/>
              <w:ind w:left="1430"/>
              <w:rPr>
                <w:b/>
                <w:bCs/>
                <w:smallCaps/>
                <w:color w:val="000000"/>
              </w:rPr>
            </w:pPr>
            <w:hyperlink w:anchor="נספח_כתב_ערבות_מספק_מציע" w:history="1">
              <w:r w:rsidR="00B80737" w:rsidRPr="00296CFA">
                <w:rPr>
                  <w:rStyle w:val="Hyperlink"/>
                  <w:rFonts w:hint="eastAsia"/>
                  <w:b/>
                  <w:bCs/>
                  <w:rtl/>
                </w:rPr>
                <w:t>נספח</w:t>
              </w:r>
              <w:r w:rsidR="00B80737" w:rsidRPr="00296CFA">
                <w:rPr>
                  <w:rStyle w:val="Hyperlink"/>
                  <w:b/>
                  <w:bCs/>
                  <w:rtl/>
                </w:rPr>
                <w:t xml:space="preserve"> 0.4.1</w:t>
              </w:r>
            </w:hyperlink>
            <w:r w:rsidR="00B80737" w:rsidRPr="00296CFA">
              <w:rPr>
                <w:rFonts w:hint="cs"/>
                <w:b/>
                <w:bCs/>
                <w:rtl/>
              </w:rPr>
              <w:t xml:space="preserve"> א</w:t>
            </w:r>
            <w:r w:rsidR="00B80737" w:rsidRPr="00296CFA">
              <w:rPr>
                <w:b/>
                <w:bCs/>
                <w:rtl/>
              </w:rPr>
              <w:t xml:space="preserve"> – </w:t>
            </w:r>
            <w:r w:rsidR="00B80737" w:rsidRPr="00296CFA">
              <w:rPr>
                <w:rFonts w:hint="eastAsia"/>
                <w:b/>
                <w:bCs/>
                <w:rtl/>
              </w:rPr>
              <w:t>כתב</w:t>
            </w:r>
            <w:r w:rsidR="00B80737" w:rsidRPr="00296CFA">
              <w:rPr>
                <w:b/>
                <w:bCs/>
                <w:rtl/>
              </w:rPr>
              <w:t xml:space="preserve"> </w:t>
            </w:r>
            <w:r w:rsidR="00B80737" w:rsidRPr="00296CFA">
              <w:rPr>
                <w:rFonts w:hint="eastAsia"/>
                <w:b/>
                <w:bCs/>
                <w:rtl/>
              </w:rPr>
              <w:t>ערבות</w:t>
            </w:r>
            <w:r w:rsidR="00B80737" w:rsidRPr="00296CFA">
              <w:rPr>
                <w:b/>
                <w:bCs/>
                <w:rtl/>
              </w:rPr>
              <w:t xml:space="preserve"> </w:t>
            </w:r>
            <w:r w:rsidR="00B80737" w:rsidRPr="00296CFA">
              <w:rPr>
                <w:rFonts w:hint="eastAsia"/>
                <w:b/>
                <w:bCs/>
                <w:rtl/>
              </w:rPr>
              <w:t>מספק</w:t>
            </w:r>
            <w:r w:rsidR="00B80737" w:rsidRPr="00296CFA">
              <w:rPr>
                <w:b/>
                <w:bCs/>
                <w:rtl/>
              </w:rPr>
              <w:t xml:space="preserve"> </w:t>
            </w:r>
            <w:r w:rsidR="00B80737" w:rsidRPr="00296CFA">
              <w:rPr>
                <w:rFonts w:hint="eastAsia"/>
                <w:b/>
                <w:bCs/>
                <w:rtl/>
              </w:rPr>
              <w:t>מציע</w:t>
            </w:r>
            <w:r w:rsidR="00B80737" w:rsidRPr="00296CFA">
              <w:rPr>
                <w:rFonts w:hint="cs"/>
                <w:b/>
                <w:bCs/>
                <w:rtl/>
              </w:rPr>
              <w:t>- עבור הגשת הצעה לסל א</w:t>
            </w:r>
          </w:p>
        </w:tc>
      </w:tr>
      <w:tr w:rsidR="00B80737" w:rsidRPr="00296CFA" w:rsidTr="00B80737">
        <w:tc>
          <w:tcPr>
            <w:tcW w:w="8104" w:type="dxa"/>
            <w:vAlign w:val="center"/>
          </w:tcPr>
          <w:p w:rsidR="00B80737" w:rsidRPr="00296CFA" w:rsidRDefault="00EF24B9" w:rsidP="00DD7B18">
            <w:pPr>
              <w:spacing w:line="360" w:lineRule="auto"/>
              <w:ind w:left="1430"/>
              <w:rPr>
                <w:b/>
                <w:bCs/>
              </w:rPr>
            </w:pPr>
            <w:hyperlink w:anchor="_נספח_0.4.1_ב" w:history="1">
              <w:r w:rsidR="00B80737" w:rsidRPr="00296CFA">
                <w:rPr>
                  <w:rStyle w:val="Hyperlink"/>
                  <w:rFonts w:hint="eastAsia"/>
                  <w:b/>
                  <w:bCs/>
                  <w:rtl/>
                </w:rPr>
                <w:t>נספח</w:t>
              </w:r>
              <w:r w:rsidR="00B80737" w:rsidRPr="00296CFA">
                <w:rPr>
                  <w:rStyle w:val="Hyperlink"/>
                  <w:b/>
                  <w:bCs/>
                  <w:rtl/>
                </w:rPr>
                <w:t xml:space="preserve"> 0.4.1</w:t>
              </w:r>
              <w:r w:rsidR="00B80737" w:rsidRPr="00296CFA">
                <w:rPr>
                  <w:rStyle w:val="Hyperlink"/>
                  <w:rFonts w:hint="cs"/>
                  <w:b/>
                  <w:bCs/>
                  <w:rtl/>
                </w:rPr>
                <w:t xml:space="preserve"> ב</w:t>
              </w:r>
            </w:hyperlink>
            <w:r w:rsidR="00B80737" w:rsidRPr="00296CFA">
              <w:rPr>
                <w:b/>
                <w:bCs/>
                <w:rtl/>
              </w:rPr>
              <w:t xml:space="preserve"> – </w:t>
            </w:r>
            <w:r w:rsidR="00B80737" w:rsidRPr="00296CFA">
              <w:rPr>
                <w:rFonts w:hint="eastAsia"/>
                <w:b/>
                <w:bCs/>
                <w:rtl/>
              </w:rPr>
              <w:t>כתב</w:t>
            </w:r>
            <w:r w:rsidR="00B80737" w:rsidRPr="00296CFA">
              <w:rPr>
                <w:b/>
                <w:bCs/>
                <w:rtl/>
              </w:rPr>
              <w:t xml:space="preserve"> </w:t>
            </w:r>
            <w:r w:rsidR="00B80737" w:rsidRPr="00296CFA">
              <w:rPr>
                <w:rFonts w:hint="eastAsia"/>
                <w:b/>
                <w:bCs/>
                <w:rtl/>
              </w:rPr>
              <w:t>ערבות</w:t>
            </w:r>
            <w:r w:rsidR="00B80737" w:rsidRPr="00296CFA">
              <w:rPr>
                <w:b/>
                <w:bCs/>
                <w:rtl/>
              </w:rPr>
              <w:t xml:space="preserve"> </w:t>
            </w:r>
            <w:r w:rsidR="00B80737" w:rsidRPr="00296CFA">
              <w:rPr>
                <w:rFonts w:hint="eastAsia"/>
                <w:b/>
                <w:bCs/>
                <w:rtl/>
              </w:rPr>
              <w:t>מספק</w:t>
            </w:r>
            <w:r w:rsidR="00B80737" w:rsidRPr="00296CFA">
              <w:rPr>
                <w:b/>
                <w:bCs/>
                <w:rtl/>
              </w:rPr>
              <w:t xml:space="preserve"> </w:t>
            </w:r>
            <w:r w:rsidR="00B80737" w:rsidRPr="00296CFA">
              <w:rPr>
                <w:rFonts w:hint="eastAsia"/>
                <w:b/>
                <w:bCs/>
                <w:rtl/>
              </w:rPr>
              <w:t>מציע</w:t>
            </w:r>
            <w:r w:rsidR="00B80737" w:rsidRPr="00296CFA">
              <w:rPr>
                <w:rFonts w:hint="cs"/>
                <w:b/>
                <w:bCs/>
                <w:rtl/>
              </w:rPr>
              <w:t>- עבור הגשת הצעה לסל ב</w:t>
            </w:r>
          </w:p>
        </w:tc>
      </w:tr>
      <w:tr w:rsidR="00B80737" w:rsidRPr="00296CFA" w:rsidTr="00B80737">
        <w:tc>
          <w:tcPr>
            <w:tcW w:w="8104" w:type="dxa"/>
            <w:vAlign w:val="center"/>
          </w:tcPr>
          <w:p w:rsidR="00B80737" w:rsidRPr="00296CFA" w:rsidRDefault="00EF24B9" w:rsidP="00DD7B18">
            <w:pPr>
              <w:spacing w:after="120" w:line="360" w:lineRule="auto"/>
              <w:ind w:left="1430"/>
              <w:rPr>
                <w:b/>
                <w:bCs/>
                <w:rtl/>
              </w:rPr>
            </w:pPr>
            <w:hyperlink w:anchor="נספח_תצהיר_העדר_הרשעות" w:history="1">
              <w:r w:rsidR="00B80737" w:rsidRPr="00296CFA">
                <w:rPr>
                  <w:rStyle w:val="Hyperlink"/>
                  <w:rFonts w:hint="eastAsia"/>
                  <w:b/>
                  <w:bCs/>
                  <w:rtl/>
                </w:rPr>
                <w:t>נספח</w:t>
              </w:r>
              <w:r w:rsidR="00B80737" w:rsidRPr="00296CFA">
                <w:rPr>
                  <w:rStyle w:val="Hyperlink"/>
                  <w:b/>
                  <w:bCs/>
                  <w:rtl/>
                </w:rPr>
                <w:t xml:space="preserve"> 4.1.1</w:t>
              </w:r>
            </w:hyperlink>
            <w:r w:rsidR="00B80737" w:rsidRPr="00296CFA">
              <w:rPr>
                <w:b/>
                <w:bCs/>
                <w:rtl/>
              </w:rPr>
              <w:t xml:space="preserve"> (2</w:t>
            </w:r>
            <w:r w:rsidR="00B80737" w:rsidRPr="00296CFA">
              <w:rPr>
                <w:rFonts w:hint="eastAsia"/>
                <w:b/>
                <w:bCs/>
                <w:rtl/>
              </w:rPr>
              <w:t>ב</w:t>
            </w:r>
            <w:r w:rsidR="00B80737" w:rsidRPr="00296CFA">
              <w:rPr>
                <w:b/>
                <w:bCs/>
                <w:rtl/>
              </w:rPr>
              <w:t xml:space="preserve">') – </w:t>
            </w:r>
            <w:r w:rsidR="00B80737" w:rsidRPr="00296CFA">
              <w:rPr>
                <w:rFonts w:hint="eastAsia"/>
                <w:b/>
                <w:bCs/>
                <w:rtl/>
              </w:rPr>
              <w:t>תצהיר</w:t>
            </w:r>
            <w:r w:rsidR="00B80737" w:rsidRPr="00296CFA">
              <w:rPr>
                <w:b/>
                <w:bCs/>
                <w:rtl/>
              </w:rPr>
              <w:t xml:space="preserve"> </w:t>
            </w:r>
            <w:r w:rsidR="00B80737" w:rsidRPr="00296CFA">
              <w:rPr>
                <w:rFonts w:hint="eastAsia"/>
                <w:b/>
                <w:bCs/>
                <w:rtl/>
              </w:rPr>
              <w:t>העדר</w:t>
            </w:r>
            <w:r w:rsidR="00B80737" w:rsidRPr="00296CFA">
              <w:rPr>
                <w:b/>
                <w:bCs/>
                <w:rtl/>
              </w:rPr>
              <w:t xml:space="preserve"> </w:t>
            </w:r>
            <w:r w:rsidR="00B80737" w:rsidRPr="00296CFA">
              <w:rPr>
                <w:rFonts w:hint="eastAsia"/>
                <w:b/>
                <w:bCs/>
                <w:rtl/>
              </w:rPr>
              <w:t>הרשעות</w:t>
            </w:r>
            <w:r w:rsidR="00B80737" w:rsidRPr="00296CFA">
              <w:rPr>
                <w:b/>
                <w:bCs/>
                <w:rtl/>
              </w:rPr>
              <w:t xml:space="preserve"> </w:t>
            </w:r>
            <w:r w:rsidR="00B80737" w:rsidRPr="00296CFA">
              <w:rPr>
                <w:rFonts w:hint="eastAsia"/>
                <w:b/>
                <w:bCs/>
                <w:rtl/>
              </w:rPr>
              <w:t>בגין</w:t>
            </w:r>
            <w:r w:rsidR="00B80737" w:rsidRPr="00296CFA">
              <w:rPr>
                <w:b/>
                <w:bCs/>
                <w:rtl/>
              </w:rPr>
              <w:t xml:space="preserve"> </w:t>
            </w:r>
            <w:r w:rsidR="00B80737" w:rsidRPr="00296CFA">
              <w:rPr>
                <w:rFonts w:hint="eastAsia"/>
                <w:b/>
                <w:bCs/>
                <w:rtl/>
              </w:rPr>
              <w:t>העסקת</w:t>
            </w:r>
            <w:r w:rsidR="00B80737" w:rsidRPr="00296CFA">
              <w:rPr>
                <w:b/>
                <w:bCs/>
                <w:rtl/>
              </w:rPr>
              <w:t xml:space="preserve"> </w:t>
            </w:r>
            <w:r w:rsidR="00B80737" w:rsidRPr="00296CFA">
              <w:rPr>
                <w:rFonts w:hint="eastAsia"/>
                <w:b/>
                <w:bCs/>
                <w:rtl/>
              </w:rPr>
              <w:t>עובדים</w:t>
            </w:r>
            <w:r w:rsidR="00B80737" w:rsidRPr="00296CFA">
              <w:rPr>
                <w:b/>
                <w:bCs/>
                <w:rtl/>
              </w:rPr>
              <w:t xml:space="preserve"> </w:t>
            </w:r>
            <w:r w:rsidR="00B80737" w:rsidRPr="00296CFA">
              <w:rPr>
                <w:rFonts w:hint="eastAsia"/>
                <w:b/>
                <w:bCs/>
                <w:rtl/>
              </w:rPr>
              <w:t>זרים</w:t>
            </w:r>
            <w:r w:rsidR="00B80737" w:rsidRPr="00296CFA">
              <w:rPr>
                <w:b/>
                <w:bCs/>
                <w:rtl/>
              </w:rPr>
              <w:t xml:space="preserve"> </w:t>
            </w:r>
            <w:r w:rsidR="00B80737" w:rsidRPr="00296CFA">
              <w:rPr>
                <w:rFonts w:hint="eastAsia"/>
                <w:b/>
                <w:bCs/>
                <w:rtl/>
              </w:rPr>
              <w:t>ותשלום</w:t>
            </w:r>
            <w:r w:rsidR="00B80737" w:rsidRPr="00296CFA">
              <w:rPr>
                <w:b/>
                <w:bCs/>
                <w:rtl/>
              </w:rPr>
              <w:t xml:space="preserve"> </w:t>
            </w:r>
            <w:r w:rsidR="00B80737" w:rsidRPr="00296CFA">
              <w:rPr>
                <w:rFonts w:hint="eastAsia"/>
                <w:b/>
                <w:bCs/>
                <w:rtl/>
              </w:rPr>
              <w:t>שכר</w:t>
            </w:r>
            <w:r w:rsidR="00B80737" w:rsidRPr="00296CFA">
              <w:rPr>
                <w:b/>
                <w:bCs/>
                <w:rtl/>
              </w:rPr>
              <w:t xml:space="preserve"> </w:t>
            </w:r>
            <w:r w:rsidR="00B80737" w:rsidRPr="00296CFA">
              <w:rPr>
                <w:rFonts w:hint="eastAsia"/>
                <w:b/>
                <w:bCs/>
                <w:rtl/>
              </w:rPr>
              <w:t>מינימום</w:t>
            </w:r>
          </w:p>
        </w:tc>
      </w:tr>
      <w:tr w:rsidR="00B80737" w:rsidRPr="00296CFA" w:rsidTr="00B80737">
        <w:tc>
          <w:tcPr>
            <w:tcW w:w="8104" w:type="dxa"/>
            <w:vAlign w:val="center"/>
          </w:tcPr>
          <w:p w:rsidR="00B80737" w:rsidRPr="00296CFA" w:rsidRDefault="00EF24B9" w:rsidP="00DD7B18">
            <w:pPr>
              <w:spacing w:after="120" w:line="360" w:lineRule="auto"/>
              <w:ind w:left="1430"/>
              <w:rPr>
                <w:b/>
                <w:bCs/>
                <w:smallCaps/>
                <w:color w:val="000000"/>
                <w:rtl/>
              </w:rPr>
            </w:pPr>
            <w:hyperlink w:anchor="נספח_הצהרה_של_מציע_לעמידה_בדרישות_תשלומי" w:history="1">
              <w:r w:rsidR="00B80737" w:rsidRPr="00296CFA">
                <w:rPr>
                  <w:rStyle w:val="Hyperlink"/>
                  <w:rFonts w:hint="eastAsia"/>
                  <w:b/>
                  <w:bCs/>
                  <w:rtl/>
                </w:rPr>
                <w:t>נספח</w:t>
              </w:r>
              <w:r w:rsidR="00B80737" w:rsidRPr="00296CFA">
                <w:rPr>
                  <w:rStyle w:val="Hyperlink"/>
                  <w:b/>
                  <w:bCs/>
                  <w:rtl/>
                </w:rPr>
                <w:t xml:space="preserve"> 4.1.1</w:t>
              </w:r>
            </w:hyperlink>
            <w:r w:rsidR="00B80737" w:rsidRPr="00296CFA">
              <w:rPr>
                <w:b/>
                <w:bCs/>
                <w:rtl/>
              </w:rPr>
              <w:t xml:space="preserve"> (2</w:t>
            </w:r>
            <w:r w:rsidR="00B80737" w:rsidRPr="00296CFA">
              <w:rPr>
                <w:rFonts w:hint="eastAsia"/>
                <w:b/>
                <w:bCs/>
                <w:rtl/>
              </w:rPr>
              <w:t>ג</w:t>
            </w:r>
            <w:r w:rsidR="00B80737" w:rsidRPr="00296CFA">
              <w:rPr>
                <w:b/>
                <w:bCs/>
                <w:rtl/>
              </w:rPr>
              <w:t xml:space="preserve">') – </w:t>
            </w:r>
            <w:r w:rsidR="00B80737" w:rsidRPr="00296CFA">
              <w:rPr>
                <w:rFonts w:hint="eastAsia"/>
                <w:b/>
                <w:bCs/>
                <w:rtl/>
              </w:rPr>
              <w:t>טופס</w:t>
            </w:r>
            <w:r w:rsidR="00B80737" w:rsidRPr="00296CFA">
              <w:rPr>
                <w:b/>
                <w:bCs/>
                <w:rtl/>
              </w:rPr>
              <w:t xml:space="preserve"> </w:t>
            </w:r>
            <w:r w:rsidR="00B80737" w:rsidRPr="00296CFA">
              <w:rPr>
                <w:rFonts w:hint="eastAsia"/>
                <w:b/>
                <w:bCs/>
                <w:rtl/>
              </w:rPr>
              <w:t>הצהרה</w:t>
            </w:r>
            <w:r w:rsidR="00B80737" w:rsidRPr="00296CFA">
              <w:rPr>
                <w:b/>
                <w:bCs/>
                <w:rtl/>
              </w:rPr>
              <w:t xml:space="preserve"> </w:t>
            </w:r>
            <w:r w:rsidR="00B80737" w:rsidRPr="00296CFA">
              <w:rPr>
                <w:rFonts w:hint="eastAsia"/>
                <w:b/>
                <w:bCs/>
                <w:rtl/>
              </w:rPr>
              <w:t>של</w:t>
            </w:r>
            <w:r w:rsidR="00B80737" w:rsidRPr="00296CFA">
              <w:rPr>
                <w:b/>
                <w:bCs/>
                <w:rtl/>
              </w:rPr>
              <w:t xml:space="preserve"> </w:t>
            </w:r>
            <w:r w:rsidR="00B80737" w:rsidRPr="00296CFA">
              <w:rPr>
                <w:rFonts w:hint="eastAsia"/>
                <w:b/>
                <w:bCs/>
                <w:rtl/>
              </w:rPr>
              <w:t>מציע</w:t>
            </w:r>
            <w:r w:rsidR="00B80737" w:rsidRPr="00296CFA">
              <w:rPr>
                <w:b/>
                <w:bCs/>
                <w:rtl/>
              </w:rPr>
              <w:t xml:space="preserve"> </w:t>
            </w:r>
            <w:r w:rsidR="00B80737" w:rsidRPr="00296CFA">
              <w:rPr>
                <w:rFonts w:hint="eastAsia"/>
                <w:b/>
                <w:bCs/>
                <w:rtl/>
              </w:rPr>
              <w:t>לעמידה</w:t>
            </w:r>
            <w:r w:rsidR="00B80737" w:rsidRPr="00296CFA">
              <w:rPr>
                <w:b/>
                <w:bCs/>
                <w:rtl/>
              </w:rPr>
              <w:t xml:space="preserve"> </w:t>
            </w:r>
            <w:r w:rsidR="00B80737" w:rsidRPr="00296CFA">
              <w:rPr>
                <w:rFonts w:hint="eastAsia"/>
                <w:b/>
                <w:bCs/>
                <w:rtl/>
              </w:rPr>
              <w:t>בדרישות</w:t>
            </w:r>
            <w:r w:rsidR="00B80737" w:rsidRPr="00296CFA">
              <w:rPr>
                <w:b/>
                <w:bCs/>
                <w:rtl/>
              </w:rPr>
              <w:t xml:space="preserve"> </w:t>
            </w:r>
            <w:r w:rsidR="00B80737" w:rsidRPr="00296CFA">
              <w:rPr>
                <w:rFonts w:hint="eastAsia"/>
                <w:b/>
                <w:bCs/>
                <w:rtl/>
              </w:rPr>
              <w:t>תשלומים</w:t>
            </w:r>
            <w:r w:rsidR="00B80737" w:rsidRPr="00296CFA">
              <w:rPr>
                <w:b/>
                <w:bCs/>
                <w:rtl/>
              </w:rPr>
              <w:t xml:space="preserve"> </w:t>
            </w:r>
            <w:r w:rsidR="00B80737" w:rsidRPr="00296CFA">
              <w:rPr>
                <w:rFonts w:hint="eastAsia"/>
                <w:b/>
                <w:bCs/>
                <w:rtl/>
              </w:rPr>
              <w:t>סוציאליים</w:t>
            </w:r>
            <w:r w:rsidR="00B80737" w:rsidRPr="00296CFA">
              <w:rPr>
                <w:b/>
                <w:bCs/>
                <w:rtl/>
              </w:rPr>
              <w:t xml:space="preserve">, </w:t>
            </w:r>
            <w:r w:rsidR="00B80737" w:rsidRPr="00296CFA">
              <w:rPr>
                <w:rFonts w:hint="eastAsia"/>
                <w:b/>
                <w:bCs/>
                <w:rtl/>
              </w:rPr>
              <w:t>שכר</w:t>
            </w:r>
            <w:r w:rsidR="00B80737" w:rsidRPr="00296CFA">
              <w:rPr>
                <w:b/>
                <w:bCs/>
                <w:rtl/>
              </w:rPr>
              <w:t xml:space="preserve"> </w:t>
            </w:r>
            <w:r w:rsidR="00B80737" w:rsidRPr="00296CFA">
              <w:rPr>
                <w:rFonts w:hint="eastAsia"/>
                <w:b/>
                <w:bCs/>
                <w:rtl/>
              </w:rPr>
              <w:t>מינימום</w:t>
            </w:r>
            <w:r w:rsidR="00B80737" w:rsidRPr="00296CFA">
              <w:rPr>
                <w:b/>
                <w:bCs/>
                <w:rtl/>
              </w:rPr>
              <w:t xml:space="preserve"> </w:t>
            </w:r>
            <w:r w:rsidR="00B80737" w:rsidRPr="00296CFA">
              <w:rPr>
                <w:rFonts w:hint="eastAsia"/>
                <w:b/>
                <w:bCs/>
                <w:rtl/>
              </w:rPr>
              <w:t>וקיום</w:t>
            </w:r>
            <w:r w:rsidR="00B80737" w:rsidRPr="00296CFA">
              <w:rPr>
                <w:b/>
                <w:bCs/>
                <w:rtl/>
              </w:rPr>
              <w:t xml:space="preserve"> </w:t>
            </w:r>
            <w:r w:rsidR="00B80737" w:rsidRPr="00296CFA">
              <w:rPr>
                <w:rFonts w:hint="eastAsia"/>
                <w:b/>
                <w:bCs/>
                <w:rtl/>
              </w:rPr>
              <w:t>חוקי</w:t>
            </w:r>
            <w:r w:rsidR="00B80737" w:rsidRPr="00296CFA">
              <w:rPr>
                <w:b/>
                <w:bCs/>
                <w:rtl/>
              </w:rPr>
              <w:t xml:space="preserve"> </w:t>
            </w:r>
            <w:r w:rsidR="00B80737" w:rsidRPr="00296CFA">
              <w:rPr>
                <w:rFonts w:hint="eastAsia"/>
                <w:b/>
                <w:bCs/>
                <w:rtl/>
              </w:rPr>
              <w:t>העבודה</w:t>
            </w:r>
          </w:p>
        </w:tc>
      </w:tr>
      <w:tr w:rsidR="00B80737" w:rsidRPr="00296CFA" w:rsidTr="00B80737">
        <w:tc>
          <w:tcPr>
            <w:tcW w:w="8104" w:type="dxa"/>
            <w:vAlign w:val="center"/>
          </w:tcPr>
          <w:p w:rsidR="00B80737" w:rsidRPr="00296CFA" w:rsidRDefault="00EF24B9" w:rsidP="00DD7B18">
            <w:pPr>
              <w:keepLines/>
              <w:widowControl w:val="0"/>
              <w:autoSpaceDE w:val="0"/>
              <w:autoSpaceDN w:val="0"/>
              <w:adjustRightInd w:val="0"/>
              <w:spacing w:line="360" w:lineRule="auto"/>
              <w:ind w:left="1430"/>
              <w:rPr>
                <w:b/>
                <w:bCs/>
                <w:rtl/>
              </w:rPr>
            </w:pPr>
            <w:hyperlink w:anchor="נספח_אישור_רוח_על_פרטים" w:history="1">
              <w:r w:rsidR="00B80737" w:rsidRPr="00296CFA">
                <w:rPr>
                  <w:rStyle w:val="Hyperlink"/>
                  <w:rFonts w:hint="eastAsia"/>
                  <w:b/>
                  <w:bCs/>
                  <w:rtl/>
                </w:rPr>
                <w:t>נספח</w:t>
              </w:r>
              <w:r w:rsidR="00B80737" w:rsidRPr="00296CFA">
                <w:rPr>
                  <w:rStyle w:val="Hyperlink"/>
                  <w:b/>
                  <w:bCs/>
                  <w:rtl/>
                </w:rPr>
                <w:t xml:space="preserve"> 4.1.1</w:t>
              </w:r>
            </w:hyperlink>
            <w:r w:rsidR="00B80737" w:rsidRPr="00296CFA">
              <w:rPr>
                <w:b/>
                <w:bCs/>
                <w:rtl/>
              </w:rPr>
              <w:t xml:space="preserve"> (3) – </w:t>
            </w:r>
            <w:r w:rsidR="00B80737" w:rsidRPr="00296CFA">
              <w:rPr>
                <w:rFonts w:hint="eastAsia"/>
                <w:b/>
                <w:bCs/>
                <w:rtl/>
              </w:rPr>
              <w:t>אישור</w:t>
            </w:r>
            <w:r w:rsidR="00B80737" w:rsidRPr="00296CFA">
              <w:rPr>
                <w:b/>
                <w:bCs/>
                <w:rtl/>
              </w:rPr>
              <w:t xml:space="preserve"> </w:t>
            </w:r>
            <w:r w:rsidR="00B80737" w:rsidRPr="00296CFA">
              <w:rPr>
                <w:rFonts w:hint="eastAsia"/>
                <w:b/>
                <w:bCs/>
                <w:rtl/>
              </w:rPr>
              <w:t>רו</w:t>
            </w:r>
            <w:r w:rsidR="00B80737" w:rsidRPr="00296CFA">
              <w:rPr>
                <w:b/>
                <w:bCs/>
                <w:rtl/>
              </w:rPr>
              <w:t>"</w:t>
            </w:r>
            <w:r w:rsidR="00B80737" w:rsidRPr="00296CFA">
              <w:rPr>
                <w:rFonts w:hint="eastAsia"/>
                <w:b/>
                <w:bCs/>
                <w:rtl/>
              </w:rPr>
              <w:t>ח</w:t>
            </w:r>
            <w:r w:rsidR="00B80737" w:rsidRPr="00296CFA">
              <w:rPr>
                <w:b/>
                <w:bCs/>
                <w:rtl/>
              </w:rPr>
              <w:t xml:space="preserve"> / </w:t>
            </w:r>
            <w:r w:rsidR="00B80737" w:rsidRPr="00296CFA">
              <w:rPr>
                <w:rFonts w:hint="eastAsia"/>
                <w:b/>
                <w:bCs/>
                <w:rtl/>
              </w:rPr>
              <w:t>עו</w:t>
            </w:r>
            <w:r w:rsidR="00B80737" w:rsidRPr="00296CFA">
              <w:rPr>
                <w:b/>
                <w:bCs/>
                <w:rtl/>
              </w:rPr>
              <w:t>"</w:t>
            </w:r>
            <w:r w:rsidR="00B80737" w:rsidRPr="00296CFA">
              <w:rPr>
                <w:rFonts w:hint="eastAsia"/>
                <w:b/>
                <w:bCs/>
                <w:rtl/>
              </w:rPr>
              <w:t>ד</w:t>
            </w:r>
            <w:r w:rsidR="00B80737" w:rsidRPr="00296CFA">
              <w:rPr>
                <w:b/>
                <w:bCs/>
                <w:rtl/>
              </w:rPr>
              <w:t xml:space="preserve"> </w:t>
            </w:r>
            <w:r w:rsidR="00B80737" w:rsidRPr="00296CFA">
              <w:rPr>
                <w:rFonts w:hint="eastAsia"/>
                <w:b/>
                <w:bCs/>
                <w:rtl/>
              </w:rPr>
              <w:t>על</w:t>
            </w:r>
            <w:r w:rsidR="00B80737" w:rsidRPr="00296CFA">
              <w:rPr>
                <w:b/>
                <w:bCs/>
                <w:rtl/>
              </w:rPr>
              <w:t xml:space="preserve"> </w:t>
            </w:r>
            <w:r w:rsidR="00B80737" w:rsidRPr="00296CFA">
              <w:rPr>
                <w:rFonts w:hint="eastAsia"/>
                <w:b/>
                <w:bCs/>
                <w:rtl/>
              </w:rPr>
              <w:t>פרטים</w:t>
            </w:r>
            <w:r w:rsidR="00B80737" w:rsidRPr="00296CFA">
              <w:rPr>
                <w:b/>
                <w:bCs/>
                <w:rtl/>
              </w:rPr>
              <w:t xml:space="preserve"> </w:t>
            </w:r>
            <w:r w:rsidR="00B80737" w:rsidRPr="00296CFA">
              <w:rPr>
                <w:rFonts w:hint="eastAsia"/>
                <w:b/>
                <w:bCs/>
                <w:rtl/>
              </w:rPr>
              <w:t>אודות</w:t>
            </w:r>
            <w:r w:rsidR="00B80737" w:rsidRPr="00296CFA">
              <w:rPr>
                <w:b/>
                <w:bCs/>
                <w:rtl/>
              </w:rPr>
              <w:t xml:space="preserve"> </w:t>
            </w:r>
            <w:r w:rsidR="00B80737" w:rsidRPr="00296CFA">
              <w:rPr>
                <w:rFonts w:hint="eastAsia"/>
                <w:b/>
                <w:bCs/>
                <w:rtl/>
              </w:rPr>
              <w:t>המציע</w:t>
            </w:r>
          </w:p>
        </w:tc>
      </w:tr>
      <w:tr w:rsidR="00B80737" w:rsidRPr="00296CFA" w:rsidTr="00B80737">
        <w:tc>
          <w:tcPr>
            <w:tcW w:w="8104" w:type="dxa"/>
            <w:vAlign w:val="center"/>
          </w:tcPr>
          <w:p w:rsidR="00B80737" w:rsidRPr="00296CFA" w:rsidRDefault="00EF24B9" w:rsidP="00DD7B18">
            <w:pPr>
              <w:spacing w:after="120" w:line="360" w:lineRule="auto"/>
              <w:ind w:left="1430"/>
              <w:rPr>
                <w:b/>
                <w:bCs/>
                <w:smallCaps/>
                <w:color w:val="000000"/>
                <w:rtl/>
              </w:rPr>
            </w:pPr>
            <w:hyperlink w:anchor="נספח_זכויות_הקניין_וניגוד_אינטרסים" w:history="1">
              <w:r w:rsidR="00B80737" w:rsidRPr="00296CFA">
                <w:rPr>
                  <w:rStyle w:val="Hyperlink"/>
                  <w:rFonts w:hint="eastAsia"/>
                  <w:b/>
                  <w:bCs/>
                  <w:rtl/>
                </w:rPr>
                <w:t>נספח</w:t>
              </w:r>
              <w:r w:rsidR="00B80737" w:rsidRPr="00296CFA">
                <w:rPr>
                  <w:rStyle w:val="Hyperlink"/>
                  <w:b/>
                  <w:bCs/>
                  <w:rtl/>
                </w:rPr>
                <w:t xml:space="preserve"> 0.4.</w:t>
              </w:r>
              <w:r w:rsidR="00B80737" w:rsidRPr="00296CFA">
                <w:rPr>
                  <w:rStyle w:val="Hyperlink"/>
                  <w:rFonts w:hint="cs"/>
                  <w:b/>
                  <w:bCs/>
                  <w:rtl/>
                </w:rPr>
                <w:t>3</w:t>
              </w:r>
            </w:hyperlink>
            <w:r w:rsidR="00B80737" w:rsidRPr="00296CFA">
              <w:rPr>
                <w:b/>
                <w:bCs/>
                <w:rtl/>
              </w:rPr>
              <w:t xml:space="preserve"> – </w:t>
            </w:r>
            <w:r w:rsidR="00B80737" w:rsidRPr="00296CFA">
              <w:rPr>
                <w:rFonts w:hint="eastAsia"/>
                <w:b/>
                <w:bCs/>
                <w:rtl/>
              </w:rPr>
              <w:t>זכויות</w:t>
            </w:r>
            <w:r w:rsidR="00B80737" w:rsidRPr="00296CFA">
              <w:rPr>
                <w:b/>
                <w:bCs/>
                <w:rtl/>
              </w:rPr>
              <w:t xml:space="preserve"> </w:t>
            </w:r>
            <w:r w:rsidR="00B80737" w:rsidRPr="00296CFA">
              <w:rPr>
                <w:rFonts w:hint="eastAsia"/>
                <w:b/>
                <w:bCs/>
                <w:rtl/>
              </w:rPr>
              <w:t>הקניין</w:t>
            </w:r>
            <w:r w:rsidR="00B80737" w:rsidRPr="00296CFA">
              <w:rPr>
                <w:b/>
                <w:bCs/>
                <w:rtl/>
              </w:rPr>
              <w:t xml:space="preserve"> </w:t>
            </w:r>
            <w:r w:rsidR="00B80737" w:rsidRPr="00296CFA">
              <w:rPr>
                <w:rFonts w:hint="eastAsia"/>
                <w:b/>
                <w:bCs/>
                <w:rtl/>
              </w:rPr>
              <w:t>וניגוד</w:t>
            </w:r>
            <w:r w:rsidR="00B80737" w:rsidRPr="00296CFA">
              <w:rPr>
                <w:b/>
                <w:bCs/>
                <w:rtl/>
              </w:rPr>
              <w:t xml:space="preserve"> </w:t>
            </w:r>
            <w:r w:rsidR="00B80737" w:rsidRPr="00296CFA">
              <w:rPr>
                <w:rFonts w:hint="eastAsia"/>
                <w:b/>
                <w:bCs/>
                <w:rtl/>
              </w:rPr>
              <w:t>אינטרסים</w:t>
            </w:r>
          </w:p>
        </w:tc>
      </w:tr>
      <w:tr w:rsidR="00B80737" w:rsidRPr="00296CFA" w:rsidTr="00B80737">
        <w:tc>
          <w:tcPr>
            <w:tcW w:w="8104" w:type="dxa"/>
            <w:vAlign w:val="center"/>
          </w:tcPr>
          <w:p w:rsidR="00B80737" w:rsidRPr="00296CFA" w:rsidRDefault="00EF24B9" w:rsidP="00DD7B18">
            <w:pPr>
              <w:keepLines/>
              <w:widowControl w:val="0"/>
              <w:autoSpaceDE w:val="0"/>
              <w:autoSpaceDN w:val="0"/>
              <w:adjustRightInd w:val="0"/>
              <w:spacing w:line="360" w:lineRule="auto"/>
              <w:ind w:left="1430"/>
              <w:rPr>
                <w:b/>
                <w:bCs/>
                <w:rtl/>
              </w:rPr>
            </w:pPr>
            <w:hyperlink w:anchor="נספח_הצהרת_סודיות" w:history="1">
              <w:r w:rsidR="00B80737" w:rsidRPr="00296CFA">
                <w:rPr>
                  <w:rStyle w:val="Hyperlink"/>
                  <w:rFonts w:hint="eastAsia"/>
                  <w:b/>
                  <w:bCs/>
                  <w:rtl/>
                </w:rPr>
                <w:t>נספח</w:t>
              </w:r>
              <w:r w:rsidR="00B80737" w:rsidRPr="00296CFA">
                <w:rPr>
                  <w:rStyle w:val="Hyperlink"/>
                  <w:b/>
                  <w:bCs/>
                  <w:rtl/>
                </w:rPr>
                <w:t xml:space="preserve"> 0.4</w:t>
              </w:r>
              <w:r w:rsidR="00B80737" w:rsidRPr="00296CFA">
                <w:rPr>
                  <w:rStyle w:val="Hyperlink"/>
                  <w:rFonts w:hint="cs"/>
                  <w:b/>
                  <w:bCs/>
                  <w:rtl/>
                </w:rPr>
                <w:t>.4</w:t>
              </w:r>
            </w:hyperlink>
            <w:r w:rsidR="00B80737" w:rsidRPr="00296CFA">
              <w:rPr>
                <w:b/>
                <w:bCs/>
                <w:rtl/>
              </w:rPr>
              <w:t xml:space="preserve"> – </w:t>
            </w:r>
            <w:r w:rsidR="00B80737" w:rsidRPr="00296CFA">
              <w:rPr>
                <w:rFonts w:hint="eastAsia"/>
                <w:b/>
                <w:bCs/>
                <w:rtl/>
              </w:rPr>
              <w:t>הצהרת</w:t>
            </w:r>
            <w:r w:rsidR="00B80737" w:rsidRPr="00296CFA">
              <w:rPr>
                <w:b/>
                <w:bCs/>
                <w:rtl/>
              </w:rPr>
              <w:t xml:space="preserve"> </w:t>
            </w:r>
            <w:r w:rsidR="00B80737" w:rsidRPr="00296CFA">
              <w:rPr>
                <w:rFonts w:hint="eastAsia"/>
                <w:b/>
                <w:bCs/>
                <w:rtl/>
              </w:rPr>
              <w:t>סודיו</w:t>
            </w:r>
            <w:r w:rsidR="00B80737" w:rsidRPr="00296CFA">
              <w:rPr>
                <w:rFonts w:hint="cs"/>
                <w:b/>
                <w:bCs/>
                <w:rtl/>
              </w:rPr>
              <w:t>ת</w:t>
            </w:r>
          </w:p>
        </w:tc>
      </w:tr>
      <w:tr w:rsidR="00B80737" w:rsidRPr="00296CFA" w:rsidTr="00B80737">
        <w:tc>
          <w:tcPr>
            <w:tcW w:w="8104" w:type="dxa"/>
            <w:vAlign w:val="center"/>
          </w:tcPr>
          <w:p w:rsidR="00B80737" w:rsidRPr="00296CFA" w:rsidRDefault="00EF24B9" w:rsidP="00DD7B18">
            <w:pPr>
              <w:keepLines/>
              <w:widowControl w:val="0"/>
              <w:autoSpaceDE w:val="0"/>
              <w:autoSpaceDN w:val="0"/>
              <w:adjustRightInd w:val="0"/>
              <w:spacing w:line="360" w:lineRule="auto"/>
              <w:ind w:left="1430"/>
              <w:rPr>
                <w:b/>
                <w:bCs/>
                <w:rtl/>
              </w:rPr>
            </w:pPr>
            <w:hyperlink w:anchor="נספח_נוסח_הסכם_ההתקשרות" w:history="1">
              <w:r w:rsidR="00B80737" w:rsidRPr="00296CFA">
                <w:rPr>
                  <w:rStyle w:val="Hyperlink"/>
                  <w:rFonts w:hint="eastAsia"/>
                  <w:b/>
                  <w:bCs/>
                  <w:rtl/>
                </w:rPr>
                <w:t>נספח</w:t>
              </w:r>
              <w:r w:rsidR="00B80737" w:rsidRPr="00296CFA">
                <w:rPr>
                  <w:rStyle w:val="Hyperlink"/>
                  <w:b/>
                  <w:bCs/>
                  <w:rtl/>
                </w:rPr>
                <w:t xml:space="preserve"> 0.4</w:t>
              </w:r>
              <w:r w:rsidR="00B80737" w:rsidRPr="00296CFA">
                <w:rPr>
                  <w:rStyle w:val="Hyperlink"/>
                  <w:rFonts w:hint="cs"/>
                  <w:b/>
                  <w:bCs/>
                  <w:rtl/>
                </w:rPr>
                <w:t>.5</w:t>
              </w:r>
            </w:hyperlink>
            <w:r w:rsidR="00B80737" w:rsidRPr="00296CFA">
              <w:rPr>
                <w:b/>
                <w:bCs/>
                <w:rtl/>
              </w:rPr>
              <w:t xml:space="preserve"> – </w:t>
            </w:r>
            <w:r w:rsidR="00B80737" w:rsidRPr="00296CFA">
              <w:rPr>
                <w:rFonts w:hint="eastAsia"/>
                <w:b/>
                <w:bCs/>
                <w:rtl/>
              </w:rPr>
              <w:t>נוסח</w:t>
            </w:r>
            <w:r w:rsidR="00B80737" w:rsidRPr="00296CFA">
              <w:rPr>
                <w:b/>
                <w:bCs/>
                <w:rtl/>
              </w:rPr>
              <w:t xml:space="preserve"> </w:t>
            </w:r>
            <w:r w:rsidR="00B80737" w:rsidRPr="00296CFA">
              <w:rPr>
                <w:rFonts w:hint="eastAsia"/>
                <w:b/>
                <w:bCs/>
                <w:rtl/>
              </w:rPr>
              <w:t>הסכם</w:t>
            </w:r>
            <w:r w:rsidR="00B80737" w:rsidRPr="00296CFA">
              <w:rPr>
                <w:b/>
                <w:bCs/>
                <w:rtl/>
              </w:rPr>
              <w:t xml:space="preserve"> </w:t>
            </w:r>
            <w:r w:rsidR="00B80737" w:rsidRPr="00296CFA">
              <w:rPr>
                <w:rFonts w:hint="eastAsia"/>
                <w:b/>
                <w:bCs/>
                <w:rtl/>
              </w:rPr>
              <w:t>התקשרות</w:t>
            </w:r>
            <w:r w:rsidR="00B80737" w:rsidRPr="00296CFA">
              <w:rPr>
                <w:b/>
                <w:bCs/>
                <w:rtl/>
              </w:rPr>
              <w:t xml:space="preserve"> </w:t>
            </w:r>
            <w:r w:rsidR="00B80737" w:rsidRPr="00296CFA">
              <w:rPr>
                <w:rFonts w:hint="eastAsia"/>
                <w:b/>
                <w:bCs/>
                <w:rtl/>
              </w:rPr>
              <w:t>מול</w:t>
            </w:r>
            <w:r w:rsidR="00B80737" w:rsidRPr="00296CFA">
              <w:rPr>
                <w:b/>
                <w:bCs/>
                <w:rtl/>
              </w:rPr>
              <w:t xml:space="preserve"> </w:t>
            </w:r>
            <w:r w:rsidR="00B80737" w:rsidRPr="00296CFA">
              <w:rPr>
                <w:rFonts w:hint="eastAsia"/>
                <w:b/>
                <w:bCs/>
                <w:rtl/>
              </w:rPr>
              <w:t>עורך</w:t>
            </w:r>
            <w:r w:rsidR="00B80737" w:rsidRPr="00296CFA">
              <w:rPr>
                <w:b/>
                <w:bCs/>
                <w:rtl/>
              </w:rPr>
              <w:t xml:space="preserve"> </w:t>
            </w:r>
            <w:r w:rsidR="00B80737" w:rsidRPr="00296CFA">
              <w:rPr>
                <w:rFonts w:hint="eastAsia"/>
                <w:b/>
                <w:bCs/>
                <w:rtl/>
              </w:rPr>
              <w:t>המכרז</w:t>
            </w:r>
          </w:p>
        </w:tc>
      </w:tr>
      <w:tr w:rsidR="00B80737" w:rsidRPr="00296CFA" w:rsidTr="00B80737">
        <w:tc>
          <w:tcPr>
            <w:tcW w:w="8104" w:type="dxa"/>
            <w:vAlign w:val="center"/>
          </w:tcPr>
          <w:p w:rsidR="00B80737" w:rsidRPr="00296CFA" w:rsidRDefault="00EF24B9" w:rsidP="00DD7B18">
            <w:pPr>
              <w:keepLines/>
              <w:widowControl w:val="0"/>
              <w:autoSpaceDE w:val="0"/>
              <w:autoSpaceDN w:val="0"/>
              <w:adjustRightInd w:val="0"/>
              <w:spacing w:line="360" w:lineRule="auto"/>
              <w:ind w:left="1430"/>
              <w:rPr>
                <w:b/>
                <w:bCs/>
                <w:rtl/>
              </w:rPr>
            </w:pPr>
            <w:hyperlink w:anchor="נספח_נוסח_כתב_ערבות_ביצוע" w:history="1">
              <w:r w:rsidR="00B80737" w:rsidRPr="00296CFA">
                <w:rPr>
                  <w:rStyle w:val="Hyperlink"/>
                  <w:rFonts w:hint="eastAsia"/>
                  <w:b/>
                  <w:bCs/>
                  <w:rtl/>
                </w:rPr>
                <w:t>נספח</w:t>
              </w:r>
              <w:r w:rsidR="00B80737" w:rsidRPr="00296CFA">
                <w:rPr>
                  <w:rStyle w:val="Hyperlink"/>
                  <w:b/>
                  <w:bCs/>
                  <w:rtl/>
                </w:rPr>
                <w:t xml:space="preserve"> 0.6.1</w:t>
              </w:r>
            </w:hyperlink>
            <w:r w:rsidR="00B80737" w:rsidRPr="00296CFA">
              <w:rPr>
                <w:rFonts w:hint="cs"/>
                <w:b/>
                <w:bCs/>
                <w:rtl/>
              </w:rPr>
              <w:t xml:space="preserve"> א</w:t>
            </w:r>
            <w:r w:rsidR="00B80737" w:rsidRPr="00296CFA">
              <w:rPr>
                <w:b/>
                <w:bCs/>
                <w:rtl/>
              </w:rPr>
              <w:t xml:space="preserve"> – </w:t>
            </w:r>
            <w:r w:rsidR="00B80737" w:rsidRPr="00296CFA">
              <w:rPr>
                <w:rFonts w:hint="eastAsia"/>
                <w:b/>
                <w:bCs/>
                <w:rtl/>
              </w:rPr>
              <w:t>נוסח</w:t>
            </w:r>
            <w:r w:rsidR="00B80737" w:rsidRPr="00296CFA">
              <w:rPr>
                <w:b/>
                <w:bCs/>
                <w:rtl/>
              </w:rPr>
              <w:t xml:space="preserve"> </w:t>
            </w:r>
            <w:r w:rsidR="00B80737" w:rsidRPr="00296CFA">
              <w:rPr>
                <w:rFonts w:hint="eastAsia"/>
                <w:b/>
                <w:bCs/>
                <w:rtl/>
              </w:rPr>
              <w:t>כתב</w:t>
            </w:r>
            <w:r w:rsidR="00B80737" w:rsidRPr="00296CFA">
              <w:rPr>
                <w:b/>
                <w:bCs/>
                <w:rtl/>
              </w:rPr>
              <w:t xml:space="preserve"> </w:t>
            </w:r>
            <w:r w:rsidR="00B80737" w:rsidRPr="00296CFA">
              <w:rPr>
                <w:rFonts w:hint="eastAsia"/>
                <w:b/>
                <w:bCs/>
                <w:rtl/>
              </w:rPr>
              <w:t>ערבות</w:t>
            </w:r>
            <w:r w:rsidR="00B80737" w:rsidRPr="00296CFA">
              <w:rPr>
                <w:b/>
                <w:bCs/>
                <w:rtl/>
              </w:rPr>
              <w:t xml:space="preserve"> </w:t>
            </w:r>
            <w:r w:rsidR="00B80737" w:rsidRPr="00296CFA">
              <w:rPr>
                <w:rFonts w:hint="eastAsia"/>
                <w:b/>
                <w:bCs/>
                <w:rtl/>
              </w:rPr>
              <w:t>ביצוע</w:t>
            </w:r>
            <w:r w:rsidR="00B80737" w:rsidRPr="00296CFA">
              <w:rPr>
                <w:rFonts w:hint="cs"/>
                <w:b/>
                <w:bCs/>
                <w:rtl/>
              </w:rPr>
              <w:t>- עבור ספקים רשומים לסל א</w:t>
            </w:r>
          </w:p>
          <w:p w:rsidR="00B80737" w:rsidRPr="00296CFA" w:rsidRDefault="00EF24B9" w:rsidP="00DD7B18">
            <w:pPr>
              <w:keepLines/>
              <w:widowControl w:val="0"/>
              <w:autoSpaceDE w:val="0"/>
              <w:autoSpaceDN w:val="0"/>
              <w:adjustRightInd w:val="0"/>
              <w:spacing w:line="360" w:lineRule="auto"/>
              <w:ind w:left="1430"/>
              <w:rPr>
                <w:b/>
                <w:bCs/>
                <w:rtl/>
              </w:rPr>
            </w:pPr>
            <w:hyperlink w:anchor="נספח_הצהרה_של_ספק_זוכה_בגין_זכייה" w:history="1">
              <w:r w:rsidR="00B80737" w:rsidRPr="00296CFA">
                <w:rPr>
                  <w:rFonts w:hint="eastAsia"/>
                  <w:b/>
                  <w:bCs/>
                  <w:rtl/>
                </w:rPr>
                <w:t>נספח</w:t>
              </w:r>
              <w:r w:rsidR="00B80737" w:rsidRPr="00296CFA">
                <w:rPr>
                  <w:b/>
                  <w:bCs/>
                  <w:rtl/>
                </w:rPr>
                <w:t xml:space="preserve"> 0.6.1</w:t>
              </w:r>
            </w:hyperlink>
            <w:r w:rsidR="00A13A34" w:rsidRPr="00DF7D4B">
              <w:rPr>
                <w:rFonts w:hint="eastAsia"/>
                <w:b/>
                <w:bCs/>
                <w:rtl/>
              </w:rPr>
              <w:t>ב</w:t>
            </w:r>
            <w:r w:rsidR="00B80737" w:rsidRPr="00296CFA">
              <w:rPr>
                <w:rtl/>
              </w:rPr>
              <w:t xml:space="preserve"> </w:t>
            </w:r>
            <w:r w:rsidR="00B80737" w:rsidRPr="00296CFA">
              <w:rPr>
                <w:b/>
                <w:bCs/>
                <w:rtl/>
              </w:rPr>
              <w:t xml:space="preserve">– </w:t>
            </w:r>
            <w:r w:rsidR="00B80737" w:rsidRPr="00296CFA">
              <w:rPr>
                <w:rFonts w:hint="eastAsia"/>
                <w:b/>
                <w:bCs/>
                <w:rtl/>
              </w:rPr>
              <w:t>נוסח</w:t>
            </w:r>
            <w:r w:rsidR="00B80737" w:rsidRPr="00296CFA">
              <w:rPr>
                <w:b/>
                <w:bCs/>
                <w:rtl/>
              </w:rPr>
              <w:t xml:space="preserve"> </w:t>
            </w:r>
            <w:r w:rsidR="00B80737" w:rsidRPr="00296CFA">
              <w:rPr>
                <w:rFonts w:hint="eastAsia"/>
                <w:b/>
                <w:bCs/>
                <w:rtl/>
              </w:rPr>
              <w:t>כתב</w:t>
            </w:r>
            <w:r w:rsidR="00B80737" w:rsidRPr="00296CFA">
              <w:rPr>
                <w:b/>
                <w:bCs/>
                <w:rtl/>
              </w:rPr>
              <w:t xml:space="preserve"> </w:t>
            </w:r>
            <w:r w:rsidR="00B80737" w:rsidRPr="00296CFA">
              <w:rPr>
                <w:rFonts w:hint="eastAsia"/>
                <w:b/>
                <w:bCs/>
                <w:rtl/>
              </w:rPr>
              <w:t>ערבות</w:t>
            </w:r>
            <w:r w:rsidR="00B80737" w:rsidRPr="00296CFA">
              <w:rPr>
                <w:b/>
                <w:bCs/>
                <w:rtl/>
              </w:rPr>
              <w:t xml:space="preserve"> </w:t>
            </w:r>
            <w:r w:rsidR="00B80737" w:rsidRPr="00296CFA">
              <w:rPr>
                <w:rFonts w:hint="eastAsia"/>
                <w:b/>
                <w:bCs/>
                <w:rtl/>
              </w:rPr>
              <w:t>ביצוע</w:t>
            </w:r>
            <w:r w:rsidR="00B80737" w:rsidRPr="00296CFA">
              <w:rPr>
                <w:rFonts w:hint="cs"/>
                <w:b/>
                <w:bCs/>
                <w:rtl/>
              </w:rPr>
              <w:t>- עבור ספקים רשומים לסל ב</w:t>
            </w:r>
          </w:p>
        </w:tc>
      </w:tr>
      <w:tr w:rsidR="00B80737" w:rsidRPr="00296CFA" w:rsidTr="00B80737">
        <w:tc>
          <w:tcPr>
            <w:tcW w:w="8104" w:type="dxa"/>
            <w:vAlign w:val="center"/>
          </w:tcPr>
          <w:p w:rsidR="00B80737" w:rsidRPr="00296CFA" w:rsidRDefault="00EF24B9" w:rsidP="00DD7B18">
            <w:pPr>
              <w:keepLines/>
              <w:widowControl w:val="0"/>
              <w:autoSpaceDE w:val="0"/>
              <w:autoSpaceDN w:val="0"/>
              <w:adjustRightInd w:val="0"/>
              <w:spacing w:line="360" w:lineRule="auto"/>
              <w:ind w:left="1430"/>
              <w:rPr>
                <w:b/>
                <w:bCs/>
                <w:rtl/>
              </w:rPr>
            </w:pPr>
            <w:hyperlink w:anchor="_נספח_0.6.4_-" w:history="1">
              <w:r w:rsidR="00B80737" w:rsidRPr="00296CFA">
                <w:rPr>
                  <w:rStyle w:val="Hyperlink"/>
                  <w:rFonts w:hint="eastAsia"/>
                  <w:b/>
                  <w:bCs/>
                  <w:rtl/>
                </w:rPr>
                <w:t>נספח</w:t>
              </w:r>
              <w:r w:rsidR="00B80737" w:rsidRPr="00296CFA">
                <w:rPr>
                  <w:rStyle w:val="Hyperlink"/>
                  <w:b/>
                  <w:bCs/>
                  <w:rtl/>
                </w:rPr>
                <w:t xml:space="preserve"> 0.6.4</w:t>
              </w:r>
            </w:hyperlink>
            <w:r w:rsidR="00B80737" w:rsidRPr="00296CFA">
              <w:rPr>
                <w:b/>
                <w:bCs/>
                <w:rtl/>
              </w:rPr>
              <w:t xml:space="preserve"> – </w:t>
            </w:r>
            <w:r w:rsidR="00B80737" w:rsidRPr="00296CFA">
              <w:rPr>
                <w:rFonts w:hint="eastAsia"/>
                <w:b/>
                <w:bCs/>
                <w:rtl/>
              </w:rPr>
              <w:t>טופס</w:t>
            </w:r>
            <w:r w:rsidR="00B80737" w:rsidRPr="00296CFA">
              <w:rPr>
                <w:b/>
                <w:bCs/>
                <w:rtl/>
              </w:rPr>
              <w:t xml:space="preserve"> </w:t>
            </w:r>
            <w:r w:rsidR="00B80737" w:rsidRPr="00296CFA">
              <w:rPr>
                <w:rFonts w:hint="eastAsia"/>
                <w:b/>
                <w:bCs/>
                <w:rtl/>
              </w:rPr>
              <w:t>הצהרה</w:t>
            </w:r>
            <w:r w:rsidR="00B80737" w:rsidRPr="00296CFA">
              <w:rPr>
                <w:b/>
                <w:bCs/>
                <w:rtl/>
              </w:rPr>
              <w:t xml:space="preserve"> </w:t>
            </w:r>
            <w:r w:rsidR="00B80737" w:rsidRPr="00296CFA">
              <w:rPr>
                <w:rFonts w:hint="eastAsia"/>
                <w:b/>
                <w:bCs/>
                <w:rtl/>
              </w:rPr>
              <w:t>של</w:t>
            </w:r>
            <w:r w:rsidR="00B80737" w:rsidRPr="00296CFA">
              <w:rPr>
                <w:b/>
                <w:bCs/>
                <w:rtl/>
              </w:rPr>
              <w:t xml:space="preserve"> </w:t>
            </w:r>
            <w:r w:rsidR="00B80737" w:rsidRPr="00296CFA">
              <w:rPr>
                <w:rFonts w:hint="eastAsia"/>
                <w:b/>
                <w:bCs/>
                <w:rtl/>
              </w:rPr>
              <w:t>ספק</w:t>
            </w:r>
            <w:r w:rsidR="00B80737" w:rsidRPr="00296CFA">
              <w:rPr>
                <w:b/>
                <w:bCs/>
                <w:rtl/>
              </w:rPr>
              <w:t xml:space="preserve"> </w:t>
            </w:r>
            <w:r w:rsidR="00B80737" w:rsidRPr="00296CFA">
              <w:rPr>
                <w:rFonts w:hint="eastAsia"/>
                <w:b/>
                <w:bCs/>
                <w:rtl/>
              </w:rPr>
              <w:t>זוכה</w:t>
            </w:r>
            <w:r w:rsidR="00B80737" w:rsidRPr="00296CFA">
              <w:rPr>
                <w:b/>
                <w:bCs/>
                <w:rtl/>
              </w:rPr>
              <w:t xml:space="preserve"> </w:t>
            </w:r>
            <w:r w:rsidR="00B80737" w:rsidRPr="00296CFA">
              <w:rPr>
                <w:rFonts w:hint="eastAsia"/>
                <w:b/>
                <w:bCs/>
                <w:rtl/>
              </w:rPr>
              <w:t>בגין</w:t>
            </w:r>
            <w:r w:rsidR="00B80737" w:rsidRPr="00296CFA">
              <w:rPr>
                <w:b/>
                <w:bCs/>
                <w:rtl/>
              </w:rPr>
              <w:t xml:space="preserve"> </w:t>
            </w:r>
            <w:r w:rsidR="00B80737" w:rsidRPr="00296CFA">
              <w:rPr>
                <w:rFonts w:hint="eastAsia"/>
                <w:b/>
                <w:bCs/>
                <w:rtl/>
              </w:rPr>
              <w:t>זכייה</w:t>
            </w:r>
          </w:p>
        </w:tc>
      </w:tr>
      <w:tr w:rsidR="00B80737" w:rsidRPr="00296CFA" w:rsidTr="00B80737">
        <w:tc>
          <w:tcPr>
            <w:tcW w:w="8104" w:type="dxa"/>
            <w:vAlign w:val="center"/>
          </w:tcPr>
          <w:p w:rsidR="00B80737" w:rsidRPr="00DF7D4B" w:rsidRDefault="00B80737" w:rsidP="00DD7B18">
            <w:pPr>
              <w:keepLines/>
              <w:widowControl w:val="0"/>
              <w:autoSpaceDE w:val="0"/>
              <w:autoSpaceDN w:val="0"/>
              <w:adjustRightInd w:val="0"/>
              <w:spacing w:line="360" w:lineRule="auto"/>
              <w:ind w:left="1430"/>
              <w:rPr>
                <w:b/>
                <w:bCs/>
                <w:highlight w:val="yellow"/>
                <w:rtl/>
              </w:rPr>
            </w:pPr>
          </w:p>
        </w:tc>
      </w:tr>
    </w:tbl>
    <w:p w:rsidR="002D44EB" w:rsidRDefault="002D44EB" w:rsidP="00DD7B18">
      <w:pPr>
        <w:bidi w:val="0"/>
        <w:spacing w:after="200" w:line="360" w:lineRule="auto"/>
        <w:ind w:left="1430"/>
        <w:rPr>
          <w:sz w:val="32"/>
          <w:szCs w:val="32"/>
        </w:rPr>
      </w:pPr>
    </w:p>
    <w:p w:rsidR="00B80737" w:rsidRPr="00296CFA" w:rsidRDefault="00B80737" w:rsidP="00DD7B18">
      <w:pPr>
        <w:bidi w:val="0"/>
        <w:spacing w:after="200" w:line="276" w:lineRule="auto"/>
        <w:ind w:left="1430"/>
        <w:rPr>
          <w:sz w:val="32"/>
          <w:szCs w:val="32"/>
          <w:rtl/>
        </w:rPr>
      </w:pPr>
      <w:r w:rsidRPr="00296CFA">
        <w:rPr>
          <w:sz w:val="32"/>
          <w:szCs w:val="32"/>
          <w:rtl/>
        </w:rPr>
        <w:br w:type="page"/>
      </w:r>
    </w:p>
    <w:p w:rsidR="002A69F5" w:rsidRPr="00296CFA" w:rsidRDefault="002A69F5" w:rsidP="00DD7B18">
      <w:pPr>
        <w:spacing w:line="360" w:lineRule="auto"/>
        <w:ind w:left="1430"/>
        <w:jc w:val="both"/>
        <w:rPr>
          <w:sz w:val="32"/>
          <w:szCs w:val="32"/>
          <w:rtl/>
        </w:rPr>
      </w:pPr>
    </w:p>
    <w:p w:rsidR="002D44EB" w:rsidRPr="00DF7D4B" w:rsidRDefault="00A13A34" w:rsidP="00DD7B18">
      <w:pPr>
        <w:bidi w:val="0"/>
        <w:spacing w:after="200" w:line="360" w:lineRule="auto"/>
        <w:ind w:left="1430"/>
        <w:jc w:val="center"/>
        <w:outlineLvl w:val="0"/>
        <w:rPr>
          <w:b/>
          <w:bCs/>
          <w:sz w:val="36"/>
          <w:szCs w:val="36"/>
        </w:rPr>
      </w:pPr>
      <w:bookmarkStart w:id="1" w:name="נספח_מדריך_התכנון_הממשלתי"/>
      <w:bookmarkEnd w:id="1"/>
      <w:r w:rsidRPr="00DF7D4B">
        <w:rPr>
          <w:rFonts w:hint="eastAsia"/>
          <w:b/>
          <w:bCs/>
          <w:sz w:val="36"/>
          <w:szCs w:val="36"/>
          <w:rtl/>
        </w:rPr>
        <w:t>נספח</w:t>
      </w:r>
      <w:r w:rsidRPr="00DF7D4B">
        <w:rPr>
          <w:b/>
          <w:bCs/>
          <w:sz w:val="36"/>
          <w:szCs w:val="36"/>
          <w:rtl/>
        </w:rPr>
        <w:t xml:space="preserve"> 1 </w:t>
      </w:r>
    </w:p>
    <w:p w:rsidR="002D44EB" w:rsidRDefault="008F6194" w:rsidP="004554DA">
      <w:pPr>
        <w:spacing w:line="360" w:lineRule="auto"/>
        <w:ind w:left="1430"/>
        <w:jc w:val="center"/>
        <w:rPr>
          <w:bCs/>
          <w:sz w:val="24"/>
          <w:rtl/>
        </w:rPr>
      </w:pPr>
      <w:bookmarkStart w:id="2" w:name="רשימת_השירותים_הנדרשים"/>
      <w:r w:rsidRPr="00296CFA">
        <w:rPr>
          <w:rFonts w:hint="cs"/>
          <w:bCs/>
          <w:sz w:val="24"/>
          <w:rtl/>
        </w:rPr>
        <w:t>רשימת השירותים הנדרשים במכרז לרבות תפוקות מסכמות</w:t>
      </w:r>
    </w:p>
    <w:bookmarkEnd w:id="2"/>
    <w:p w:rsidR="008F6194" w:rsidRPr="00296CFA" w:rsidRDefault="008F6194" w:rsidP="004554DA">
      <w:pPr>
        <w:spacing w:line="360" w:lineRule="auto"/>
        <w:jc w:val="both"/>
        <w:outlineLvl w:val="0"/>
        <w:rPr>
          <w:b/>
          <w:bCs/>
          <w:sz w:val="28"/>
          <w:szCs w:val="28"/>
        </w:rPr>
      </w:pPr>
    </w:p>
    <w:p w:rsidR="002D44EB" w:rsidRPr="00DF7D4B" w:rsidRDefault="00A13A34" w:rsidP="00293990">
      <w:pPr>
        <w:pStyle w:val="a7"/>
        <w:numPr>
          <w:ilvl w:val="0"/>
          <w:numId w:val="32"/>
        </w:numPr>
        <w:spacing w:line="360" w:lineRule="auto"/>
        <w:ind w:left="1430" w:firstLine="0"/>
        <w:jc w:val="both"/>
        <w:rPr>
          <w:rFonts w:cs="David"/>
          <w:b/>
          <w:bCs/>
          <w:sz w:val="24"/>
          <w:szCs w:val="24"/>
          <w:rtl/>
        </w:rPr>
      </w:pPr>
      <w:r w:rsidRPr="00DF7D4B">
        <w:rPr>
          <w:rFonts w:cs="David" w:hint="cs"/>
          <w:b/>
          <w:bCs/>
          <w:sz w:val="24"/>
          <w:szCs w:val="24"/>
          <w:rtl/>
        </w:rPr>
        <w:t>שירותי</w:t>
      </w:r>
      <w:r w:rsidRPr="00DF7D4B">
        <w:rPr>
          <w:rFonts w:cs="David"/>
          <w:b/>
          <w:bCs/>
          <w:sz w:val="24"/>
          <w:szCs w:val="24"/>
          <w:rtl/>
        </w:rPr>
        <w:t xml:space="preserve"> </w:t>
      </w:r>
      <w:r w:rsidRPr="00DF7D4B">
        <w:rPr>
          <w:rFonts w:cs="David" w:hint="cs"/>
          <w:b/>
          <w:bCs/>
          <w:sz w:val="24"/>
          <w:szCs w:val="24"/>
          <w:rtl/>
        </w:rPr>
        <w:t>ליבה</w:t>
      </w:r>
    </w:p>
    <w:p w:rsidR="002D44EB" w:rsidRDefault="00DE6179" w:rsidP="00DD7B18">
      <w:pPr>
        <w:spacing w:after="120" w:line="360" w:lineRule="auto"/>
        <w:ind w:left="1430"/>
        <w:jc w:val="both"/>
        <w:rPr>
          <w:sz w:val="24"/>
          <w:rtl/>
        </w:rPr>
      </w:pPr>
      <w:r w:rsidRPr="00296CFA">
        <w:rPr>
          <w:rFonts w:hint="cs"/>
          <w:b/>
          <w:bCs/>
          <w:sz w:val="24"/>
          <w:u w:val="single"/>
          <w:rtl/>
        </w:rPr>
        <w:t xml:space="preserve">1.1  </w:t>
      </w:r>
      <w:r w:rsidR="00A13A34" w:rsidRPr="00DF7D4B">
        <w:rPr>
          <w:rFonts w:hint="cs"/>
          <w:b/>
          <w:bCs/>
          <w:sz w:val="24"/>
          <w:u w:val="single"/>
          <w:rtl/>
        </w:rPr>
        <w:t>סיוע</w:t>
      </w:r>
      <w:r w:rsidR="00A13A34" w:rsidRPr="00DF7D4B">
        <w:rPr>
          <w:b/>
          <w:bCs/>
          <w:sz w:val="24"/>
          <w:u w:val="single"/>
          <w:rtl/>
        </w:rPr>
        <w:t xml:space="preserve"> </w:t>
      </w:r>
      <w:r w:rsidR="00A13A34" w:rsidRPr="00DF7D4B">
        <w:rPr>
          <w:rFonts w:hint="cs"/>
          <w:b/>
          <w:bCs/>
          <w:sz w:val="24"/>
          <w:u w:val="single"/>
          <w:rtl/>
        </w:rPr>
        <w:t>בתהליכי</w:t>
      </w:r>
      <w:r w:rsidR="00A13A34" w:rsidRPr="00DF7D4B">
        <w:rPr>
          <w:b/>
          <w:bCs/>
          <w:sz w:val="24"/>
          <w:u w:val="single"/>
          <w:rtl/>
        </w:rPr>
        <w:t xml:space="preserve"> </w:t>
      </w:r>
      <w:r w:rsidR="00A13A34" w:rsidRPr="00DF7D4B">
        <w:rPr>
          <w:rFonts w:hint="cs"/>
          <w:b/>
          <w:bCs/>
          <w:sz w:val="24"/>
          <w:u w:val="single"/>
          <w:rtl/>
        </w:rPr>
        <w:t>בניית</w:t>
      </w:r>
      <w:r w:rsidR="00A13A34" w:rsidRPr="00DF7D4B">
        <w:rPr>
          <w:b/>
          <w:bCs/>
          <w:sz w:val="24"/>
          <w:u w:val="single"/>
          <w:rtl/>
        </w:rPr>
        <w:t xml:space="preserve"> </w:t>
      </w:r>
      <w:proofErr w:type="spellStart"/>
      <w:r w:rsidR="00A13A34" w:rsidRPr="00DF7D4B">
        <w:rPr>
          <w:rFonts w:hint="cs"/>
          <w:b/>
          <w:bCs/>
          <w:sz w:val="24"/>
          <w:u w:val="single"/>
          <w:rtl/>
        </w:rPr>
        <w:t>תוכנית</w:t>
      </w:r>
      <w:proofErr w:type="spellEnd"/>
      <w:r w:rsidR="00A13A34" w:rsidRPr="00DF7D4B">
        <w:rPr>
          <w:b/>
          <w:bCs/>
          <w:sz w:val="24"/>
          <w:u w:val="single"/>
          <w:rtl/>
        </w:rPr>
        <w:t xml:space="preserve"> </w:t>
      </w:r>
      <w:r w:rsidR="00A13A34" w:rsidRPr="00DF7D4B">
        <w:rPr>
          <w:rFonts w:hint="cs"/>
          <w:b/>
          <w:bCs/>
          <w:sz w:val="24"/>
          <w:u w:val="single"/>
          <w:rtl/>
        </w:rPr>
        <w:t>עבודה</w:t>
      </w:r>
      <w:r w:rsidR="00A13A34" w:rsidRPr="00DF7D4B">
        <w:rPr>
          <w:b/>
          <w:bCs/>
          <w:sz w:val="24"/>
          <w:rtl/>
        </w:rPr>
        <w:t xml:space="preserve"> </w:t>
      </w:r>
      <w:r w:rsidR="00A13A34" w:rsidRPr="00DF7D4B">
        <w:rPr>
          <w:sz w:val="24"/>
          <w:rtl/>
        </w:rPr>
        <w:t xml:space="preserve">– </w:t>
      </w:r>
      <w:r w:rsidR="00A13A34" w:rsidRPr="00DF7D4B">
        <w:rPr>
          <w:rFonts w:hint="cs"/>
          <w:sz w:val="24"/>
          <w:rtl/>
        </w:rPr>
        <w:t>חברת</w:t>
      </w:r>
      <w:r w:rsidR="00A13A34" w:rsidRPr="00DF7D4B">
        <w:rPr>
          <w:sz w:val="24"/>
          <w:rtl/>
        </w:rPr>
        <w:t xml:space="preserve"> </w:t>
      </w:r>
      <w:r w:rsidR="00A13A34" w:rsidRPr="00DF7D4B">
        <w:rPr>
          <w:rFonts w:hint="cs"/>
          <w:sz w:val="24"/>
          <w:rtl/>
        </w:rPr>
        <w:t>הייעוץ</w:t>
      </w:r>
      <w:r w:rsidR="00A13A34" w:rsidRPr="00DF7D4B">
        <w:rPr>
          <w:sz w:val="24"/>
          <w:rtl/>
        </w:rPr>
        <w:t xml:space="preserve"> </w:t>
      </w:r>
      <w:r w:rsidR="00A13A34" w:rsidRPr="00DF7D4B">
        <w:rPr>
          <w:rFonts w:hint="cs"/>
          <w:sz w:val="24"/>
          <w:rtl/>
        </w:rPr>
        <w:t>תסייע</w:t>
      </w:r>
      <w:r w:rsidR="00A13A34" w:rsidRPr="00DF7D4B">
        <w:rPr>
          <w:sz w:val="24"/>
          <w:rtl/>
        </w:rPr>
        <w:t xml:space="preserve"> </w:t>
      </w:r>
      <w:r w:rsidR="00A13A34" w:rsidRPr="00DF7D4B">
        <w:rPr>
          <w:rFonts w:hint="cs"/>
          <w:sz w:val="24"/>
          <w:rtl/>
        </w:rPr>
        <w:t>בתהליך</w:t>
      </w:r>
      <w:r w:rsidR="00A13A34" w:rsidRPr="00DF7D4B">
        <w:rPr>
          <w:sz w:val="24"/>
          <w:rtl/>
        </w:rPr>
        <w:t xml:space="preserve"> </w:t>
      </w:r>
      <w:r w:rsidR="00A13A34" w:rsidRPr="00DF7D4B">
        <w:rPr>
          <w:rFonts w:hint="cs"/>
          <w:sz w:val="24"/>
          <w:rtl/>
        </w:rPr>
        <w:t>בניית</w:t>
      </w:r>
      <w:r w:rsidR="00A13A34" w:rsidRPr="00DF7D4B">
        <w:rPr>
          <w:sz w:val="24"/>
          <w:rtl/>
        </w:rPr>
        <w:t xml:space="preserve"> </w:t>
      </w:r>
      <w:proofErr w:type="spellStart"/>
      <w:r w:rsidR="00A13A34" w:rsidRPr="00DF7D4B">
        <w:rPr>
          <w:rFonts w:hint="cs"/>
          <w:sz w:val="24"/>
          <w:rtl/>
        </w:rPr>
        <w:t>תוכנית</w:t>
      </w:r>
      <w:proofErr w:type="spellEnd"/>
      <w:r w:rsidR="00A13A34" w:rsidRPr="00DF7D4B">
        <w:rPr>
          <w:sz w:val="24"/>
          <w:rtl/>
        </w:rPr>
        <w:t xml:space="preserve"> </w:t>
      </w:r>
      <w:r w:rsidR="00A13A34" w:rsidRPr="00DF7D4B">
        <w:rPr>
          <w:rFonts w:hint="cs"/>
          <w:sz w:val="24"/>
          <w:rtl/>
        </w:rPr>
        <w:t>העבודה</w:t>
      </w:r>
      <w:r w:rsidR="00A13A34" w:rsidRPr="00DF7D4B">
        <w:rPr>
          <w:sz w:val="24"/>
          <w:rtl/>
        </w:rPr>
        <w:t xml:space="preserve"> </w:t>
      </w:r>
      <w:r w:rsidR="00A13A34" w:rsidRPr="00DF7D4B">
        <w:rPr>
          <w:rFonts w:hint="cs"/>
          <w:sz w:val="24"/>
          <w:rtl/>
        </w:rPr>
        <w:t>המשרדית</w:t>
      </w:r>
      <w:r w:rsidR="00A13A34" w:rsidRPr="00DF7D4B">
        <w:rPr>
          <w:sz w:val="24"/>
          <w:rtl/>
        </w:rPr>
        <w:t xml:space="preserve"> </w:t>
      </w:r>
      <w:r w:rsidR="00A13A34" w:rsidRPr="00DF7D4B">
        <w:rPr>
          <w:rFonts w:hint="cs"/>
          <w:sz w:val="24"/>
          <w:rtl/>
        </w:rPr>
        <w:t>השנתית</w:t>
      </w:r>
      <w:r w:rsidR="00A13A34" w:rsidRPr="00DF7D4B">
        <w:rPr>
          <w:sz w:val="24"/>
          <w:rtl/>
        </w:rPr>
        <w:t xml:space="preserve">. </w:t>
      </w:r>
      <w:proofErr w:type="spellStart"/>
      <w:r w:rsidR="00A13A34" w:rsidRPr="00DF7D4B">
        <w:rPr>
          <w:rFonts w:hint="cs"/>
          <w:sz w:val="24"/>
          <w:rtl/>
        </w:rPr>
        <w:t>תוכניות</w:t>
      </w:r>
      <w:proofErr w:type="spellEnd"/>
      <w:r w:rsidR="00A13A34" w:rsidRPr="00DF7D4B">
        <w:rPr>
          <w:sz w:val="24"/>
          <w:rtl/>
        </w:rPr>
        <w:t xml:space="preserve"> </w:t>
      </w:r>
      <w:r w:rsidR="00A13A34" w:rsidRPr="00DF7D4B">
        <w:rPr>
          <w:rFonts w:hint="cs"/>
          <w:sz w:val="24"/>
          <w:rtl/>
        </w:rPr>
        <w:t>עבודה</w:t>
      </w:r>
      <w:r w:rsidR="00A13A34" w:rsidRPr="00DF7D4B">
        <w:rPr>
          <w:sz w:val="24"/>
          <w:rtl/>
        </w:rPr>
        <w:t xml:space="preserve"> </w:t>
      </w:r>
      <w:r w:rsidR="00A13A34" w:rsidRPr="00DF7D4B">
        <w:rPr>
          <w:rFonts w:hint="cs"/>
          <w:sz w:val="24"/>
          <w:rtl/>
        </w:rPr>
        <w:t>אלה</w:t>
      </w:r>
      <w:r w:rsidR="00A13A34" w:rsidRPr="00DF7D4B">
        <w:rPr>
          <w:sz w:val="24"/>
          <w:rtl/>
        </w:rPr>
        <w:t xml:space="preserve"> </w:t>
      </w:r>
      <w:r w:rsidR="00A13A34" w:rsidRPr="00DF7D4B">
        <w:rPr>
          <w:rFonts w:hint="cs"/>
          <w:sz w:val="24"/>
          <w:rtl/>
        </w:rPr>
        <w:t>מהוות</w:t>
      </w:r>
      <w:r w:rsidR="00A13A34" w:rsidRPr="00DF7D4B">
        <w:rPr>
          <w:sz w:val="24"/>
          <w:rtl/>
        </w:rPr>
        <w:t xml:space="preserve"> </w:t>
      </w:r>
      <w:r w:rsidR="00A13A34" w:rsidRPr="00DF7D4B">
        <w:rPr>
          <w:rFonts w:hint="cs"/>
          <w:sz w:val="24"/>
          <w:rtl/>
        </w:rPr>
        <w:t>כלי</w:t>
      </w:r>
      <w:r w:rsidR="00A13A34" w:rsidRPr="00DF7D4B">
        <w:rPr>
          <w:sz w:val="24"/>
          <w:rtl/>
        </w:rPr>
        <w:t xml:space="preserve"> </w:t>
      </w:r>
      <w:r w:rsidR="00A13A34" w:rsidRPr="00DF7D4B">
        <w:rPr>
          <w:rFonts w:hint="cs"/>
          <w:sz w:val="24"/>
          <w:rtl/>
        </w:rPr>
        <w:t>עזר</w:t>
      </w:r>
      <w:r w:rsidR="00A13A34" w:rsidRPr="00DF7D4B">
        <w:rPr>
          <w:sz w:val="24"/>
          <w:rtl/>
        </w:rPr>
        <w:t xml:space="preserve"> </w:t>
      </w:r>
      <w:r w:rsidR="00A13A34" w:rsidRPr="00DF7D4B">
        <w:rPr>
          <w:rFonts w:hint="cs"/>
          <w:sz w:val="24"/>
          <w:rtl/>
        </w:rPr>
        <w:t>בחשיבה</w:t>
      </w:r>
      <w:r w:rsidR="00A13A34" w:rsidRPr="00DF7D4B">
        <w:rPr>
          <w:sz w:val="24"/>
          <w:rtl/>
        </w:rPr>
        <w:t xml:space="preserve"> </w:t>
      </w:r>
      <w:r w:rsidR="00A13A34" w:rsidRPr="00DF7D4B">
        <w:rPr>
          <w:rFonts w:hint="cs"/>
          <w:sz w:val="24"/>
          <w:rtl/>
        </w:rPr>
        <w:t>אסטרטגית</w:t>
      </w:r>
      <w:r w:rsidR="00A13A34" w:rsidRPr="00DF7D4B">
        <w:rPr>
          <w:sz w:val="24"/>
          <w:rtl/>
        </w:rPr>
        <w:t xml:space="preserve"> </w:t>
      </w:r>
      <w:r w:rsidR="00A13A34" w:rsidRPr="00DF7D4B">
        <w:rPr>
          <w:rFonts w:hint="cs"/>
          <w:sz w:val="24"/>
          <w:rtl/>
        </w:rPr>
        <w:t>וניהולית</w:t>
      </w:r>
      <w:r w:rsidR="00A13A34" w:rsidRPr="00DF7D4B">
        <w:rPr>
          <w:sz w:val="24"/>
          <w:rtl/>
        </w:rPr>
        <w:t xml:space="preserve">, </w:t>
      </w:r>
      <w:r w:rsidR="00A13A34" w:rsidRPr="00DF7D4B">
        <w:rPr>
          <w:rFonts w:hint="cs"/>
          <w:sz w:val="24"/>
          <w:rtl/>
        </w:rPr>
        <w:t>והן</w:t>
      </w:r>
      <w:r w:rsidR="00A13A34" w:rsidRPr="00DF7D4B">
        <w:rPr>
          <w:sz w:val="24"/>
          <w:rtl/>
        </w:rPr>
        <w:t xml:space="preserve"> </w:t>
      </w:r>
      <w:r w:rsidR="00A13A34" w:rsidRPr="00DF7D4B">
        <w:rPr>
          <w:rFonts w:hint="cs"/>
          <w:sz w:val="24"/>
          <w:rtl/>
        </w:rPr>
        <w:t>המגדירות</w:t>
      </w:r>
      <w:r w:rsidR="00A13A34" w:rsidRPr="00DF7D4B">
        <w:rPr>
          <w:sz w:val="24"/>
          <w:rtl/>
        </w:rPr>
        <w:t xml:space="preserve"> </w:t>
      </w:r>
      <w:r w:rsidR="00A13A34" w:rsidRPr="00DF7D4B">
        <w:rPr>
          <w:rFonts w:hint="cs"/>
          <w:sz w:val="24"/>
          <w:rtl/>
        </w:rPr>
        <w:t>את</w:t>
      </w:r>
      <w:r w:rsidR="00A13A34" w:rsidRPr="00DF7D4B">
        <w:rPr>
          <w:sz w:val="24"/>
          <w:rtl/>
        </w:rPr>
        <w:t xml:space="preserve"> </w:t>
      </w:r>
      <w:r w:rsidR="00A13A34" w:rsidRPr="00DF7D4B">
        <w:rPr>
          <w:rFonts w:hint="cs"/>
          <w:sz w:val="24"/>
          <w:rtl/>
        </w:rPr>
        <w:t>המצב</w:t>
      </w:r>
      <w:r w:rsidR="00A13A34" w:rsidRPr="00DF7D4B">
        <w:rPr>
          <w:sz w:val="24"/>
          <w:rtl/>
        </w:rPr>
        <w:t xml:space="preserve"> </w:t>
      </w:r>
      <w:r w:rsidR="00A13A34" w:rsidRPr="00DF7D4B">
        <w:rPr>
          <w:rFonts w:hint="cs"/>
          <w:sz w:val="24"/>
          <w:rtl/>
        </w:rPr>
        <w:t>אליו</w:t>
      </w:r>
      <w:r w:rsidR="00A13A34" w:rsidRPr="00DF7D4B">
        <w:rPr>
          <w:sz w:val="24"/>
          <w:rtl/>
        </w:rPr>
        <w:t xml:space="preserve"> </w:t>
      </w:r>
      <w:r w:rsidR="00A13A34" w:rsidRPr="00DF7D4B">
        <w:rPr>
          <w:rFonts w:hint="cs"/>
          <w:sz w:val="24"/>
          <w:rtl/>
        </w:rPr>
        <w:t>שואף</w:t>
      </w:r>
      <w:r w:rsidR="00A13A34" w:rsidRPr="00DF7D4B">
        <w:rPr>
          <w:sz w:val="24"/>
          <w:rtl/>
        </w:rPr>
        <w:t xml:space="preserve"> </w:t>
      </w:r>
      <w:r w:rsidR="00A13A34" w:rsidRPr="00DF7D4B">
        <w:rPr>
          <w:rFonts w:hint="cs"/>
          <w:sz w:val="24"/>
          <w:rtl/>
        </w:rPr>
        <w:t>המשרד</w:t>
      </w:r>
      <w:r w:rsidR="00A13A34" w:rsidRPr="00DF7D4B">
        <w:rPr>
          <w:sz w:val="24"/>
          <w:rtl/>
        </w:rPr>
        <w:t xml:space="preserve"> </w:t>
      </w:r>
      <w:r w:rsidR="00A13A34" w:rsidRPr="00DF7D4B">
        <w:rPr>
          <w:rFonts w:hint="cs"/>
          <w:sz w:val="24"/>
          <w:rtl/>
        </w:rPr>
        <w:t>הממשלתי</w:t>
      </w:r>
      <w:r w:rsidR="00A13A34" w:rsidRPr="00DF7D4B">
        <w:rPr>
          <w:sz w:val="24"/>
          <w:rtl/>
        </w:rPr>
        <w:t xml:space="preserve"> </w:t>
      </w:r>
      <w:r w:rsidR="00A13A34" w:rsidRPr="00DF7D4B">
        <w:rPr>
          <w:rFonts w:hint="cs"/>
          <w:sz w:val="24"/>
          <w:rtl/>
        </w:rPr>
        <w:t>להגיע</w:t>
      </w:r>
      <w:r w:rsidR="00A13A34" w:rsidRPr="00DF7D4B">
        <w:rPr>
          <w:sz w:val="24"/>
          <w:rtl/>
        </w:rPr>
        <w:t xml:space="preserve"> </w:t>
      </w:r>
      <w:r w:rsidR="00A13A34" w:rsidRPr="00DF7D4B">
        <w:rPr>
          <w:rFonts w:hint="cs"/>
          <w:sz w:val="24"/>
          <w:rtl/>
        </w:rPr>
        <w:t>ומתווה</w:t>
      </w:r>
      <w:r w:rsidR="00A13A34" w:rsidRPr="00DF7D4B">
        <w:rPr>
          <w:sz w:val="24"/>
          <w:rtl/>
        </w:rPr>
        <w:t xml:space="preserve"> </w:t>
      </w:r>
      <w:r w:rsidR="00A13A34" w:rsidRPr="00DF7D4B">
        <w:rPr>
          <w:rFonts w:hint="cs"/>
          <w:sz w:val="24"/>
          <w:rtl/>
        </w:rPr>
        <w:t>את</w:t>
      </w:r>
      <w:r w:rsidR="00A13A34" w:rsidRPr="00DF7D4B">
        <w:rPr>
          <w:sz w:val="24"/>
          <w:rtl/>
        </w:rPr>
        <w:t xml:space="preserve"> </w:t>
      </w:r>
      <w:r w:rsidR="00A13A34" w:rsidRPr="00DF7D4B">
        <w:rPr>
          <w:rFonts w:hint="cs"/>
          <w:sz w:val="24"/>
          <w:rtl/>
        </w:rPr>
        <w:t>הדרך</w:t>
      </w:r>
      <w:r w:rsidR="00A13A34" w:rsidRPr="00DF7D4B">
        <w:rPr>
          <w:sz w:val="24"/>
          <w:rtl/>
        </w:rPr>
        <w:t xml:space="preserve"> </w:t>
      </w:r>
      <w:r w:rsidR="00A13A34" w:rsidRPr="00DF7D4B">
        <w:rPr>
          <w:rFonts w:hint="cs"/>
          <w:sz w:val="24"/>
          <w:rtl/>
        </w:rPr>
        <w:t>למימושו</w:t>
      </w:r>
      <w:r w:rsidR="00A13A34" w:rsidRPr="00DF7D4B">
        <w:rPr>
          <w:sz w:val="24"/>
          <w:rtl/>
        </w:rPr>
        <w:t>.</w:t>
      </w:r>
    </w:p>
    <w:p w:rsidR="002D44EB" w:rsidRDefault="00A13A34" w:rsidP="00DD7B18">
      <w:pPr>
        <w:spacing w:after="120" w:line="360" w:lineRule="auto"/>
        <w:ind w:left="1430"/>
        <w:jc w:val="both"/>
        <w:rPr>
          <w:sz w:val="24"/>
          <w:rtl/>
        </w:rPr>
      </w:pPr>
      <w:r w:rsidRPr="00DF7D4B">
        <w:rPr>
          <w:rFonts w:hint="eastAsia"/>
          <w:sz w:val="24"/>
          <w:rtl/>
        </w:rPr>
        <w:t>החל</w:t>
      </w:r>
      <w:r w:rsidRPr="00DF7D4B">
        <w:rPr>
          <w:sz w:val="24"/>
          <w:rtl/>
        </w:rPr>
        <w:t xml:space="preserve"> </w:t>
      </w:r>
      <w:r w:rsidRPr="00DF7D4B">
        <w:rPr>
          <w:rFonts w:hint="eastAsia"/>
          <w:sz w:val="24"/>
          <w:rtl/>
        </w:rPr>
        <w:t>משנת</w:t>
      </w:r>
      <w:r w:rsidRPr="00DF7D4B">
        <w:rPr>
          <w:sz w:val="24"/>
          <w:rtl/>
        </w:rPr>
        <w:t xml:space="preserve"> 2006 </w:t>
      </w:r>
      <w:r w:rsidRPr="00DF7D4B">
        <w:rPr>
          <w:rFonts w:hint="eastAsia"/>
          <w:sz w:val="24"/>
          <w:rtl/>
        </w:rPr>
        <w:t>עוצבו</w:t>
      </w:r>
      <w:r w:rsidRPr="00DF7D4B">
        <w:rPr>
          <w:sz w:val="24"/>
          <w:rtl/>
        </w:rPr>
        <w:t xml:space="preserve"> </w:t>
      </w:r>
      <w:proofErr w:type="spellStart"/>
      <w:r w:rsidRPr="00DF7D4B">
        <w:rPr>
          <w:rFonts w:hint="eastAsia"/>
          <w:sz w:val="24"/>
          <w:rtl/>
        </w:rPr>
        <w:t>תוכניות</w:t>
      </w:r>
      <w:proofErr w:type="spellEnd"/>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לכדי</w:t>
      </w:r>
      <w:r w:rsidRPr="00DF7D4B">
        <w:rPr>
          <w:sz w:val="24"/>
          <w:rtl/>
        </w:rPr>
        <w:t xml:space="preserve"> </w:t>
      </w:r>
      <w:proofErr w:type="spellStart"/>
      <w:r w:rsidRPr="00DF7D4B">
        <w:rPr>
          <w:rFonts w:hint="eastAsia"/>
          <w:sz w:val="24"/>
          <w:rtl/>
        </w:rPr>
        <w:t>תוכניות</w:t>
      </w:r>
      <w:proofErr w:type="spellEnd"/>
      <w:r w:rsidRPr="00DF7D4B">
        <w:rPr>
          <w:sz w:val="24"/>
          <w:rtl/>
        </w:rPr>
        <w:t xml:space="preserve"> </w:t>
      </w:r>
      <w:r w:rsidRPr="00DF7D4B">
        <w:rPr>
          <w:rFonts w:hint="eastAsia"/>
          <w:sz w:val="24"/>
          <w:rtl/>
        </w:rPr>
        <w:t>עבודה</w:t>
      </w:r>
      <w:r w:rsidRPr="00DF7D4B">
        <w:rPr>
          <w:sz w:val="24"/>
          <w:rtl/>
        </w:rPr>
        <w:t xml:space="preserve"> </w:t>
      </w:r>
      <w:r w:rsidRPr="00DF7D4B">
        <w:rPr>
          <w:rFonts w:hint="eastAsia"/>
          <w:sz w:val="24"/>
          <w:rtl/>
        </w:rPr>
        <w:t>מפורטות</w:t>
      </w:r>
      <w:r w:rsidRPr="00DF7D4B">
        <w:rPr>
          <w:sz w:val="24"/>
          <w:rtl/>
        </w:rPr>
        <w:t xml:space="preserve">. </w:t>
      </w:r>
      <w:r w:rsidRPr="00DF7D4B">
        <w:rPr>
          <w:rFonts w:hint="eastAsia"/>
          <w:sz w:val="24"/>
          <w:rtl/>
        </w:rPr>
        <w:t>הזוכה</w:t>
      </w:r>
      <w:r w:rsidRPr="00DF7D4B">
        <w:rPr>
          <w:sz w:val="24"/>
          <w:rtl/>
        </w:rPr>
        <w:t xml:space="preserve"> </w:t>
      </w:r>
      <w:r w:rsidRPr="00DF7D4B">
        <w:rPr>
          <w:rFonts w:hint="eastAsia"/>
          <w:sz w:val="24"/>
          <w:rtl/>
        </w:rPr>
        <w:t>בפועל</w:t>
      </w:r>
      <w:r w:rsidRPr="00DF7D4B">
        <w:rPr>
          <w:sz w:val="24"/>
          <w:rtl/>
        </w:rPr>
        <w:t xml:space="preserve"> </w:t>
      </w:r>
      <w:r w:rsidRPr="00DF7D4B">
        <w:rPr>
          <w:rFonts w:hint="eastAsia"/>
          <w:sz w:val="24"/>
          <w:rtl/>
        </w:rPr>
        <w:t>יסייע</w:t>
      </w:r>
      <w:r w:rsidRPr="00DF7D4B">
        <w:rPr>
          <w:sz w:val="24"/>
          <w:rtl/>
        </w:rPr>
        <w:t xml:space="preserve"> </w:t>
      </w:r>
      <w:r w:rsidRPr="00DF7D4B">
        <w:rPr>
          <w:rFonts w:hint="eastAsia"/>
          <w:sz w:val="24"/>
          <w:rtl/>
        </w:rPr>
        <w:t>בידי</w:t>
      </w:r>
      <w:r w:rsidRPr="00DF7D4B">
        <w:rPr>
          <w:sz w:val="24"/>
          <w:rtl/>
        </w:rPr>
        <w:t xml:space="preserve"> </w:t>
      </w:r>
      <w:r w:rsidRPr="00DF7D4B">
        <w:rPr>
          <w:rFonts w:hint="eastAsia"/>
          <w:sz w:val="24"/>
          <w:rtl/>
        </w:rPr>
        <w:t>מזמין</w:t>
      </w:r>
      <w:r w:rsidRPr="00DF7D4B">
        <w:rPr>
          <w:sz w:val="24"/>
          <w:rtl/>
        </w:rPr>
        <w:t xml:space="preserve"> </w:t>
      </w:r>
      <w:r w:rsidRPr="00DF7D4B">
        <w:rPr>
          <w:rFonts w:hint="eastAsia"/>
          <w:sz w:val="24"/>
          <w:rtl/>
        </w:rPr>
        <w:t>השירות</w:t>
      </w:r>
      <w:r w:rsidRPr="00DF7D4B">
        <w:rPr>
          <w:sz w:val="24"/>
          <w:rtl/>
        </w:rPr>
        <w:t xml:space="preserve">, </w:t>
      </w:r>
      <w:r w:rsidRPr="00DF7D4B">
        <w:rPr>
          <w:rFonts w:hint="eastAsia"/>
          <w:sz w:val="24"/>
          <w:rtl/>
        </w:rPr>
        <w:t>גורמי</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במשרד</w:t>
      </w:r>
      <w:r w:rsidRPr="00DF7D4B">
        <w:rPr>
          <w:sz w:val="24"/>
          <w:rtl/>
        </w:rPr>
        <w:t xml:space="preserve"> </w:t>
      </w:r>
      <w:r w:rsidRPr="00DF7D4B">
        <w:rPr>
          <w:rFonts w:hint="eastAsia"/>
          <w:sz w:val="24"/>
          <w:rtl/>
        </w:rPr>
        <w:t>לבנות</w:t>
      </w:r>
      <w:r w:rsidRPr="00DF7D4B">
        <w:rPr>
          <w:sz w:val="24"/>
          <w:rtl/>
        </w:rPr>
        <w:t xml:space="preserve"> </w:t>
      </w:r>
      <w:proofErr w:type="spellStart"/>
      <w:r w:rsidRPr="00DF7D4B">
        <w:rPr>
          <w:rFonts w:hint="eastAsia"/>
          <w:sz w:val="24"/>
          <w:rtl/>
        </w:rPr>
        <w:t>תוכנית</w:t>
      </w:r>
      <w:proofErr w:type="spellEnd"/>
      <w:r w:rsidRPr="00DF7D4B">
        <w:rPr>
          <w:sz w:val="24"/>
          <w:rtl/>
        </w:rPr>
        <w:t xml:space="preserve"> </w:t>
      </w:r>
      <w:r w:rsidRPr="00DF7D4B">
        <w:rPr>
          <w:rFonts w:hint="eastAsia"/>
          <w:sz w:val="24"/>
          <w:rtl/>
        </w:rPr>
        <w:t>עבודה</w:t>
      </w:r>
      <w:r w:rsidRPr="00DF7D4B">
        <w:rPr>
          <w:sz w:val="24"/>
          <w:rtl/>
        </w:rPr>
        <w:t xml:space="preserve">, </w:t>
      </w:r>
      <w:r w:rsidRPr="00DF7D4B">
        <w:rPr>
          <w:rFonts w:hint="eastAsia"/>
          <w:sz w:val="24"/>
          <w:rtl/>
        </w:rPr>
        <w:t>על</w:t>
      </w:r>
      <w:r w:rsidRPr="00DF7D4B">
        <w:rPr>
          <w:sz w:val="24"/>
          <w:rtl/>
        </w:rPr>
        <w:t xml:space="preserve"> </w:t>
      </w:r>
      <w:r w:rsidRPr="00DF7D4B">
        <w:rPr>
          <w:rFonts w:hint="eastAsia"/>
          <w:sz w:val="24"/>
          <w:rtl/>
        </w:rPr>
        <w:t>בסיס</w:t>
      </w:r>
      <w:r w:rsidRPr="00DF7D4B">
        <w:rPr>
          <w:sz w:val="24"/>
          <w:rtl/>
        </w:rPr>
        <w:t xml:space="preserve"> </w:t>
      </w:r>
      <w:r w:rsidRPr="00DF7D4B">
        <w:rPr>
          <w:rFonts w:hint="eastAsia"/>
          <w:sz w:val="24"/>
          <w:rtl/>
        </w:rPr>
        <w:t>מדריך</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הממשלתי</w:t>
      </w:r>
      <w:r w:rsidRPr="00DF7D4B">
        <w:rPr>
          <w:sz w:val="24"/>
          <w:rtl/>
        </w:rPr>
        <w:t xml:space="preserve">, </w:t>
      </w:r>
      <w:r w:rsidRPr="00DF7D4B">
        <w:rPr>
          <w:rFonts w:hint="eastAsia"/>
          <w:sz w:val="24"/>
          <w:rtl/>
        </w:rPr>
        <w:t>המקיפה</w:t>
      </w:r>
      <w:r w:rsidRPr="00DF7D4B">
        <w:rPr>
          <w:sz w:val="24"/>
          <w:rtl/>
        </w:rPr>
        <w:t xml:space="preserve"> </w:t>
      </w:r>
      <w:r w:rsidRPr="00DF7D4B">
        <w:rPr>
          <w:rFonts w:hint="eastAsia"/>
          <w:sz w:val="24"/>
          <w:rtl/>
        </w:rPr>
        <w:t>את</w:t>
      </w:r>
      <w:r w:rsidRPr="00DF7D4B">
        <w:rPr>
          <w:sz w:val="24"/>
          <w:rtl/>
        </w:rPr>
        <w:t xml:space="preserve"> </w:t>
      </w:r>
      <w:r w:rsidRPr="00DF7D4B">
        <w:rPr>
          <w:rFonts w:hint="eastAsia"/>
          <w:sz w:val="24"/>
          <w:rtl/>
        </w:rPr>
        <w:t>עיקר</w:t>
      </w:r>
      <w:r w:rsidRPr="00DF7D4B">
        <w:rPr>
          <w:sz w:val="24"/>
          <w:rtl/>
        </w:rPr>
        <w:t xml:space="preserve"> </w:t>
      </w:r>
      <w:r w:rsidRPr="00DF7D4B">
        <w:rPr>
          <w:rFonts w:hint="eastAsia"/>
          <w:sz w:val="24"/>
          <w:rtl/>
        </w:rPr>
        <w:t>העשייה</w:t>
      </w:r>
      <w:r w:rsidRPr="00DF7D4B">
        <w:rPr>
          <w:sz w:val="24"/>
          <w:rtl/>
        </w:rPr>
        <w:t xml:space="preserve"> </w:t>
      </w:r>
      <w:r w:rsidRPr="00DF7D4B">
        <w:rPr>
          <w:rFonts w:hint="eastAsia"/>
          <w:sz w:val="24"/>
          <w:rtl/>
        </w:rPr>
        <w:t>המשרדית</w:t>
      </w:r>
      <w:r w:rsidRPr="00DF7D4B">
        <w:rPr>
          <w:sz w:val="24"/>
          <w:rtl/>
        </w:rPr>
        <w:t xml:space="preserve"> </w:t>
      </w:r>
      <w:r w:rsidRPr="00DF7D4B">
        <w:rPr>
          <w:rFonts w:hint="eastAsia"/>
          <w:sz w:val="24"/>
          <w:rtl/>
        </w:rPr>
        <w:t>וזאת</w:t>
      </w:r>
      <w:r w:rsidRPr="00DF7D4B">
        <w:rPr>
          <w:sz w:val="24"/>
          <w:rtl/>
        </w:rPr>
        <w:t xml:space="preserve"> </w:t>
      </w:r>
      <w:r w:rsidRPr="00DF7D4B">
        <w:rPr>
          <w:rFonts w:hint="eastAsia"/>
          <w:sz w:val="24"/>
          <w:rtl/>
        </w:rPr>
        <w:t>על</w:t>
      </w:r>
      <w:r w:rsidRPr="00DF7D4B">
        <w:rPr>
          <w:sz w:val="24"/>
          <w:rtl/>
        </w:rPr>
        <w:t xml:space="preserve"> </w:t>
      </w:r>
      <w:r w:rsidRPr="00DF7D4B">
        <w:rPr>
          <w:rFonts w:hint="eastAsia"/>
          <w:sz w:val="24"/>
          <w:rtl/>
        </w:rPr>
        <w:t>מנת</w:t>
      </w:r>
      <w:r w:rsidRPr="00DF7D4B">
        <w:rPr>
          <w:sz w:val="24"/>
          <w:rtl/>
        </w:rPr>
        <w:t xml:space="preserve"> </w:t>
      </w:r>
      <w:r w:rsidRPr="00DF7D4B">
        <w:rPr>
          <w:rFonts w:hint="eastAsia"/>
          <w:sz w:val="24"/>
          <w:rtl/>
        </w:rPr>
        <w:t>שתוכנית</w:t>
      </w:r>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תהא</w:t>
      </w:r>
      <w:r w:rsidRPr="00DF7D4B">
        <w:rPr>
          <w:sz w:val="24"/>
          <w:rtl/>
        </w:rPr>
        <w:t xml:space="preserve"> </w:t>
      </w:r>
      <w:r w:rsidRPr="00DF7D4B">
        <w:rPr>
          <w:rFonts w:hint="eastAsia"/>
          <w:sz w:val="24"/>
          <w:rtl/>
        </w:rPr>
        <w:t>כלי</w:t>
      </w:r>
      <w:r w:rsidRPr="00DF7D4B">
        <w:rPr>
          <w:sz w:val="24"/>
          <w:rtl/>
        </w:rPr>
        <w:t xml:space="preserve"> </w:t>
      </w:r>
      <w:r w:rsidRPr="00DF7D4B">
        <w:rPr>
          <w:rFonts w:hint="eastAsia"/>
          <w:sz w:val="24"/>
          <w:rtl/>
        </w:rPr>
        <w:t>לשיתוף</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המדידה</w:t>
      </w:r>
      <w:r w:rsidRPr="00DF7D4B">
        <w:rPr>
          <w:sz w:val="24"/>
          <w:rtl/>
        </w:rPr>
        <w:t xml:space="preserve">, </w:t>
      </w:r>
      <w:r w:rsidRPr="00DF7D4B">
        <w:rPr>
          <w:rFonts w:hint="eastAsia"/>
          <w:sz w:val="24"/>
          <w:rtl/>
        </w:rPr>
        <w:t>הבקרה</w:t>
      </w:r>
      <w:r w:rsidRPr="00DF7D4B">
        <w:rPr>
          <w:sz w:val="24"/>
          <w:rtl/>
        </w:rPr>
        <w:t xml:space="preserve"> </w:t>
      </w:r>
      <w:r w:rsidRPr="00DF7D4B">
        <w:rPr>
          <w:rFonts w:hint="eastAsia"/>
          <w:sz w:val="24"/>
          <w:rtl/>
        </w:rPr>
        <w:t>והערכה</w:t>
      </w:r>
      <w:r w:rsidRPr="00DF7D4B">
        <w:rPr>
          <w:sz w:val="24"/>
          <w:rtl/>
        </w:rPr>
        <w:t>.</w:t>
      </w:r>
    </w:p>
    <w:p w:rsidR="002D44EB" w:rsidRPr="00DF7D4B" w:rsidRDefault="00A13A34" w:rsidP="00DD7B18">
      <w:pPr>
        <w:spacing w:after="120" w:line="360" w:lineRule="auto"/>
        <w:ind w:left="1430"/>
        <w:jc w:val="both"/>
        <w:rPr>
          <w:sz w:val="24"/>
          <w:rtl/>
        </w:rPr>
      </w:pPr>
      <w:proofErr w:type="spellStart"/>
      <w:r w:rsidRPr="00DF7D4B">
        <w:rPr>
          <w:rFonts w:hint="eastAsia"/>
          <w:sz w:val="24"/>
          <w:rtl/>
        </w:rPr>
        <w:t>תוכניות</w:t>
      </w:r>
      <w:proofErr w:type="spellEnd"/>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הנבנות</w:t>
      </w:r>
      <w:r w:rsidRPr="00DF7D4B">
        <w:rPr>
          <w:sz w:val="24"/>
          <w:rtl/>
        </w:rPr>
        <w:t xml:space="preserve"> </w:t>
      </w:r>
      <w:r w:rsidRPr="00DF7D4B">
        <w:rPr>
          <w:rFonts w:hint="eastAsia"/>
          <w:sz w:val="24"/>
          <w:rtl/>
        </w:rPr>
        <w:t>על</w:t>
      </w:r>
      <w:r w:rsidRPr="00DF7D4B">
        <w:rPr>
          <w:sz w:val="24"/>
          <w:rtl/>
        </w:rPr>
        <w:t xml:space="preserve"> </w:t>
      </w:r>
      <w:r w:rsidRPr="00DF7D4B">
        <w:rPr>
          <w:rFonts w:hint="eastAsia"/>
          <w:sz w:val="24"/>
          <w:rtl/>
        </w:rPr>
        <w:t>בסיס</w:t>
      </w:r>
      <w:r w:rsidRPr="00DF7D4B">
        <w:rPr>
          <w:sz w:val="24"/>
          <w:rtl/>
        </w:rPr>
        <w:t xml:space="preserve"> </w:t>
      </w:r>
      <w:r w:rsidRPr="00DF7D4B">
        <w:rPr>
          <w:rFonts w:hint="eastAsia"/>
          <w:sz w:val="24"/>
          <w:rtl/>
        </w:rPr>
        <w:t>מדריך</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הממשלתי</w:t>
      </w:r>
      <w:r w:rsidRPr="00DF7D4B">
        <w:rPr>
          <w:sz w:val="24"/>
          <w:rtl/>
        </w:rPr>
        <w:t xml:space="preserve"> </w:t>
      </w:r>
      <w:r w:rsidRPr="00DF7D4B">
        <w:rPr>
          <w:rFonts w:hint="eastAsia"/>
          <w:sz w:val="24"/>
          <w:rtl/>
        </w:rPr>
        <w:t>ייב</w:t>
      </w:r>
      <w:r w:rsidRPr="00DF7D4B">
        <w:rPr>
          <w:sz w:val="24"/>
          <w:rtl/>
        </w:rPr>
        <w:softHyphen/>
      </w:r>
      <w:r w:rsidRPr="00DF7D4B">
        <w:rPr>
          <w:sz w:val="24"/>
          <w:rtl/>
        </w:rPr>
        <w:softHyphen/>
      </w:r>
      <w:r w:rsidRPr="00DF7D4B">
        <w:rPr>
          <w:sz w:val="24"/>
          <w:rtl/>
        </w:rPr>
        <w:softHyphen/>
      </w:r>
      <w:r w:rsidRPr="00DF7D4B">
        <w:rPr>
          <w:rFonts w:hint="eastAsia"/>
          <w:sz w:val="24"/>
          <w:rtl/>
        </w:rPr>
        <w:t>נו</w:t>
      </w:r>
      <w:r w:rsidRPr="00DF7D4B">
        <w:rPr>
          <w:sz w:val="24"/>
          <w:rtl/>
        </w:rPr>
        <w:t xml:space="preserve"> </w:t>
      </w:r>
      <w:r w:rsidRPr="00DF7D4B">
        <w:rPr>
          <w:rFonts w:hint="eastAsia"/>
          <w:sz w:val="24"/>
          <w:rtl/>
        </w:rPr>
        <w:t>תוך</w:t>
      </w:r>
      <w:r w:rsidRPr="00DF7D4B">
        <w:rPr>
          <w:sz w:val="24"/>
          <w:rtl/>
        </w:rPr>
        <w:t xml:space="preserve"> </w:t>
      </w:r>
      <w:r w:rsidRPr="00DF7D4B">
        <w:rPr>
          <w:rFonts w:hint="eastAsia"/>
          <w:sz w:val="24"/>
          <w:rtl/>
        </w:rPr>
        <w:t>יישום</w:t>
      </w:r>
      <w:r w:rsidRPr="00DF7D4B">
        <w:rPr>
          <w:sz w:val="24"/>
          <w:rtl/>
        </w:rPr>
        <w:t xml:space="preserve"> </w:t>
      </w:r>
      <w:r w:rsidRPr="00DF7D4B">
        <w:rPr>
          <w:rFonts w:hint="eastAsia"/>
          <w:sz w:val="24"/>
          <w:rtl/>
        </w:rPr>
        <w:t>המרכיבים</w:t>
      </w:r>
      <w:r w:rsidRPr="00DF7D4B">
        <w:rPr>
          <w:sz w:val="24"/>
          <w:rtl/>
        </w:rPr>
        <w:t xml:space="preserve"> </w:t>
      </w:r>
      <w:r w:rsidRPr="00DF7D4B">
        <w:rPr>
          <w:rFonts w:hint="eastAsia"/>
          <w:sz w:val="24"/>
          <w:rtl/>
        </w:rPr>
        <w:t>הבאים</w:t>
      </w:r>
      <w:r w:rsidRPr="00DF7D4B">
        <w:rPr>
          <w:sz w:val="24"/>
          <w:rtl/>
        </w:rPr>
        <w:t>:</w:t>
      </w:r>
    </w:p>
    <w:p w:rsidR="008F6194" w:rsidRPr="00DF7D4B" w:rsidRDefault="008F6194" w:rsidP="00DD7B18">
      <w:pPr>
        <w:spacing w:line="360" w:lineRule="auto"/>
        <w:ind w:left="1430" w:right="360"/>
        <w:jc w:val="both"/>
        <w:rPr>
          <w:sz w:val="24"/>
          <w:rtl/>
        </w:rPr>
      </w:pPr>
    </w:p>
    <w:p w:rsidR="002D44EB" w:rsidRPr="00615524" w:rsidRDefault="00A13A34" w:rsidP="00293990">
      <w:pPr>
        <w:pStyle w:val="a7"/>
        <w:numPr>
          <w:ilvl w:val="2"/>
          <w:numId w:val="33"/>
        </w:numPr>
        <w:spacing w:line="360" w:lineRule="auto"/>
        <w:ind w:left="1430" w:firstLine="0"/>
        <w:jc w:val="both"/>
        <w:rPr>
          <w:rFonts w:cs="David"/>
          <w:sz w:val="24"/>
          <w:szCs w:val="24"/>
        </w:rPr>
      </w:pPr>
      <w:proofErr w:type="spellStart"/>
      <w:r w:rsidRPr="00DF7D4B">
        <w:rPr>
          <w:rFonts w:cs="David" w:hint="cs"/>
          <w:sz w:val="24"/>
          <w:szCs w:val="24"/>
          <w:rtl/>
        </w:rPr>
        <w:t>תוכנית</w:t>
      </w:r>
      <w:proofErr w:type="spellEnd"/>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תהיה</w:t>
      </w:r>
      <w:r w:rsidRPr="00DF7D4B">
        <w:rPr>
          <w:rFonts w:cs="David"/>
          <w:sz w:val="24"/>
          <w:szCs w:val="24"/>
          <w:rtl/>
        </w:rPr>
        <w:t xml:space="preserve"> </w:t>
      </w:r>
      <w:r w:rsidRPr="00DF7D4B">
        <w:rPr>
          <w:rFonts w:cs="David" w:hint="cs"/>
          <w:sz w:val="24"/>
          <w:szCs w:val="24"/>
          <w:rtl/>
        </w:rPr>
        <w:t>מפורטת</w:t>
      </w:r>
      <w:r w:rsidRPr="00DF7D4B">
        <w:rPr>
          <w:rFonts w:cs="David"/>
          <w:sz w:val="24"/>
          <w:szCs w:val="24"/>
          <w:rtl/>
        </w:rPr>
        <w:t xml:space="preserve"> </w:t>
      </w:r>
      <w:r w:rsidRPr="00DF7D4B">
        <w:rPr>
          <w:rFonts w:cs="David" w:hint="cs"/>
          <w:sz w:val="24"/>
          <w:szCs w:val="24"/>
          <w:rtl/>
        </w:rPr>
        <w:t>עד</w:t>
      </w:r>
      <w:r w:rsidRPr="00DF7D4B">
        <w:rPr>
          <w:rFonts w:cs="David"/>
          <w:sz w:val="24"/>
          <w:szCs w:val="24"/>
          <w:rtl/>
        </w:rPr>
        <w:t xml:space="preserve"> </w:t>
      </w:r>
      <w:r w:rsidRPr="00DF7D4B">
        <w:rPr>
          <w:rFonts w:cs="David" w:hint="cs"/>
          <w:sz w:val="24"/>
          <w:szCs w:val="24"/>
          <w:rtl/>
        </w:rPr>
        <w:t>לרמה</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מנהל</w:t>
      </w:r>
      <w:r w:rsidRPr="00DF7D4B">
        <w:rPr>
          <w:rFonts w:cs="David"/>
          <w:sz w:val="24"/>
          <w:szCs w:val="24"/>
          <w:rtl/>
        </w:rPr>
        <w:t xml:space="preserve"> </w:t>
      </w:r>
      <w:r w:rsidRPr="00DF7D4B">
        <w:rPr>
          <w:rFonts w:cs="David" w:hint="cs"/>
          <w:sz w:val="24"/>
          <w:szCs w:val="24"/>
          <w:rtl/>
        </w:rPr>
        <w:t>תחום</w:t>
      </w:r>
      <w:r w:rsidRPr="00DF7D4B">
        <w:rPr>
          <w:rFonts w:cs="David"/>
          <w:sz w:val="24"/>
          <w:szCs w:val="24"/>
          <w:rtl/>
        </w:rPr>
        <w:t xml:space="preserve">. </w:t>
      </w:r>
      <w:r w:rsidRPr="00DF7D4B">
        <w:rPr>
          <w:rFonts w:cs="David" w:hint="cs"/>
          <w:sz w:val="24"/>
          <w:szCs w:val="24"/>
          <w:rtl/>
        </w:rPr>
        <w:t>כך</w:t>
      </w:r>
      <w:r w:rsidRPr="00DF7D4B">
        <w:rPr>
          <w:rFonts w:cs="David"/>
          <w:sz w:val="24"/>
          <w:szCs w:val="24"/>
          <w:rtl/>
        </w:rPr>
        <w:t xml:space="preserve"> </w:t>
      </w:r>
      <w:r w:rsidRPr="00DF7D4B">
        <w:rPr>
          <w:rFonts w:cs="David" w:hint="cs"/>
          <w:sz w:val="24"/>
          <w:szCs w:val="24"/>
          <w:rtl/>
        </w:rPr>
        <w:t>שניתן</w:t>
      </w:r>
      <w:r w:rsidRPr="00DF7D4B">
        <w:rPr>
          <w:rFonts w:cs="David"/>
          <w:sz w:val="24"/>
          <w:szCs w:val="24"/>
          <w:rtl/>
        </w:rPr>
        <w:t xml:space="preserve"> </w:t>
      </w:r>
      <w:r w:rsidRPr="00DF7D4B">
        <w:rPr>
          <w:rFonts w:cs="David" w:hint="cs"/>
          <w:sz w:val="24"/>
          <w:szCs w:val="24"/>
          <w:rtl/>
        </w:rPr>
        <w:t>יהיה</w:t>
      </w:r>
      <w:r w:rsidRPr="00DF7D4B">
        <w:rPr>
          <w:rFonts w:cs="David"/>
          <w:sz w:val="24"/>
          <w:szCs w:val="24"/>
          <w:rtl/>
        </w:rPr>
        <w:t xml:space="preserve"> </w:t>
      </w:r>
      <w:r w:rsidRPr="00DF7D4B">
        <w:rPr>
          <w:rFonts w:cs="David" w:hint="cs"/>
          <w:sz w:val="24"/>
          <w:szCs w:val="24"/>
          <w:rtl/>
        </w:rPr>
        <w:t>לגזור</w:t>
      </w:r>
      <w:r w:rsidRPr="00DF7D4B">
        <w:rPr>
          <w:rFonts w:cs="David"/>
          <w:sz w:val="24"/>
          <w:szCs w:val="24"/>
          <w:rtl/>
        </w:rPr>
        <w:t xml:space="preserve"> </w:t>
      </w:r>
      <w:r w:rsidRPr="00DF7D4B">
        <w:rPr>
          <w:rFonts w:cs="David" w:hint="cs"/>
          <w:sz w:val="24"/>
          <w:szCs w:val="24"/>
          <w:rtl/>
        </w:rPr>
        <w:t>מדדים</w:t>
      </w:r>
      <w:r w:rsidRPr="00DF7D4B">
        <w:rPr>
          <w:rFonts w:cs="David"/>
          <w:sz w:val="24"/>
          <w:szCs w:val="24"/>
          <w:rtl/>
        </w:rPr>
        <w:t xml:space="preserve">  </w:t>
      </w:r>
      <w:r w:rsidRPr="00DF7D4B">
        <w:rPr>
          <w:rFonts w:cs="David" w:hint="cs"/>
          <w:sz w:val="24"/>
          <w:szCs w:val="24"/>
          <w:rtl/>
        </w:rPr>
        <w:t>עליהם</w:t>
      </w:r>
      <w:r w:rsidRPr="00DF7D4B">
        <w:rPr>
          <w:rFonts w:cs="David"/>
          <w:sz w:val="24"/>
          <w:szCs w:val="24"/>
          <w:rtl/>
        </w:rPr>
        <w:t xml:space="preserve"> </w:t>
      </w:r>
      <w:r w:rsidRPr="00DF7D4B">
        <w:rPr>
          <w:rFonts w:cs="David" w:hint="cs"/>
          <w:sz w:val="24"/>
          <w:szCs w:val="24"/>
          <w:rtl/>
        </w:rPr>
        <w:t>תתבסס</w:t>
      </w:r>
      <w:r w:rsidRPr="00DF7D4B">
        <w:rPr>
          <w:rFonts w:cs="David"/>
          <w:sz w:val="24"/>
          <w:szCs w:val="24"/>
          <w:rtl/>
        </w:rPr>
        <w:t xml:space="preserve"> </w:t>
      </w:r>
      <w:r w:rsidRPr="00DF7D4B">
        <w:rPr>
          <w:rFonts w:cs="David" w:hint="cs"/>
          <w:sz w:val="24"/>
          <w:szCs w:val="24"/>
          <w:rtl/>
        </w:rPr>
        <w:t>הערכת</w:t>
      </w:r>
      <w:r w:rsidRPr="00DF7D4B">
        <w:rPr>
          <w:rFonts w:cs="David"/>
          <w:sz w:val="24"/>
          <w:szCs w:val="24"/>
          <w:rtl/>
        </w:rPr>
        <w:t xml:space="preserve"> </w:t>
      </w:r>
      <w:r w:rsidRPr="00DF7D4B">
        <w:rPr>
          <w:rFonts w:cs="David" w:hint="cs"/>
          <w:sz w:val="24"/>
          <w:szCs w:val="24"/>
          <w:rtl/>
        </w:rPr>
        <w:t>העובד</w:t>
      </w:r>
      <w:r w:rsidRPr="00DF7D4B">
        <w:rPr>
          <w:rFonts w:cs="David"/>
          <w:sz w:val="24"/>
          <w:szCs w:val="24"/>
          <w:rtl/>
        </w:rPr>
        <w:t xml:space="preserve"> </w:t>
      </w:r>
      <w:r w:rsidRPr="00DF7D4B">
        <w:rPr>
          <w:rFonts w:cs="David" w:hint="cs"/>
          <w:sz w:val="24"/>
          <w:szCs w:val="24"/>
          <w:rtl/>
        </w:rPr>
        <w:t>בסגל</w:t>
      </w:r>
      <w:r w:rsidRPr="00DF7D4B">
        <w:rPr>
          <w:rFonts w:cs="David"/>
          <w:sz w:val="24"/>
          <w:szCs w:val="24"/>
          <w:rtl/>
        </w:rPr>
        <w:t xml:space="preserve"> </w:t>
      </w:r>
      <w:r w:rsidRPr="00DF7D4B">
        <w:rPr>
          <w:rFonts w:cs="David" w:hint="cs"/>
          <w:sz w:val="24"/>
          <w:szCs w:val="24"/>
          <w:rtl/>
        </w:rPr>
        <w:t>התיכון</w:t>
      </w:r>
      <w:r w:rsidRPr="00DF7D4B">
        <w:rPr>
          <w:rFonts w:cs="David"/>
          <w:sz w:val="24"/>
          <w:szCs w:val="24"/>
          <w:rtl/>
        </w:rPr>
        <w:t xml:space="preserve"> </w:t>
      </w:r>
      <w:r w:rsidRPr="00DF7D4B">
        <w:rPr>
          <w:rFonts w:cs="David" w:hint="cs"/>
          <w:sz w:val="24"/>
          <w:szCs w:val="24"/>
          <w:rtl/>
        </w:rPr>
        <w:t>והבכיר</w:t>
      </w:r>
      <w:r w:rsidRPr="00DF7D4B">
        <w:rPr>
          <w:rFonts w:cs="David"/>
          <w:sz w:val="24"/>
          <w:szCs w:val="24"/>
          <w:rtl/>
        </w:rPr>
        <w:t>.</w:t>
      </w:r>
    </w:p>
    <w:p w:rsidR="002D44EB" w:rsidRPr="00615524" w:rsidRDefault="00A13A34" w:rsidP="00293990">
      <w:pPr>
        <w:pStyle w:val="a7"/>
        <w:numPr>
          <w:ilvl w:val="2"/>
          <w:numId w:val="33"/>
        </w:numPr>
        <w:spacing w:line="360" w:lineRule="auto"/>
        <w:ind w:left="1430" w:firstLine="0"/>
        <w:jc w:val="both"/>
        <w:rPr>
          <w:rFonts w:cs="David"/>
          <w:sz w:val="24"/>
          <w:szCs w:val="24"/>
        </w:rPr>
      </w:pPr>
      <w:r w:rsidRPr="00DF7D4B">
        <w:rPr>
          <w:rFonts w:cs="David" w:hint="cs"/>
          <w:sz w:val="24"/>
          <w:szCs w:val="24"/>
          <w:rtl/>
        </w:rPr>
        <w:t>מובהר</w:t>
      </w:r>
      <w:r w:rsidRPr="00DF7D4B">
        <w:rPr>
          <w:rFonts w:cs="David"/>
          <w:sz w:val="24"/>
          <w:szCs w:val="24"/>
          <w:rtl/>
        </w:rPr>
        <w:t xml:space="preserve"> </w:t>
      </w:r>
      <w:r w:rsidRPr="00DF7D4B">
        <w:rPr>
          <w:rFonts w:cs="David" w:hint="cs"/>
          <w:sz w:val="24"/>
          <w:szCs w:val="24"/>
          <w:rtl/>
        </w:rPr>
        <w:t>כי</w:t>
      </w:r>
      <w:r w:rsidRPr="00DF7D4B">
        <w:rPr>
          <w:rFonts w:cs="David"/>
          <w:sz w:val="24"/>
          <w:szCs w:val="24"/>
          <w:rtl/>
        </w:rPr>
        <w:t xml:space="preserve"> </w:t>
      </w:r>
      <w:r w:rsidRPr="00DF7D4B">
        <w:rPr>
          <w:rFonts w:cs="David" w:hint="cs"/>
          <w:sz w:val="24"/>
          <w:szCs w:val="24"/>
          <w:rtl/>
        </w:rPr>
        <w:t>במשרדים</w:t>
      </w:r>
      <w:r w:rsidRPr="00DF7D4B">
        <w:rPr>
          <w:rFonts w:cs="David"/>
          <w:sz w:val="24"/>
          <w:szCs w:val="24"/>
          <w:rtl/>
        </w:rPr>
        <w:t xml:space="preserve"> </w:t>
      </w:r>
      <w:r w:rsidRPr="00DF7D4B">
        <w:rPr>
          <w:rFonts w:cs="David" w:hint="cs"/>
          <w:sz w:val="24"/>
          <w:szCs w:val="24"/>
          <w:rtl/>
        </w:rPr>
        <w:t>אשר</w:t>
      </w:r>
      <w:r w:rsidRPr="00DF7D4B">
        <w:rPr>
          <w:rFonts w:cs="David"/>
          <w:sz w:val="24"/>
          <w:szCs w:val="24"/>
          <w:rtl/>
        </w:rPr>
        <w:t xml:space="preserve"> </w:t>
      </w:r>
      <w:r w:rsidRPr="00DF7D4B">
        <w:rPr>
          <w:rFonts w:cs="David" w:hint="cs"/>
          <w:sz w:val="24"/>
          <w:szCs w:val="24"/>
          <w:rtl/>
        </w:rPr>
        <w:t>הוטמעה</w:t>
      </w:r>
      <w:r w:rsidRPr="00DF7D4B">
        <w:rPr>
          <w:rFonts w:cs="David"/>
          <w:sz w:val="24"/>
          <w:szCs w:val="24"/>
          <w:rtl/>
        </w:rPr>
        <w:t xml:space="preserve"> </w:t>
      </w:r>
      <w:r w:rsidRPr="00DF7D4B">
        <w:rPr>
          <w:rFonts w:cs="David" w:hint="cs"/>
          <w:sz w:val="24"/>
          <w:szCs w:val="24"/>
          <w:rtl/>
        </w:rPr>
        <w:t>בהם</w:t>
      </w:r>
      <w:r w:rsidRPr="00DF7D4B">
        <w:rPr>
          <w:rFonts w:cs="David"/>
          <w:sz w:val="24"/>
          <w:szCs w:val="24"/>
          <w:rtl/>
        </w:rPr>
        <w:t xml:space="preserve"> </w:t>
      </w:r>
      <w:r w:rsidRPr="00DF7D4B">
        <w:rPr>
          <w:rFonts w:cs="David" w:hint="cs"/>
          <w:sz w:val="24"/>
          <w:szCs w:val="24"/>
          <w:rtl/>
        </w:rPr>
        <w:t>מערכת</w:t>
      </w:r>
      <w:r w:rsidRPr="00DF7D4B">
        <w:rPr>
          <w:rFonts w:cs="David"/>
          <w:sz w:val="24"/>
          <w:szCs w:val="24"/>
          <w:rtl/>
        </w:rPr>
        <w:t xml:space="preserve"> </w:t>
      </w:r>
      <w:proofErr w:type="spellStart"/>
      <w:r w:rsidRPr="00DF7D4B">
        <w:rPr>
          <w:rFonts w:cs="David" w:hint="cs"/>
          <w:sz w:val="24"/>
          <w:szCs w:val="24"/>
          <w:rtl/>
        </w:rPr>
        <w:t>תמ</w:t>
      </w:r>
      <w:r w:rsidRPr="00DF7D4B">
        <w:rPr>
          <w:rFonts w:cs="David"/>
          <w:sz w:val="24"/>
          <w:szCs w:val="24"/>
          <w:rtl/>
        </w:rPr>
        <w:t>"</w:t>
      </w:r>
      <w:r w:rsidRPr="00DF7D4B">
        <w:rPr>
          <w:rFonts w:cs="David" w:hint="cs"/>
          <w:sz w:val="24"/>
          <w:szCs w:val="24"/>
          <w:rtl/>
        </w:rPr>
        <w:t>ר</w:t>
      </w:r>
      <w:proofErr w:type="spellEnd"/>
      <w:r w:rsidRPr="00DF7D4B">
        <w:rPr>
          <w:rFonts w:cs="David"/>
          <w:sz w:val="24"/>
          <w:szCs w:val="24"/>
          <w:rtl/>
        </w:rPr>
        <w:t xml:space="preserve">, </w:t>
      </w:r>
      <w:r w:rsidRPr="00DF7D4B">
        <w:rPr>
          <w:rFonts w:cs="David" w:hint="cs"/>
          <w:sz w:val="24"/>
          <w:szCs w:val="24"/>
          <w:rtl/>
        </w:rPr>
        <w:t>על</w:t>
      </w:r>
      <w:r w:rsidRPr="00DF7D4B">
        <w:rPr>
          <w:rFonts w:cs="David"/>
          <w:sz w:val="24"/>
          <w:szCs w:val="24"/>
          <w:rtl/>
        </w:rPr>
        <w:t xml:space="preserve"> </w:t>
      </w:r>
      <w:r w:rsidRPr="00DF7D4B">
        <w:rPr>
          <w:rFonts w:cs="David" w:hint="cs"/>
          <w:sz w:val="24"/>
          <w:szCs w:val="24"/>
          <w:rtl/>
        </w:rPr>
        <w:t>ידי</w:t>
      </w:r>
      <w:r w:rsidRPr="00DF7D4B">
        <w:rPr>
          <w:rFonts w:cs="David"/>
          <w:sz w:val="24"/>
          <w:szCs w:val="24"/>
          <w:rtl/>
        </w:rPr>
        <w:t xml:space="preserve"> </w:t>
      </w:r>
      <w:r w:rsidRPr="00DF7D4B">
        <w:rPr>
          <w:rFonts w:cs="David" w:hint="cs"/>
          <w:sz w:val="24"/>
          <w:szCs w:val="24"/>
          <w:rtl/>
        </w:rPr>
        <w:t>ממשל</w:t>
      </w:r>
      <w:r w:rsidRPr="00DF7D4B">
        <w:rPr>
          <w:rFonts w:cs="David"/>
          <w:sz w:val="24"/>
          <w:szCs w:val="24"/>
          <w:rtl/>
        </w:rPr>
        <w:t xml:space="preserve"> </w:t>
      </w:r>
      <w:r w:rsidRPr="00DF7D4B">
        <w:rPr>
          <w:rFonts w:cs="David" w:hint="cs"/>
          <w:sz w:val="24"/>
          <w:szCs w:val="24"/>
          <w:rtl/>
        </w:rPr>
        <w:t>זמין</w:t>
      </w:r>
      <w:r w:rsidRPr="00DF7D4B">
        <w:rPr>
          <w:rFonts w:cs="David"/>
          <w:sz w:val="24"/>
          <w:szCs w:val="24"/>
          <w:rtl/>
        </w:rPr>
        <w:t xml:space="preserve"> </w:t>
      </w:r>
      <w:r w:rsidRPr="00DF7D4B">
        <w:rPr>
          <w:rFonts w:cs="David" w:hint="cs"/>
          <w:sz w:val="24"/>
          <w:szCs w:val="24"/>
          <w:rtl/>
        </w:rPr>
        <w:t>ומשרד</w:t>
      </w:r>
      <w:r w:rsidRPr="00DF7D4B">
        <w:rPr>
          <w:rFonts w:cs="David"/>
          <w:sz w:val="24"/>
          <w:szCs w:val="24"/>
          <w:rtl/>
        </w:rPr>
        <w:t xml:space="preserve"> </w:t>
      </w:r>
      <w:r w:rsidRPr="00DF7D4B">
        <w:rPr>
          <w:rFonts w:cs="David" w:hint="cs"/>
          <w:sz w:val="24"/>
          <w:szCs w:val="24"/>
          <w:rtl/>
        </w:rPr>
        <w:t>ראש</w:t>
      </w:r>
      <w:r w:rsidRPr="00DF7D4B">
        <w:rPr>
          <w:rFonts w:cs="David"/>
          <w:sz w:val="24"/>
          <w:szCs w:val="24"/>
          <w:rtl/>
        </w:rPr>
        <w:t xml:space="preserve"> </w:t>
      </w:r>
      <w:r w:rsidRPr="00DF7D4B">
        <w:rPr>
          <w:rFonts w:cs="David" w:hint="cs"/>
          <w:sz w:val="24"/>
          <w:szCs w:val="24"/>
          <w:rtl/>
        </w:rPr>
        <w:t>הממשלה</w:t>
      </w:r>
      <w:r w:rsidRPr="00DF7D4B">
        <w:rPr>
          <w:rFonts w:cs="David"/>
          <w:sz w:val="24"/>
          <w:szCs w:val="24"/>
          <w:rtl/>
        </w:rPr>
        <w:t xml:space="preserve">, </w:t>
      </w:r>
      <w:r w:rsidRPr="00DF7D4B">
        <w:rPr>
          <w:rFonts w:cs="David" w:hint="cs"/>
          <w:sz w:val="24"/>
          <w:szCs w:val="24"/>
          <w:rtl/>
        </w:rPr>
        <w:t>חברת</w:t>
      </w:r>
      <w:r w:rsidRPr="00DF7D4B">
        <w:rPr>
          <w:rFonts w:cs="David"/>
          <w:sz w:val="24"/>
          <w:szCs w:val="24"/>
          <w:rtl/>
        </w:rPr>
        <w:t xml:space="preserve"> </w:t>
      </w:r>
      <w:r w:rsidRPr="00DF7D4B">
        <w:rPr>
          <w:rFonts w:cs="David" w:hint="cs"/>
          <w:sz w:val="24"/>
          <w:szCs w:val="24"/>
          <w:rtl/>
        </w:rPr>
        <w:t>הייעוץ</w:t>
      </w:r>
      <w:r w:rsidRPr="00DF7D4B">
        <w:rPr>
          <w:rFonts w:cs="David"/>
          <w:sz w:val="24"/>
          <w:szCs w:val="24"/>
          <w:rtl/>
        </w:rPr>
        <w:t xml:space="preserve">, </w:t>
      </w:r>
      <w:r w:rsidRPr="00DF7D4B">
        <w:rPr>
          <w:rFonts w:cs="David" w:hint="cs"/>
          <w:sz w:val="24"/>
          <w:szCs w:val="24"/>
          <w:rtl/>
        </w:rPr>
        <w:t>תידרש</w:t>
      </w:r>
      <w:r w:rsidRPr="00DF7D4B">
        <w:rPr>
          <w:rFonts w:cs="David"/>
          <w:sz w:val="24"/>
          <w:szCs w:val="24"/>
          <w:rtl/>
        </w:rPr>
        <w:t xml:space="preserve"> </w:t>
      </w:r>
      <w:r w:rsidRPr="00DF7D4B">
        <w:rPr>
          <w:rFonts w:cs="David" w:hint="cs"/>
          <w:sz w:val="24"/>
          <w:szCs w:val="24"/>
          <w:rtl/>
        </w:rPr>
        <w:t>לסייע</w:t>
      </w:r>
      <w:r w:rsidRPr="00DF7D4B">
        <w:rPr>
          <w:rFonts w:cs="David"/>
          <w:sz w:val="24"/>
          <w:szCs w:val="24"/>
          <w:rtl/>
        </w:rPr>
        <w:t xml:space="preserve"> </w:t>
      </w:r>
      <w:r w:rsidRPr="00DF7D4B">
        <w:rPr>
          <w:rFonts w:cs="David" w:hint="cs"/>
          <w:sz w:val="24"/>
          <w:szCs w:val="24"/>
          <w:rtl/>
        </w:rPr>
        <w:t>בבניית</w:t>
      </w:r>
      <w:r w:rsidRPr="00DF7D4B">
        <w:rPr>
          <w:rFonts w:cs="David"/>
          <w:sz w:val="24"/>
          <w:szCs w:val="24"/>
          <w:rtl/>
        </w:rPr>
        <w:t xml:space="preserve"> </w:t>
      </w:r>
      <w:proofErr w:type="spellStart"/>
      <w:r w:rsidRPr="00DF7D4B">
        <w:rPr>
          <w:rFonts w:cs="David" w:hint="cs"/>
          <w:sz w:val="24"/>
          <w:szCs w:val="24"/>
          <w:rtl/>
        </w:rPr>
        <w:t>תוכנית</w:t>
      </w:r>
      <w:proofErr w:type="spellEnd"/>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על</w:t>
      </w:r>
      <w:r w:rsidRPr="00DF7D4B">
        <w:rPr>
          <w:rFonts w:cs="David"/>
          <w:sz w:val="24"/>
          <w:szCs w:val="24"/>
          <w:rtl/>
        </w:rPr>
        <w:t xml:space="preserve"> </w:t>
      </w:r>
      <w:r w:rsidRPr="00DF7D4B">
        <w:rPr>
          <w:rFonts w:cs="David" w:hint="cs"/>
          <w:sz w:val="24"/>
          <w:szCs w:val="24"/>
          <w:rtl/>
        </w:rPr>
        <w:t>בסיס</w:t>
      </w:r>
      <w:r w:rsidRPr="00DF7D4B">
        <w:rPr>
          <w:rFonts w:cs="David"/>
          <w:sz w:val="24"/>
          <w:szCs w:val="24"/>
          <w:rtl/>
        </w:rPr>
        <w:t xml:space="preserve"> </w:t>
      </w:r>
      <w:r w:rsidRPr="00DF7D4B">
        <w:rPr>
          <w:rFonts w:cs="David" w:hint="cs"/>
          <w:sz w:val="24"/>
          <w:szCs w:val="24"/>
          <w:rtl/>
        </w:rPr>
        <w:t>הפלטפורמה</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מערכת</w:t>
      </w:r>
      <w:r w:rsidRPr="00DF7D4B">
        <w:rPr>
          <w:rFonts w:cs="David"/>
          <w:sz w:val="24"/>
          <w:szCs w:val="24"/>
          <w:rtl/>
        </w:rPr>
        <w:t xml:space="preserve"> </w:t>
      </w:r>
      <w:proofErr w:type="spellStart"/>
      <w:r w:rsidRPr="00DF7D4B">
        <w:rPr>
          <w:rFonts w:cs="David" w:hint="cs"/>
          <w:sz w:val="24"/>
          <w:szCs w:val="24"/>
          <w:rtl/>
        </w:rPr>
        <w:t>תמ</w:t>
      </w:r>
      <w:r w:rsidRPr="00DF7D4B">
        <w:rPr>
          <w:rFonts w:cs="David"/>
          <w:sz w:val="24"/>
          <w:szCs w:val="24"/>
          <w:rtl/>
        </w:rPr>
        <w:t>"</w:t>
      </w:r>
      <w:r w:rsidRPr="00DF7D4B">
        <w:rPr>
          <w:rFonts w:cs="David" w:hint="cs"/>
          <w:sz w:val="24"/>
          <w:szCs w:val="24"/>
          <w:rtl/>
        </w:rPr>
        <w:t>ר</w:t>
      </w:r>
      <w:proofErr w:type="spellEnd"/>
      <w:r w:rsidRPr="00DF7D4B">
        <w:rPr>
          <w:rFonts w:cs="David"/>
          <w:sz w:val="24"/>
          <w:szCs w:val="24"/>
          <w:rtl/>
        </w:rPr>
        <w:t>.</w:t>
      </w:r>
    </w:p>
    <w:p w:rsidR="002D44EB" w:rsidRPr="00615524" w:rsidRDefault="00A13A34" w:rsidP="00293990">
      <w:pPr>
        <w:pStyle w:val="a7"/>
        <w:numPr>
          <w:ilvl w:val="2"/>
          <w:numId w:val="33"/>
        </w:numPr>
        <w:spacing w:line="360" w:lineRule="auto"/>
        <w:ind w:left="1430" w:firstLine="0"/>
        <w:jc w:val="both"/>
        <w:rPr>
          <w:rFonts w:cs="David"/>
          <w:sz w:val="24"/>
          <w:szCs w:val="24"/>
        </w:rPr>
      </w:pPr>
      <w:r w:rsidRPr="00DF7D4B">
        <w:rPr>
          <w:rFonts w:cs="David" w:hint="cs"/>
          <w:sz w:val="24"/>
          <w:szCs w:val="24"/>
          <w:rtl/>
        </w:rPr>
        <w:t>המציע</w:t>
      </w:r>
      <w:r w:rsidRPr="00DF7D4B">
        <w:rPr>
          <w:rFonts w:cs="David"/>
          <w:sz w:val="24"/>
          <w:szCs w:val="24"/>
          <w:rtl/>
        </w:rPr>
        <w:t xml:space="preserve"> </w:t>
      </w:r>
      <w:proofErr w:type="spellStart"/>
      <w:r w:rsidRPr="00DF7D4B">
        <w:rPr>
          <w:rFonts w:cs="David" w:hint="cs"/>
          <w:sz w:val="24"/>
          <w:szCs w:val="24"/>
          <w:rtl/>
        </w:rPr>
        <w:t>ידרש</w:t>
      </w:r>
      <w:proofErr w:type="spellEnd"/>
      <w:r w:rsidRPr="00DF7D4B">
        <w:rPr>
          <w:rFonts w:cs="David"/>
          <w:sz w:val="24"/>
          <w:szCs w:val="24"/>
          <w:rtl/>
        </w:rPr>
        <w:t xml:space="preserve"> </w:t>
      </w:r>
      <w:r w:rsidRPr="00DF7D4B">
        <w:rPr>
          <w:rFonts w:cs="David" w:hint="cs"/>
          <w:sz w:val="24"/>
          <w:szCs w:val="24"/>
          <w:rtl/>
        </w:rPr>
        <w:t>לספק</w:t>
      </w:r>
      <w:r w:rsidRPr="00DF7D4B">
        <w:rPr>
          <w:rFonts w:cs="David"/>
          <w:sz w:val="24"/>
          <w:szCs w:val="24"/>
          <w:rtl/>
        </w:rPr>
        <w:t xml:space="preserve"> </w:t>
      </w:r>
      <w:r w:rsidRPr="00DF7D4B">
        <w:rPr>
          <w:rFonts w:cs="David" w:hint="cs"/>
          <w:sz w:val="24"/>
          <w:szCs w:val="24"/>
          <w:rtl/>
        </w:rPr>
        <w:t>תמיכה</w:t>
      </w:r>
      <w:r w:rsidRPr="00DF7D4B">
        <w:rPr>
          <w:rFonts w:cs="David"/>
          <w:sz w:val="24"/>
          <w:szCs w:val="24"/>
          <w:rtl/>
        </w:rPr>
        <w:t xml:space="preserve"> </w:t>
      </w:r>
      <w:r w:rsidRPr="00DF7D4B">
        <w:rPr>
          <w:rFonts w:cs="David" w:hint="cs"/>
          <w:sz w:val="24"/>
          <w:szCs w:val="24"/>
          <w:rtl/>
        </w:rPr>
        <w:t>לבניית</w:t>
      </w:r>
      <w:r w:rsidRPr="00DF7D4B">
        <w:rPr>
          <w:rFonts w:cs="David"/>
          <w:sz w:val="24"/>
          <w:szCs w:val="24"/>
          <w:rtl/>
        </w:rPr>
        <w:t xml:space="preserve"> </w:t>
      </w:r>
      <w:r w:rsidRPr="00DF7D4B">
        <w:rPr>
          <w:rFonts w:cs="David" w:hint="cs"/>
          <w:sz w:val="24"/>
          <w:szCs w:val="24"/>
          <w:rtl/>
        </w:rPr>
        <w:t>מדדים</w:t>
      </w:r>
      <w:r w:rsidRPr="00DF7D4B">
        <w:rPr>
          <w:rFonts w:cs="David"/>
          <w:sz w:val="24"/>
          <w:szCs w:val="24"/>
          <w:rtl/>
        </w:rPr>
        <w:t xml:space="preserve"> </w:t>
      </w:r>
      <w:r w:rsidRPr="00DF7D4B">
        <w:rPr>
          <w:rFonts w:cs="David" w:hint="cs"/>
          <w:sz w:val="24"/>
          <w:szCs w:val="24"/>
          <w:rtl/>
        </w:rPr>
        <w:t>משרדיים</w:t>
      </w:r>
      <w:r w:rsidRPr="00DF7D4B">
        <w:rPr>
          <w:rFonts w:cs="David"/>
          <w:sz w:val="24"/>
          <w:szCs w:val="24"/>
          <w:rtl/>
        </w:rPr>
        <w:t xml:space="preserve"> </w:t>
      </w:r>
      <w:r w:rsidRPr="00DF7D4B">
        <w:rPr>
          <w:rFonts w:cs="David" w:hint="cs"/>
          <w:sz w:val="24"/>
          <w:szCs w:val="24"/>
          <w:rtl/>
        </w:rPr>
        <w:t>מרכזיים</w:t>
      </w:r>
      <w:r w:rsidRPr="00DF7D4B">
        <w:rPr>
          <w:rFonts w:cs="David"/>
          <w:sz w:val="24"/>
          <w:szCs w:val="24"/>
          <w:rtl/>
        </w:rPr>
        <w:t xml:space="preserve">, </w:t>
      </w:r>
      <w:r w:rsidRPr="00DF7D4B">
        <w:rPr>
          <w:rFonts w:cs="David" w:hint="cs"/>
          <w:sz w:val="24"/>
          <w:szCs w:val="24"/>
          <w:rtl/>
        </w:rPr>
        <w:t>אשר</w:t>
      </w:r>
      <w:r w:rsidRPr="00DF7D4B">
        <w:rPr>
          <w:rFonts w:cs="David"/>
          <w:sz w:val="24"/>
          <w:szCs w:val="24"/>
          <w:rtl/>
        </w:rPr>
        <w:t xml:space="preserve"> </w:t>
      </w:r>
      <w:r w:rsidRPr="00DF7D4B">
        <w:rPr>
          <w:rFonts w:cs="David" w:hint="cs"/>
          <w:sz w:val="24"/>
          <w:szCs w:val="24"/>
          <w:rtl/>
        </w:rPr>
        <w:t>יתנו</w:t>
      </w:r>
      <w:r w:rsidRPr="00DF7D4B">
        <w:rPr>
          <w:rFonts w:cs="David"/>
          <w:sz w:val="24"/>
          <w:szCs w:val="24"/>
          <w:rtl/>
        </w:rPr>
        <w:t xml:space="preserve"> </w:t>
      </w:r>
      <w:r w:rsidRPr="00DF7D4B">
        <w:rPr>
          <w:rFonts w:cs="David" w:hint="cs"/>
          <w:sz w:val="24"/>
          <w:szCs w:val="24"/>
          <w:rtl/>
        </w:rPr>
        <w:t>ביטוי</w:t>
      </w:r>
      <w:r w:rsidRPr="00DF7D4B">
        <w:rPr>
          <w:rFonts w:cs="David"/>
          <w:sz w:val="24"/>
          <w:szCs w:val="24"/>
          <w:rtl/>
        </w:rPr>
        <w:t xml:space="preserve"> </w:t>
      </w:r>
      <w:r w:rsidRPr="00DF7D4B">
        <w:rPr>
          <w:rFonts w:cs="David" w:hint="cs"/>
          <w:sz w:val="24"/>
          <w:szCs w:val="24"/>
          <w:rtl/>
        </w:rPr>
        <w:t>הולם</w:t>
      </w:r>
      <w:r w:rsidRPr="00DF7D4B">
        <w:rPr>
          <w:rFonts w:cs="David"/>
          <w:sz w:val="24"/>
          <w:szCs w:val="24"/>
          <w:rtl/>
        </w:rPr>
        <w:t xml:space="preserve"> </w:t>
      </w:r>
      <w:r w:rsidRPr="00DF7D4B">
        <w:rPr>
          <w:rFonts w:cs="David" w:hint="cs"/>
          <w:sz w:val="24"/>
          <w:szCs w:val="24"/>
          <w:rtl/>
        </w:rPr>
        <w:t>למטרות</w:t>
      </w:r>
      <w:r w:rsidRPr="00DF7D4B">
        <w:rPr>
          <w:rFonts w:cs="David"/>
          <w:sz w:val="24"/>
          <w:szCs w:val="24"/>
          <w:rtl/>
        </w:rPr>
        <w:t xml:space="preserve"> </w:t>
      </w:r>
      <w:r w:rsidRPr="00DF7D4B">
        <w:rPr>
          <w:rFonts w:cs="David" w:hint="cs"/>
          <w:sz w:val="24"/>
          <w:szCs w:val="24"/>
          <w:rtl/>
        </w:rPr>
        <w:t>המרכזיות</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תכניות</w:t>
      </w:r>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המשרדיות</w:t>
      </w:r>
      <w:r w:rsidRPr="00DF7D4B">
        <w:rPr>
          <w:rFonts w:cs="David"/>
          <w:sz w:val="24"/>
          <w:szCs w:val="24"/>
          <w:rtl/>
        </w:rPr>
        <w:t xml:space="preserve">. </w:t>
      </w:r>
    </w:p>
    <w:p w:rsidR="00B121BA" w:rsidRPr="00296CFA" w:rsidRDefault="00A13A34" w:rsidP="00293990">
      <w:pPr>
        <w:pStyle w:val="a7"/>
        <w:numPr>
          <w:ilvl w:val="2"/>
          <w:numId w:val="33"/>
        </w:numPr>
        <w:spacing w:line="360" w:lineRule="auto"/>
        <w:ind w:left="1430" w:firstLine="0"/>
        <w:jc w:val="both"/>
        <w:rPr>
          <w:rFonts w:cs="David"/>
          <w:sz w:val="24"/>
          <w:szCs w:val="24"/>
        </w:rPr>
      </w:pPr>
      <w:proofErr w:type="spellStart"/>
      <w:r w:rsidRPr="00DF7D4B">
        <w:rPr>
          <w:rFonts w:cs="David" w:hint="cs"/>
          <w:sz w:val="24"/>
          <w:szCs w:val="24"/>
          <w:rtl/>
        </w:rPr>
        <w:t>תוכנית</w:t>
      </w:r>
      <w:proofErr w:type="spellEnd"/>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תשקף</w:t>
      </w:r>
      <w:r w:rsidRPr="00DF7D4B">
        <w:rPr>
          <w:rFonts w:cs="David"/>
          <w:sz w:val="24"/>
          <w:szCs w:val="24"/>
          <w:rtl/>
        </w:rPr>
        <w:t xml:space="preserve"> </w:t>
      </w:r>
      <w:r w:rsidRPr="00DF7D4B">
        <w:rPr>
          <w:rFonts w:cs="David" w:hint="cs"/>
          <w:sz w:val="24"/>
          <w:szCs w:val="24"/>
          <w:rtl/>
        </w:rPr>
        <w:t>הלימה</w:t>
      </w:r>
      <w:r w:rsidRPr="00DF7D4B">
        <w:rPr>
          <w:rFonts w:cs="David"/>
          <w:sz w:val="24"/>
          <w:szCs w:val="24"/>
          <w:rtl/>
        </w:rPr>
        <w:t xml:space="preserve"> </w:t>
      </w:r>
      <w:r w:rsidRPr="00DF7D4B">
        <w:rPr>
          <w:rFonts w:cs="David" w:hint="cs"/>
          <w:sz w:val="24"/>
          <w:szCs w:val="24"/>
          <w:rtl/>
        </w:rPr>
        <w:t>למקורות</w:t>
      </w:r>
      <w:r w:rsidRPr="00DF7D4B">
        <w:rPr>
          <w:rFonts w:cs="David"/>
          <w:sz w:val="24"/>
          <w:szCs w:val="24"/>
          <w:rtl/>
        </w:rPr>
        <w:t xml:space="preserve"> </w:t>
      </w:r>
      <w:r w:rsidRPr="00DF7D4B">
        <w:rPr>
          <w:rFonts w:cs="David" w:hint="cs"/>
          <w:sz w:val="24"/>
          <w:szCs w:val="24"/>
          <w:rtl/>
        </w:rPr>
        <w:t>התקצוב</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המשרד</w:t>
      </w:r>
      <w:r w:rsidRPr="00DF7D4B">
        <w:rPr>
          <w:rFonts w:cs="David"/>
          <w:sz w:val="24"/>
          <w:szCs w:val="24"/>
          <w:rtl/>
        </w:rPr>
        <w:t xml:space="preserve">, </w:t>
      </w:r>
      <w:r w:rsidRPr="00DF7D4B">
        <w:rPr>
          <w:rFonts w:cs="David" w:hint="cs"/>
          <w:sz w:val="24"/>
          <w:szCs w:val="24"/>
          <w:rtl/>
        </w:rPr>
        <w:t>להיבטים</w:t>
      </w:r>
      <w:r w:rsidRPr="00DF7D4B">
        <w:rPr>
          <w:rFonts w:cs="David"/>
          <w:sz w:val="24"/>
          <w:szCs w:val="24"/>
          <w:rtl/>
        </w:rPr>
        <w:t xml:space="preserve"> </w:t>
      </w:r>
      <w:r w:rsidRPr="00DF7D4B">
        <w:rPr>
          <w:rFonts w:cs="David" w:hint="cs"/>
          <w:sz w:val="24"/>
          <w:szCs w:val="24"/>
          <w:rtl/>
        </w:rPr>
        <w:t>הנובעים</w:t>
      </w:r>
      <w:r w:rsidRPr="00DF7D4B">
        <w:rPr>
          <w:rFonts w:cs="David"/>
          <w:sz w:val="24"/>
          <w:szCs w:val="24"/>
          <w:rtl/>
        </w:rPr>
        <w:t xml:space="preserve"> </w:t>
      </w:r>
      <w:r w:rsidRPr="00DF7D4B">
        <w:rPr>
          <w:rFonts w:cs="David" w:hint="cs"/>
          <w:sz w:val="24"/>
          <w:szCs w:val="24"/>
          <w:rtl/>
        </w:rPr>
        <w:t>מתהליך</w:t>
      </w:r>
      <w:r w:rsidRPr="00DF7D4B">
        <w:rPr>
          <w:rFonts w:cs="David"/>
          <w:sz w:val="24"/>
          <w:szCs w:val="24"/>
          <w:rtl/>
        </w:rPr>
        <w:t xml:space="preserve"> </w:t>
      </w:r>
      <w:r w:rsidRPr="00DF7D4B">
        <w:rPr>
          <w:rFonts w:cs="David" w:hint="cs"/>
          <w:sz w:val="24"/>
          <w:szCs w:val="24"/>
          <w:rtl/>
        </w:rPr>
        <w:t>התקצוב</w:t>
      </w:r>
      <w:r w:rsidRPr="00DF7D4B">
        <w:rPr>
          <w:rFonts w:cs="David"/>
          <w:sz w:val="24"/>
          <w:szCs w:val="24"/>
          <w:rtl/>
        </w:rPr>
        <w:t xml:space="preserve"> </w:t>
      </w:r>
      <w:r w:rsidRPr="00DF7D4B">
        <w:rPr>
          <w:rFonts w:cs="David" w:hint="cs"/>
          <w:sz w:val="24"/>
          <w:szCs w:val="24"/>
          <w:rtl/>
        </w:rPr>
        <w:t>הממשלתי</w:t>
      </w:r>
      <w:r w:rsidRPr="00DF7D4B">
        <w:rPr>
          <w:rFonts w:cs="David"/>
          <w:sz w:val="24"/>
          <w:szCs w:val="24"/>
          <w:rtl/>
        </w:rPr>
        <w:t xml:space="preserve">, </w:t>
      </w:r>
      <w:r w:rsidRPr="00DF7D4B">
        <w:rPr>
          <w:rFonts w:cs="David" w:hint="cs"/>
          <w:sz w:val="24"/>
          <w:szCs w:val="24"/>
          <w:rtl/>
        </w:rPr>
        <w:t>ומסגרת</w:t>
      </w:r>
      <w:r w:rsidRPr="00DF7D4B">
        <w:rPr>
          <w:rFonts w:cs="David"/>
          <w:sz w:val="24"/>
          <w:szCs w:val="24"/>
          <w:rtl/>
        </w:rPr>
        <w:t xml:space="preserve"> </w:t>
      </w:r>
      <w:r w:rsidRPr="00DF7D4B">
        <w:rPr>
          <w:rFonts w:cs="David" w:hint="cs"/>
          <w:sz w:val="24"/>
          <w:szCs w:val="24"/>
          <w:rtl/>
        </w:rPr>
        <w:t>ההוצאה</w:t>
      </w:r>
      <w:r w:rsidRPr="00DF7D4B">
        <w:rPr>
          <w:rFonts w:cs="David"/>
          <w:sz w:val="24"/>
          <w:szCs w:val="24"/>
          <w:rtl/>
        </w:rPr>
        <w:t xml:space="preserve"> </w:t>
      </w:r>
      <w:r w:rsidRPr="00DF7D4B">
        <w:rPr>
          <w:rFonts w:cs="David" w:hint="cs"/>
          <w:sz w:val="24"/>
          <w:szCs w:val="24"/>
          <w:rtl/>
        </w:rPr>
        <w:t>הממשלתית</w:t>
      </w:r>
      <w:r w:rsidRPr="00DF7D4B">
        <w:rPr>
          <w:rFonts w:cs="David"/>
          <w:sz w:val="24"/>
          <w:szCs w:val="24"/>
          <w:rtl/>
        </w:rPr>
        <w:t xml:space="preserve">. </w:t>
      </w:r>
    </w:p>
    <w:p w:rsidR="00B121BA" w:rsidRPr="00DF7D4B" w:rsidRDefault="00A13A34" w:rsidP="00293990">
      <w:pPr>
        <w:pStyle w:val="a7"/>
        <w:numPr>
          <w:ilvl w:val="2"/>
          <w:numId w:val="33"/>
        </w:numPr>
        <w:spacing w:line="360" w:lineRule="auto"/>
        <w:ind w:left="1430" w:firstLine="0"/>
        <w:jc w:val="both"/>
        <w:rPr>
          <w:rFonts w:cs="David"/>
          <w:sz w:val="24"/>
          <w:szCs w:val="24"/>
          <w:rtl/>
        </w:rPr>
      </w:pPr>
      <w:proofErr w:type="spellStart"/>
      <w:r w:rsidRPr="00DF7D4B">
        <w:rPr>
          <w:rFonts w:cs="David" w:hint="cs"/>
          <w:sz w:val="24"/>
          <w:szCs w:val="24"/>
          <w:rtl/>
        </w:rPr>
        <w:t>תוכנית</w:t>
      </w:r>
      <w:proofErr w:type="spellEnd"/>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תכלול</w:t>
      </w:r>
      <w:r w:rsidRPr="00DF7D4B">
        <w:rPr>
          <w:rFonts w:cs="David"/>
          <w:sz w:val="24"/>
          <w:szCs w:val="24"/>
          <w:rtl/>
        </w:rPr>
        <w:t xml:space="preserve"> </w:t>
      </w:r>
      <w:r w:rsidRPr="00DF7D4B">
        <w:rPr>
          <w:rFonts w:cs="David" w:hint="cs"/>
          <w:sz w:val="24"/>
          <w:szCs w:val="24"/>
          <w:rtl/>
        </w:rPr>
        <w:t>היבטי</w:t>
      </w:r>
      <w:r w:rsidRPr="00DF7D4B">
        <w:rPr>
          <w:rFonts w:cs="David"/>
          <w:sz w:val="24"/>
          <w:szCs w:val="24"/>
          <w:rtl/>
        </w:rPr>
        <w:t xml:space="preserve"> </w:t>
      </w:r>
      <w:r w:rsidRPr="00DF7D4B">
        <w:rPr>
          <w:rFonts w:cs="David" w:hint="cs"/>
          <w:sz w:val="24"/>
          <w:szCs w:val="24"/>
          <w:rtl/>
        </w:rPr>
        <w:t>מדידה</w:t>
      </w:r>
      <w:r w:rsidRPr="00DF7D4B">
        <w:rPr>
          <w:rFonts w:cs="David"/>
          <w:sz w:val="24"/>
          <w:szCs w:val="24"/>
          <w:rtl/>
        </w:rPr>
        <w:t xml:space="preserve"> </w:t>
      </w:r>
      <w:r w:rsidRPr="00DF7D4B">
        <w:rPr>
          <w:rFonts w:cs="David" w:hint="cs"/>
          <w:sz w:val="24"/>
          <w:szCs w:val="24"/>
          <w:rtl/>
        </w:rPr>
        <w:t>רב</w:t>
      </w:r>
      <w:r w:rsidRPr="00DF7D4B">
        <w:rPr>
          <w:rFonts w:cs="David"/>
          <w:sz w:val="24"/>
          <w:szCs w:val="24"/>
          <w:rtl/>
        </w:rPr>
        <w:t xml:space="preserve"> </w:t>
      </w:r>
      <w:r w:rsidRPr="00DF7D4B">
        <w:rPr>
          <w:rFonts w:cs="David" w:hint="cs"/>
          <w:sz w:val="24"/>
          <w:szCs w:val="24"/>
          <w:rtl/>
        </w:rPr>
        <w:t>שנתיים</w:t>
      </w:r>
      <w:r w:rsidRPr="00DF7D4B">
        <w:rPr>
          <w:rFonts w:cs="David"/>
          <w:sz w:val="24"/>
          <w:szCs w:val="24"/>
          <w:rtl/>
        </w:rPr>
        <w:t xml:space="preserve"> </w:t>
      </w:r>
      <w:r w:rsidRPr="00DF7D4B">
        <w:rPr>
          <w:rFonts w:cs="David" w:hint="cs"/>
          <w:sz w:val="24"/>
          <w:szCs w:val="24"/>
          <w:rtl/>
        </w:rPr>
        <w:t>ככל</w:t>
      </w:r>
      <w:r w:rsidRPr="00DF7D4B">
        <w:rPr>
          <w:rFonts w:cs="David"/>
          <w:sz w:val="24"/>
          <w:szCs w:val="24"/>
          <w:rtl/>
        </w:rPr>
        <w:t xml:space="preserve"> </w:t>
      </w:r>
      <w:r w:rsidRPr="00DF7D4B">
        <w:rPr>
          <w:rFonts w:cs="David" w:hint="cs"/>
          <w:sz w:val="24"/>
          <w:szCs w:val="24"/>
          <w:rtl/>
        </w:rPr>
        <w:t>שמסדי</w:t>
      </w:r>
      <w:r w:rsidRPr="00DF7D4B">
        <w:rPr>
          <w:rFonts w:cs="David"/>
          <w:sz w:val="24"/>
          <w:szCs w:val="24"/>
          <w:rtl/>
        </w:rPr>
        <w:t xml:space="preserve"> </w:t>
      </w:r>
      <w:r w:rsidRPr="00DF7D4B">
        <w:rPr>
          <w:rFonts w:cs="David" w:hint="cs"/>
          <w:sz w:val="24"/>
          <w:szCs w:val="24"/>
          <w:rtl/>
        </w:rPr>
        <w:t>הנתונים</w:t>
      </w:r>
      <w:r w:rsidRPr="00DF7D4B">
        <w:rPr>
          <w:rFonts w:cs="David"/>
          <w:sz w:val="24"/>
          <w:szCs w:val="24"/>
          <w:rtl/>
        </w:rPr>
        <w:t xml:space="preserve"> </w:t>
      </w:r>
      <w:r w:rsidRPr="00DF7D4B">
        <w:rPr>
          <w:rFonts w:cs="David" w:hint="cs"/>
          <w:sz w:val="24"/>
          <w:szCs w:val="24"/>
          <w:rtl/>
        </w:rPr>
        <w:t>מאפשרים</w:t>
      </w:r>
      <w:r w:rsidRPr="00DF7D4B">
        <w:rPr>
          <w:rFonts w:cs="David"/>
          <w:sz w:val="24"/>
          <w:szCs w:val="24"/>
          <w:rtl/>
        </w:rPr>
        <w:t xml:space="preserve"> </w:t>
      </w:r>
      <w:r w:rsidRPr="00DF7D4B">
        <w:rPr>
          <w:rFonts w:cs="David" w:hint="cs"/>
          <w:sz w:val="24"/>
          <w:szCs w:val="24"/>
          <w:rtl/>
        </w:rPr>
        <w:t>זאת</w:t>
      </w:r>
      <w:r w:rsidRPr="00DF7D4B">
        <w:rPr>
          <w:rFonts w:cs="David"/>
          <w:sz w:val="24"/>
          <w:szCs w:val="24"/>
          <w:rtl/>
        </w:rPr>
        <w:t xml:space="preserve"> </w:t>
      </w:r>
      <w:r w:rsidRPr="00DF7D4B">
        <w:rPr>
          <w:rFonts w:cs="David" w:hint="cs"/>
          <w:sz w:val="24"/>
          <w:szCs w:val="24"/>
          <w:rtl/>
        </w:rPr>
        <w:t>והמשרד</w:t>
      </w:r>
      <w:r w:rsidRPr="00DF7D4B">
        <w:rPr>
          <w:rFonts w:cs="David"/>
          <w:sz w:val="24"/>
          <w:szCs w:val="24"/>
          <w:rtl/>
        </w:rPr>
        <w:t xml:space="preserve"> </w:t>
      </w:r>
      <w:r w:rsidRPr="00DF7D4B">
        <w:rPr>
          <w:rFonts w:cs="David" w:hint="cs"/>
          <w:sz w:val="24"/>
          <w:szCs w:val="24"/>
          <w:rtl/>
        </w:rPr>
        <w:t>דורש</w:t>
      </w:r>
      <w:r w:rsidRPr="00DF7D4B">
        <w:rPr>
          <w:rFonts w:cs="David"/>
          <w:sz w:val="24"/>
          <w:szCs w:val="24"/>
          <w:rtl/>
        </w:rPr>
        <w:t xml:space="preserve"> </w:t>
      </w:r>
      <w:r w:rsidRPr="00DF7D4B">
        <w:rPr>
          <w:rFonts w:cs="David" w:hint="cs"/>
          <w:sz w:val="24"/>
          <w:szCs w:val="24"/>
          <w:rtl/>
        </w:rPr>
        <w:t>זאת</w:t>
      </w:r>
      <w:r w:rsidRPr="00DF7D4B">
        <w:rPr>
          <w:rFonts w:cs="David"/>
          <w:sz w:val="24"/>
          <w:szCs w:val="24"/>
          <w:rtl/>
        </w:rPr>
        <w:t>.</w:t>
      </w:r>
    </w:p>
    <w:p w:rsidR="002D44EB" w:rsidRPr="00DF7D4B" w:rsidRDefault="00A13A34" w:rsidP="00293990">
      <w:pPr>
        <w:pStyle w:val="a7"/>
        <w:numPr>
          <w:ilvl w:val="2"/>
          <w:numId w:val="33"/>
        </w:numPr>
        <w:spacing w:line="360" w:lineRule="auto"/>
        <w:ind w:left="1430" w:firstLine="0"/>
        <w:jc w:val="both"/>
        <w:rPr>
          <w:rFonts w:cs="David"/>
          <w:sz w:val="24"/>
          <w:szCs w:val="24"/>
          <w:rtl/>
        </w:rPr>
      </w:pPr>
      <w:proofErr w:type="spellStart"/>
      <w:r w:rsidRPr="00DF7D4B">
        <w:rPr>
          <w:rFonts w:cs="David" w:hint="cs"/>
          <w:sz w:val="24"/>
          <w:szCs w:val="24"/>
          <w:rtl/>
        </w:rPr>
        <w:t>תוכנית</w:t>
      </w:r>
      <w:proofErr w:type="spellEnd"/>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תכלול</w:t>
      </w:r>
      <w:r w:rsidRPr="00DF7D4B">
        <w:rPr>
          <w:rFonts w:cs="David"/>
          <w:sz w:val="24"/>
          <w:szCs w:val="24"/>
          <w:rtl/>
        </w:rPr>
        <w:t xml:space="preserve"> </w:t>
      </w:r>
      <w:r w:rsidRPr="00DF7D4B">
        <w:rPr>
          <w:rFonts w:cs="David" w:hint="cs"/>
          <w:sz w:val="24"/>
          <w:szCs w:val="24"/>
          <w:rtl/>
        </w:rPr>
        <w:t>היבטים</w:t>
      </w:r>
      <w:r w:rsidRPr="00DF7D4B">
        <w:rPr>
          <w:rFonts w:cs="David"/>
          <w:sz w:val="24"/>
          <w:szCs w:val="24"/>
          <w:rtl/>
        </w:rPr>
        <w:t xml:space="preserve"> </w:t>
      </w:r>
      <w:r w:rsidRPr="00DF7D4B">
        <w:rPr>
          <w:rFonts w:cs="David" w:hint="cs"/>
          <w:sz w:val="24"/>
          <w:szCs w:val="24"/>
          <w:rtl/>
        </w:rPr>
        <w:t>השאובים</w:t>
      </w:r>
      <w:r w:rsidRPr="00DF7D4B">
        <w:rPr>
          <w:rFonts w:cs="David"/>
          <w:sz w:val="24"/>
          <w:szCs w:val="24"/>
          <w:rtl/>
        </w:rPr>
        <w:t xml:space="preserve"> </w:t>
      </w:r>
      <w:r w:rsidRPr="00DF7D4B">
        <w:rPr>
          <w:rFonts w:cs="David" w:hint="cs"/>
          <w:sz w:val="24"/>
          <w:szCs w:val="24"/>
          <w:rtl/>
        </w:rPr>
        <w:t>מן</w:t>
      </w:r>
      <w:r w:rsidRPr="00DF7D4B">
        <w:rPr>
          <w:rFonts w:cs="David"/>
          <w:sz w:val="24"/>
          <w:szCs w:val="24"/>
          <w:rtl/>
        </w:rPr>
        <w:t xml:space="preserve"> </w:t>
      </w:r>
      <w:r w:rsidRPr="00DF7D4B">
        <w:rPr>
          <w:rFonts w:cs="David" w:hint="cs"/>
          <w:sz w:val="24"/>
          <w:szCs w:val="24"/>
          <w:rtl/>
        </w:rPr>
        <w:t>האסטרטגיה</w:t>
      </w:r>
      <w:r w:rsidRPr="00DF7D4B">
        <w:rPr>
          <w:rFonts w:cs="David"/>
          <w:sz w:val="24"/>
          <w:szCs w:val="24"/>
          <w:rtl/>
        </w:rPr>
        <w:t xml:space="preserve"> </w:t>
      </w:r>
      <w:r w:rsidRPr="00DF7D4B">
        <w:rPr>
          <w:rFonts w:cs="David" w:hint="cs"/>
          <w:sz w:val="24"/>
          <w:szCs w:val="24"/>
          <w:rtl/>
        </w:rPr>
        <w:t>המשרדית</w:t>
      </w:r>
      <w:r w:rsidRPr="00DF7D4B">
        <w:rPr>
          <w:rFonts w:cs="David"/>
          <w:sz w:val="24"/>
          <w:szCs w:val="24"/>
          <w:rtl/>
        </w:rPr>
        <w:t xml:space="preserve">, </w:t>
      </w:r>
      <w:r w:rsidRPr="00DF7D4B">
        <w:rPr>
          <w:rFonts w:cs="David" w:hint="cs"/>
          <w:sz w:val="24"/>
          <w:szCs w:val="24"/>
          <w:rtl/>
        </w:rPr>
        <w:t>לרבות</w:t>
      </w:r>
      <w:r w:rsidRPr="00DF7D4B">
        <w:rPr>
          <w:rFonts w:cs="David"/>
          <w:sz w:val="24"/>
          <w:szCs w:val="24"/>
          <w:rtl/>
        </w:rPr>
        <w:t xml:space="preserve"> </w:t>
      </w:r>
      <w:r w:rsidRPr="00DF7D4B">
        <w:rPr>
          <w:rFonts w:cs="David" w:hint="cs"/>
          <w:sz w:val="24"/>
          <w:szCs w:val="24"/>
          <w:rtl/>
        </w:rPr>
        <w:t>הטמעה</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תוצרי</w:t>
      </w:r>
      <w:r w:rsidRPr="00DF7D4B">
        <w:rPr>
          <w:rFonts w:cs="David"/>
          <w:sz w:val="24"/>
          <w:szCs w:val="24"/>
          <w:rtl/>
        </w:rPr>
        <w:t xml:space="preserve"> </w:t>
      </w:r>
      <w:r w:rsidRPr="00DF7D4B">
        <w:rPr>
          <w:rFonts w:cs="David" w:hint="cs"/>
          <w:sz w:val="24"/>
          <w:szCs w:val="24"/>
          <w:rtl/>
        </w:rPr>
        <w:t>ההשתתפות</w:t>
      </w:r>
      <w:r w:rsidRPr="00DF7D4B">
        <w:rPr>
          <w:rFonts w:cs="David"/>
          <w:sz w:val="24"/>
          <w:szCs w:val="24"/>
          <w:rtl/>
        </w:rPr>
        <w:t xml:space="preserve"> </w:t>
      </w:r>
      <w:r w:rsidRPr="00DF7D4B">
        <w:rPr>
          <w:rFonts w:cs="David" w:hint="cs"/>
          <w:sz w:val="24"/>
          <w:szCs w:val="24"/>
          <w:rtl/>
        </w:rPr>
        <w:t>המשרדית</w:t>
      </w:r>
      <w:r w:rsidRPr="00DF7D4B">
        <w:rPr>
          <w:rFonts w:cs="David"/>
          <w:sz w:val="24"/>
          <w:szCs w:val="24"/>
          <w:rtl/>
        </w:rPr>
        <w:t xml:space="preserve"> </w:t>
      </w:r>
      <w:r w:rsidRPr="00DF7D4B">
        <w:rPr>
          <w:rFonts w:cs="David" w:hint="cs"/>
          <w:sz w:val="24"/>
          <w:szCs w:val="24"/>
          <w:rtl/>
        </w:rPr>
        <w:t>בתהליך</w:t>
      </w:r>
      <w:r w:rsidRPr="00DF7D4B">
        <w:rPr>
          <w:rFonts w:cs="David"/>
          <w:sz w:val="24"/>
          <w:szCs w:val="24"/>
          <w:rtl/>
        </w:rPr>
        <w:t xml:space="preserve"> </w:t>
      </w:r>
      <w:r w:rsidRPr="00DF7D4B">
        <w:rPr>
          <w:rFonts w:cs="David" w:hint="cs"/>
          <w:sz w:val="24"/>
          <w:szCs w:val="24"/>
          <w:rtl/>
        </w:rPr>
        <w:t>האסטרטגי</w:t>
      </w:r>
      <w:r w:rsidRPr="00DF7D4B">
        <w:rPr>
          <w:rFonts w:cs="David"/>
          <w:sz w:val="24"/>
          <w:szCs w:val="24"/>
          <w:rtl/>
        </w:rPr>
        <w:t xml:space="preserve"> </w:t>
      </w:r>
      <w:r w:rsidRPr="00DF7D4B">
        <w:rPr>
          <w:rFonts w:cs="David" w:hint="cs"/>
          <w:sz w:val="24"/>
          <w:szCs w:val="24"/>
          <w:rtl/>
        </w:rPr>
        <w:t>הממשלתי</w:t>
      </w:r>
      <w:r w:rsidRPr="00DF7D4B">
        <w:rPr>
          <w:rFonts w:cs="David"/>
          <w:sz w:val="24"/>
          <w:szCs w:val="24"/>
          <w:rtl/>
        </w:rPr>
        <w:t>.</w:t>
      </w:r>
    </w:p>
    <w:p w:rsidR="002D44EB" w:rsidRPr="00DF7D4B" w:rsidRDefault="00A13A34" w:rsidP="00293990">
      <w:pPr>
        <w:pStyle w:val="a7"/>
        <w:numPr>
          <w:ilvl w:val="2"/>
          <w:numId w:val="33"/>
        </w:numPr>
        <w:spacing w:line="360" w:lineRule="auto"/>
        <w:ind w:left="1430" w:firstLine="0"/>
        <w:jc w:val="both"/>
        <w:rPr>
          <w:rFonts w:cs="David"/>
          <w:sz w:val="24"/>
          <w:szCs w:val="24"/>
          <w:rtl/>
        </w:rPr>
      </w:pPr>
      <w:proofErr w:type="spellStart"/>
      <w:r w:rsidRPr="00DF7D4B">
        <w:rPr>
          <w:rFonts w:cs="David" w:hint="cs"/>
          <w:sz w:val="24"/>
          <w:szCs w:val="24"/>
          <w:rtl/>
        </w:rPr>
        <w:t>תוכנית</w:t>
      </w:r>
      <w:proofErr w:type="spellEnd"/>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תכתב</w:t>
      </w:r>
      <w:r w:rsidRPr="00DF7D4B">
        <w:rPr>
          <w:rFonts w:cs="David"/>
          <w:sz w:val="24"/>
          <w:szCs w:val="24"/>
          <w:rtl/>
        </w:rPr>
        <w:t xml:space="preserve"> </w:t>
      </w:r>
      <w:r w:rsidRPr="00DF7D4B">
        <w:rPr>
          <w:rFonts w:cs="David" w:hint="cs"/>
          <w:sz w:val="24"/>
          <w:szCs w:val="24"/>
          <w:rtl/>
        </w:rPr>
        <w:t>בזיקה</w:t>
      </w:r>
      <w:r w:rsidRPr="00DF7D4B">
        <w:rPr>
          <w:rFonts w:cs="David"/>
          <w:sz w:val="24"/>
          <w:szCs w:val="24"/>
          <w:rtl/>
        </w:rPr>
        <w:t xml:space="preserve"> </w:t>
      </w:r>
      <w:r w:rsidRPr="00DF7D4B">
        <w:rPr>
          <w:rFonts w:cs="David" w:hint="cs"/>
          <w:sz w:val="24"/>
          <w:szCs w:val="24"/>
          <w:rtl/>
        </w:rPr>
        <w:t>לרמה</w:t>
      </w:r>
      <w:r w:rsidRPr="00DF7D4B">
        <w:rPr>
          <w:rFonts w:cs="David"/>
          <w:sz w:val="24"/>
          <w:szCs w:val="24"/>
          <w:rtl/>
        </w:rPr>
        <w:t xml:space="preserve"> </w:t>
      </w:r>
      <w:r w:rsidRPr="00DF7D4B">
        <w:rPr>
          <w:rFonts w:cs="David" w:hint="cs"/>
          <w:sz w:val="24"/>
          <w:szCs w:val="24"/>
          <w:rtl/>
        </w:rPr>
        <w:t>הממשלתית</w:t>
      </w:r>
      <w:r w:rsidRPr="00DF7D4B">
        <w:rPr>
          <w:rFonts w:cs="David"/>
          <w:sz w:val="24"/>
          <w:szCs w:val="24"/>
          <w:rtl/>
        </w:rPr>
        <w:t xml:space="preserve"> </w:t>
      </w:r>
      <w:r w:rsidRPr="00DF7D4B">
        <w:rPr>
          <w:rFonts w:cs="David" w:hint="cs"/>
          <w:sz w:val="24"/>
          <w:szCs w:val="24"/>
          <w:rtl/>
        </w:rPr>
        <w:t>הכוללת</w:t>
      </w:r>
      <w:r w:rsidRPr="00DF7D4B">
        <w:rPr>
          <w:rFonts w:cs="David"/>
          <w:sz w:val="24"/>
          <w:szCs w:val="24"/>
          <w:rtl/>
        </w:rPr>
        <w:t xml:space="preserve">, </w:t>
      </w:r>
      <w:r w:rsidRPr="00DF7D4B">
        <w:rPr>
          <w:rFonts w:cs="David" w:hint="cs"/>
          <w:sz w:val="24"/>
          <w:szCs w:val="24"/>
          <w:rtl/>
        </w:rPr>
        <w:t>לרבות</w:t>
      </w:r>
      <w:r w:rsidRPr="00DF7D4B">
        <w:rPr>
          <w:rFonts w:cs="David"/>
          <w:sz w:val="24"/>
          <w:szCs w:val="24"/>
          <w:rtl/>
        </w:rPr>
        <w:t xml:space="preserve"> </w:t>
      </w:r>
      <w:r w:rsidRPr="00DF7D4B">
        <w:rPr>
          <w:rFonts w:cs="David" w:hint="cs"/>
          <w:sz w:val="24"/>
          <w:szCs w:val="24"/>
          <w:rtl/>
        </w:rPr>
        <w:t>מתוצרי</w:t>
      </w:r>
      <w:r w:rsidRPr="00DF7D4B">
        <w:rPr>
          <w:rFonts w:cs="David"/>
          <w:sz w:val="24"/>
          <w:szCs w:val="24"/>
          <w:rtl/>
        </w:rPr>
        <w:t xml:space="preserve"> </w:t>
      </w:r>
      <w:r w:rsidRPr="00DF7D4B">
        <w:rPr>
          <w:rFonts w:cs="David" w:hint="cs"/>
          <w:sz w:val="24"/>
          <w:szCs w:val="24"/>
          <w:rtl/>
        </w:rPr>
        <w:t>הפעילויות</w:t>
      </w:r>
      <w:r w:rsidRPr="00DF7D4B">
        <w:rPr>
          <w:rFonts w:cs="David"/>
          <w:sz w:val="24"/>
          <w:szCs w:val="24"/>
          <w:rtl/>
        </w:rPr>
        <w:t xml:space="preserve"> </w:t>
      </w:r>
      <w:r w:rsidRPr="00DF7D4B">
        <w:rPr>
          <w:rFonts w:cs="David" w:hint="cs"/>
          <w:sz w:val="24"/>
          <w:szCs w:val="24"/>
          <w:rtl/>
        </w:rPr>
        <w:t>הבאות</w:t>
      </w:r>
      <w:r w:rsidRPr="00DF7D4B">
        <w:rPr>
          <w:rFonts w:cs="David"/>
          <w:sz w:val="24"/>
          <w:szCs w:val="24"/>
          <w:rtl/>
        </w:rPr>
        <w:t>:</w:t>
      </w:r>
    </w:p>
    <w:p w:rsidR="002D44EB" w:rsidRPr="00DF7D4B" w:rsidRDefault="00B121BA" w:rsidP="00DD7B18">
      <w:pPr>
        <w:spacing w:line="360" w:lineRule="auto"/>
        <w:ind w:left="1430"/>
        <w:rPr>
          <w:sz w:val="24"/>
        </w:rPr>
      </w:pPr>
      <w:r w:rsidRPr="00296CFA">
        <w:rPr>
          <w:rFonts w:hint="cs"/>
          <w:sz w:val="24"/>
          <w:rtl/>
        </w:rPr>
        <w:t xml:space="preserve">1.1.7.1  </w:t>
      </w:r>
      <w:r w:rsidR="00A13A34" w:rsidRPr="00DF7D4B">
        <w:rPr>
          <w:rFonts w:hint="cs"/>
          <w:sz w:val="24"/>
          <w:rtl/>
        </w:rPr>
        <w:t>מיסוד</w:t>
      </w:r>
      <w:r w:rsidR="00A13A34" w:rsidRPr="00DF7D4B">
        <w:rPr>
          <w:sz w:val="24"/>
          <w:rtl/>
        </w:rPr>
        <w:t xml:space="preserve"> </w:t>
      </w:r>
      <w:r w:rsidR="00A13A34" w:rsidRPr="00DF7D4B">
        <w:rPr>
          <w:rFonts w:hint="cs"/>
          <w:sz w:val="24"/>
          <w:rtl/>
        </w:rPr>
        <w:t>ושיפור</w:t>
      </w:r>
      <w:r w:rsidR="00A13A34" w:rsidRPr="00DF7D4B">
        <w:rPr>
          <w:sz w:val="24"/>
          <w:rtl/>
        </w:rPr>
        <w:t xml:space="preserve"> </w:t>
      </w:r>
      <w:r w:rsidR="00A13A34" w:rsidRPr="00DF7D4B">
        <w:rPr>
          <w:rFonts w:hint="cs"/>
          <w:sz w:val="24"/>
          <w:rtl/>
        </w:rPr>
        <w:t>יכולות</w:t>
      </w:r>
      <w:r w:rsidR="00A13A34" w:rsidRPr="00DF7D4B">
        <w:rPr>
          <w:sz w:val="24"/>
          <w:rtl/>
        </w:rPr>
        <w:t xml:space="preserve"> </w:t>
      </w:r>
      <w:r w:rsidR="00A13A34" w:rsidRPr="00DF7D4B">
        <w:rPr>
          <w:rFonts w:hint="cs"/>
          <w:sz w:val="24"/>
          <w:rtl/>
        </w:rPr>
        <w:t>הממשלה</w:t>
      </w:r>
      <w:r w:rsidR="00A13A34" w:rsidRPr="00DF7D4B">
        <w:rPr>
          <w:sz w:val="24"/>
          <w:rtl/>
        </w:rPr>
        <w:t xml:space="preserve"> </w:t>
      </w:r>
      <w:r w:rsidR="00A13A34" w:rsidRPr="00DF7D4B">
        <w:rPr>
          <w:rFonts w:hint="cs"/>
          <w:sz w:val="24"/>
          <w:rtl/>
        </w:rPr>
        <w:t>בגיבוש</w:t>
      </w:r>
      <w:r w:rsidR="00A13A34" w:rsidRPr="00DF7D4B">
        <w:rPr>
          <w:sz w:val="24"/>
          <w:rtl/>
        </w:rPr>
        <w:t xml:space="preserve"> </w:t>
      </w:r>
      <w:r w:rsidR="00A13A34" w:rsidRPr="00DF7D4B">
        <w:rPr>
          <w:rFonts w:hint="cs"/>
          <w:sz w:val="24"/>
          <w:rtl/>
        </w:rPr>
        <w:t>וניהול</w:t>
      </w:r>
      <w:r w:rsidR="00A13A34" w:rsidRPr="00DF7D4B">
        <w:rPr>
          <w:sz w:val="24"/>
          <w:rtl/>
        </w:rPr>
        <w:t xml:space="preserve"> </w:t>
      </w:r>
      <w:r w:rsidR="00A13A34" w:rsidRPr="00DF7D4B">
        <w:rPr>
          <w:rFonts w:hint="cs"/>
          <w:sz w:val="24"/>
          <w:rtl/>
        </w:rPr>
        <w:t>אסטרטגיה</w:t>
      </w:r>
      <w:r w:rsidR="00A13A34" w:rsidRPr="00DF7D4B">
        <w:rPr>
          <w:sz w:val="24"/>
          <w:rtl/>
        </w:rPr>
        <w:t xml:space="preserve"> </w:t>
      </w:r>
      <w:r w:rsidR="00A13A34" w:rsidRPr="00DF7D4B">
        <w:rPr>
          <w:rFonts w:hint="cs"/>
          <w:sz w:val="24"/>
          <w:rtl/>
        </w:rPr>
        <w:t>כלכלית</w:t>
      </w:r>
      <w:r w:rsidR="00A13A34" w:rsidRPr="00DF7D4B">
        <w:rPr>
          <w:sz w:val="24"/>
          <w:rtl/>
        </w:rPr>
        <w:t xml:space="preserve">- </w:t>
      </w:r>
      <w:r w:rsidR="00A13A34" w:rsidRPr="00DF7D4B">
        <w:rPr>
          <w:rFonts w:hint="cs"/>
          <w:sz w:val="24"/>
          <w:rtl/>
        </w:rPr>
        <w:t>חברתית</w:t>
      </w:r>
      <w:r w:rsidR="00A13A34" w:rsidRPr="00DF7D4B">
        <w:rPr>
          <w:sz w:val="24"/>
          <w:rtl/>
        </w:rPr>
        <w:t xml:space="preserve"> </w:t>
      </w:r>
      <w:r w:rsidR="00A13A34" w:rsidRPr="00DF7D4B">
        <w:rPr>
          <w:rFonts w:hint="cs"/>
          <w:sz w:val="24"/>
          <w:rtl/>
        </w:rPr>
        <w:t>כפי</w:t>
      </w:r>
      <w:r w:rsidR="00A13A34" w:rsidRPr="00DF7D4B">
        <w:rPr>
          <w:sz w:val="24"/>
          <w:rtl/>
        </w:rPr>
        <w:t xml:space="preserve"> </w:t>
      </w:r>
      <w:r w:rsidR="00A13A34" w:rsidRPr="00DF7D4B">
        <w:rPr>
          <w:rFonts w:hint="cs"/>
          <w:sz w:val="24"/>
          <w:rtl/>
        </w:rPr>
        <w:t>שנקבע</w:t>
      </w:r>
      <w:r w:rsidR="00A13A34" w:rsidRPr="00DF7D4B">
        <w:rPr>
          <w:sz w:val="24"/>
          <w:rtl/>
        </w:rPr>
        <w:t xml:space="preserve"> </w:t>
      </w:r>
      <w:r w:rsidR="00A13A34" w:rsidRPr="00DF7D4B">
        <w:rPr>
          <w:rFonts w:hint="cs"/>
          <w:sz w:val="24"/>
          <w:rtl/>
        </w:rPr>
        <w:t>בהחלטת</w:t>
      </w:r>
      <w:r w:rsidR="00A13A34" w:rsidRPr="00DF7D4B">
        <w:rPr>
          <w:sz w:val="24"/>
          <w:rtl/>
        </w:rPr>
        <w:t xml:space="preserve"> </w:t>
      </w:r>
      <w:r w:rsidR="00A13A34" w:rsidRPr="00DF7D4B">
        <w:rPr>
          <w:rFonts w:hint="cs"/>
          <w:sz w:val="24"/>
          <w:rtl/>
        </w:rPr>
        <w:t>ממשלה</w:t>
      </w:r>
      <w:r w:rsidR="00A13A34" w:rsidRPr="00DF7D4B">
        <w:rPr>
          <w:sz w:val="24"/>
          <w:rtl/>
        </w:rPr>
        <w:t xml:space="preserve"> </w:t>
      </w:r>
      <w:r w:rsidR="00A13A34" w:rsidRPr="00DF7D4B">
        <w:rPr>
          <w:rFonts w:hint="cs"/>
          <w:sz w:val="24"/>
          <w:rtl/>
        </w:rPr>
        <w:t>מס</w:t>
      </w:r>
      <w:r w:rsidR="00A13A34" w:rsidRPr="00DF7D4B">
        <w:rPr>
          <w:sz w:val="24"/>
          <w:rtl/>
        </w:rPr>
        <w:t xml:space="preserve">'  5208 </w:t>
      </w:r>
      <w:r w:rsidR="00A13A34" w:rsidRPr="00DF7D4B">
        <w:rPr>
          <w:rFonts w:hint="cs"/>
          <w:sz w:val="24"/>
          <w:rtl/>
        </w:rPr>
        <w:t>ביום</w:t>
      </w:r>
      <w:r w:rsidR="00A13A34" w:rsidRPr="00DF7D4B">
        <w:rPr>
          <w:sz w:val="24"/>
          <w:rtl/>
        </w:rPr>
        <w:t xml:space="preserve"> 4.11.2012.</w:t>
      </w:r>
    </w:p>
    <w:p w:rsidR="002D44EB" w:rsidRPr="00615524" w:rsidRDefault="00B121BA" w:rsidP="00DD7B18">
      <w:pPr>
        <w:pStyle w:val="a7"/>
        <w:spacing w:line="360" w:lineRule="auto"/>
        <w:ind w:left="1430"/>
        <w:jc w:val="both"/>
        <w:rPr>
          <w:rFonts w:cs="David"/>
          <w:sz w:val="24"/>
          <w:szCs w:val="24"/>
        </w:rPr>
      </w:pPr>
      <w:r w:rsidRPr="00296CFA">
        <w:rPr>
          <w:rFonts w:cs="David" w:hint="cs"/>
          <w:sz w:val="24"/>
          <w:szCs w:val="24"/>
          <w:rtl/>
        </w:rPr>
        <w:t xml:space="preserve">1.1.7.2 </w:t>
      </w:r>
      <w:r w:rsidR="00A13A34" w:rsidRPr="00DF7D4B">
        <w:rPr>
          <w:rFonts w:cs="David" w:hint="cs"/>
          <w:sz w:val="24"/>
          <w:szCs w:val="24"/>
          <w:rtl/>
        </w:rPr>
        <w:t>קביעת</w:t>
      </w:r>
      <w:r w:rsidR="00A13A34" w:rsidRPr="00DF7D4B">
        <w:rPr>
          <w:rFonts w:cs="David"/>
          <w:sz w:val="24"/>
          <w:szCs w:val="24"/>
          <w:rtl/>
        </w:rPr>
        <w:t xml:space="preserve"> </w:t>
      </w:r>
      <w:r w:rsidR="00A13A34" w:rsidRPr="00DF7D4B">
        <w:rPr>
          <w:rFonts w:cs="David" w:hint="cs"/>
          <w:sz w:val="24"/>
          <w:szCs w:val="24"/>
          <w:rtl/>
        </w:rPr>
        <w:t>מדדי</w:t>
      </w:r>
      <w:r w:rsidR="00A13A34" w:rsidRPr="00DF7D4B">
        <w:rPr>
          <w:rFonts w:cs="David"/>
          <w:sz w:val="24"/>
          <w:szCs w:val="24"/>
          <w:rtl/>
        </w:rPr>
        <w:t xml:space="preserve"> </w:t>
      </w:r>
      <w:r w:rsidR="00A13A34" w:rsidRPr="00DF7D4B">
        <w:rPr>
          <w:rFonts w:cs="David" w:hint="cs"/>
          <w:sz w:val="24"/>
          <w:szCs w:val="24"/>
          <w:rtl/>
        </w:rPr>
        <w:t>איכות</w:t>
      </w:r>
      <w:r w:rsidR="00A13A34" w:rsidRPr="00DF7D4B">
        <w:rPr>
          <w:rFonts w:cs="David"/>
          <w:sz w:val="24"/>
          <w:szCs w:val="24"/>
          <w:rtl/>
        </w:rPr>
        <w:t xml:space="preserve"> </w:t>
      </w:r>
      <w:r w:rsidR="00A13A34" w:rsidRPr="00DF7D4B">
        <w:rPr>
          <w:rFonts w:cs="David" w:hint="cs"/>
          <w:sz w:val="24"/>
          <w:szCs w:val="24"/>
          <w:rtl/>
        </w:rPr>
        <w:t>חיים</w:t>
      </w:r>
      <w:r w:rsidR="00A13A34" w:rsidRPr="00DF7D4B">
        <w:rPr>
          <w:rFonts w:cs="David"/>
          <w:sz w:val="24"/>
          <w:szCs w:val="24"/>
          <w:rtl/>
        </w:rPr>
        <w:t xml:space="preserve"> </w:t>
      </w:r>
      <w:r w:rsidR="00A13A34" w:rsidRPr="00DF7D4B">
        <w:rPr>
          <w:rFonts w:cs="David" w:hint="cs"/>
          <w:sz w:val="24"/>
          <w:szCs w:val="24"/>
          <w:rtl/>
        </w:rPr>
        <w:t>כפי</w:t>
      </w:r>
      <w:r w:rsidR="00A13A34" w:rsidRPr="00DF7D4B">
        <w:rPr>
          <w:rFonts w:cs="David"/>
          <w:sz w:val="24"/>
          <w:szCs w:val="24"/>
          <w:rtl/>
        </w:rPr>
        <w:t xml:space="preserve"> </w:t>
      </w:r>
      <w:r w:rsidR="00A13A34" w:rsidRPr="00DF7D4B">
        <w:rPr>
          <w:rFonts w:cs="David" w:hint="cs"/>
          <w:sz w:val="24"/>
          <w:szCs w:val="24"/>
          <w:rtl/>
        </w:rPr>
        <w:t>שנקבע</w:t>
      </w:r>
      <w:r w:rsidR="00A13A34" w:rsidRPr="00DF7D4B">
        <w:rPr>
          <w:rFonts w:cs="David"/>
          <w:sz w:val="24"/>
          <w:szCs w:val="24"/>
          <w:rtl/>
        </w:rPr>
        <w:t xml:space="preserve"> </w:t>
      </w:r>
      <w:r w:rsidR="00A13A34" w:rsidRPr="00DF7D4B">
        <w:rPr>
          <w:rFonts w:cs="David" w:hint="cs"/>
          <w:sz w:val="24"/>
          <w:szCs w:val="24"/>
          <w:rtl/>
        </w:rPr>
        <w:t>בהחלטת</w:t>
      </w:r>
      <w:r w:rsidR="00A13A34" w:rsidRPr="00DF7D4B">
        <w:rPr>
          <w:rFonts w:cs="David"/>
          <w:sz w:val="24"/>
          <w:szCs w:val="24"/>
          <w:rtl/>
        </w:rPr>
        <w:t xml:space="preserve"> </w:t>
      </w:r>
      <w:r w:rsidR="00A13A34" w:rsidRPr="00DF7D4B">
        <w:rPr>
          <w:rFonts w:cs="David" w:hint="cs"/>
          <w:sz w:val="24"/>
          <w:szCs w:val="24"/>
          <w:rtl/>
        </w:rPr>
        <w:t>ממשלה</w:t>
      </w:r>
      <w:r w:rsidR="00A13A34" w:rsidRPr="00DF7D4B">
        <w:rPr>
          <w:rFonts w:cs="David"/>
          <w:sz w:val="24"/>
          <w:szCs w:val="24"/>
          <w:rtl/>
        </w:rPr>
        <w:t xml:space="preserve"> </w:t>
      </w:r>
      <w:r w:rsidR="00A13A34" w:rsidRPr="00DF7D4B">
        <w:rPr>
          <w:rFonts w:cs="David" w:hint="cs"/>
          <w:sz w:val="24"/>
          <w:szCs w:val="24"/>
          <w:rtl/>
        </w:rPr>
        <w:t>מס</w:t>
      </w:r>
      <w:r w:rsidR="00A13A34" w:rsidRPr="00DF7D4B">
        <w:rPr>
          <w:rFonts w:cs="David"/>
          <w:sz w:val="24"/>
          <w:szCs w:val="24"/>
          <w:rtl/>
        </w:rPr>
        <w:t xml:space="preserve">' 5255 </w:t>
      </w:r>
      <w:r w:rsidR="00A13A34" w:rsidRPr="00DF7D4B">
        <w:rPr>
          <w:rFonts w:cs="David" w:hint="cs"/>
          <w:sz w:val="24"/>
          <w:szCs w:val="24"/>
          <w:rtl/>
        </w:rPr>
        <w:t>מיום</w:t>
      </w:r>
      <w:r w:rsidR="00A13A34" w:rsidRPr="00DF7D4B">
        <w:rPr>
          <w:rFonts w:cs="David"/>
          <w:sz w:val="24"/>
          <w:szCs w:val="24"/>
          <w:rtl/>
        </w:rPr>
        <w:t xml:space="preserve"> 2.12.2012</w:t>
      </w:r>
    </w:p>
    <w:p w:rsidR="002D44EB" w:rsidRPr="00DF7D4B" w:rsidRDefault="00A13A34" w:rsidP="00DD7B18">
      <w:pPr>
        <w:pStyle w:val="a7"/>
        <w:spacing w:line="360" w:lineRule="auto"/>
        <w:ind w:left="1430"/>
        <w:jc w:val="both"/>
        <w:rPr>
          <w:rFonts w:cs="David"/>
          <w:sz w:val="24"/>
          <w:szCs w:val="24"/>
        </w:rPr>
      </w:pPr>
      <w:r w:rsidRPr="00615524">
        <w:rPr>
          <w:rFonts w:cs="David"/>
          <w:sz w:val="24"/>
          <w:szCs w:val="24"/>
          <w:rtl/>
        </w:rPr>
        <w:t xml:space="preserve">1.1.7.3 </w:t>
      </w:r>
      <w:r w:rsidRPr="00DF7D4B">
        <w:rPr>
          <w:rFonts w:cs="David" w:hint="cs"/>
          <w:sz w:val="24"/>
          <w:szCs w:val="24"/>
          <w:rtl/>
        </w:rPr>
        <w:t>כלל</w:t>
      </w:r>
      <w:r w:rsidRPr="00DF7D4B">
        <w:rPr>
          <w:rFonts w:cs="David"/>
          <w:sz w:val="24"/>
          <w:szCs w:val="24"/>
          <w:rtl/>
        </w:rPr>
        <w:t xml:space="preserve"> </w:t>
      </w:r>
      <w:r w:rsidRPr="00DF7D4B">
        <w:rPr>
          <w:rFonts w:cs="David" w:hint="cs"/>
          <w:sz w:val="24"/>
          <w:szCs w:val="24"/>
          <w:rtl/>
        </w:rPr>
        <w:t>ההיבטים</w:t>
      </w:r>
      <w:r w:rsidRPr="00DF7D4B">
        <w:rPr>
          <w:rFonts w:cs="David"/>
          <w:sz w:val="24"/>
          <w:szCs w:val="24"/>
          <w:rtl/>
        </w:rPr>
        <w:t xml:space="preserve"> </w:t>
      </w:r>
      <w:r w:rsidRPr="00DF7D4B">
        <w:rPr>
          <w:rFonts w:cs="David" w:hint="cs"/>
          <w:sz w:val="24"/>
          <w:szCs w:val="24"/>
          <w:rtl/>
        </w:rPr>
        <w:t>הנוגעים</w:t>
      </w:r>
      <w:r w:rsidRPr="00DF7D4B">
        <w:rPr>
          <w:rFonts w:cs="David"/>
          <w:sz w:val="24"/>
          <w:szCs w:val="24"/>
          <w:rtl/>
        </w:rPr>
        <w:t xml:space="preserve"> </w:t>
      </w:r>
      <w:r w:rsidRPr="00DF7D4B">
        <w:rPr>
          <w:rFonts w:cs="David" w:hint="cs"/>
          <w:sz w:val="24"/>
          <w:szCs w:val="24"/>
          <w:rtl/>
        </w:rPr>
        <w:t>להחלטות</w:t>
      </w:r>
      <w:r w:rsidRPr="00DF7D4B">
        <w:rPr>
          <w:rFonts w:cs="David"/>
          <w:sz w:val="24"/>
          <w:szCs w:val="24"/>
          <w:rtl/>
        </w:rPr>
        <w:t xml:space="preserve"> </w:t>
      </w:r>
      <w:r w:rsidRPr="00DF7D4B">
        <w:rPr>
          <w:rFonts w:cs="David" w:hint="cs"/>
          <w:sz w:val="24"/>
          <w:szCs w:val="24"/>
          <w:rtl/>
        </w:rPr>
        <w:t>הממשלה</w:t>
      </w:r>
      <w:r w:rsidRPr="00DF7D4B">
        <w:rPr>
          <w:rFonts w:cs="David"/>
          <w:sz w:val="24"/>
          <w:szCs w:val="24"/>
          <w:rtl/>
        </w:rPr>
        <w:t xml:space="preserve"> </w:t>
      </w:r>
      <w:r w:rsidRPr="00DF7D4B">
        <w:rPr>
          <w:rFonts w:cs="David" w:hint="cs"/>
          <w:sz w:val="24"/>
          <w:szCs w:val="24"/>
          <w:rtl/>
        </w:rPr>
        <w:t>הרלוונטיות</w:t>
      </w:r>
      <w:r w:rsidRPr="00DF7D4B">
        <w:rPr>
          <w:rFonts w:cs="David"/>
          <w:sz w:val="24"/>
          <w:szCs w:val="24"/>
          <w:rtl/>
        </w:rPr>
        <w:t xml:space="preserve"> </w:t>
      </w:r>
      <w:r w:rsidRPr="00DF7D4B">
        <w:rPr>
          <w:rFonts w:cs="David" w:hint="cs"/>
          <w:sz w:val="24"/>
          <w:szCs w:val="24"/>
          <w:rtl/>
        </w:rPr>
        <w:t>לתחום</w:t>
      </w:r>
      <w:r w:rsidRPr="00DF7D4B">
        <w:rPr>
          <w:rFonts w:cs="David"/>
          <w:sz w:val="24"/>
          <w:szCs w:val="24"/>
          <w:rtl/>
        </w:rPr>
        <w:t xml:space="preserve"> </w:t>
      </w:r>
      <w:r w:rsidRPr="00DF7D4B">
        <w:rPr>
          <w:rFonts w:cs="David" w:hint="cs"/>
          <w:sz w:val="24"/>
          <w:szCs w:val="24"/>
          <w:rtl/>
        </w:rPr>
        <w:t>עיסוקו</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Pr="00DF7D4B">
        <w:rPr>
          <w:rFonts w:cs="David" w:hint="cs"/>
          <w:sz w:val="24"/>
          <w:szCs w:val="24"/>
          <w:rtl/>
        </w:rPr>
        <w:t>המשרד</w:t>
      </w:r>
      <w:r w:rsidRPr="00DF7D4B">
        <w:rPr>
          <w:rFonts w:cs="David"/>
          <w:sz w:val="24"/>
          <w:szCs w:val="24"/>
          <w:rtl/>
        </w:rPr>
        <w:t xml:space="preserve">, </w:t>
      </w:r>
      <w:r w:rsidRPr="00DF7D4B">
        <w:rPr>
          <w:rFonts w:cs="David" w:hint="cs"/>
          <w:sz w:val="24"/>
          <w:szCs w:val="24"/>
          <w:rtl/>
        </w:rPr>
        <w:t>כפי</w:t>
      </w:r>
      <w:r w:rsidRPr="00DF7D4B">
        <w:rPr>
          <w:rFonts w:cs="David"/>
          <w:sz w:val="24"/>
          <w:szCs w:val="24"/>
          <w:rtl/>
        </w:rPr>
        <w:t xml:space="preserve"> </w:t>
      </w:r>
      <w:r w:rsidRPr="00DF7D4B">
        <w:rPr>
          <w:rFonts w:cs="David" w:hint="cs"/>
          <w:sz w:val="24"/>
          <w:szCs w:val="24"/>
          <w:rtl/>
        </w:rPr>
        <w:t>שקובע</w:t>
      </w:r>
      <w:r w:rsidRPr="00DF7D4B">
        <w:rPr>
          <w:rFonts w:cs="David"/>
          <w:sz w:val="24"/>
          <w:szCs w:val="24"/>
          <w:rtl/>
        </w:rPr>
        <w:t xml:space="preserve"> </w:t>
      </w:r>
      <w:r w:rsidRPr="00DF7D4B">
        <w:rPr>
          <w:rFonts w:cs="David" w:hint="cs"/>
          <w:sz w:val="24"/>
          <w:szCs w:val="24"/>
          <w:rtl/>
        </w:rPr>
        <w:t>תקנון</w:t>
      </w:r>
      <w:r w:rsidRPr="00DF7D4B">
        <w:rPr>
          <w:rFonts w:cs="David"/>
          <w:sz w:val="24"/>
          <w:szCs w:val="24"/>
          <w:rtl/>
        </w:rPr>
        <w:t xml:space="preserve"> </w:t>
      </w:r>
      <w:r w:rsidRPr="00DF7D4B">
        <w:rPr>
          <w:rFonts w:cs="David" w:hint="cs"/>
          <w:sz w:val="24"/>
          <w:szCs w:val="24"/>
          <w:rtl/>
        </w:rPr>
        <w:t>עבודת</w:t>
      </w:r>
      <w:r w:rsidRPr="00DF7D4B">
        <w:rPr>
          <w:rFonts w:cs="David"/>
          <w:sz w:val="24"/>
          <w:szCs w:val="24"/>
          <w:rtl/>
        </w:rPr>
        <w:t xml:space="preserve"> </w:t>
      </w:r>
      <w:r w:rsidRPr="00DF7D4B">
        <w:rPr>
          <w:rFonts w:cs="David" w:hint="cs"/>
          <w:sz w:val="24"/>
          <w:szCs w:val="24"/>
          <w:rtl/>
        </w:rPr>
        <w:t>הממשלה</w:t>
      </w:r>
      <w:r w:rsidRPr="00DF7D4B">
        <w:rPr>
          <w:rFonts w:cs="David"/>
          <w:sz w:val="24"/>
          <w:szCs w:val="24"/>
          <w:rtl/>
        </w:rPr>
        <w:t>.</w:t>
      </w:r>
    </w:p>
    <w:p w:rsidR="008F6194" w:rsidRPr="00DF7D4B" w:rsidRDefault="008F6194" w:rsidP="00DD7B18">
      <w:pPr>
        <w:pStyle w:val="a7"/>
        <w:spacing w:line="360" w:lineRule="auto"/>
        <w:ind w:left="1430"/>
        <w:jc w:val="both"/>
        <w:rPr>
          <w:rFonts w:cs="David"/>
          <w:sz w:val="24"/>
          <w:szCs w:val="24"/>
          <w:rtl/>
        </w:rPr>
      </w:pPr>
    </w:p>
    <w:p w:rsidR="008F6194" w:rsidRPr="00DF7D4B" w:rsidRDefault="00A13A34" w:rsidP="00DD7B18">
      <w:pPr>
        <w:spacing w:line="360" w:lineRule="auto"/>
        <w:ind w:left="1430"/>
        <w:jc w:val="both"/>
        <w:rPr>
          <w:sz w:val="24"/>
          <w:rtl/>
        </w:rPr>
      </w:pPr>
      <w:r w:rsidRPr="00DF7D4B">
        <w:rPr>
          <w:rFonts w:hint="eastAsia"/>
          <w:sz w:val="24"/>
          <w:rtl/>
        </w:rPr>
        <w:t>מדריך</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מציין</w:t>
      </w:r>
      <w:r w:rsidRPr="00DF7D4B">
        <w:rPr>
          <w:sz w:val="24"/>
          <w:rtl/>
        </w:rPr>
        <w:t xml:space="preserve"> </w:t>
      </w:r>
      <w:r w:rsidRPr="00DF7D4B">
        <w:rPr>
          <w:rFonts w:hint="eastAsia"/>
          <w:sz w:val="24"/>
          <w:rtl/>
        </w:rPr>
        <w:t>מספר</w:t>
      </w:r>
      <w:r w:rsidRPr="00DF7D4B">
        <w:rPr>
          <w:sz w:val="24"/>
          <w:rtl/>
        </w:rPr>
        <w:t xml:space="preserve"> </w:t>
      </w:r>
      <w:r w:rsidRPr="00DF7D4B">
        <w:rPr>
          <w:rFonts w:hint="eastAsia"/>
          <w:sz w:val="24"/>
          <w:rtl/>
        </w:rPr>
        <w:t>דרכים</w:t>
      </w:r>
      <w:r w:rsidRPr="00DF7D4B">
        <w:rPr>
          <w:sz w:val="24"/>
          <w:rtl/>
        </w:rPr>
        <w:t xml:space="preserve"> </w:t>
      </w:r>
      <w:r w:rsidRPr="00DF7D4B">
        <w:rPr>
          <w:rFonts w:hint="eastAsia"/>
          <w:sz w:val="24"/>
          <w:rtl/>
        </w:rPr>
        <w:t>לייסוד</w:t>
      </w:r>
      <w:r w:rsidRPr="00DF7D4B">
        <w:rPr>
          <w:sz w:val="24"/>
          <w:rtl/>
        </w:rPr>
        <w:t xml:space="preserve"> </w:t>
      </w:r>
      <w:r w:rsidRPr="00DF7D4B">
        <w:rPr>
          <w:rFonts w:hint="eastAsia"/>
          <w:sz w:val="24"/>
          <w:rtl/>
        </w:rPr>
        <w:t>והבנייה</w:t>
      </w:r>
      <w:r w:rsidRPr="00DF7D4B">
        <w:rPr>
          <w:sz w:val="24"/>
          <w:rtl/>
        </w:rPr>
        <w:t xml:space="preserve"> </w:t>
      </w:r>
      <w:r w:rsidRPr="00DF7D4B">
        <w:rPr>
          <w:rFonts w:hint="eastAsia"/>
          <w:sz w:val="24"/>
          <w:rtl/>
        </w:rPr>
        <w:t>של</w:t>
      </w:r>
      <w:r w:rsidRPr="00DF7D4B">
        <w:rPr>
          <w:sz w:val="24"/>
          <w:rtl/>
        </w:rPr>
        <w:t xml:space="preserve"> </w:t>
      </w:r>
      <w:proofErr w:type="spellStart"/>
      <w:r w:rsidRPr="00DF7D4B">
        <w:rPr>
          <w:rFonts w:hint="eastAsia"/>
          <w:sz w:val="24"/>
          <w:rtl/>
        </w:rPr>
        <w:t>תוכנית</w:t>
      </w:r>
      <w:proofErr w:type="spellEnd"/>
      <w:r w:rsidRPr="00DF7D4B">
        <w:rPr>
          <w:sz w:val="24"/>
          <w:rtl/>
        </w:rPr>
        <w:t xml:space="preserve"> </w:t>
      </w:r>
      <w:r w:rsidRPr="00DF7D4B">
        <w:rPr>
          <w:rFonts w:hint="eastAsia"/>
          <w:sz w:val="24"/>
          <w:rtl/>
        </w:rPr>
        <w:t>עבודה</w:t>
      </w:r>
      <w:r w:rsidRPr="00DF7D4B">
        <w:rPr>
          <w:sz w:val="24"/>
          <w:rtl/>
        </w:rPr>
        <w:t xml:space="preserve">, </w:t>
      </w:r>
      <w:r w:rsidRPr="00DF7D4B">
        <w:rPr>
          <w:rFonts w:hint="eastAsia"/>
          <w:sz w:val="24"/>
          <w:rtl/>
        </w:rPr>
        <w:t>אופן</w:t>
      </w:r>
      <w:r w:rsidRPr="00DF7D4B">
        <w:rPr>
          <w:sz w:val="24"/>
          <w:rtl/>
        </w:rPr>
        <w:t xml:space="preserve"> </w:t>
      </w:r>
      <w:r w:rsidRPr="00DF7D4B">
        <w:rPr>
          <w:rFonts w:hint="eastAsia"/>
          <w:sz w:val="24"/>
          <w:rtl/>
        </w:rPr>
        <w:t>הבניית</w:t>
      </w:r>
      <w:r w:rsidRPr="00DF7D4B">
        <w:rPr>
          <w:sz w:val="24"/>
          <w:rtl/>
        </w:rPr>
        <w:t xml:space="preserve"> </w:t>
      </w:r>
      <w:proofErr w:type="spellStart"/>
      <w:r w:rsidRPr="00DF7D4B">
        <w:rPr>
          <w:rFonts w:hint="eastAsia"/>
          <w:sz w:val="24"/>
          <w:rtl/>
        </w:rPr>
        <w:t>תוכנית</w:t>
      </w:r>
      <w:proofErr w:type="spellEnd"/>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יכלול</w:t>
      </w:r>
      <w:r w:rsidRPr="00DF7D4B">
        <w:rPr>
          <w:sz w:val="24"/>
          <w:rtl/>
        </w:rPr>
        <w:t xml:space="preserve"> </w:t>
      </w:r>
      <w:r w:rsidRPr="00DF7D4B">
        <w:rPr>
          <w:rFonts w:hint="eastAsia"/>
          <w:sz w:val="24"/>
          <w:rtl/>
        </w:rPr>
        <w:t>תיאום</w:t>
      </w:r>
      <w:r w:rsidRPr="00DF7D4B">
        <w:rPr>
          <w:sz w:val="24"/>
          <w:rtl/>
        </w:rPr>
        <w:t xml:space="preserve"> </w:t>
      </w:r>
      <w:r w:rsidRPr="00DF7D4B">
        <w:rPr>
          <w:rFonts w:hint="eastAsia"/>
          <w:sz w:val="24"/>
          <w:rtl/>
        </w:rPr>
        <w:t>ושיקוף</w:t>
      </w:r>
      <w:r w:rsidRPr="00DF7D4B">
        <w:rPr>
          <w:sz w:val="24"/>
          <w:rtl/>
        </w:rPr>
        <w:t xml:space="preserve"> </w:t>
      </w:r>
      <w:r w:rsidRPr="00DF7D4B">
        <w:rPr>
          <w:rFonts w:hint="eastAsia"/>
          <w:sz w:val="24"/>
          <w:rtl/>
        </w:rPr>
        <w:t>פירוט</w:t>
      </w:r>
      <w:r w:rsidRPr="00DF7D4B">
        <w:rPr>
          <w:sz w:val="24"/>
          <w:rtl/>
        </w:rPr>
        <w:t xml:space="preserve"> </w:t>
      </w:r>
      <w:r w:rsidRPr="00DF7D4B">
        <w:rPr>
          <w:rFonts w:hint="eastAsia"/>
          <w:sz w:val="24"/>
          <w:rtl/>
        </w:rPr>
        <w:t>הביצוע</w:t>
      </w:r>
      <w:r w:rsidRPr="00DF7D4B">
        <w:rPr>
          <w:sz w:val="24"/>
          <w:rtl/>
        </w:rPr>
        <w:t xml:space="preserve"> </w:t>
      </w:r>
      <w:r w:rsidRPr="00DF7D4B">
        <w:rPr>
          <w:rFonts w:hint="eastAsia"/>
          <w:sz w:val="24"/>
          <w:rtl/>
        </w:rPr>
        <w:t>לכלל</w:t>
      </w:r>
      <w:r w:rsidRPr="00DF7D4B">
        <w:rPr>
          <w:sz w:val="24"/>
          <w:rtl/>
        </w:rPr>
        <w:t xml:space="preserve"> </w:t>
      </w:r>
      <w:r w:rsidRPr="00DF7D4B">
        <w:rPr>
          <w:rFonts w:hint="eastAsia"/>
          <w:sz w:val="24"/>
          <w:rtl/>
        </w:rPr>
        <w:t>מנהלי</w:t>
      </w:r>
      <w:r w:rsidRPr="00DF7D4B">
        <w:rPr>
          <w:sz w:val="24"/>
          <w:rtl/>
        </w:rPr>
        <w:t xml:space="preserve"> </w:t>
      </w:r>
      <w:r w:rsidRPr="00DF7D4B">
        <w:rPr>
          <w:rFonts w:hint="eastAsia"/>
          <w:sz w:val="24"/>
          <w:rtl/>
        </w:rPr>
        <w:t>המשרד</w:t>
      </w:r>
      <w:r w:rsidRPr="00DF7D4B">
        <w:rPr>
          <w:sz w:val="24"/>
          <w:rtl/>
        </w:rPr>
        <w:t xml:space="preserve"> (</w:t>
      </w:r>
      <w:r w:rsidRPr="00DF7D4B">
        <w:rPr>
          <w:rFonts w:hint="eastAsia"/>
          <w:sz w:val="24"/>
          <w:rtl/>
        </w:rPr>
        <w:t>עד</w:t>
      </w:r>
      <w:r w:rsidRPr="00DF7D4B">
        <w:rPr>
          <w:sz w:val="24"/>
          <w:rtl/>
        </w:rPr>
        <w:t xml:space="preserve"> </w:t>
      </w:r>
      <w:r w:rsidRPr="00DF7D4B">
        <w:rPr>
          <w:rFonts w:hint="eastAsia"/>
          <w:sz w:val="24"/>
          <w:rtl/>
        </w:rPr>
        <w:t>רמת</w:t>
      </w:r>
      <w:r w:rsidRPr="00DF7D4B">
        <w:rPr>
          <w:sz w:val="24"/>
          <w:rtl/>
        </w:rPr>
        <w:t xml:space="preserve"> </w:t>
      </w:r>
      <w:r w:rsidRPr="00DF7D4B">
        <w:rPr>
          <w:rFonts w:hint="eastAsia"/>
          <w:sz w:val="24"/>
          <w:rtl/>
        </w:rPr>
        <w:t>מנהל</w:t>
      </w:r>
      <w:r w:rsidRPr="00DF7D4B">
        <w:rPr>
          <w:sz w:val="24"/>
          <w:rtl/>
        </w:rPr>
        <w:t xml:space="preserve"> </w:t>
      </w:r>
      <w:r w:rsidRPr="00DF7D4B">
        <w:rPr>
          <w:rFonts w:hint="eastAsia"/>
          <w:sz w:val="24"/>
          <w:rtl/>
        </w:rPr>
        <w:t>תחום</w:t>
      </w:r>
      <w:r w:rsidRPr="00DF7D4B">
        <w:rPr>
          <w:sz w:val="24"/>
          <w:rtl/>
        </w:rPr>
        <w:t xml:space="preserve">) </w:t>
      </w:r>
      <w:r w:rsidRPr="00DF7D4B">
        <w:rPr>
          <w:rFonts w:hint="eastAsia"/>
          <w:sz w:val="24"/>
          <w:rtl/>
        </w:rPr>
        <w:t>וישים</w:t>
      </w:r>
      <w:r w:rsidRPr="00DF7D4B">
        <w:rPr>
          <w:sz w:val="24"/>
          <w:rtl/>
        </w:rPr>
        <w:t xml:space="preserve"> </w:t>
      </w:r>
      <w:r w:rsidRPr="00DF7D4B">
        <w:rPr>
          <w:rFonts w:hint="eastAsia"/>
          <w:sz w:val="24"/>
          <w:rtl/>
        </w:rPr>
        <w:t>במרכז</w:t>
      </w:r>
      <w:r w:rsidRPr="00DF7D4B">
        <w:rPr>
          <w:sz w:val="24"/>
          <w:rtl/>
        </w:rPr>
        <w:t xml:space="preserve"> </w:t>
      </w:r>
      <w:r w:rsidRPr="00DF7D4B">
        <w:rPr>
          <w:rFonts w:hint="eastAsia"/>
          <w:sz w:val="24"/>
          <w:rtl/>
        </w:rPr>
        <w:t>את</w:t>
      </w:r>
      <w:r w:rsidRPr="00DF7D4B">
        <w:rPr>
          <w:sz w:val="24"/>
          <w:rtl/>
        </w:rPr>
        <w:t xml:space="preserve"> </w:t>
      </w:r>
      <w:r w:rsidRPr="00DF7D4B">
        <w:rPr>
          <w:rFonts w:hint="eastAsia"/>
          <w:sz w:val="24"/>
          <w:rtl/>
        </w:rPr>
        <w:t>תיאום</w:t>
      </w:r>
      <w:r w:rsidRPr="00DF7D4B">
        <w:rPr>
          <w:sz w:val="24"/>
          <w:rtl/>
        </w:rPr>
        <w:t xml:space="preserve"> </w:t>
      </w:r>
      <w:r w:rsidRPr="00DF7D4B">
        <w:rPr>
          <w:rFonts w:hint="eastAsia"/>
          <w:sz w:val="24"/>
          <w:rtl/>
        </w:rPr>
        <w:t>הציפיות</w:t>
      </w:r>
      <w:r w:rsidRPr="00DF7D4B">
        <w:rPr>
          <w:sz w:val="24"/>
          <w:rtl/>
        </w:rPr>
        <w:t xml:space="preserve"> </w:t>
      </w:r>
      <w:r w:rsidRPr="00DF7D4B">
        <w:rPr>
          <w:rFonts w:hint="eastAsia"/>
          <w:sz w:val="24"/>
          <w:rtl/>
        </w:rPr>
        <w:t>ויצירת</w:t>
      </w:r>
      <w:r w:rsidRPr="00DF7D4B">
        <w:rPr>
          <w:sz w:val="24"/>
          <w:rtl/>
        </w:rPr>
        <w:t xml:space="preserve"> </w:t>
      </w:r>
      <w:r w:rsidRPr="00DF7D4B">
        <w:rPr>
          <w:rFonts w:hint="eastAsia"/>
          <w:sz w:val="24"/>
          <w:rtl/>
        </w:rPr>
        <w:t>ההנעה</w:t>
      </w:r>
      <w:r w:rsidRPr="00DF7D4B">
        <w:rPr>
          <w:sz w:val="24"/>
          <w:rtl/>
        </w:rPr>
        <w:t xml:space="preserve"> </w:t>
      </w:r>
      <w:r w:rsidRPr="00DF7D4B">
        <w:rPr>
          <w:rFonts w:hint="eastAsia"/>
          <w:sz w:val="24"/>
          <w:rtl/>
        </w:rPr>
        <w:t>לביצועה</w:t>
      </w:r>
      <w:r w:rsidRPr="00DF7D4B">
        <w:rPr>
          <w:sz w:val="24"/>
          <w:rtl/>
        </w:rPr>
        <w:t xml:space="preserve"> </w:t>
      </w:r>
      <w:r w:rsidRPr="00DF7D4B">
        <w:rPr>
          <w:rFonts w:hint="eastAsia"/>
          <w:sz w:val="24"/>
          <w:rtl/>
        </w:rPr>
        <w:t>על</w:t>
      </w:r>
      <w:r w:rsidRPr="00DF7D4B">
        <w:rPr>
          <w:sz w:val="24"/>
          <w:rtl/>
        </w:rPr>
        <w:t xml:space="preserve"> </w:t>
      </w:r>
      <w:r w:rsidRPr="00DF7D4B">
        <w:rPr>
          <w:rFonts w:hint="eastAsia"/>
          <w:sz w:val="24"/>
          <w:rtl/>
        </w:rPr>
        <w:t>ידי</w:t>
      </w:r>
      <w:r w:rsidRPr="00DF7D4B">
        <w:rPr>
          <w:sz w:val="24"/>
          <w:rtl/>
        </w:rPr>
        <w:t xml:space="preserve"> </w:t>
      </w:r>
      <w:r w:rsidRPr="00DF7D4B">
        <w:rPr>
          <w:rFonts w:hint="eastAsia"/>
          <w:sz w:val="24"/>
          <w:rtl/>
        </w:rPr>
        <w:t>העובדים</w:t>
      </w:r>
      <w:r w:rsidRPr="00DF7D4B">
        <w:rPr>
          <w:sz w:val="24"/>
          <w:rtl/>
        </w:rPr>
        <w:t xml:space="preserve">.  </w:t>
      </w:r>
    </w:p>
    <w:p w:rsidR="008F6194" w:rsidRPr="00DF7D4B" w:rsidRDefault="008F6194" w:rsidP="00DD7B18">
      <w:pPr>
        <w:spacing w:line="360" w:lineRule="auto"/>
        <w:ind w:left="1430"/>
        <w:jc w:val="both"/>
        <w:rPr>
          <w:sz w:val="24"/>
          <w:rtl/>
        </w:rPr>
      </w:pPr>
    </w:p>
    <w:p w:rsidR="008F6194" w:rsidRPr="00296CFA" w:rsidRDefault="00A13A34" w:rsidP="00DD7B18">
      <w:pPr>
        <w:spacing w:line="360" w:lineRule="auto"/>
        <w:ind w:left="1430"/>
        <w:jc w:val="both"/>
        <w:rPr>
          <w:sz w:val="24"/>
          <w:u w:val="single"/>
          <w:rtl/>
        </w:rPr>
      </w:pPr>
      <w:r w:rsidRPr="00DF7D4B">
        <w:rPr>
          <w:rFonts w:hint="eastAsia"/>
          <w:sz w:val="24"/>
          <w:rtl/>
        </w:rPr>
        <w:t>בנוסף</w:t>
      </w:r>
      <w:r w:rsidRPr="00DF7D4B">
        <w:rPr>
          <w:sz w:val="24"/>
          <w:rtl/>
        </w:rPr>
        <w:t xml:space="preserve">, </w:t>
      </w:r>
      <w:r w:rsidRPr="00DF7D4B">
        <w:rPr>
          <w:rFonts w:hint="eastAsia"/>
          <w:sz w:val="24"/>
          <w:rtl/>
        </w:rPr>
        <w:t>המשרד</w:t>
      </w:r>
      <w:r w:rsidRPr="00DF7D4B">
        <w:rPr>
          <w:sz w:val="24"/>
          <w:rtl/>
        </w:rPr>
        <w:t xml:space="preserve"> </w:t>
      </w:r>
      <w:r w:rsidRPr="00DF7D4B">
        <w:rPr>
          <w:rFonts w:hint="eastAsia"/>
          <w:sz w:val="24"/>
          <w:rtl/>
        </w:rPr>
        <w:t>רשאי</w:t>
      </w:r>
      <w:r w:rsidRPr="00DF7D4B">
        <w:rPr>
          <w:sz w:val="24"/>
          <w:rtl/>
        </w:rPr>
        <w:t xml:space="preserve"> </w:t>
      </w:r>
      <w:r w:rsidRPr="00DF7D4B">
        <w:rPr>
          <w:rFonts w:hint="eastAsia"/>
          <w:sz w:val="24"/>
          <w:rtl/>
        </w:rPr>
        <w:t>לבקש</w:t>
      </w:r>
      <w:r w:rsidRPr="00DF7D4B">
        <w:rPr>
          <w:sz w:val="24"/>
          <w:rtl/>
        </w:rPr>
        <w:t xml:space="preserve"> </w:t>
      </w:r>
      <w:r w:rsidRPr="00DF7D4B">
        <w:rPr>
          <w:rFonts w:hint="eastAsia"/>
          <w:sz w:val="24"/>
          <w:rtl/>
        </w:rPr>
        <w:t>מהזוכה</w:t>
      </w:r>
      <w:r w:rsidRPr="00DF7D4B">
        <w:rPr>
          <w:sz w:val="24"/>
          <w:rtl/>
        </w:rPr>
        <w:t xml:space="preserve"> </w:t>
      </w:r>
      <w:r w:rsidRPr="00DF7D4B">
        <w:rPr>
          <w:rFonts w:hint="eastAsia"/>
          <w:sz w:val="24"/>
          <w:rtl/>
        </w:rPr>
        <w:t>ליווי</w:t>
      </w:r>
      <w:r w:rsidRPr="00DF7D4B">
        <w:rPr>
          <w:sz w:val="24"/>
          <w:rtl/>
        </w:rPr>
        <w:t xml:space="preserve"> </w:t>
      </w:r>
      <w:r w:rsidRPr="00DF7D4B">
        <w:rPr>
          <w:rFonts w:hint="eastAsia"/>
          <w:sz w:val="24"/>
          <w:rtl/>
        </w:rPr>
        <w:t>אישי</w:t>
      </w:r>
      <w:r w:rsidRPr="00DF7D4B">
        <w:rPr>
          <w:sz w:val="24"/>
          <w:rtl/>
        </w:rPr>
        <w:t xml:space="preserve"> </w:t>
      </w:r>
      <w:proofErr w:type="spellStart"/>
      <w:r w:rsidRPr="00DF7D4B">
        <w:rPr>
          <w:rFonts w:hint="eastAsia"/>
          <w:sz w:val="24"/>
          <w:rtl/>
        </w:rPr>
        <w:t>לכרבע</w:t>
      </w:r>
      <w:proofErr w:type="spellEnd"/>
      <w:r w:rsidRPr="00DF7D4B">
        <w:rPr>
          <w:sz w:val="24"/>
          <w:rtl/>
        </w:rPr>
        <w:t xml:space="preserve"> </w:t>
      </w:r>
      <w:r w:rsidRPr="00DF7D4B">
        <w:rPr>
          <w:rFonts w:hint="eastAsia"/>
          <w:sz w:val="24"/>
          <w:rtl/>
        </w:rPr>
        <w:t>מהמנהלים</w:t>
      </w:r>
      <w:r w:rsidRPr="00DF7D4B">
        <w:rPr>
          <w:sz w:val="24"/>
          <w:rtl/>
        </w:rPr>
        <w:t xml:space="preserve"> </w:t>
      </w:r>
      <w:r w:rsidRPr="00DF7D4B">
        <w:rPr>
          <w:rFonts w:hint="eastAsia"/>
          <w:sz w:val="24"/>
          <w:rtl/>
        </w:rPr>
        <w:t>הבכירים</w:t>
      </w:r>
      <w:r w:rsidRPr="00DF7D4B">
        <w:rPr>
          <w:sz w:val="24"/>
          <w:rtl/>
        </w:rPr>
        <w:t xml:space="preserve"> </w:t>
      </w:r>
      <w:r w:rsidRPr="00DF7D4B">
        <w:rPr>
          <w:rFonts w:hint="eastAsia"/>
          <w:sz w:val="24"/>
          <w:rtl/>
        </w:rPr>
        <w:t>במשרד</w:t>
      </w:r>
      <w:r w:rsidRPr="00DF7D4B">
        <w:rPr>
          <w:sz w:val="24"/>
          <w:rtl/>
        </w:rPr>
        <w:t xml:space="preserve">  </w:t>
      </w:r>
      <w:r w:rsidRPr="00DF7D4B">
        <w:rPr>
          <w:rFonts w:hint="eastAsia"/>
          <w:sz w:val="24"/>
          <w:rtl/>
        </w:rPr>
        <w:t>לכל</w:t>
      </w:r>
      <w:r w:rsidRPr="00DF7D4B">
        <w:rPr>
          <w:sz w:val="24"/>
          <w:rtl/>
        </w:rPr>
        <w:t xml:space="preserve"> </w:t>
      </w:r>
      <w:r w:rsidRPr="00DF7D4B">
        <w:rPr>
          <w:rFonts w:hint="eastAsia"/>
          <w:sz w:val="24"/>
          <w:rtl/>
        </w:rPr>
        <w:t>הפחות</w:t>
      </w:r>
      <w:r w:rsidRPr="00DF7D4B">
        <w:rPr>
          <w:sz w:val="24"/>
          <w:rtl/>
        </w:rPr>
        <w:t xml:space="preserve">, </w:t>
      </w:r>
      <w:r w:rsidRPr="00DF7D4B">
        <w:rPr>
          <w:rFonts w:hint="eastAsia"/>
          <w:sz w:val="24"/>
          <w:rtl/>
        </w:rPr>
        <w:t>מעבר</w:t>
      </w:r>
      <w:r w:rsidRPr="00DF7D4B">
        <w:rPr>
          <w:sz w:val="24"/>
          <w:rtl/>
        </w:rPr>
        <w:t xml:space="preserve"> </w:t>
      </w:r>
      <w:r w:rsidRPr="00DF7D4B">
        <w:rPr>
          <w:rFonts w:hint="eastAsia"/>
          <w:sz w:val="24"/>
          <w:rtl/>
        </w:rPr>
        <w:t>להשתתפותם</w:t>
      </w:r>
      <w:r w:rsidRPr="00DF7D4B">
        <w:rPr>
          <w:sz w:val="24"/>
          <w:rtl/>
        </w:rPr>
        <w:t xml:space="preserve"> </w:t>
      </w:r>
      <w:r w:rsidRPr="00DF7D4B">
        <w:rPr>
          <w:rFonts w:hint="eastAsia"/>
          <w:sz w:val="24"/>
          <w:rtl/>
        </w:rPr>
        <w:t>בבניית</w:t>
      </w:r>
      <w:r w:rsidRPr="00DF7D4B">
        <w:rPr>
          <w:sz w:val="24"/>
          <w:rtl/>
        </w:rPr>
        <w:t xml:space="preserve"> </w:t>
      </w:r>
      <w:proofErr w:type="spellStart"/>
      <w:r w:rsidRPr="00DF7D4B">
        <w:rPr>
          <w:rFonts w:hint="eastAsia"/>
          <w:sz w:val="24"/>
          <w:rtl/>
        </w:rPr>
        <w:t>תוכנית</w:t>
      </w:r>
      <w:proofErr w:type="spellEnd"/>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ליווי</w:t>
      </w:r>
      <w:r w:rsidRPr="00DF7D4B">
        <w:rPr>
          <w:sz w:val="24"/>
          <w:rtl/>
        </w:rPr>
        <w:t xml:space="preserve"> </w:t>
      </w:r>
      <w:r w:rsidRPr="00DF7D4B">
        <w:rPr>
          <w:rFonts w:hint="eastAsia"/>
          <w:sz w:val="24"/>
          <w:rtl/>
        </w:rPr>
        <w:t>זה</w:t>
      </w:r>
      <w:r w:rsidRPr="00DF7D4B">
        <w:rPr>
          <w:sz w:val="24"/>
          <w:rtl/>
        </w:rPr>
        <w:t xml:space="preserve"> </w:t>
      </w:r>
      <w:r w:rsidRPr="00DF7D4B">
        <w:rPr>
          <w:rFonts w:hint="eastAsia"/>
          <w:sz w:val="24"/>
          <w:rtl/>
        </w:rPr>
        <w:t>יתבצע</w:t>
      </w:r>
      <w:r w:rsidRPr="00DF7D4B">
        <w:rPr>
          <w:sz w:val="24"/>
          <w:rtl/>
        </w:rPr>
        <w:t xml:space="preserve"> </w:t>
      </w:r>
      <w:r w:rsidRPr="00DF7D4B">
        <w:rPr>
          <w:rFonts w:hint="eastAsia"/>
          <w:sz w:val="24"/>
          <w:rtl/>
        </w:rPr>
        <w:t>באמצעות</w:t>
      </w:r>
      <w:r w:rsidRPr="00DF7D4B">
        <w:rPr>
          <w:sz w:val="24"/>
          <w:rtl/>
        </w:rPr>
        <w:t xml:space="preserve"> </w:t>
      </w:r>
      <w:r w:rsidRPr="00DF7D4B">
        <w:rPr>
          <w:rFonts w:hint="eastAsia"/>
          <w:sz w:val="24"/>
          <w:rtl/>
        </w:rPr>
        <w:t>סדרה</w:t>
      </w:r>
      <w:r w:rsidRPr="00DF7D4B">
        <w:rPr>
          <w:sz w:val="24"/>
          <w:rtl/>
        </w:rPr>
        <w:t xml:space="preserve"> </w:t>
      </w:r>
      <w:r w:rsidRPr="00DF7D4B">
        <w:rPr>
          <w:rFonts w:hint="eastAsia"/>
          <w:sz w:val="24"/>
          <w:rtl/>
        </w:rPr>
        <w:t>של</w:t>
      </w:r>
      <w:r w:rsidRPr="00DF7D4B">
        <w:rPr>
          <w:sz w:val="24"/>
          <w:rtl/>
        </w:rPr>
        <w:t xml:space="preserve"> </w:t>
      </w:r>
      <w:r w:rsidRPr="00DF7D4B">
        <w:rPr>
          <w:rFonts w:hint="eastAsia"/>
          <w:sz w:val="24"/>
          <w:rtl/>
        </w:rPr>
        <w:t>מפגשים</w:t>
      </w:r>
      <w:r w:rsidRPr="00DF7D4B">
        <w:rPr>
          <w:sz w:val="24"/>
          <w:rtl/>
        </w:rPr>
        <w:t xml:space="preserve"> </w:t>
      </w:r>
      <w:r w:rsidRPr="00DF7D4B">
        <w:rPr>
          <w:rFonts w:hint="eastAsia"/>
          <w:sz w:val="24"/>
          <w:rtl/>
        </w:rPr>
        <w:t>אשר</w:t>
      </w:r>
      <w:r w:rsidRPr="00DF7D4B">
        <w:rPr>
          <w:sz w:val="24"/>
          <w:rtl/>
        </w:rPr>
        <w:t xml:space="preserve"> </w:t>
      </w:r>
      <w:r w:rsidRPr="00DF7D4B">
        <w:rPr>
          <w:rFonts w:hint="eastAsia"/>
          <w:sz w:val="24"/>
          <w:rtl/>
        </w:rPr>
        <w:t>יבטיחו</w:t>
      </w:r>
      <w:r w:rsidRPr="00DF7D4B">
        <w:rPr>
          <w:sz w:val="24"/>
          <w:rtl/>
        </w:rPr>
        <w:t xml:space="preserve"> </w:t>
      </w:r>
      <w:r w:rsidRPr="00DF7D4B">
        <w:rPr>
          <w:rFonts w:hint="eastAsia"/>
          <w:sz w:val="24"/>
          <w:rtl/>
        </w:rPr>
        <w:t>הלימה</w:t>
      </w:r>
      <w:r w:rsidRPr="00DF7D4B">
        <w:rPr>
          <w:sz w:val="24"/>
          <w:rtl/>
        </w:rPr>
        <w:t xml:space="preserve"> </w:t>
      </w:r>
      <w:r w:rsidRPr="00DF7D4B">
        <w:rPr>
          <w:rFonts w:hint="eastAsia"/>
          <w:sz w:val="24"/>
          <w:rtl/>
        </w:rPr>
        <w:t>גבוהה</w:t>
      </w:r>
      <w:r w:rsidRPr="00DF7D4B">
        <w:rPr>
          <w:sz w:val="24"/>
          <w:rtl/>
        </w:rPr>
        <w:t xml:space="preserve"> </w:t>
      </w:r>
      <w:r w:rsidRPr="00DF7D4B">
        <w:rPr>
          <w:rFonts w:hint="eastAsia"/>
          <w:sz w:val="24"/>
          <w:rtl/>
        </w:rPr>
        <w:t>יותר</w:t>
      </w:r>
      <w:r w:rsidRPr="00DF7D4B">
        <w:rPr>
          <w:sz w:val="24"/>
          <w:rtl/>
        </w:rPr>
        <w:t xml:space="preserve"> </w:t>
      </w:r>
      <w:r w:rsidRPr="00DF7D4B">
        <w:rPr>
          <w:rFonts w:hint="eastAsia"/>
          <w:sz w:val="24"/>
          <w:rtl/>
        </w:rPr>
        <w:t>בין</w:t>
      </w:r>
      <w:r w:rsidRPr="00DF7D4B">
        <w:rPr>
          <w:sz w:val="24"/>
          <w:rtl/>
        </w:rPr>
        <w:t xml:space="preserve"> </w:t>
      </w:r>
      <w:r w:rsidRPr="00DF7D4B">
        <w:rPr>
          <w:rFonts w:hint="eastAsia"/>
          <w:sz w:val="24"/>
          <w:rtl/>
        </w:rPr>
        <w:t>תפקוד</w:t>
      </w:r>
      <w:r w:rsidRPr="00DF7D4B">
        <w:rPr>
          <w:sz w:val="24"/>
          <w:rtl/>
        </w:rPr>
        <w:t xml:space="preserve"> </w:t>
      </w:r>
      <w:r w:rsidRPr="00DF7D4B">
        <w:rPr>
          <w:rFonts w:hint="eastAsia"/>
          <w:sz w:val="24"/>
          <w:rtl/>
        </w:rPr>
        <w:t>העובד</w:t>
      </w:r>
      <w:r w:rsidRPr="00DF7D4B">
        <w:rPr>
          <w:sz w:val="24"/>
          <w:rtl/>
        </w:rPr>
        <w:t xml:space="preserve"> </w:t>
      </w:r>
      <w:r w:rsidRPr="00DF7D4B">
        <w:rPr>
          <w:rFonts w:hint="eastAsia"/>
          <w:sz w:val="24"/>
          <w:rtl/>
        </w:rPr>
        <w:t>לתוכנית</w:t>
      </w:r>
      <w:r w:rsidRPr="00DF7D4B">
        <w:rPr>
          <w:sz w:val="24"/>
          <w:rtl/>
        </w:rPr>
        <w:t xml:space="preserve"> </w:t>
      </w:r>
      <w:r w:rsidRPr="00DF7D4B">
        <w:rPr>
          <w:rFonts w:hint="eastAsia"/>
          <w:sz w:val="24"/>
          <w:rtl/>
        </w:rPr>
        <w:t>העבודה</w:t>
      </w:r>
      <w:r w:rsidRPr="00DF7D4B">
        <w:rPr>
          <w:sz w:val="24"/>
          <w:rtl/>
        </w:rPr>
        <w:t xml:space="preserve"> </w:t>
      </w:r>
      <w:r w:rsidRPr="00DF7D4B">
        <w:rPr>
          <w:rFonts w:hint="eastAsia"/>
          <w:sz w:val="24"/>
          <w:rtl/>
        </w:rPr>
        <w:t>המשרדית</w:t>
      </w:r>
      <w:r w:rsidRPr="00DF7D4B">
        <w:rPr>
          <w:sz w:val="24"/>
          <w:rtl/>
        </w:rPr>
        <w:t xml:space="preserve"> </w:t>
      </w:r>
      <w:r w:rsidRPr="00DF7D4B">
        <w:rPr>
          <w:rFonts w:hint="eastAsia"/>
          <w:sz w:val="24"/>
          <w:rtl/>
        </w:rPr>
        <w:t>והגברת</w:t>
      </w:r>
      <w:r w:rsidRPr="00DF7D4B">
        <w:rPr>
          <w:sz w:val="24"/>
          <w:rtl/>
        </w:rPr>
        <w:t xml:space="preserve"> </w:t>
      </w:r>
      <w:r w:rsidRPr="00DF7D4B">
        <w:rPr>
          <w:rFonts w:hint="eastAsia"/>
          <w:sz w:val="24"/>
          <w:rtl/>
        </w:rPr>
        <w:t>השייכות</w:t>
      </w:r>
      <w:r w:rsidRPr="00DF7D4B">
        <w:rPr>
          <w:sz w:val="24"/>
          <w:rtl/>
        </w:rPr>
        <w:t xml:space="preserve"> </w:t>
      </w:r>
      <w:r w:rsidRPr="00DF7D4B">
        <w:rPr>
          <w:rFonts w:hint="eastAsia"/>
          <w:sz w:val="24"/>
          <w:rtl/>
        </w:rPr>
        <w:t>לתהליך</w:t>
      </w:r>
      <w:r w:rsidRPr="00DF7D4B">
        <w:rPr>
          <w:sz w:val="24"/>
          <w:rtl/>
        </w:rPr>
        <w:t xml:space="preserve"> </w:t>
      </w:r>
      <w:r w:rsidRPr="00DF7D4B">
        <w:rPr>
          <w:rFonts w:hint="eastAsia"/>
          <w:sz w:val="24"/>
          <w:rtl/>
        </w:rPr>
        <w:t>התכנון</w:t>
      </w:r>
      <w:r w:rsidRPr="00DF7D4B">
        <w:rPr>
          <w:sz w:val="24"/>
          <w:rtl/>
        </w:rPr>
        <w:t xml:space="preserve"> </w:t>
      </w:r>
      <w:r w:rsidRPr="00DF7D4B">
        <w:rPr>
          <w:rFonts w:hint="eastAsia"/>
          <w:sz w:val="24"/>
          <w:rtl/>
        </w:rPr>
        <w:t>המשרדי</w:t>
      </w:r>
      <w:r w:rsidRPr="00DF7D4B">
        <w:rPr>
          <w:sz w:val="24"/>
          <w:rtl/>
        </w:rPr>
        <w:t>.</w:t>
      </w:r>
    </w:p>
    <w:p w:rsidR="008F6194" w:rsidRPr="00DF7D4B" w:rsidRDefault="008F6194" w:rsidP="00DD7B18">
      <w:pPr>
        <w:spacing w:line="360" w:lineRule="auto"/>
        <w:ind w:left="1430"/>
        <w:jc w:val="both"/>
        <w:rPr>
          <w:sz w:val="24"/>
          <w:rtl/>
        </w:rPr>
      </w:pPr>
    </w:p>
    <w:p w:rsidR="008F6194" w:rsidRPr="00DF7D4B" w:rsidRDefault="00A13A34" w:rsidP="00DD7B18">
      <w:pPr>
        <w:spacing w:line="360" w:lineRule="auto"/>
        <w:ind w:left="1430"/>
        <w:jc w:val="both"/>
        <w:rPr>
          <w:sz w:val="24"/>
          <w:rtl/>
        </w:rPr>
      </w:pPr>
      <w:r w:rsidRPr="00DF7D4B">
        <w:rPr>
          <w:rFonts w:hint="eastAsia"/>
          <w:sz w:val="24"/>
          <w:rtl/>
        </w:rPr>
        <w:t>בהקשר</w:t>
      </w:r>
      <w:r w:rsidRPr="00DF7D4B">
        <w:rPr>
          <w:sz w:val="24"/>
          <w:rtl/>
        </w:rPr>
        <w:t xml:space="preserve"> </w:t>
      </w:r>
      <w:r w:rsidRPr="00DF7D4B">
        <w:rPr>
          <w:rFonts w:hint="eastAsia"/>
          <w:sz w:val="24"/>
          <w:rtl/>
        </w:rPr>
        <w:t>לקביעת</w:t>
      </w:r>
      <w:r w:rsidRPr="00DF7D4B">
        <w:rPr>
          <w:sz w:val="24"/>
          <w:rtl/>
        </w:rPr>
        <w:t xml:space="preserve"> </w:t>
      </w:r>
      <w:r w:rsidRPr="00DF7D4B">
        <w:rPr>
          <w:rFonts w:hint="eastAsia"/>
          <w:sz w:val="24"/>
          <w:rtl/>
        </w:rPr>
        <w:t>המדדים</w:t>
      </w:r>
      <w:r w:rsidRPr="00DF7D4B">
        <w:rPr>
          <w:sz w:val="24"/>
          <w:rtl/>
        </w:rPr>
        <w:t xml:space="preserve"> </w:t>
      </w:r>
      <w:r w:rsidRPr="00DF7D4B">
        <w:rPr>
          <w:rFonts w:hint="eastAsia"/>
          <w:sz w:val="24"/>
          <w:rtl/>
        </w:rPr>
        <w:t>המשרדיים</w:t>
      </w:r>
      <w:r w:rsidRPr="00DF7D4B">
        <w:rPr>
          <w:sz w:val="24"/>
          <w:rtl/>
        </w:rPr>
        <w:t xml:space="preserve"> </w:t>
      </w:r>
      <w:r w:rsidRPr="00DF7D4B">
        <w:rPr>
          <w:rFonts w:hint="eastAsia"/>
          <w:sz w:val="24"/>
          <w:rtl/>
        </w:rPr>
        <w:t>המרכזיים</w:t>
      </w:r>
      <w:r w:rsidRPr="00DF7D4B">
        <w:rPr>
          <w:sz w:val="24"/>
          <w:rtl/>
        </w:rPr>
        <w:t xml:space="preserve">, </w:t>
      </w:r>
      <w:r w:rsidRPr="00DF7D4B">
        <w:rPr>
          <w:rFonts w:hint="eastAsia"/>
          <w:sz w:val="24"/>
          <w:rtl/>
        </w:rPr>
        <w:t>הזוכה</w:t>
      </w:r>
      <w:r w:rsidRPr="00DF7D4B">
        <w:rPr>
          <w:sz w:val="24"/>
          <w:rtl/>
        </w:rPr>
        <w:t xml:space="preserve"> </w:t>
      </w:r>
      <w:r w:rsidRPr="00DF7D4B">
        <w:rPr>
          <w:rFonts w:hint="eastAsia"/>
          <w:sz w:val="24"/>
          <w:rtl/>
        </w:rPr>
        <w:t>בפועל</w:t>
      </w:r>
      <w:r w:rsidRPr="00DF7D4B">
        <w:rPr>
          <w:sz w:val="24"/>
          <w:rtl/>
        </w:rPr>
        <w:t xml:space="preserve"> </w:t>
      </w:r>
      <w:r w:rsidRPr="00DF7D4B">
        <w:rPr>
          <w:rFonts w:hint="eastAsia"/>
          <w:sz w:val="24"/>
          <w:rtl/>
        </w:rPr>
        <w:t>יסייע</w:t>
      </w:r>
      <w:r w:rsidRPr="00DF7D4B">
        <w:rPr>
          <w:sz w:val="24"/>
          <w:rtl/>
        </w:rPr>
        <w:t xml:space="preserve"> </w:t>
      </w:r>
      <w:r w:rsidRPr="00DF7D4B">
        <w:rPr>
          <w:rFonts w:hint="eastAsia"/>
          <w:sz w:val="24"/>
          <w:rtl/>
        </w:rPr>
        <w:t>בתחומים</w:t>
      </w:r>
      <w:r w:rsidRPr="00DF7D4B">
        <w:rPr>
          <w:sz w:val="24"/>
          <w:rtl/>
        </w:rPr>
        <w:t xml:space="preserve"> </w:t>
      </w:r>
      <w:r w:rsidRPr="00DF7D4B">
        <w:rPr>
          <w:rFonts w:hint="eastAsia"/>
          <w:sz w:val="24"/>
          <w:rtl/>
        </w:rPr>
        <w:t>הבאים</w:t>
      </w:r>
      <w:r w:rsidRPr="00DF7D4B">
        <w:rPr>
          <w:sz w:val="24"/>
          <w:rtl/>
        </w:rPr>
        <w:t xml:space="preserve">: </w:t>
      </w:r>
      <w:r w:rsidRPr="00DF7D4B">
        <w:rPr>
          <w:rFonts w:hint="eastAsia"/>
          <w:sz w:val="24"/>
          <w:rtl/>
        </w:rPr>
        <w:t>הגדרת</w:t>
      </w:r>
      <w:r w:rsidRPr="00DF7D4B">
        <w:rPr>
          <w:sz w:val="24"/>
          <w:rtl/>
        </w:rPr>
        <w:t xml:space="preserve"> </w:t>
      </w:r>
      <w:r w:rsidRPr="00DF7D4B">
        <w:rPr>
          <w:rFonts w:hint="eastAsia"/>
          <w:sz w:val="24"/>
          <w:rtl/>
        </w:rPr>
        <w:t>המתודולוגיה</w:t>
      </w:r>
      <w:r w:rsidRPr="00DF7D4B">
        <w:rPr>
          <w:sz w:val="24"/>
          <w:rtl/>
        </w:rPr>
        <w:t xml:space="preserve"> </w:t>
      </w:r>
      <w:r w:rsidRPr="00DF7D4B">
        <w:rPr>
          <w:rFonts w:hint="eastAsia"/>
          <w:sz w:val="24"/>
          <w:rtl/>
        </w:rPr>
        <w:t>של</w:t>
      </w:r>
      <w:r w:rsidRPr="00DF7D4B">
        <w:rPr>
          <w:sz w:val="24"/>
          <w:rtl/>
        </w:rPr>
        <w:t xml:space="preserve"> </w:t>
      </w:r>
      <w:r w:rsidRPr="00DF7D4B">
        <w:rPr>
          <w:rFonts w:hint="eastAsia"/>
          <w:sz w:val="24"/>
          <w:rtl/>
        </w:rPr>
        <w:t>המדידה</w:t>
      </w:r>
      <w:r w:rsidRPr="00DF7D4B">
        <w:rPr>
          <w:sz w:val="24"/>
          <w:rtl/>
        </w:rPr>
        <w:t xml:space="preserve">, </w:t>
      </w:r>
      <w:r w:rsidRPr="00DF7D4B">
        <w:rPr>
          <w:rFonts w:hint="eastAsia"/>
          <w:sz w:val="24"/>
          <w:rtl/>
        </w:rPr>
        <w:t>קביעת</w:t>
      </w:r>
      <w:r w:rsidRPr="00DF7D4B">
        <w:rPr>
          <w:sz w:val="24"/>
          <w:rtl/>
        </w:rPr>
        <w:t xml:space="preserve"> </w:t>
      </w:r>
      <w:r w:rsidRPr="00DF7D4B">
        <w:rPr>
          <w:rFonts w:hint="eastAsia"/>
          <w:sz w:val="24"/>
          <w:rtl/>
        </w:rPr>
        <w:t>תחומי</w:t>
      </w:r>
      <w:r w:rsidRPr="00DF7D4B">
        <w:rPr>
          <w:sz w:val="24"/>
          <w:rtl/>
        </w:rPr>
        <w:t xml:space="preserve"> </w:t>
      </w:r>
      <w:r w:rsidRPr="00DF7D4B">
        <w:rPr>
          <w:rFonts w:hint="eastAsia"/>
          <w:sz w:val="24"/>
          <w:rtl/>
        </w:rPr>
        <w:t>המדידה</w:t>
      </w:r>
      <w:r w:rsidRPr="00DF7D4B">
        <w:rPr>
          <w:sz w:val="24"/>
          <w:rtl/>
        </w:rPr>
        <w:t xml:space="preserve"> </w:t>
      </w:r>
      <w:r w:rsidRPr="00DF7D4B">
        <w:rPr>
          <w:rFonts w:hint="eastAsia"/>
          <w:sz w:val="24"/>
          <w:rtl/>
        </w:rPr>
        <w:t>בהתאם</w:t>
      </w:r>
      <w:r w:rsidRPr="00DF7D4B">
        <w:rPr>
          <w:sz w:val="24"/>
          <w:rtl/>
        </w:rPr>
        <w:t xml:space="preserve"> </w:t>
      </w:r>
      <w:r w:rsidRPr="00DF7D4B">
        <w:rPr>
          <w:rFonts w:hint="eastAsia"/>
          <w:sz w:val="24"/>
          <w:rtl/>
        </w:rPr>
        <w:t>למדיניות</w:t>
      </w:r>
      <w:r w:rsidRPr="00DF7D4B">
        <w:rPr>
          <w:sz w:val="24"/>
          <w:rtl/>
        </w:rPr>
        <w:t xml:space="preserve"> </w:t>
      </w:r>
      <w:r w:rsidRPr="00DF7D4B">
        <w:rPr>
          <w:rFonts w:hint="eastAsia"/>
          <w:sz w:val="24"/>
          <w:rtl/>
        </w:rPr>
        <w:t>המשרד</w:t>
      </w:r>
      <w:r w:rsidRPr="00DF7D4B">
        <w:rPr>
          <w:sz w:val="24"/>
          <w:rtl/>
        </w:rPr>
        <w:t xml:space="preserve">, </w:t>
      </w:r>
      <w:r w:rsidRPr="00DF7D4B">
        <w:rPr>
          <w:rFonts w:hint="eastAsia"/>
          <w:sz w:val="24"/>
          <w:rtl/>
        </w:rPr>
        <w:t>קביעת</w:t>
      </w:r>
      <w:r w:rsidRPr="00DF7D4B">
        <w:rPr>
          <w:sz w:val="24"/>
          <w:rtl/>
        </w:rPr>
        <w:t xml:space="preserve"> </w:t>
      </w:r>
      <w:r w:rsidRPr="00DF7D4B">
        <w:rPr>
          <w:rFonts w:hint="eastAsia"/>
          <w:sz w:val="24"/>
          <w:rtl/>
        </w:rPr>
        <w:t>תמהיל</w:t>
      </w:r>
      <w:r w:rsidRPr="00DF7D4B">
        <w:rPr>
          <w:sz w:val="24"/>
          <w:rtl/>
        </w:rPr>
        <w:t xml:space="preserve"> </w:t>
      </w:r>
      <w:r w:rsidRPr="00DF7D4B">
        <w:rPr>
          <w:rFonts w:hint="eastAsia"/>
          <w:sz w:val="24"/>
          <w:rtl/>
        </w:rPr>
        <w:t>המדדים</w:t>
      </w:r>
      <w:r w:rsidRPr="00DF7D4B">
        <w:rPr>
          <w:sz w:val="24"/>
          <w:rtl/>
        </w:rPr>
        <w:t xml:space="preserve"> </w:t>
      </w:r>
      <w:r w:rsidRPr="00DF7D4B">
        <w:rPr>
          <w:rFonts w:hint="eastAsia"/>
          <w:sz w:val="24"/>
          <w:rtl/>
        </w:rPr>
        <w:t>המרכזיים</w:t>
      </w:r>
      <w:r w:rsidRPr="00DF7D4B">
        <w:rPr>
          <w:sz w:val="24"/>
          <w:rtl/>
        </w:rPr>
        <w:t xml:space="preserve"> </w:t>
      </w:r>
      <w:r w:rsidRPr="00DF7D4B">
        <w:rPr>
          <w:rFonts w:hint="eastAsia"/>
          <w:sz w:val="24"/>
          <w:rtl/>
        </w:rPr>
        <w:t>באופן</w:t>
      </w:r>
      <w:r w:rsidRPr="00DF7D4B">
        <w:rPr>
          <w:sz w:val="24"/>
          <w:rtl/>
        </w:rPr>
        <w:t xml:space="preserve"> </w:t>
      </w:r>
      <w:r w:rsidRPr="00DF7D4B">
        <w:rPr>
          <w:rFonts w:hint="eastAsia"/>
          <w:sz w:val="24"/>
          <w:rtl/>
        </w:rPr>
        <w:t>שיכלול</w:t>
      </w:r>
      <w:r w:rsidRPr="00DF7D4B">
        <w:rPr>
          <w:sz w:val="24"/>
          <w:rtl/>
        </w:rPr>
        <w:t xml:space="preserve"> </w:t>
      </w:r>
      <w:r w:rsidRPr="00DF7D4B">
        <w:rPr>
          <w:rFonts w:hint="eastAsia"/>
          <w:sz w:val="24"/>
          <w:rtl/>
        </w:rPr>
        <w:t>מדדים</w:t>
      </w:r>
      <w:r w:rsidRPr="00DF7D4B">
        <w:rPr>
          <w:sz w:val="24"/>
          <w:rtl/>
        </w:rPr>
        <w:t xml:space="preserve"> </w:t>
      </w:r>
      <w:r w:rsidRPr="00DF7D4B">
        <w:rPr>
          <w:rFonts w:hint="eastAsia"/>
          <w:sz w:val="24"/>
          <w:rtl/>
        </w:rPr>
        <w:t>כמותיים</w:t>
      </w:r>
      <w:r w:rsidRPr="00DF7D4B">
        <w:rPr>
          <w:sz w:val="24"/>
          <w:rtl/>
        </w:rPr>
        <w:t xml:space="preserve"> </w:t>
      </w:r>
      <w:r w:rsidRPr="00DF7D4B">
        <w:rPr>
          <w:rFonts w:hint="eastAsia"/>
          <w:sz w:val="24"/>
          <w:rtl/>
        </w:rPr>
        <w:t>ומדדי</w:t>
      </w:r>
      <w:r w:rsidRPr="00DF7D4B">
        <w:rPr>
          <w:sz w:val="24"/>
          <w:rtl/>
        </w:rPr>
        <w:t xml:space="preserve"> </w:t>
      </w:r>
      <w:r w:rsidRPr="00DF7D4B">
        <w:rPr>
          <w:rFonts w:hint="eastAsia"/>
          <w:sz w:val="24"/>
          <w:rtl/>
        </w:rPr>
        <w:t>איכות</w:t>
      </w:r>
      <w:r w:rsidRPr="00DF7D4B">
        <w:rPr>
          <w:sz w:val="24"/>
          <w:rtl/>
        </w:rPr>
        <w:t xml:space="preserve"> </w:t>
      </w:r>
      <w:r w:rsidRPr="00DF7D4B">
        <w:rPr>
          <w:rFonts w:hint="eastAsia"/>
          <w:sz w:val="24"/>
          <w:rtl/>
        </w:rPr>
        <w:t>חיים</w:t>
      </w:r>
      <w:r w:rsidRPr="00DF7D4B">
        <w:rPr>
          <w:sz w:val="24"/>
          <w:rtl/>
        </w:rPr>
        <w:t xml:space="preserve">, </w:t>
      </w:r>
      <w:r w:rsidRPr="00DF7D4B">
        <w:rPr>
          <w:rFonts w:hint="eastAsia"/>
          <w:sz w:val="24"/>
          <w:rtl/>
        </w:rPr>
        <w:t>קביעת</w:t>
      </w:r>
      <w:r w:rsidRPr="00DF7D4B">
        <w:rPr>
          <w:sz w:val="24"/>
          <w:rtl/>
        </w:rPr>
        <w:t xml:space="preserve"> </w:t>
      </w:r>
      <w:r w:rsidRPr="00DF7D4B">
        <w:rPr>
          <w:rFonts w:hint="eastAsia"/>
          <w:sz w:val="24"/>
          <w:rtl/>
        </w:rPr>
        <w:t>שיטות</w:t>
      </w:r>
      <w:r w:rsidRPr="00DF7D4B">
        <w:rPr>
          <w:sz w:val="24"/>
          <w:rtl/>
        </w:rPr>
        <w:t xml:space="preserve"> </w:t>
      </w:r>
      <w:r w:rsidRPr="00DF7D4B">
        <w:rPr>
          <w:rFonts w:hint="eastAsia"/>
          <w:sz w:val="24"/>
          <w:rtl/>
        </w:rPr>
        <w:t>המדידה</w:t>
      </w:r>
      <w:r w:rsidRPr="00DF7D4B">
        <w:rPr>
          <w:sz w:val="24"/>
          <w:rtl/>
        </w:rPr>
        <w:t xml:space="preserve"> </w:t>
      </w:r>
      <w:r w:rsidRPr="00DF7D4B">
        <w:rPr>
          <w:rFonts w:hint="eastAsia"/>
          <w:sz w:val="24"/>
          <w:rtl/>
        </w:rPr>
        <w:t>וסביבת</w:t>
      </w:r>
      <w:r w:rsidRPr="00DF7D4B">
        <w:rPr>
          <w:sz w:val="24"/>
          <w:rtl/>
        </w:rPr>
        <w:t xml:space="preserve"> </w:t>
      </w:r>
      <w:r w:rsidRPr="00DF7D4B">
        <w:rPr>
          <w:rFonts w:hint="eastAsia"/>
          <w:sz w:val="24"/>
          <w:rtl/>
        </w:rPr>
        <w:t>הליווי</w:t>
      </w:r>
      <w:r w:rsidRPr="00DF7D4B">
        <w:rPr>
          <w:sz w:val="24"/>
          <w:rtl/>
        </w:rPr>
        <w:t xml:space="preserve"> </w:t>
      </w:r>
      <w:r w:rsidRPr="00DF7D4B">
        <w:rPr>
          <w:rFonts w:hint="eastAsia"/>
          <w:sz w:val="24"/>
          <w:rtl/>
        </w:rPr>
        <w:t>והמחקר</w:t>
      </w:r>
      <w:r w:rsidRPr="00DF7D4B">
        <w:rPr>
          <w:sz w:val="24"/>
          <w:rtl/>
        </w:rPr>
        <w:t xml:space="preserve">, </w:t>
      </w:r>
      <w:r w:rsidRPr="00DF7D4B">
        <w:rPr>
          <w:rFonts w:hint="eastAsia"/>
          <w:sz w:val="24"/>
          <w:rtl/>
        </w:rPr>
        <w:t>התייחסות</w:t>
      </w:r>
      <w:r w:rsidRPr="00DF7D4B">
        <w:rPr>
          <w:sz w:val="24"/>
          <w:rtl/>
        </w:rPr>
        <w:t xml:space="preserve"> </w:t>
      </w:r>
      <w:proofErr w:type="spellStart"/>
      <w:r w:rsidRPr="00DF7D4B">
        <w:rPr>
          <w:rFonts w:hint="eastAsia"/>
          <w:sz w:val="24"/>
          <w:rtl/>
        </w:rPr>
        <w:t>למימדים</w:t>
      </w:r>
      <w:proofErr w:type="spellEnd"/>
      <w:r w:rsidRPr="00DF7D4B">
        <w:rPr>
          <w:sz w:val="24"/>
          <w:rtl/>
        </w:rPr>
        <w:t xml:space="preserve"> </w:t>
      </w:r>
      <w:r w:rsidRPr="00DF7D4B">
        <w:rPr>
          <w:rFonts w:hint="eastAsia"/>
          <w:sz w:val="24"/>
          <w:rtl/>
        </w:rPr>
        <w:t>המושפעים</w:t>
      </w:r>
      <w:r w:rsidRPr="00DF7D4B">
        <w:rPr>
          <w:sz w:val="24"/>
          <w:rtl/>
        </w:rPr>
        <w:t xml:space="preserve">, </w:t>
      </w:r>
      <w:r w:rsidRPr="00DF7D4B">
        <w:rPr>
          <w:rFonts w:hint="eastAsia"/>
          <w:sz w:val="24"/>
          <w:rtl/>
        </w:rPr>
        <w:t>או</w:t>
      </w:r>
      <w:r w:rsidRPr="00DF7D4B">
        <w:rPr>
          <w:sz w:val="24"/>
          <w:rtl/>
        </w:rPr>
        <w:t xml:space="preserve"> </w:t>
      </w:r>
      <w:r w:rsidRPr="00DF7D4B">
        <w:rPr>
          <w:rFonts w:hint="eastAsia"/>
          <w:sz w:val="24"/>
          <w:rtl/>
        </w:rPr>
        <w:t>המשולבים</w:t>
      </w:r>
      <w:r w:rsidRPr="00DF7D4B">
        <w:rPr>
          <w:sz w:val="24"/>
          <w:rtl/>
        </w:rPr>
        <w:t xml:space="preserve"> </w:t>
      </w:r>
      <w:r w:rsidRPr="00DF7D4B">
        <w:rPr>
          <w:rFonts w:hint="eastAsia"/>
          <w:sz w:val="24"/>
          <w:rtl/>
        </w:rPr>
        <w:t>במדדים</w:t>
      </w:r>
      <w:r w:rsidRPr="00DF7D4B">
        <w:rPr>
          <w:sz w:val="24"/>
          <w:rtl/>
        </w:rPr>
        <w:t xml:space="preserve"> </w:t>
      </w:r>
      <w:r w:rsidRPr="00DF7D4B">
        <w:rPr>
          <w:rFonts w:hint="eastAsia"/>
          <w:sz w:val="24"/>
          <w:rtl/>
        </w:rPr>
        <w:t>מרכזיים</w:t>
      </w:r>
      <w:r w:rsidRPr="00DF7D4B">
        <w:rPr>
          <w:sz w:val="24"/>
          <w:rtl/>
        </w:rPr>
        <w:t>.</w:t>
      </w:r>
      <w:r w:rsidRPr="00DF7D4B">
        <w:rPr>
          <w:b/>
          <w:bCs/>
          <w:sz w:val="24"/>
          <w:rtl/>
        </w:rPr>
        <w:t xml:space="preserve"> </w:t>
      </w:r>
    </w:p>
    <w:p w:rsidR="008F6194" w:rsidRPr="00DF7D4B" w:rsidRDefault="008F6194" w:rsidP="00DD7B18">
      <w:pPr>
        <w:spacing w:line="360" w:lineRule="auto"/>
        <w:ind w:left="1430"/>
        <w:jc w:val="both"/>
        <w:rPr>
          <w:sz w:val="24"/>
          <w:rtl/>
        </w:rPr>
      </w:pPr>
    </w:p>
    <w:p w:rsidR="008F6194" w:rsidRPr="00296CFA" w:rsidRDefault="00A13A34" w:rsidP="00DD7B18">
      <w:pPr>
        <w:spacing w:line="360" w:lineRule="auto"/>
        <w:ind w:left="1430"/>
        <w:jc w:val="both"/>
      </w:pPr>
      <w:r w:rsidRPr="00DF7D4B">
        <w:rPr>
          <w:rFonts w:hint="eastAsia"/>
          <w:sz w:val="24"/>
          <w:rtl/>
        </w:rPr>
        <w:t>הזוכה</w:t>
      </w:r>
      <w:r w:rsidRPr="00DF7D4B">
        <w:rPr>
          <w:sz w:val="24"/>
          <w:rtl/>
        </w:rPr>
        <w:t xml:space="preserve"> </w:t>
      </w:r>
      <w:r w:rsidRPr="00DF7D4B">
        <w:rPr>
          <w:rFonts w:hint="eastAsia"/>
          <w:sz w:val="24"/>
          <w:rtl/>
        </w:rPr>
        <w:t>בפועל</w:t>
      </w:r>
      <w:r w:rsidRPr="00DF7D4B">
        <w:rPr>
          <w:sz w:val="24"/>
          <w:rtl/>
        </w:rPr>
        <w:t xml:space="preserve"> </w:t>
      </w:r>
      <w:r w:rsidRPr="00DF7D4B">
        <w:rPr>
          <w:rFonts w:hint="eastAsia"/>
          <w:sz w:val="24"/>
          <w:rtl/>
        </w:rPr>
        <w:t>יסייע</w:t>
      </w:r>
      <w:r w:rsidRPr="00DF7D4B">
        <w:rPr>
          <w:sz w:val="24"/>
          <w:rtl/>
        </w:rPr>
        <w:t xml:space="preserve"> </w:t>
      </w:r>
      <w:r w:rsidRPr="00DF7D4B">
        <w:rPr>
          <w:rFonts w:hint="eastAsia"/>
          <w:sz w:val="24"/>
          <w:rtl/>
        </w:rPr>
        <w:t>למשרד</w:t>
      </w:r>
      <w:r w:rsidRPr="00DF7D4B">
        <w:rPr>
          <w:sz w:val="24"/>
          <w:rtl/>
        </w:rPr>
        <w:t xml:space="preserve"> </w:t>
      </w:r>
      <w:r w:rsidRPr="00DF7D4B">
        <w:rPr>
          <w:rFonts w:hint="eastAsia"/>
          <w:sz w:val="24"/>
          <w:rtl/>
        </w:rPr>
        <w:t>בבחירת</w:t>
      </w:r>
      <w:r w:rsidRPr="00DF7D4B">
        <w:rPr>
          <w:sz w:val="24"/>
          <w:rtl/>
        </w:rPr>
        <w:t xml:space="preserve"> </w:t>
      </w:r>
      <w:r w:rsidRPr="00DF7D4B">
        <w:rPr>
          <w:rFonts w:hint="eastAsia"/>
          <w:sz w:val="24"/>
          <w:rtl/>
        </w:rPr>
        <w:t>תחומי</w:t>
      </w:r>
      <w:r w:rsidRPr="00DF7D4B">
        <w:rPr>
          <w:sz w:val="24"/>
          <w:rtl/>
        </w:rPr>
        <w:t xml:space="preserve"> </w:t>
      </w:r>
      <w:r w:rsidRPr="00DF7D4B">
        <w:rPr>
          <w:rFonts w:hint="eastAsia"/>
          <w:sz w:val="24"/>
          <w:rtl/>
        </w:rPr>
        <w:t>העיסוק</w:t>
      </w:r>
      <w:r w:rsidRPr="00DF7D4B">
        <w:rPr>
          <w:sz w:val="24"/>
          <w:rtl/>
        </w:rPr>
        <w:t xml:space="preserve"> </w:t>
      </w:r>
      <w:r w:rsidRPr="00DF7D4B">
        <w:rPr>
          <w:rFonts w:hint="eastAsia"/>
          <w:sz w:val="24"/>
          <w:rtl/>
        </w:rPr>
        <w:t>המשרדיים</w:t>
      </w:r>
      <w:r w:rsidRPr="00DF7D4B">
        <w:rPr>
          <w:sz w:val="24"/>
          <w:rtl/>
        </w:rPr>
        <w:t xml:space="preserve"> </w:t>
      </w:r>
      <w:r w:rsidRPr="00DF7D4B">
        <w:rPr>
          <w:rFonts w:hint="eastAsia"/>
          <w:sz w:val="24"/>
          <w:rtl/>
        </w:rPr>
        <w:t>אותם</w:t>
      </w:r>
      <w:r w:rsidRPr="00DF7D4B">
        <w:rPr>
          <w:sz w:val="24"/>
          <w:rtl/>
        </w:rPr>
        <w:t xml:space="preserve"> </w:t>
      </w:r>
      <w:r w:rsidRPr="00DF7D4B">
        <w:rPr>
          <w:rFonts w:hint="eastAsia"/>
          <w:sz w:val="24"/>
          <w:rtl/>
        </w:rPr>
        <w:t>יקיפו</w:t>
      </w:r>
      <w:r w:rsidRPr="00DF7D4B">
        <w:rPr>
          <w:sz w:val="24"/>
          <w:rtl/>
        </w:rPr>
        <w:t xml:space="preserve"> </w:t>
      </w:r>
      <w:r w:rsidRPr="00DF7D4B">
        <w:rPr>
          <w:rFonts w:hint="eastAsia"/>
          <w:sz w:val="24"/>
          <w:rtl/>
        </w:rPr>
        <w:t>המדדים</w:t>
      </w:r>
      <w:r w:rsidRPr="00DF7D4B">
        <w:rPr>
          <w:sz w:val="24"/>
          <w:rtl/>
        </w:rPr>
        <w:t xml:space="preserve"> </w:t>
      </w:r>
      <w:r w:rsidRPr="00DF7D4B">
        <w:rPr>
          <w:rFonts w:hint="eastAsia"/>
          <w:sz w:val="24"/>
          <w:rtl/>
        </w:rPr>
        <w:t>המרכזיים</w:t>
      </w:r>
      <w:r w:rsidRPr="00DF7D4B">
        <w:rPr>
          <w:sz w:val="24"/>
          <w:rtl/>
        </w:rPr>
        <w:t xml:space="preserve"> - </w:t>
      </w:r>
      <w:r w:rsidRPr="00DF7D4B">
        <w:rPr>
          <w:rFonts w:hint="eastAsia"/>
          <w:sz w:val="24"/>
          <w:rtl/>
        </w:rPr>
        <w:t>בהתאם</w:t>
      </w:r>
      <w:r w:rsidRPr="00DF7D4B">
        <w:rPr>
          <w:sz w:val="24"/>
          <w:rtl/>
        </w:rPr>
        <w:t xml:space="preserve"> </w:t>
      </w:r>
      <w:r w:rsidRPr="00DF7D4B">
        <w:rPr>
          <w:rFonts w:hint="eastAsia"/>
          <w:sz w:val="24"/>
          <w:rtl/>
        </w:rPr>
        <w:t>למטרות</w:t>
      </w:r>
      <w:r w:rsidRPr="00DF7D4B">
        <w:rPr>
          <w:sz w:val="24"/>
          <w:rtl/>
        </w:rPr>
        <w:t xml:space="preserve"> </w:t>
      </w:r>
      <w:r w:rsidRPr="00DF7D4B">
        <w:rPr>
          <w:rFonts w:hint="eastAsia"/>
          <w:sz w:val="24"/>
          <w:rtl/>
        </w:rPr>
        <w:t>וליעדים</w:t>
      </w:r>
      <w:r w:rsidRPr="00DF7D4B">
        <w:rPr>
          <w:sz w:val="24"/>
          <w:rtl/>
        </w:rPr>
        <w:t xml:space="preserve"> </w:t>
      </w:r>
      <w:r w:rsidRPr="00DF7D4B">
        <w:rPr>
          <w:rFonts w:hint="eastAsia"/>
          <w:sz w:val="24"/>
          <w:rtl/>
        </w:rPr>
        <w:t>המשרדיים</w:t>
      </w:r>
      <w:r w:rsidRPr="00DF7D4B">
        <w:rPr>
          <w:sz w:val="24"/>
          <w:rtl/>
        </w:rPr>
        <w:t xml:space="preserve"> </w:t>
      </w:r>
      <w:r w:rsidRPr="00DF7D4B">
        <w:rPr>
          <w:rFonts w:hint="eastAsia"/>
          <w:sz w:val="24"/>
          <w:rtl/>
        </w:rPr>
        <w:t>או</w:t>
      </w:r>
      <w:r w:rsidRPr="00DF7D4B">
        <w:rPr>
          <w:sz w:val="24"/>
          <w:rtl/>
        </w:rPr>
        <w:t xml:space="preserve"> </w:t>
      </w:r>
      <w:r w:rsidRPr="00DF7D4B">
        <w:rPr>
          <w:rFonts w:hint="eastAsia"/>
          <w:sz w:val="24"/>
          <w:rtl/>
        </w:rPr>
        <w:t>הממשלתיים</w:t>
      </w:r>
      <w:r w:rsidRPr="00DF7D4B">
        <w:rPr>
          <w:sz w:val="24"/>
          <w:rtl/>
        </w:rPr>
        <w:t xml:space="preserve"> </w:t>
      </w:r>
      <w:r w:rsidRPr="00DF7D4B">
        <w:rPr>
          <w:rFonts w:hint="eastAsia"/>
          <w:sz w:val="24"/>
          <w:rtl/>
        </w:rPr>
        <w:t>ובהקשר</w:t>
      </w:r>
      <w:r w:rsidRPr="00DF7D4B">
        <w:rPr>
          <w:sz w:val="24"/>
          <w:rtl/>
        </w:rPr>
        <w:t xml:space="preserve"> </w:t>
      </w:r>
      <w:r w:rsidRPr="00DF7D4B">
        <w:rPr>
          <w:rFonts w:hint="eastAsia"/>
          <w:sz w:val="24"/>
          <w:rtl/>
        </w:rPr>
        <w:t>לעבודת</w:t>
      </w:r>
      <w:r w:rsidRPr="00DF7D4B">
        <w:rPr>
          <w:sz w:val="24"/>
          <w:rtl/>
        </w:rPr>
        <w:t xml:space="preserve"> </w:t>
      </w:r>
      <w:r w:rsidRPr="00DF7D4B">
        <w:rPr>
          <w:rFonts w:hint="eastAsia"/>
          <w:sz w:val="24"/>
          <w:rtl/>
        </w:rPr>
        <w:t>יחידות</w:t>
      </w:r>
      <w:r w:rsidRPr="00DF7D4B">
        <w:rPr>
          <w:sz w:val="24"/>
          <w:rtl/>
        </w:rPr>
        <w:t xml:space="preserve"> </w:t>
      </w:r>
      <w:r w:rsidRPr="00DF7D4B">
        <w:rPr>
          <w:rFonts w:hint="eastAsia"/>
          <w:sz w:val="24"/>
          <w:rtl/>
        </w:rPr>
        <w:t>המשרד</w:t>
      </w:r>
      <w:r w:rsidRPr="00DF7D4B">
        <w:rPr>
          <w:sz w:val="24"/>
          <w:rtl/>
        </w:rPr>
        <w:t xml:space="preserve"> </w:t>
      </w:r>
      <w:r w:rsidRPr="00DF7D4B">
        <w:rPr>
          <w:rFonts w:hint="eastAsia"/>
          <w:sz w:val="24"/>
          <w:rtl/>
        </w:rPr>
        <w:t>השונות</w:t>
      </w:r>
      <w:r w:rsidRPr="00DF7D4B">
        <w:rPr>
          <w:sz w:val="24"/>
          <w:rtl/>
        </w:rPr>
        <w:t xml:space="preserve">, </w:t>
      </w:r>
      <w:r w:rsidRPr="00DF7D4B">
        <w:rPr>
          <w:rFonts w:hint="eastAsia"/>
          <w:sz w:val="24"/>
          <w:rtl/>
        </w:rPr>
        <w:t>ובקביעת</w:t>
      </w:r>
      <w:r w:rsidRPr="00DF7D4B">
        <w:rPr>
          <w:sz w:val="24"/>
          <w:rtl/>
        </w:rPr>
        <w:t xml:space="preserve"> </w:t>
      </w:r>
      <w:r w:rsidRPr="00DF7D4B">
        <w:rPr>
          <w:rFonts w:hint="eastAsia"/>
          <w:sz w:val="24"/>
          <w:rtl/>
        </w:rPr>
        <w:t>תמהיל</w:t>
      </w:r>
      <w:r w:rsidRPr="00DF7D4B">
        <w:rPr>
          <w:sz w:val="24"/>
          <w:rtl/>
        </w:rPr>
        <w:t xml:space="preserve"> </w:t>
      </w:r>
      <w:r w:rsidRPr="00DF7D4B">
        <w:rPr>
          <w:rFonts w:hint="eastAsia"/>
          <w:sz w:val="24"/>
          <w:rtl/>
        </w:rPr>
        <w:t>המדדים</w:t>
      </w:r>
      <w:r w:rsidRPr="00DF7D4B">
        <w:rPr>
          <w:sz w:val="24"/>
          <w:rtl/>
        </w:rPr>
        <w:t xml:space="preserve"> (</w:t>
      </w:r>
      <w:r w:rsidRPr="00DF7D4B">
        <w:rPr>
          <w:rFonts w:hint="eastAsia"/>
          <w:sz w:val="24"/>
          <w:rtl/>
        </w:rPr>
        <w:t>טווח</w:t>
      </w:r>
      <w:r w:rsidRPr="00DF7D4B">
        <w:rPr>
          <w:sz w:val="24"/>
          <w:rtl/>
        </w:rPr>
        <w:t xml:space="preserve"> </w:t>
      </w:r>
      <w:r w:rsidRPr="00DF7D4B">
        <w:rPr>
          <w:rFonts w:hint="eastAsia"/>
          <w:sz w:val="24"/>
          <w:rtl/>
        </w:rPr>
        <w:t>ארוך</w:t>
      </w:r>
      <w:r w:rsidRPr="00DF7D4B">
        <w:rPr>
          <w:sz w:val="24"/>
          <w:rtl/>
        </w:rPr>
        <w:t xml:space="preserve"> </w:t>
      </w:r>
      <w:r w:rsidRPr="00DF7D4B">
        <w:rPr>
          <w:rFonts w:hint="eastAsia"/>
          <w:sz w:val="24"/>
          <w:rtl/>
        </w:rPr>
        <w:t>לעומת</w:t>
      </w:r>
      <w:r w:rsidRPr="00DF7D4B">
        <w:rPr>
          <w:sz w:val="24"/>
          <w:rtl/>
        </w:rPr>
        <w:t xml:space="preserve"> </w:t>
      </w:r>
      <w:r w:rsidRPr="00DF7D4B">
        <w:rPr>
          <w:rFonts w:hint="eastAsia"/>
          <w:sz w:val="24"/>
          <w:rtl/>
        </w:rPr>
        <w:t>טווח</w:t>
      </w:r>
      <w:r w:rsidRPr="00DF7D4B">
        <w:rPr>
          <w:sz w:val="24"/>
          <w:rtl/>
        </w:rPr>
        <w:t xml:space="preserve"> </w:t>
      </w:r>
      <w:r w:rsidRPr="00DF7D4B">
        <w:rPr>
          <w:rFonts w:hint="eastAsia"/>
          <w:sz w:val="24"/>
          <w:rtl/>
        </w:rPr>
        <w:t>קצר</w:t>
      </w:r>
      <w:r w:rsidRPr="00DF7D4B">
        <w:rPr>
          <w:sz w:val="24"/>
          <w:rtl/>
        </w:rPr>
        <w:t xml:space="preserve">, </w:t>
      </w:r>
      <w:r w:rsidRPr="00DF7D4B">
        <w:rPr>
          <w:rFonts w:hint="eastAsia"/>
          <w:sz w:val="24"/>
          <w:rtl/>
        </w:rPr>
        <w:t>מדדים</w:t>
      </w:r>
      <w:r w:rsidRPr="00DF7D4B">
        <w:rPr>
          <w:sz w:val="24"/>
          <w:rtl/>
        </w:rPr>
        <w:t xml:space="preserve"> </w:t>
      </w:r>
      <w:r w:rsidRPr="00DF7D4B">
        <w:rPr>
          <w:rFonts w:hint="eastAsia"/>
          <w:sz w:val="24"/>
          <w:rtl/>
        </w:rPr>
        <w:t>כמותיים</w:t>
      </w:r>
      <w:r w:rsidRPr="00DF7D4B">
        <w:rPr>
          <w:sz w:val="24"/>
          <w:rtl/>
        </w:rPr>
        <w:t xml:space="preserve"> </w:t>
      </w:r>
      <w:r w:rsidRPr="00DF7D4B">
        <w:rPr>
          <w:rFonts w:hint="eastAsia"/>
          <w:sz w:val="24"/>
          <w:rtl/>
        </w:rPr>
        <w:t>לעומת</w:t>
      </w:r>
      <w:r w:rsidRPr="00DF7D4B">
        <w:rPr>
          <w:sz w:val="24"/>
          <w:rtl/>
        </w:rPr>
        <w:t xml:space="preserve"> </w:t>
      </w:r>
      <w:r w:rsidRPr="00DF7D4B">
        <w:rPr>
          <w:rFonts w:hint="eastAsia"/>
          <w:sz w:val="24"/>
          <w:rtl/>
        </w:rPr>
        <w:t>מדדים</w:t>
      </w:r>
      <w:r w:rsidRPr="00DF7D4B">
        <w:rPr>
          <w:sz w:val="24"/>
          <w:rtl/>
        </w:rPr>
        <w:t xml:space="preserve"> </w:t>
      </w:r>
      <w:r w:rsidRPr="00DF7D4B">
        <w:rPr>
          <w:rFonts w:hint="eastAsia"/>
          <w:sz w:val="24"/>
          <w:rtl/>
        </w:rPr>
        <w:t>איכותיים</w:t>
      </w:r>
      <w:r w:rsidRPr="00DF7D4B">
        <w:rPr>
          <w:sz w:val="24"/>
          <w:rtl/>
        </w:rPr>
        <w:t xml:space="preserve">, </w:t>
      </w:r>
      <w:r w:rsidRPr="00DF7D4B">
        <w:rPr>
          <w:rFonts w:hint="eastAsia"/>
          <w:sz w:val="24"/>
          <w:rtl/>
        </w:rPr>
        <w:t>איזון</w:t>
      </w:r>
      <w:r w:rsidRPr="00DF7D4B">
        <w:rPr>
          <w:sz w:val="24"/>
          <w:rtl/>
        </w:rPr>
        <w:t xml:space="preserve"> </w:t>
      </w:r>
      <w:r w:rsidRPr="00DF7D4B">
        <w:rPr>
          <w:rFonts w:hint="eastAsia"/>
          <w:sz w:val="24"/>
          <w:rtl/>
        </w:rPr>
        <w:t>בין</w:t>
      </w:r>
      <w:r w:rsidRPr="00DF7D4B">
        <w:rPr>
          <w:sz w:val="24"/>
          <w:rtl/>
        </w:rPr>
        <w:t xml:space="preserve"> </w:t>
      </w:r>
      <w:r w:rsidRPr="00DF7D4B">
        <w:rPr>
          <w:rFonts w:hint="eastAsia"/>
          <w:sz w:val="24"/>
          <w:rtl/>
        </w:rPr>
        <w:t>מטרות</w:t>
      </w:r>
      <w:r w:rsidRPr="00DF7D4B">
        <w:rPr>
          <w:sz w:val="24"/>
          <w:rtl/>
        </w:rPr>
        <w:t xml:space="preserve"> </w:t>
      </w:r>
      <w:r w:rsidRPr="00DF7D4B">
        <w:rPr>
          <w:rFonts w:hint="eastAsia"/>
          <w:sz w:val="24"/>
          <w:rtl/>
        </w:rPr>
        <w:t>ויעדים</w:t>
      </w:r>
      <w:r w:rsidR="008F6194" w:rsidRPr="00296CFA">
        <w:rPr>
          <w:rFonts w:hint="cs"/>
          <w:rtl/>
        </w:rPr>
        <w:t xml:space="preserve"> ועוד).</w:t>
      </w:r>
    </w:p>
    <w:p w:rsidR="008F6194" w:rsidRPr="00296CFA" w:rsidRDefault="008F6194" w:rsidP="00DD7B18">
      <w:pPr>
        <w:spacing w:line="360" w:lineRule="auto"/>
        <w:ind w:left="1430"/>
        <w:jc w:val="both"/>
        <w:rPr>
          <w:sz w:val="24"/>
        </w:rPr>
      </w:pPr>
    </w:p>
    <w:p w:rsidR="002D44EB" w:rsidRPr="00DF7D4B" w:rsidRDefault="00A13A34" w:rsidP="00293990">
      <w:pPr>
        <w:pStyle w:val="a7"/>
        <w:numPr>
          <w:ilvl w:val="1"/>
          <w:numId w:val="33"/>
        </w:numPr>
        <w:spacing w:line="360" w:lineRule="auto"/>
        <w:ind w:left="1430" w:firstLine="0"/>
        <w:jc w:val="both"/>
        <w:rPr>
          <w:rFonts w:cs="David"/>
          <w:sz w:val="24"/>
        </w:rPr>
      </w:pPr>
      <w:r w:rsidRPr="00DF7D4B">
        <w:rPr>
          <w:rFonts w:cs="David" w:hint="cs"/>
          <w:b/>
          <w:bCs/>
          <w:sz w:val="24"/>
          <w:szCs w:val="24"/>
          <w:u w:val="single"/>
          <w:rtl/>
        </w:rPr>
        <w:t>סיוע</w:t>
      </w:r>
      <w:r w:rsidRPr="00DF7D4B">
        <w:rPr>
          <w:rFonts w:cs="David"/>
          <w:b/>
          <w:bCs/>
          <w:sz w:val="24"/>
          <w:szCs w:val="24"/>
          <w:u w:val="single"/>
          <w:rtl/>
        </w:rPr>
        <w:t xml:space="preserve"> </w:t>
      </w:r>
      <w:r w:rsidRPr="00DF7D4B">
        <w:rPr>
          <w:rFonts w:cs="David" w:hint="cs"/>
          <w:b/>
          <w:bCs/>
          <w:sz w:val="24"/>
          <w:szCs w:val="24"/>
          <w:u w:val="single"/>
          <w:rtl/>
        </w:rPr>
        <w:t>בתהליכי</w:t>
      </w:r>
      <w:r w:rsidRPr="00DF7D4B">
        <w:rPr>
          <w:rFonts w:cs="David"/>
          <w:b/>
          <w:bCs/>
          <w:sz w:val="24"/>
          <w:szCs w:val="24"/>
          <w:u w:val="single"/>
          <w:rtl/>
        </w:rPr>
        <w:t xml:space="preserve"> </w:t>
      </w:r>
      <w:r w:rsidRPr="00DF7D4B">
        <w:rPr>
          <w:rFonts w:cs="David" w:hint="cs"/>
          <w:b/>
          <w:bCs/>
          <w:sz w:val="24"/>
          <w:szCs w:val="24"/>
          <w:u w:val="single"/>
          <w:rtl/>
        </w:rPr>
        <w:t>בקרה</w:t>
      </w:r>
      <w:r w:rsidRPr="00DF7D4B">
        <w:rPr>
          <w:rFonts w:cs="David"/>
          <w:b/>
          <w:bCs/>
          <w:sz w:val="24"/>
          <w:szCs w:val="24"/>
          <w:u w:val="single"/>
          <w:rtl/>
        </w:rPr>
        <w:t xml:space="preserve"> </w:t>
      </w:r>
      <w:r w:rsidRPr="00DF7D4B">
        <w:rPr>
          <w:rFonts w:cs="David" w:hint="cs"/>
          <w:b/>
          <w:bCs/>
          <w:sz w:val="24"/>
          <w:szCs w:val="24"/>
          <w:u w:val="single"/>
          <w:rtl/>
        </w:rPr>
        <w:t>על</w:t>
      </w:r>
      <w:r w:rsidRPr="00DF7D4B">
        <w:rPr>
          <w:rFonts w:cs="David"/>
          <w:b/>
          <w:bCs/>
          <w:sz w:val="24"/>
          <w:szCs w:val="24"/>
          <w:u w:val="single"/>
          <w:rtl/>
        </w:rPr>
        <w:t xml:space="preserve"> </w:t>
      </w:r>
      <w:proofErr w:type="spellStart"/>
      <w:r w:rsidRPr="00DF7D4B">
        <w:rPr>
          <w:rFonts w:cs="David" w:hint="cs"/>
          <w:b/>
          <w:bCs/>
          <w:sz w:val="24"/>
          <w:szCs w:val="24"/>
          <w:u w:val="single"/>
          <w:rtl/>
        </w:rPr>
        <w:t>תוכנית</w:t>
      </w:r>
      <w:proofErr w:type="spellEnd"/>
      <w:r w:rsidRPr="00DF7D4B">
        <w:rPr>
          <w:rFonts w:cs="David"/>
          <w:b/>
          <w:bCs/>
          <w:sz w:val="24"/>
          <w:szCs w:val="24"/>
          <w:u w:val="single"/>
          <w:rtl/>
        </w:rPr>
        <w:t xml:space="preserve"> </w:t>
      </w:r>
      <w:r w:rsidRPr="00DF7D4B">
        <w:rPr>
          <w:rFonts w:cs="David" w:hint="cs"/>
          <w:b/>
          <w:bCs/>
          <w:sz w:val="24"/>
          <w:szCs w:val="24"/>
          <w:u w:val="single"/>
          <w:rtl/>
        </w:rPr>
        <w:t>העבודה</w:t>
      </w:r>
      <w:r w:rsidRPr="00DF7D4B">
        <w:rPr>
          <w:rFonts w:ascii="Franklin Gothic Medium" w:eastAsia="Times New Roman" w:hAnsi="Franklin Gothic Medium" w:cs="David"/>
          <w:sz w:val="26"/>
          <w:szCs w:val="24"/>
          <w:rtl/>
        </w:rPr>
        <w:t xml:space="preserve"> – </w:t>
      </w:r>
      <w:r w:rsidRPr="00DF7D4B">
        <w:rPr>
          <w:rFonts w:ascii="Franklin Gothic Medium" w:eastAsia="Times New Roman" w:hAnsi="Franklin Gothic Medium" w:cs="David" w:hint="cs"/>
          <w:sz w:val="26"/>
          <w:szCs w:val="24"/>
          <w:rtl/>
        </w:rPr>
        <w:t>הזוכה</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בפועל</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יסייע</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באיסוף</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הנתונים</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ובניתוח</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עמידת</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המשרד</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ביעדיו</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באופן</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רבעוני</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ינתח</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מקרי</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בוחן</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אינדוקטיביים</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אשר</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נועדו</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לסייע</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להפקת</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לקחים</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במשרד</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עריכת</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הבקרה</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יש</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בה</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כדי</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לסייע</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לבחון</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דיווחי</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חסר</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ולהצביע</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על</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שיפור</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נדרש</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וכן</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להפיק</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לקחים</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עתיים</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לעבודת</w:t>
      </w:r>
      <w:r w:rsidRPr="00DF7D4B">
        <w:rPr>
          <w:rFonts w:ascii="Franklin Gothic Medium" w:eastAsia="Times New Roman" w:hAnsi="Franklin Gothic Medium" w:cs="David"/>
          <w:sz w:val="26"/>
          <w:szCs w:val="24"/>
          <w:rtl/>
        </w:rPr>
        <w:t xml:space="preserve"> </w:t>
      </w:r>
      <w:r w:rsidRPr="00DF7D4B">
        <w:rPr>
          <w:rFonts w:ascii="Franklin Gothic Medium" w:eastAsia="Times New Roman" w:hAnsi="Franklin Gothic Medium" w:cs="David" w:hint="cs"/>
          <w:sz w:val="26"/>
          <w:szCs w:val="24"/>
          <w:rtl/>
        </w:rPr>
        <w:t>המשרד</w:t>
      </w:r>
      <w:r w:rsidRPr="00DF7D4B">
        <w:rPr>
          <w:rFonts w:cs="David"/>
          <w:sz w:val="24"/>
          <w:rtl/>
        </w:rPr>
        <w:t xml:space="preserve">. </w:t>
      </w:r>
    </w:p>
    <w:p w:rsidR="008F6194" w:rsidRPr="00296CFA" w:rsidRDefault="0074779D" w:rsidP="00DD7B18">
      <w:pPr>
        <w:spacing w:line="360" w:lineRule="auto"/>
        <w:ind w:left="1430"/>
        <w:jc w:val="both"/>
      </w:pPr>
      <w:r w:rsidRPr="00296CFA">
        <w:rPr>
          <w:rFonts w:hint="eastAsia"/>
          <w:rtl/>
        </w:rPr>
        <w:t>מובהר</w:t>
      </w:r>
      <w:r w:rsidRPr="00296CFA">
        <w:rPr>
          <w:rtl/>
        </w:rPr>
        <w:t xml:space="preserve">, </w:t>
      </w:r>
      <w:r w:rsidRPr="00296CFA">
        <w:rPr>
          <w:rFonts w:hint="eastAsia"/>
          <w:rtl/>
        </w:rPr>
        <w:t>כי</w:t>
      </w:r>
      <w:r w:rsidRPr="00296CFA">
        <w:rPr>
          <w:rtl/>
        </w:rPr>
        <w:t xml:space="preserve"> </w:t>
      </w:r>
      <w:r w:rsidRPr="00296CFA">
        <w:rPr>
          <w:rFonts w:hint="eastAsia"/>
          <w:rtl/>
        </w:rPr>
        <w:t>תינתן</w:t>
      </w:r>
      <w:r w:rsidRPr="00296CFA">
        <w:rPr>
          <w:rtl/>
        </w:rPr>
        <w:t xml:space="preserve"> </w:t>
      </w:r>
      <w:r w:rsidRPr="00296CFA">
        <w:rPr>
          <w:rFonts w:hint="eastAsia"/>
          <w:rtl/>
        </w:rPr>
        <w:t>בידי</w:t>
      </w:r>
      <w:r w:rsidRPr="00296CFA">
        <w:rPr>
          <w:rtl/>
        </w:rPr>
        <w:t xml:space="preserve"> </w:t>
      </w:r>
      <w:r w:rsidRPr="00296CFA">
        <w:rPr>
          <w:rFonts w:hint="eastAsia"/>
          <w:rtl/>
        </w:rPr>
        <w:t>המשרד</w:t>
      </w:r>
      <w:r w:rsidRPr="00296CFA">
        <w:rPr>
          <w:rtl/>
        </w:rPr>
        <w:t xml:space="preserve"> </w:t>
      </w:r>
      <w:r w:rsidRPr="00296CFA">
        <w:rPr>
          <w:rFonts w:hint="eastAsia"/>
          <w:rtl/>
        </w:rPr>
        <w:t>היכולת</w:t>
      </w:r>
      <w:r w:rsidRPr="00296CFA">
        <w:rPr>
          <w:rtl/>
        </w:rPr>
        <w:t xml:space="preserve"> </w:t>
      </w:r>
      <w:r w:rsidRPr="00296CFA">
        <w:rPr>
          <w:rFonts w:hint="eastAsia"/>
          <w:rtl/>
        </w:rPr>
        <w:t>להזמין</w:t>
      </w:r>
      <w:r w:rsidRPr="00296CFA">
        <w:rPr>
          <w:rtl/>
        </w:rPr>
        <w:t xml:space="preserve"> </w:t>
      </w:r>
      <w:r w:rsidRPr="00296CFA">
        <w:rPr>
          <w:rFonts w:hint="eastAsia"/>
          <w:rtl/>
        </w:rPr>
        <w:t>בקרה</w:t>
      </w:r>
      <w:r w:rsidRPr="00296CFA">
        <w:rPr>
          <w:rtl/>
        </w:rPr>
        <w:t xml:space="preserve"> </w:t>
      </w:r>
      <w:r w:rsidRPr="00296CFA">
        <w:rPr>
          <w:rFonts w:hint="eastAsia"/>
          <w:rtl/>
        </w:rPr>
        <w:t>איכותית</w:t>
      </w:r>
      <w:r w:rsidRPr="00296CFA">
        <w:rPr>
          <w:rtl/>
        </w:rPr>
        <w:t xml:space="preserve"> </w:t>
      </w:r>
      <w:r w:rsidRPr="00296CFA">
        <w:rPr>
          <w:rFonts w:hint="eastAsia"/>
          <w:rtl/>
        </w:rPr>
        <w:t>על</w:t>
      </w:r>
      <w:r w:rsidRPr="00296CFA">
        <w:rPr>
          <w:rtl/>
        </w:rPr>
        <w:t xml:space="preserve"> </w:t>
      </w:r>
      <w:proofErr w:type="spellStart"/>
      <w:r w:rsidRPr="00296CFA">
        <w:rPr>
          <w:rFonts w:hint="eastAsia"/>
          <w:rtl/>
        </w:rPr>
        <w:t>תוכנית</w:t>
      </w:r>
      <w:proofErr w:type="spellEnd"/>
      <w:r w:rsidRPr="00296CFA">
        <w:rPr>
          <w:rtl/>
        </w:rPr>
        <w:t xml:space="preserve"> </w:t>
      </w:r>
      <w:r w:rsidRPr="00296CFA">
        <w:rPr>
          <w:rFonts w:hint="eastAsia"/>
          <w:rtl/>
        </w:rPr>
        <w:t>העבודה</w:t>
      </w:r>
      <w:r w:rsidRPr="00296CFA">
        <w:rPr>
          <w:rtl/>
        </w:rPr>
        <w:t xml:space="preserve">, </w:t>
      </w:r>
      <w:r w:rsidRPr="00296CFA">
        <w:rPr>
          <w:rFonts w:hint="eastAsia"/>
          <w:rtl/>
        </w:rPr>
        <w:t>וזאת</w:t>
      </w:r>
      <w:r w:rsidRPr="00296CFA">
        <w:rPr>
          <w:rtl/>
        </w:rPr>
        <w:t xml:space="preserve"> </w:t>
      </w:r>
      <w:r w:rsidRPr="00296CFA">
        <w:rPr>
          <w:rFonts w:hint="eastAsia"/>
          <w:rtl/>
        </w:rPr>
        <w:t>במטרה</w:t>
      </w:r>
      <w:r w:rsidRPr="00296CFA">
        <w:rPr>
          <w:rtl/>
        </w:rPr>
        <w:t xml:space="preserve"> </w:t>
      </w:r>
      <w:r w:rsidRPr="00296CFA">
        <w:rPr>
          <w:rFonts w:hint="eastAsia"/>
          <w:rtl/>
        </w:rPr>
        <w:t>לתרום</w:t>
      </w:r>
      <w:r w:rsidRPr="00296CFA">
        <w:rPr>
          <w:rtl/>
        </w:rPr>
        <w:t xml:space="preserve"> </w:t>
      </w:r>
      <w:r w:rsidRPr="00296CFA">
        <w:rPr>
          <w:rFonts w:hint="eastAsia"/>
          <w:rtl/>
        </w:rPr>
        <w:t>ללמידה</w:t>
      </w:r>
      <w:r w:rsidRPr="00296CFA">
        <w:rPr>
          <w:rtl/>
        </w:rPr>
        <w:t xml:space="preserve"> </w:t>
      </w:r>
      <w:r w:rsidRPr="00296CFA">
        <w:rPr>
          <w:rFonts w:hint="eastAsia"/>
          <w:rtl/>
        </w:rPr>
        <w:t>והיזון</w:t>
      </w:r>
      <w:r w:rsidRPr="00296CFA">
        <w:rPr>
          <w:rtl/>
        </w:rPr>
        <w:t xml:space="preserve"> </w:t>
      </w:r>
      <w:r w:rsidRPr="00296CFA">
        <w:rPr>
          <w:rFonts w:hint="eastAsia"/>
          <w:rtl/>
        </w:rPr>
        <w:t>חוזר</w:t>
      </w:r>
      <w:r w:rsidRPr="00296CFA">
        <w:rPr>
          <w:rtl/>
        </w:rPr>
        <w:t xml:space="preserve"> </w:t>
      </w:r>
      <w:r w:rsidRPr="00296CFA">
        <w:rPr>
          <w:rFonts w:hint="eastAsia"/>
          <w:rtl/>
        </w:rPr>
        <w:t>בתהליכי</w:t>
      </w:r>
      <w:r w:rsidRPr="00296CFA">
        <w:rPr>
          <w:rtl/>
        </w:rPr>
        <w:t xml:space="preserve"> </w:t>
      </w:r>
      <w:r w:rsidRPr="00296CFA">
        <w:rPr>
          <w:rFonts w:hint="eastAsia"/>
          <w:rtl/>
        </w:rPr>
        <w:t>קבלת</w:t>
      </w:r>
      <w:r w:rsidRPr="00296CFA">
        <w:rPr>
          <w:rtl/>
        </w:rPr>
        <w:t xml:space="preserve"> </w:t>
      </w:r>
      <w:r w:rsidRPr="00296CFA">
        <w:rPr>
          <w:rFonts w:hint="eastAsia"/>
          <w:rtl/>
        </w:rPr>
        <w:t>ההחלטות</w:t>
      </w:r>
      <w:r w:rsidRPr="00296CFA">
        <w:rPr>
          <w:rtl/>
        </w:rPr>
        <w:t xml:space="preserve"> </w:t>
      </w:r>
      <w:r w:rsidRPr="00296CFA">
        <w:rPr>
          <w:rFonts w:hint="eastAsia"/>
          <w:rtl/>
        </w:rPr>
        <w:t>המשרדיים</w:t>
      </w:r>
      <w:r w:rsidRPr="00296CFA">
        <w:rPr>
          <w:rtl/>
        </w:rPr>
        <w:t xml:space="preserve"> </w:t>
      </w:r>
      <w:r w:rsidRPr="00296CFA">
        <w:rPr>
          <w:rFonts w:hint="eastAsia"/>
          <w:rtl/>
        </w:rPr>
        <w:t>בדרכים</w:t>
      </w:r>
      <w:r w:rsidRPr="00296CFA">
        <w:rPr>
          <w:rtl/>
        </w:rPr>
        <w:t xml:space="preserve"> </w:t>
      </w:r>
      <w:r w:rsidRPr="00296CFA">
        <w:rPr>
          <w:rFonts w:hint="eastAsia"/>
          <w:rtl/>
        </w:rPr>
        <w:t>נוספות</w:t>
      </w:r>
      <w:r w:rsidRPr="00296CFA">
        <w:rPr>
          <w:rtl/>
        </w:rPr>
        <w:t xml:space="preserve"> </w:t>
      </w:r>
      <w:r w:rsidRPr="00296CFA">
        <w:rPr>
          <w:rFonts w:hint="eastAsia"/>
          <w:rtl/>
        </w:rPr>
        <w:t>שיבטיחו</w:t>
      </w:r>
      <w:r w:rsidRPr="00296CFA">
        <w:rPr>
          <w:rtl/>
        </w:rPr>
        <w:t xml:space="preserve"> </w:t>
      </w:r>
      <w:r w:rsidRPr="00296CFA">
        <w:rPr>
          <w:rFonts w:hint="eastAsia"/>
          <w:rtl/>
        </w:rPr>
        <w:t>שיפור</w:t>
      </w:r>
      <w:r w:rsidRPr="00296CFA">
        <w:rPr>
          <w:rtl/>
        </w:rPr>
        <w:t xml:space="preserve">, </w:t>
      </w:r>
      <w:r w:rsidRPr="00296CFA">
        <w:rPr>
          <w:rFonts w:hint="eastAsia"/>
          <w:rtl/>
        </w:rPr>
        <w:t>טיוב</w:t>
      </w:r>
      <w:r w:rsidRPr="00296CFA">
        <w:rPr>
          <w:rtl/>
        </w:rPr>
        <w:t xml:space="preserve"> </w:t>
      </w:r>
      <w:r w:rsidRPr="00296CFA">
        <w:rPr>
          <w:rFonts w:hint="eastAsia"/>
          <w:rtl/>
        </w:rPr>
        <w:t>והפקת</w:t>
      </w:r>
      <w:r w:rsidRPr="00296CFA">
        <w:rPr>
          <w:rtl/>
        </w:rPr>
        <w:t xml:space="preserve"> </w:t>
      </w:r>
      <w:r w:rsidRPr="00296CFA">
        <w:rPr>
          <w:rFonts w:hint="eastAsia"/>
          <w:rtl/>
        </w:rPr>
        <w:t>לקחים</w:t>
      </w:r>
      <w:r w:rsidRPr="00296CFA">
        <w:rPr>
          <w:rtl/>
        </w:rPr>
        <w:t xml:space="preserve"> </w:t>
      </w:r>
      <w:r w:rsidRPr="00296CFA">
        <w:rPr>
          <w:rFonts w:hint="eastAsia"/>
          <w:rtl/>
        </w:rPr>
        <w:t>של</w:t>
      </w:r>
      <w:r w:rsidRPr="00296CFA">
        <w:rPr>
          <w:rtl/>
        </w:rPr>
        <w:t xml:space="preserve"> </w:t>
      </w:r>
      <w:r w:rsidRPr="00296CFA">
        <w:rPr>
          <w:rFonts w:hint="eastAsia"/>
          <w:rtl/>
        </w:rPr>
        <w:t>הארגון</w:t>
      </w:r>
      <w:r w:rsidRPr="00296CFA">
        <w:rPr>
          <w:rtl/>
        </w:rPr>
        <w:t xml:space="preserve">. </w:t>
      </w:r>
    </w:p>
    <w:p w:rsidR="008F6194" w:rsidRPr="00296CFA" w:rsidRDefault="008F6194" w:rsidP="00DD7B18">
      <w:pPr>
        <w:pStyle w:val="a7"/>
        <w:spacing w:line="360" w:lineRule="auto"/>
        <w:ind w:left="1430"/>
        <w:jc w:val="both"/>
        <w:rPr>
          <w:rFonts w:cs="David"/>
          <w:b/>
          <w:bCs/>
          <w:u w:val="single"/>
          <w:rtl/>
        </w:rPr>
      </w:pPr>
    </w:p>
    <w:p w:rsidR="002D44EB" w:rsidRPr="00DF7D4B" w:rsidRDefault="008F6194" w:rsidP="000308A9">
      <w:pPr>
        <w:pStyle w:val="a7"/>
        <w:numPr>
          <w:ilvl w:val="1"/>
          <w:numId w:val="33"/>
        </w:numPr>
        <w:spacing w:line="360" w:lineRule="auto"/>
        <w:ind w:left="1430" w:firstLine="0"/>
        <w:jc w:val="both"/>
        <w:rPr>
          <w:rFonts w:cs="David"/>
        </w:rPr>
      </w:pPr>
      <w:r w:rsidRPr="00296CFA">
        <w:rPr>
          <w:rFonts w:cs="David" w:hint="eastAsia"/>
          <w:b/>
          <w:bCs/>
          <w:sz w:val="24"/>
          <w:szCs w:val="24"/>
          <w:u w:val="single"/>
          <w:rtl/>
        </w:rPr>
        <w:t>הערכת</w:t>
      </w:r>
      <w:r w:rsidRPr="00296CFA">
        <w:rPr>
          <w:rFonts w:cs="David"/>
          <w:b/>
          <w:bCs/>
          <w:sz w:val="24"/>
          <w:szCs w:val="24"/>
          <w:u w:val="single"/>
          <w:rtl/>
        </w:rPr>
        <w:t xml:space="preserve"> </w:t>
      </w:r>
      <w:r w:rsidRPr="00296CFA">
        <w:rPr>
          <w:rFonts w:cs="David" w:hint="eastAsia"/>
          <w:b/>
          <w:bCs/>
          <w:sz w:val="24"/>
          <w:szCs w:val="24"/>
          <w:u w:val="single"/>
          <w:rtl/>
        </w:rPr>
        <w:t>מצב</w:t>
      </w:r>
      <w:r w:rsidRPr="00296CFA">
        <w:rPr>
          <w:rFonts w:cs="David"/>
          <w:b/>
          <w:bCs/>
          <w:sz w:val="24"/>
          <w:szCs w:val="24"/>
          <w:u w:val="single"/>
          <w:rtl/>
        </w:rPr>
        <w:t xml:space="preserve"> </w:t>
      </w:r>
      <w:r w:rsidRPr="00296CFA">
        <w:rPr>
          <w:rFonts w:cs="David" w:hint="eastAsia"/>
          <w:b/>
          <w:bCs/>
          <w:sz w:val="24"/>
          <w:szCs w:val="24"/>
          <w:u w:val="single"/>
          <w:rtl/>
        </w:rPr>
        <w:t>משרדית</w:t>
      </w:r>
      <w:r w:rsidRPr="00296CFA">
        <w:rPr>
          <w:rFonts w:cs="David"/>
          <w:b/>
          <w:bCs/>
          <w:sz w:val="24"/>
          <w:szCs w:val="24"/>
          <w:u w:val="single"/>
          <w:rtl/>
        </w:rPr>
        <w:t xml:space="preserve"> </w:t>
      </w:r>
      <w:r w:rsidRPr="00296CFA">
        <w:rPr>
          <w:rFonts w:cs="David" w:hint="eastAsia"/>
          <w:b/>
          <w:bCs/>
          <w:sz w:val="24"/>
          <w:szCs w:val="24"/>
          <w:u w:val="single"/>
          <w:rtl/>
        </w:rPr>
        <w:t>כוללת</w:t>
      </w:r>
      <w:r w:rsidRPr="00296CFA">
        <w:rPr>
          <w:rFonts w:cs="David"/>
          <w:b/>
          <w:bCs/>
          <w:sz w:val="24"/>
          <w:szCs w:val="24"/>
          <w:rtl/>
        </w:rPr>
        <w:t xml:space="preserve"> </w:t>
      </w:r>
      <w:r w:rsidRPr="00296CFA">
        <w:rPr>
          <w:rFonts w:cs="David"/>
          <w:sz w:val="24"/>
          <w:szCs w:val="24"/>
          <w:rtl/>
        </w:rPr>
        <w:t xml:space="preserve">– </w:t>
      </w:r>
      <w:r w:rsidRPr="00296CFA">
        <w:rPr>
          <w:rFonts w:ascii="Franklin Gothic Medium" w:eastAsia="Times New Roman" w:hAnsi="Franklin Gothic Medium" w:cs="David" w:hint="cs"/>
          <w:sz w:val="24"/>
          <w:szCs w:val="24"/>
          <w:rtl/>
        </w:rPr>
        <w:t>הזוכה בפועל י</w:t>
      </w:r>
      <w:r w:rsidRPr="00296CFA">
        <w:rPr>
          <w:rFonts w:ascii="Franklin Gothic Medium" w:eastAsia="Times New Roman" w:hAnsi="Franklin Gothic Medium" w:cs="David" w:hint="eastAsia"/>
          <w:sz w:val="24"/>
          <w:szCs w:val="24"/>
          <w:rtl/>
        </w:rPr>
        <w:t>סייע</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בבניית</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וניהול</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תהליך</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לגיבוש</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של</w:t>
      </w:r>
      <w:r w:rsidRPr="00296CFA">
        <w:rPr>
          <w:rFonts w:ascii="Franklin Gothic Medium" w:eastAsia="Times New Roman" w:hAnsi="Franklin Gothic Medium" w:cs="David"/>
          <w:sz w:val="24"/>
          <w:szCs w:val="24"/>
          <w:rtl/>
        </w:rPr>
        <w:t xml:space="preserve"> </w:t>
      </w:r>
      <w:r w:rsidRPr="00296CFA">
        <w:rPr>
          <w:rFonts w:ascii="Franklin Gothic Medium" w:eastAsia="Times New Roman" w:hAnsi="Franklin Gothic Medium" w:cs="David" w:hint="eastAsia"/>
          <w:sz w:val="24"/>
          <w:szCs w:val="24"/>
          <w:rtl/>
        </w:rPr>
        <w:t>הערכת</w:t>
      </w:r>
      <w:r w:rsidRPr="00296CFA">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מצב</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כוללת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בראשית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קדנציה</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או</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בתחילת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המכרז</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העבודה</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תכלול</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בין</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היתר</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גיבוש</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של</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הערכת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מצב</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מערכתית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בחינה</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של</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סדרי</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העדיפויות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המשרדיים</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קביעת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מטרות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ארוכות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טווח</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למשרד</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קביעת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כיווני</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השינוי</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תוך</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התייחסות</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לנושא</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המשאבים</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בהתאם</w:t>
      </w:r>
      <w:r w:rsidR="00A13A34" w:rsidRPr="00DF7D4B">
        <w:rPr>
          <w:rFonts w:ascii="Franklin Gothic Medium" w:eastAsia="Times New Roman" w:hAnsi="Franklin Gothic Medium" w:cs="David"/>
          <w:sz w:val="24"/>
          <w:szCs w:val="24"/>
          <w:rtl/>
        </w:rPr>
        <w:t xml:space="preserve"> </w:t>
      </w:r>
      <w:r w:rsidR="00A13A34" w:rsidRPr="00DF7D4B">
        <w:rPr>
          <w:rFonts w:cs="David" w:hint="cs"/>
          <w:sz w:val="24"/>
          <w:szCs w:val="24"/>
          <w:rtl/>
        </w:rPr>
        <w:t>לפרק</w:t>
      </w:r>
      <w:r w:rsidR="00A13A34" w:rsidRPr="00DF7D4B">
        <w:rPr>
          <w:rFonts w:cs="David"/>
          <w:sz w:val="24"/>
          <w:szCs w:val="24"/>
          <w:rtl/>
        </w:rPr>
        <w:t xml:space="preserve"> 2</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במדריך</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התכנון</w:t>
      </w:r>
      <w:r w:rsidR="00A13A34" w:rsidRPr="00DF7D4B">
        <w:rPr>
          <w:rFonts w:ascii="Franklin Gothic Medium" w:eastAsia="Times New Roman" w:hAnsi="Franklin Gothic Medium" w:cs="David"/>
          <w:sz w:val="24"/>
          <w:szCs w:val="24"/>
          <w:rtl/>
        </w:rPr>
        <w:t xml:space="preserve"> </w:t>
      </w:r>
      <w:r w:rsidR="00A13A34" w:rsidRPr="00DF7D4B">
        <w:rPr>
          <w:rFonts w:ascii="Franklin Gothic Medium" w:eastAsia="Times New Roman" w:hAnsi="Franklin Gothic Medium" w:cs="David" w:hint="eastAsia"/>
          <w:sz w:val="24"/>
          <w:szCs w:val="24"/>
          <w:rtl/>
        </w:rPr>
        <w:t>הממשלתי</w:t>
      </w:r>
      <w:r w:rsidRPr="00296CFA">
        <w:rPr>
          <w:rFonts w:ascii="Franklin Gothic Medium" w:eastAsia="Times New Roman" w:hAnsi="Franklin Gothic Medium" w:cs="David"/>
          <w:sz w:val="26"/>
          <w:szCs w:val="24"/>
          <w:rtl/>
        </w:rPr>
        <w:t xml:space="preserve">, </w:t>
      </w:r>
      <w:proofErr w:type="spellStart"/>
      <w:r w:rsidRPr="00296CFA">
        <w:rPr>
          <w:rFonts w:ascii="Franklin Gothic Medium" w:eastAsia="Times New Roman" w:hAnsi="Franklin Gothic Medium" w:cs="David" w:hint="eastAsia"/>
          <w:sz w:val="26"/>
          <w:szCs w:val="24"/>
          <w:rtl/>
        </w:rPr>
        <w:t>גרסא</w:t>
      </w:r>
      <w:proofErr w:type="spellEnd"/>
      <w:r w:rsidRPr="00296CFA">
        <w:rPr>
          <w:rFonts w:ascii="Franklin Gothic Medium" w:eastAsia="Times New Roman" w:hAnsi="Franklin Gothic Medium" w:cs="David"/>
          <w:sz w:val="26"/>
          <w:szCs w:val="24"/>
          <w:rtl/>
        </w:rPr>
        <w:t xml:space="preserve"> 4.</w:t>
      </w:r>
      <w:r w:rsidR="000308A9">
        <w:rPr>
          <w:rFonts w:ascii="Franklin Gothic Medium" w:eastAsia="Times New Roman" w:hAnsi="Franklin Gothic Medium" w:cs="David" w:hint="cs"/>
          <w:sz w:val="26"/>
          <w:szCs w:val="24"/>
          <w:rtl/>
        </w:rPr>
        <w:t>1</w:t>
      </w:r>
      <w:r w:rsidRPr="00296CFA">
        <w:rPr>
          <w:rFonts w:ascii="Franklin Gothic Medium" w:eastAsia="Times New Roman" w:hAnsi="Franklin Gothic Medium" w:cs="David"/>
          <w:sz w:val="26"/>
          <w:szCs w:val="24"/>
          <w:rtl/>
        </w:rPr>
        <w:t xml:space="preserve">), </w:t>
      </w:r>
      <w:r w:rsidRPr="00296CFA">
        <w:rPr>
          <w:rFonts w:ascii="Franklin Gothic Medium" w:eastAsia="Times New Roman" w:hAnsi="Franklin Gothic Medium" w:cs="David" w:hint="eastAsia"/>
          <w:sz w:val="26"/>
          <w:szCs w:val="24"/>
          <w:rtl/>
        </w:rPr>
        <w:t>לרבות</w:t>
      </w:r>
      <w:r w:rsidRPr="00296CFA">
        <w:rPr>
          <w:rFonts w:ascii="Franklin Gothic Medium" w:eastAsia="Times New Roman" w:hAnsi="Franklin Gothic Medium" w:cs="David"/>
          <w:sz w:val="26"/>
          <w:szCs w:val="24"/>
          <w:rtl/>
        </w:rPr>
        <w:t xml:space="preserve">: </w:t>
      </w:r>
    </w:p>
    <w:p w:rsidR="00460AEF" w:rsidRPr="00DF7D4B" w:rsidRDefault="00460AEF" w:rsidP="00DD7B18">
      <w:pPr>
        <w:pStyle w:val="a7"/>
        <w:spacing w:line="360" w:lineRule="auto"/>
        <w:ind w:left="1430"/>
        <w:jc w:val="both"/>
        <w:rPr>
          <w:rFonts w:cs="David"/>
          <w:rtl/>
        </w:rPr>
      </w:pPr>
    </w:p>
    <w:p w:rsidR="002D44EB" w:rsidRPr="00DF7D4B" w:rsidRDefault="008F6194" w:rsidP="00293990">
      <w:pPr>
        <w:pStyle w:val="a7"/>
        <w:numPr>
          <w:ilvl w:val="2"/>
          <w:numId w:val="33"/>
        </w:numPr>
        <w:spacing w:line="360" w:lineRule="auto"/>
        <w:ind w:left="1430" w:firstLine="0"/>
        <w:jc w:val="both"/>
        <w:rPr>
          <w:rFonts w:cs="David"/>
          <w:sz w:val="24"/>
          <w:szCs w:val="24"/>
        </w:rPr>
      </w:pPr>
      <w:r w:rsidRPr="00296CFA">
        <w:rPr>
          <w:rFonts w:cs="David" w:hint="cs"/>
          <w:sz w:val="24"/>
          <w:szCs w:val="24"/>
          <w:rtl/>
        </w:rPr>
        <w:t xml:space="preserve">סיוע למשרד בגיבוש תמונת מצב מערכתית (בין היתר, בהתייחס להערכת המצב הלאומית, </w:t>
      </w:r>
      <w:r w:rsidR="00A13A34" w:rsidRPr="00DF7D4B">
        <w:rPr>
          <w:rFonts w:cs="David" w:hint="cs"/>
          <w:sz w:val="24"/>
          <w:szCs w:val="24"/>
          <w:rtl/>
        </w:rPr>
        <w:t>ראה</w:t>
      </w:r>
      <w:r w:rsidR="00A13A34" w:rsidRPr="00DF7D4B">
        <w:rPr>
          <w:rFonts w:cs="David"/>
          <w:sz w:val="24"/>
          <w:szCs w:val="24"/>
          <w:rtl/>
        </w:rPr>
        <w:t xml:space="preserve"> </w:t>
      </w:r>
      <w:r w:rsidR="00A13A34" w:rsidRPr="00DF7D4B">
        <w:rPr>
          <w:rFonts w:cs="David" w:hint="cs"/>
          <w:sz w:val="24"/>
          <w:szCs w:val="24"/>
          <w:rtl/>
        </w:rPr>
        <w:t>סעיף</w:t>
      </w:r>
      <w:r w:rsidR="00A13A34" w:rsidRPr="00DF7D4B">
        <w:rPr>
          <w:rFonts w:cs="David"/>
          <w:sz w:val="24"/>
          <w:szCs w:val="24"/>
          <w:rtl/>
        </w:rPr>
        <w:t xml:space="preserve"> 1.3.3)</w:t>
      </w:r>
      <w:r w:rsidRPr="00296CFA">
        <w:rPr>
          <w:rFonts w:cs="David" w:hint="cs"/>
          <w:sz w:val="24"/>
          <w:szCs w:val="24"/>
          <w:rtl/>
        </w:rPr>
        <w:t xml:space="preserve"> בתחום העיסוק המשרדי מבוססת נתונים השוואה בינלאומית, סיכום שנת העבודה הקודמת, נתוני ביצוע תקציב, חומר מחקרי פנימי, ראיונות עם עובדים ומנהלי </w:t>
      </w:r>
      <w:r w:rsidRPr="00296CFA">
        <w:rPr>
          <w:rFonts w:cs="David" w:hint="cs"/>
          <w:sz w:val="24"/>
          <w:szCs w:val="24"/>
          <w:rtl/>
        </w:rPr>
        <w:lastRenderedPageBreak/>
        <w:t xml:space="preserve">המשרד וידע והמלצות של גופי מחקר חיצוניים) לרבות סיוע בזיהוי וניתוח מגמות, בניית תחזיות ארוכת טווח ומיפוי תרחישים אפשריים וניתוחם באמצעות מודלים, לדוגמא - מודל </w:t>
      </w:r>
      <w:r w:rsidRPr="00296CFA">
        <w:rPr>
          <w:rFonts w:cs="David" w:hint="cs"/>
          <w:sz w:val="24"/>
          <w:szCs w:val="24"/>
        </w:rPr>
        <w:t>SWOT</w:t>
      </w:r>
      <w:r w:rsidRPr="00296CFA">
        <w:rPr>
          <w:rFonts w:cs="David" w:hint="cs"/>
          <w:sz w:val="24"/>
          <w:szCs w:val="24"/>
          <w:rtl/>
        </w:rPr>
        <w:t xml:space="preserve"> או מודל אחר שייבחר על ידי המשרד.</w:t>
      </w:r>
    </w:p>
    <w:p w:rsidR="002D44EB" w:rsidRDefault="008F6194" w:rsidP="00293990">
      <w:pPr>
        <w:pStyle w:val="a7"/>
        <w:numPr>
          <w:ilvl w:val="2"/>
          <w:numId w:val="33"/>
        </w:numPr>
        <w:spacing w:line="360" w:lineRule="auto"/>
        <w:ind w:left="1430" w:firstLine="0"/>
        <w:jc w:val="both"/>
        <w:rPr>
          <w:rFonts w:cs="David"/>
          <w:sz w:val="24"/>
          <w:szCs w:val="24"/>
        </w:rPr>
      </w:pPr>
      <w:r w:rsidRPr="00296CFA">
        <w:rPr>
          <w:rFonts w:cs="David" w:hint="cs"/>
          <w:sz w:val="24"/>
          <w:szCs w:val="24"/>
          <w:rtl/>
        </w:rPr>
        <w:t>סיוע למשרד בבחינת סדרי עדיפויות וקביעת כיווני שינוי ומטרות ארוכות טווח, ובהתאם לכך סיוע בקביעת מטרות ויעדי המדיניות המעודכנים, סיוע בגיבוש חלופות מרכזיות לכיווני השינוי ובקביעת כיווני השינוי, תחומי הפעילות המרכזיים של המשרד וכן תחומים ואתגרים אשר המשרד נדרש לתקציבים תוספתיים לגביהם.</w:t>
      </w:r>
    </w:p>
    <w:p w:rsidR="001E2B5D" w:rsidRPr="00DF7D4B" w:rsidRDefault="001E2B5D" w:rsidP="00293990">
      <w:pPr>
        <w:pStyle w:val="a7"/>
        <w:numPr>
          <w:ilvl w:val="2"/>
          <w:numId w:val="33"/>
        </w:numPr>
        <w:spacing w:line="360" w:lineRule="auto"/>
        <w:ind w:left="1430" w:firstLine="0"/>
        <w:jc w:val="both"/>
        <w:rPr>
          <w:rFonts w:cs="David"/>
          <w:sz w:val="24"/>
          <w:szCs w:val="24"/>
          <w:rtl/>
        </w:rPr>
      </w:pPr>
      <w:r>
        <w:rPr>
          <w:rFonts w:cs="David" w:hint="cs"/>
          <w:sz w:val="24"/>
          <w:szCs w:val="24"/>
          <w:rtl/>
        </w:rPr>
        <w:t xml:space="preserve">המציע </w:t>
      </w:r>
      <w:r w:rsidR="00F42FE6">
        <w:rPr>
          <w:rFonts w:cs="David" w:hint="cs"/>
          <w:sz w:val="24"/>
          <w:szCs w:val="24"/>
          <w:rtl/>
        </w:rPr>
        <w:t>י</w:t>
      </w:r>
      <w:r>
        <w:rPr>
          <w:rFonts w:cs="David" w:hint="cs"/>
          <w:sz w:val="24"/>
          <w:szCs w:val="24"/>
          <w:rtl/>
        </w:rPr>
        <w:t xml:space="preserve">סייע למשרד </w:t>
      </w:r>
      <w:r w:rsidR="00F42FE6">
        <w:rPr>
          <w:rFonts w:cs="David" w:hint="cs"/>
          <w:sz w:val="24"/>
          <w:szCs w:val="24"/>
          <w:rtl/>
        </w:rPr>
        <w:t>בעבודתו הישירה</w:t>
      </w:r>
      <w:r>
        <w:rPr>
          <w:rFonts w:cs="David" w:hint="cs"/>
          <w:sz w:val="24"/>
          <w:szCs w:val="24"/>
          <w:rtl/>
        </w:rPr>
        <w:t xml:space="preserve"> מול המטה לאסטרטגיה שנבנה בהחלטת ממשלה 5218 מיום 4.11.2012</w:t>
      </w:r>
    </w:p>
    <w:p w:rsidR="002D44EB" w:rsidRDefault="008F6194" w:rsidP="00293990">
      <w:pPr>
        <w:pStyle w:val="a7"/>
        <w:numPr>
          <w:ilvl w:val="2"/>
          <w:numId w:val="33"/>
        </w:numPr>
        <w:spacing w:line="360" w:lineRule="auto"/>
        <w:ind w:left="1430" w:firstLine="0"/>
        <w:jc w:val="both"/>
        <w:rPr>
          <w:rFonts w:cs="David"/>
          <w:sz w:val="24"/>
          <w:szCs w:val="24"/>
          <w:rtl/>
        </w:rPr>
      </w:pPr>
      <w:r w:rsidRPr="00296CFA">
        <w:rPr>
          <w:rFonts w:cs="David" w:hint="cs"/>
          <w:sz w:val="24"/>
          <w:szCs w:val="24"/>
          <w:rtl/>
        </w:rPr>
        <w:t xml:space="preserve">ההערכה תתייחס לרמה </w:t>
      </w:r>
      <w:r w:rsidRPr="00296CFA">
        <w:rPr>
          <w:rFonts w:cs="David" w:hint="eastAsia"/>
          <w:sz w:val="24"/>
          <w:szCs w:val="24"/>
          <w:rtl/>
        </w:rPr>
        <w:t>הממשלתית</w:t>
      </w:r>
      <w:r w:rsidRPr="00296CFA">
        <w:rPr>
          <w:rFonts w:cs="David" w:hint="cs"/>
          <w:sz w:val="24"/>
          <w:szCs w:val="24"/>
          <w:rtl/>
        </w:rPr>
        <w:t xml:space="preserve"> הכוללת, לרבות מתוצרי הפעילויות הבאות:</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rtl/>
        </w:rPr>
        <w:t>מיסוד</w:t>
      </w:r>
      <w:r w:rsidRPr="00296CFA">
        <w:rPr>
          <w:rFonts w:cs="David"/>
          <w:sz w:val="24"/>
          <w:szCs w:val="24"/>
          <w:rtl/>
        </w:rPr>
        <w:t xml:space="preserve"> </w:t>
      </w:r>
      <w:r w:rsidRPr="00296CFA">
        <w:rPr>
          <w:rFonts w:cs="David" w:hint="eastAsia"/>
          <w:sz w:val="24"/>
          <w:szCs w:val="24"/>
          <w:rtl/>
        </w:rPr>
        <w:t>ושיפור</w:t>
      </w:r>
      <w:r w:rsidRPr="00296CFA">
        <w:rPr>
          <w:rFonts w:cs="David"/>
          <w:sz w:val="24"/>
          <w:szCs w:val="24"/>
          <w:rtl/>
        </w:rPr>
        <w:t xml:space="preserve"> </w:t>
      </w:r>
      <w:r w:rsidRPr="00296CFA">
        <w:rPr>
          <w:rFonts w:cs="David" w:hint="eastAsia"/>
          <w:sz w:val="24"/>
          <w:szCs w:val="24"/>
          <w:rtl/>
        </w:rPr>
        <w:t>יכולות</w:t>
      </w:r>
      <w:r w:rsidRPr="00296CFA">
        <w:rPr>
          <w:rFonts w:cs="David"/>
          <w:sz w:val="24"/>
          <w:szCs w:val="24"/>
          <w:rtl/>
        </w:rPr>
        <w:t xml:space="preserve"> </w:t>
      </w:r>
      <w:r w:rsidRPr="00296CFA">
        <w:rPr>
          <w:rFonts w:cs="David" w:hint="eastAsia"/>
          <w:sz w:val="24"/>
          <w:szCs w:val="24"/>
          <w:rtl/>
        </w:rPr>
        <w:t>הממשלה</w:t>
      </w:r>
      <w:r w:rsidRPr="00296CFA">
        <w:rPr>
          <w:rFonts w:cs="David"/>
          <w:sz w:val="24"/>
          <w:szCs w:val="24"/>
          <w:rtl/>
        </w:rPr>
        <w:t xml:space="preserve"> </w:t>
      </w:r>
      <w:r w:rsidRPr="00296CFA">
        <w:rPr>
          <w:rFonts w:cs="David" w:hint="eastAsia"/>
          <w:sz w:val="24"/>
          <w:szCs w:val="24"/>
          <w:rtl/>
        </w:rPr>
        <w:t>בגיבוש</w:t>
      </w:r>
      <w:r w:rsidRPr="00296CFA">
        <w:rPr>
          <w:rFonts w:cs="David"/>
          <w:sz w:val="24"/>
          <w:szCs w:val="24"/>
          <w:rtl/>
        </w:rPr>
        <w:t xml:space="preserve"> </w:t>
      </w:r>
      <w:r w:rsidRPr="00296CFA">
        <w:rPr>
          <w:rFonts w:cs="David" w:hint="eastAsia"/>
          <w:sz w:val="24"/>
          <w:szCs w:val="24"/>
          <w:rtl/>
        </w:rPr>
        <w:t>וניהול</w:t>
      </w:r>
      <w:r w:rsidRPr="00296CFA">
        <w:rPr>
          <w:rFonts w:cs="David"/>
          <w:sz w:val="24"/>
          <w:szCs w:val="24"/>
          <w:rtl/>
        </w:rPr>
        <w:t xml:space="preserve"> </w:t>
      </w:r>
      <w:r w:rsidRPr="00296CFA">
        <w:rPr>
          <w:rFonts w:cs="David" w:hint="eastAsia"/>
          <w:sz w:val="24"/>
          <w:szCs w:val="24"/>
          <w:rtl/>
        </w:rPr>
        <w:t>אסטרטגיה</w:t>
      </w:r>
      <w:r w:rsidRPr="00296CFA">
        <w:rPr>
          <w:rFonts w:cs="David"/>
          <w:sz w:val="24"/>
          <w:szCs w:val="24"/>
          <w:rtl/>
        </w:rPr>
        <w:t xml:space="preserve"> </w:t>
      </w:r>
      <w:r w:rsidRPr="00296CFA">
        <w:rPr>
          <w:rFonts w:cs="David" w:hint="eastAsia"/>
          <w:sz w:val="24"/>
          <w:szCs w:val="24"/>
          <w:rtl/>
        </w:rPr>
        <w:t>כלכלית</w:t>
      </w:r>
      <w:r w:rsidRPr="00296CFA">
        <w:rPr>
          <w:rFonts w:cs="David"/>
          <w:sz w:val="24"/>
          <w:szCs w:val="24"/>
          <w:rtl/>
        </w:rPr>
        <w:t>-</w:t>
      </w:r>
      <w:r w:rsidRPr="00296CFA">
        <w:rPr>
          <w:rFonts w:cs="David" w:hint="cs"/>
          <w:sz w:val="24"/>
          <w:szCs w:val="24"/>
          <w:rtl/>
        </w:rPr>
        <w:t xml:space="preserve"> </w:t>
      </w:r>
      <w:r w:rsidRPr="00296CFA">
        <w:rPr>
          <w:rFonts w:cs="David" w:hint="eastAsia"/>
          <w:sz w:val="24"/>
          <w:szCs w:val="24"/>
          <w:rtl/>
        </w:rPr>
        <w:t>חברתית</w:t>
      </w:r>
      <w:r w:rsidRPr="00296CFA">
        <w:rPr>
          <w:rFonts w:cs="David" w:hint="cs"/>
          <w:sz w:val="24"/>
          <w:szCs w:val="24"/>
          <w:rtl/>
        </w:rPr>
        <w:t xml:space="preserve"> כפי שנקבע בהחלטת ממשלה מס'  5208 מיום 4.11.2012.</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קביעת מדדי איכות חיים כפי שנקבע ב</w:t>
      </w:r>
      <w:r w:rsidRPr="00296CFA">
        <w:rPr>
          <w:rFonts w:cs="David" w:hint="eastAsia"/>
          <w:sz w:val="24"/>
          <w:szCs w:val="24"/>
          <w:rtl/>
        </w:rPr>
        <w:t>החלטת</w:t>
      </w:r>
      <w:r w:rsidRPr="00296CFA">
        <w:rPr>
          <w:rFonts w:cs="David"/>
          <w:sz w:val="24"/>
          <w:szCs w:val="24"/>
          <w:rtl/>
        </w:rPr>
        <w:t xml:space="preserve"> </w:t>
      </w:r>
      <w:r w:rsidRPr="00296CFA">
        <w:rPr>
          <w:rFonts w:cs="David" w:hint="eastAsia"/>
          <w:sz w:val="24"/>
          <w:szCs w:val="24"/>
          <w:rtl/>
        </w:rPr>
        <w:t>ממשלה</w:t>
      </w:r>
      <w:r w:rsidRPr="00296CFA">
        <w:rPr>
          <w:rFonts w:cs="David" w:hint="cs"/>
          <w:sz w:val="24"/>
          <w:szCs w:val="24"/>
          <w:rtl/>
        </w:rPr>
        <w:t xml:space="preserve"> מס'</w:t>
      </w:r>
      <w:r w:rsidRPr="00296CFA">
        <w:rPr>
          <w:rFonts w:cs="David"/>
          <w:sz w:val="24"/>
          <w:szCs w:val="24"/>
          <w:rtl/>
        </w:rPr>
        <w:t xml:space="preserve"> 5255 </w:t>
      </w:r>
      <w:r w:rsidRPr="00296CFA">
        <w:rPr>
          <w:rFonts w:cs="David" w:hint="eastAsia"/>
          <w:sz w:val="24"/>
          <w:szCs w:val="24"/>
          <w:rtl/>
        </w:rPr>
        <w:t>מיום</w:t>
      </w:r>
      <w:r w:rsidRPr="00296CFA">
        <w:rPr>
          <w:rFonts w:cs="David"/>
          <w:sz w:val="24"/>
          <w:szCs w:val="24"/>
          <w:rtl/>
        </w:rPr>
        <w:t xml:space="preserve"> 2.12.2012</w:t>
      </w:r>
      <w:r w:rsidRPr="00296CFA">
        <w:rPr>
          <w:rFonts w:cs="David" w:hint="cs"/>
          <w:sz w:val="24"/>
          <w:szCs w:val="24"/>
          <w:rtl/>
        </w:rPr>
        <w:t>.</w:t>
      </w:r>
    </w:p>
    <w:p w:rsidR="002D44EB" w:rsidRPr="00DF7D4B" w:rsidRDefault="008F6194" w:rsidP="00293990">
      <w:pPr>
        <w:pStyle w:val="a7"/>
        <w:numPr>
          <w:ilvl w:val="3"/>
          <w:numId w:val="33"/>
        </w:numPr>
        <w:spacing w:line="360" w:lineRule="auto"/>
        <w:ind w:left="1430" w:firstLine="0"/>
        <w:jc w:val="both"/>
        <w:rPr>
          <w:rFonts w:cs="David"/>
          <w:b/>
          <w:bCs/>
          <w:sz w:val="28"/>
          <w:szCs w:val="28"/>
        </w:rPr>
      </w:pPr>
      <w:r w:rsidRPr="00296CFA">
        <w:rPr>
          <w:rFonts w:cs="David" w:hint="cs"/>
          <w:sz w:val="24"/>
          <w:szCs w:val="24"/>
          <w:rtl/>
        </w:rPr>
        <w:t>כלל ההיבטים הנוגעים להחלטות הממשלה הרלוונטיות לתחום עיסוקו של המשרד, כפי שקובע תקנון עבודת הממשלה.</w:t>
      </w:r>
    </w:p>
    <w:p w:rsidR="00460AEF" w:rsidRPr="00DF7D4B" w:rsidRDefault="00460AEF" w:rsidP="00DD7B18">
      <w:pPr>
        <w:pStyle w:val="a7"/>
        <w:spacing w:line="360" w:lineRule="auto"/>
        <w:ind w:left="1430"/>
        <w:jc w:val="both"/>
        <w:rPr>
          <w:rFonts w:cs="David"/>
          <w:b/>
          <w:bCs/>
          <w:sz w:val="28"/>
          <w:szCs w:val="28"/>
        </w:rPr>
      </w:pPr>
    </w:p>
    <w:p w:rsidR="002D44EB" w:rsidRDefault="008F6194" w:rsidP="00293990">
      <w:pPr>
        <w:pStyle w:val="a7"/>
        <w:numPr>
          <w:ilvl w:val="1"/>
          <w:numId w:val="33"/>
        </w:numPr>
        <w:spacing w:line="360" w:lineRule="auto"/>
        <w:ind w:left="1430" w:firstLine="0"/>
        <w:jc w:val="both"/>
        <w:rPr>
          <w:rFonts w:cs="David"/>
          <w:sz w:val="24"/>
          <w:szCs w:val="24"/>
          <w:rtl/>
        </w:rPr>
      </w:pPr>
      <w:r w:rsidRPr="00296CFA">
        <w:rPr>
          <w:rFonts w:cs="David" w:hint="cs"/>
          <w:b/>
          <w:bCs/>
          <w:sz w:val="24"/>
          <w:szCs w:val="24"/>
          <w:u w:val="single"/>
          <w:rtl/>
        </w:rPr>
        <w:t>עדכון הערכת מצב שנתית</w:t>
      </w:r>
      <w:r w:rsidRPr="00296CFA">
        <w:rPr>
          <w:rFonts w:cs="David" w:hint="cs"/>
          <w:b/>
          <w:bCs/>
          <w:sz w:val="24"/>
          <w:szCs w:val="24"/>
          <w:rtl/>
        </w:rPr>
        <w:t xml:space="preserve"> </w:t>
      </w:r>
      <w:r w:rsidRPr="00296CFA">
        <w:rPr>
          <w:rFonts w:cs="David"/>
          <w:sz w:val="24"/>
          <w:szCs w:val="24"/>
          <w:rtl/>
        </w:rPr>
        <w:t xml:space="preserve">- </w:t>
      </w:r>
      <w:r w:rsidRPr="00296CFA">
        <w:rPr>
          <w:rFonts w:cs="David" w:hint="eastAsia"/>
          <w:sz w:val="24"/>
          <w:szCs w:val="24"/>
          <w:rtl/>
        </w:rPr>
        <w:t>הערכ</w:t>
      </w:r>
      <w:r w:rsidRPr="00296CFA">
        <w:rPr>
          <w:rFonts w:cs="David" w:hint="cs"/>
          <w:sz w:val="24"/>
          <w:szCs w:val="24"/>
          <w:rtl/>
        </w:rPr>
        <w:t>ה</w:t>
      </w:r>
      <w:r w:rsidRPr="00296CFA">
        <w:rPr>
          <w:rFonts w:cs="David"/>
          <w:sz w:val="24"/>
          <w:szCs w:val="24"/>
          <w:rtl/>
        </w:rPr>
        <w:t xml:space="preserve"> </w:t>
      </w:r>
      <w:r w:rsidRPr="00296CFA">
        <w:rPr>
          <w:rFonts w:cs="David" w:hint="eastAsia"/>
          <w:sz w:val="24"/>
          <w:szCs w:val="24"/>
          <w:rtl/>
        </w:rPr>
        <w:t>זו</w:t>
      </w:r>
      <w:r w:rsidRPr="00296CFA">
        <w:rPr>
          <w:rFonts w:cs="David"/>
          <w:sz w:val="24"/>
          <w:szCs w:val="24"/>
          <w:rtl/>
        </w:rPr>
        <w:t xml:space="preserve"> </w:t>
      </w:r>
      <w:r w:rsidRPr="00296CFA">
        <w:rPr>
          <w:rFonts w:cs="David" w:hint="eastAsia"/>
          <w:sz w:val="24"/>
          <w:szCs w:val="24"/>
          <w:rtl/>
        </w:rPr>
        <w:t>תהיה</w:t>
      </w:r>
      <w:r w:rsidRPr="00296CFA">
        <w:rPr>
          <w:rFonts w:cs="David"/>
          <w:sz w:val="24"/>
          <w:szCs w:val="24"/>
          <w:rtl/>
        </w:rPr>
        <w:t xml:space="preserve"> </w:t>
      </w:r>
      <w:r w:rsidRPr="00296CFA">
        <w:rPr>
          <w:rFonts w:cs="David" w:hint="eastAsia"/>
          <w:sz w:val="24"/>
          <w:szCs w:val="24"/>
          <w:rtl/>
        </w:rPr>
        <w:t>מבוססת</w:t>
      </w:r>
      <w:r w:rsidRPr="00296CFA">
        <w:rPr>
          <w:rFonts w:cs="David"/>
          <w:sz w:val="24"/>
          <w:szCs w:val="24"/>
          <w:rtl/>
        </w:rPr>
        <w:t xml:space="preserve"> </w:t>
      </w:r>
      <w:r w:rsidRPr="00296CFA">
        <w:rPr>
          <w:rFonts w:cs="David" w:hint="eastAsia"/>
          <w:sz w:val="24"/>
          <w:szCs w:val="24"/>
          <w:rtl/>
        </w:rPr>
        <w:t>נתונים</w:t>
      </w:r>
      <w:r w:rsidRPr="00296CFA">
        <w:rPr>
          <w:rFonts w:cs="David"/>
          <w:sz w:val="24"/>
          <w:szCs w:val="24"/>
          <w:rtl/>
        </w:rPr>
        <w:t xml:space="preserve"> </w:t>
      </w:r>
      <w:r w:rsidR="00A3058A" w:rsidRPr="00296CFA">
        <w:rPr>
          <w:rFonts w:cs="David" w:hint="cs"/>
          <w:sz w:val="24"/>
          <w:szCs w:val="24"/>
          <w:rtl/>
        </w:rPr>
        <w:t>ו</w:t>
      </w:r>
      <w:r w:rsidRPr="00296CFA">
        <w:rPr>
          <w:rFonts w:cs="David" w:hint="cs"/>
          <w:sz w:val="24"/>
          <w:szCs w:val="24"/>
          <w:rtl/>
        </w:rPr>
        <w:t>תתייחס</w:t>
      </w:r>
      <w:r w:rsidRPr="00296CFA">
        <w:rPr>
          <w:rFonts w:cs="David"/>
          <w:sz w:val="24"/>
          <w:szCs w:val="24"/>
          <w:rtl/>
        </w:rPr>
        <w:t xml:space="preserve"> </w:t>
      </w:r>
      <w:r w:rsidRPr="00296CFA">
        <w:rPr>
          <w:rFonts w:cs="David" w:hint="eastAsia"/>
          <w:sz w:val="24"/>
          <w:szCs w:val="24"/>
          <w:rtl/>
        </w:rPr>
        <w:t>לסיכום</w:t>
      </w:r>
      <w:r w:rsidRPr="00296CFA">
        <w:rPr>
          <w:rFonts w:cs="David"/>
          <w:sz w:val="24"/>
          <w:szCs w:val="24"/>
          <w:rtl/>
        </w:rPr>
        <w:t xml:space="preserve"> </w:t>
      </w:r>
      <w:r w:rsidRPr="00296CFA">
        <w:rPr>
          <w:rFonts w:cs="David" w:hint="eastAsia"/>
          <w:sz w:val="24"/>
          <w:szCs w:val="24"/>
          <w:rtl/>
        </w:rPr>
        <w:t>שנת</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הקודמת</w:t>
      </w:r>
      <w:r w:rsidRPr="00296CFA">
        <w:rPr>
          <w:rFonts w:cs="David"/>
          <w:sz w:val="24"/>
          <w:szCs w:val="24"/>
          <w:rtl/>
        </w:rPr>
        <w:t xml:space="preserve">, </w:t>
      </w:r>
      <w:r w:rsidRPr="00296CFA">
        <w:rPr>
          <w:rFonts w:cs="David" w:hint="cs"/>
          <w:sz w:val="24"/>
          <w:szCs w:val="24"/>
          <w:rtl/>
        </w:rPr>
        <w:t xml:space="preserve">השוואה בינלאומית מעודכנת, </w:t>
      </w:r>
      <w:r w:rsidRPr="00296CFA">
        <w:rPr>
          <w:rFonts w:cs="David" w:hint="eastAsia"/>
          <w:sz w:val="24"/>
          <w:szCs w:val="24"/>
          <w:rtl/>
        </w:rPr>
        <w:t>נתוני</w:t>
      </w:r>
      <w:r w:rsidRPr="00296CFA">
        <w:rPr>
          <w:rFonts w:cs="David"/>
          <w:sz w:val="24"/>
          <w:szCs w:val="24"/>
          <w:rtl/>
        </w:rPr>
        <w:t xml:space="preserve"> </w:t>
      </w:r>
      <w:r w:rsidRPr="00296CFA">
        <w:rPr>
          <w:rFonts w:cs="David" w:hint="eastAsia"/>
          <w:sz w:val="24"/>
          <w:szCs w:val="24"/>
          <w:rtl/>
        </w:rPr>
        <w:t>ביצוע</w:t>
      </w:r>
      <w:r w:rsidRPr="00296CFA">
        <w:rPr>
          <w:rFonts w:cs="David"/>
          <w:sz w:val="24"/>
          <w:szCs w:val="24"/>
          <w:rtl/>
        </w:rPr>
        <w:t xml:space="preserve"> </w:t>
      </w:r>
      <w:r w:rsidRPr="00296CFA">
        <w:rPr>
          <w:rFonts w:cs="David" w:hint="eastAsia"/>
          <w:sz w:val="24"/>
          <w:szCs w:val="24"/>
          <w:rtl/>
        </w:rPr>
        <w:t>תקציב</w:t>
      </w:r>
      <w:r w:rsidRPr="00296CFA">
        <w:rPr>
          <w:rFonts w:cs="David"/>
          <w:sz w:val="24"/>
          <w:szCs w:val="24"/>
          <w:rtl/>
        </w:rPr>
        <w:t xml:space="preserve">, </w:t>
      </w:r>
      <w:r w:rsidRPr="00296CFA">
        <w:rPr>
          <w:rFonts w:cs="David" w:hint="eastAsia"/>
          <w:sz w:val="24"/>
          <w:szCs w:val="24"/>
          <w:rtl/>
        </w:rPr>
        <w:t>חומר</w:t>
      </w:r>
      <w:r w:rsidRPr="00296CFA">
        <w:rPr>
          <w:rFonts w:cs="David"/>
          <w:sz w:val="24"/>
          <w:szCs w:val="24"/>
          <w:rtl/>
        </w:rPr>
        <w:t xml:space="preserve"> </w:t>
      </w:r>
      <w:r w:rsidRPr="00296CFA">
        <w:rPr>
          <w:rFonts w:cs="David" w:hint="eastAsia"/>
          <w:sz w:val="24"/>
          <w:szCs w:val="24"/>
          <w:rtl/>
        </w:rPr>
        <w:t>מחקרי</w:t>
      </w:r>
      <w:r w:rsidRPr="00296CFA">
        <w:rPr>
          <w:rFonts w:cs="David"/>
          <w:sz w:val="24"/>
          <w:szCs w:val="24"/>
          <w:rtl/>
        </w:rPr>
        <w:t xml:space="preserve"> </w:t>
      </w:r>
      <w:r w:rsidRPr="00296CFA">
        <w:rPr>
          <w:rFonts w:cs="David" w:hint="eastAsia"/>
          <w:sz w:val="24"/>
          <w:szCs w:val="24"/>
          <w:rtl/>
        </w:rPr>
        <w:t>פנימי</w:t>
      </w:r>
      <w:r w:rsidRPr="00296CFA">
        <w:rPr>
          <w:rFonts w:cs="David"/>
          <w:sz w:val="24"/>
          <w:szCs w:val="24"/>
          <w:rtl/>
        </w:rPr>
        <w:t xml:space="preserve">, </w:t>
      </w:r>
      <w:r w:rsidRPr="00296CFA">
        <w:rPr>
          <w:rFonts w:cs="David" w:hint="eastAsia"/>
          <w:sz w:val="24"/>
          <w:szCs w:val="24"/>
          <w:rtl/>
        </w:rPr>
        <w:t>ידע</w:t>
      </w:r>
      <w:r w:rsidRPr="00296CFA">
        <w:rPr>
          <w:rFonts w:cs="David"/>
          <w:sz w:val="24"/>
          <w:szCs w:val="24"/>
          <w:rtl/>
        </w:rPr>
        <w:t xml:space="preserve"> </w:t>
      </w:r>
      <w:r w:rsidRPr="00296CFA">
        <w:rPr>
          <w:rFonts w:cs="David" w:hint="eastAsia"/>
          <w:sz w:val="24"/>
          <w:szCs w:val="24"/>
          <w:rtl/>
        </w:rPr>
        <w:t>והמלצות</w:t>
      </w:r>
      <w:r w:rsidRPr="00296CFA">
        <w:rPr>
          <w:rFonts w:cs="David"/>
          <w:sz w:val="24"/>
          <w:szCs w:val="24"/>
          <w:rtl/>
        </w:rPr>
        <w:t xml:space="preserve"> </w:t>
      </w:r>
      <w:r w:rsidRPr="00296CFA">
        <w:rPr>
          <w:rFonts w:cs="David" w:hint="eastAsia"/>
          <w:sz w:val="24"/>
          <w:szCs w:val="24"/>
          <w:rtl/>
        </w:rPr>
        <w:t>של</w:t>
      </w:r>
      <w:r w:rsidRPr="00296CFA">
        <w:rPr>
          <w:rFonts w:cs="David"/>
          <w:sz w:val="24"/>
          <w:szCs w:val="24"/>
          <w:rtl/>
        </w:rPr>
        <w:t xml:space="preserve"> </w:t>
      </w:r>
      <w:r w:rsidRPr="00296CFA">
        <w:rPr>
          <w:rFonts w:cs="David" w:hint="eastAsia"/>
          <w:sz w:val="24"/>
          <w:szCs w:val="24"/>
          <w:rtl/>
        </w:rPr>
        <w:t>גופי</w:t>
      </w:r>
      <w:r w:rsidRPr="00296CFA">
        <w:rPr>
          <w:rFonts w:cs="David"/>
          <w:sz w:val="24"/>
          <w:szCs w:val="24"/>
          <w:rtl/>
        </w:rPr>
        <w:t xml:space="preserve"> </w:t>
      </w:r>
      <w:r w:rsidRPr="00296CFA">
        <w:rPr>
          <w:rFonts w:cs="David" w:hint="eastAsia"/>
          <w:sz w:val="24"/>
          <w:szCs w:val="24"/>
          <w:rtl/>
        </w:rPr>
        <w:t>מחקר</w:t>
      </w:r>
      <w:r w:rsidRPr="00296CFA">
        <w:rPr>
          <w:rFonts w:cs="David"/>
          <w:sz w:val="24"/>
          <w:szCs w:val="24"/>
          <w:rtl/>
        </w:rPr>
        <w:t xml:space="preserve"> </w:t>
      </w:r>
      <w:r w:rsidRPr="00296CFA">
        <w:rPr>
          <w:rFonts w:cs="David" w:hint="eastAsia"/>
          <w:sz w:val="24"/>
          <w:szCs w:val="24"/>
          <w:rtl/>
        </w:rPr>
        <w:t>חיצוניים</w:t>
      </w:r>
      <w:r w:rsidRPr="00296CFA">
        <w:rPr>
          <w:rFonts w:cs="David"/>
          <w:sz w:val="24"/>
          <w:szCs w:val="24"/>
          <w:rtl/>
        </w:rPr>
        <w:t xml:space="preserve">. </w:t>
      </w:r>
      <w:r w:rsidRPr="00296CFA">
        <w:rPr>
          <w:rFonts w:cs="David" w:hint="cs"/>
          <w:sz w:val="24"/>
          <w:szCs w:val="24"/>
          <w:rtl/>
        </w:rPr>
        <w:t>הערכת מצב זו ייתכן ותעסוק בתחום עיסוק נבחר אחד או יותר שהמשרד רוצה לתת לו דגש בשנת העבודה הבאה.</w:t>
      </w:r>
    </w:p>
    <w:p w:rsidR="008F6194" w:rsidRPr="00296CFA" w:rsidRDefault="008F6194" w:rsidP="00DD7B18">
      <w:pPr>
        <w:spacing w:line="360" w:lineRule="auto"/>
        <w:ind w:left="1430"/>
        <w:jc w:val="both"/>
        <w:rPr>
          <w:rtl/>
        </w:rPr>
      </w:pPr>
      <w:r w:rsidRPr="00296CFA">
        <w:rPr>
          <w:rFonts w:hint="cs"/>
          <w:rtl/>
        </w:rPr>
        <w:t>הערכת המצב השנתית, לפי בחירת המשרד, תתייחס ככל שיבחר לסעיפים הבאים:</w:t>
      </w:r>
    </w:p>
    <w:p w:rsidR="002D44EB" w:rsidRDefault="008F6194" w:rsidP="00293990">
      <w:pPr>
        <w:pStyle w:val="a7"/>
        <w:numPr>
          <w:ilvl w:val="2"/>
          <w:numId w:val="33"/>
        </w:numPr>
        <w:spacing w:line="360" w:lineRule="auto"/>
        <w:ind w:left="1430" w:firstLine="0"/>
        <w:jc w:val="both"/>
        <w:rPr>
          <w:rFonts w:cs="David"/>
          <w:sz w:val="24"/>
          <w:szCs w:val="24"/>
        </w:rPr>
      </w:pPr>
      <w:r w:rsidRPr="00296CFA">
        <w:rPr>
          <w:rFonts w:cs="David" w:hint="cs"/>
          <w:sz w:val="24"/>
          <w:szCs w:val="24"/>
          <w:rtl/>
        </w:rPr>
        <w:t xml:space="preserve">סיוע למשרד בעדכון הערכת מצב מערכתית (בהתייחס להערכת המצב הלאומית), לרבות סיוע בזיהוי וניתוח מגמות, בניית תחזיות ארוכת טווח ומיפוי תרחישים אפשריים וניתוחם באמצעות מודלים, לדוגמא מודל </w:t>
      </w:r>
      <w:r w:rsidRPr="00296CFA">
        <w:rPr>
          <w:rFonts w:cs="David" w:hint="cs"/>
          <w:sz w:val="24"/>
          <w:szCs w:val="24"/>
        </w:rPr>
        <w:t>SWOT</w:t>
      </w:r>
      <w:r w:rsidRPr="00296CFA">
        <w:rPr>
          <w:rFonts w:cs="David" w:hint="cs"/>
          <w:sz w:val="24"/>
          <w:szCs w:val="24"/>
          <w:rtl/>
        </w:rPr>
        <w:t xml:space="preserve"> או מודל אחר שייבחר על ידי המשרד.</w:t>
      </w:r>
    </w:p>
    <w:p w:rsidR="002D44EB" w:rsidRDefault="008F6194" w:rsidP="00293990">
      <w:pPr>
        <w:pStyle w:val="a7"/>
        <w:numPr>
          <w:ilvl w:val="2"/>
          <w:numId w:val="33"/>
        </w:numPr>
        <w:spacing w:line="360" w:lineRule="auto"/>
        <w:ind w:left="1430" w:firstLine="0"/>
        <w:jc w:val="both"/>
        <w:rPr>
          <w:rFonts w:cs="David"/>
          <w:sz w:val="24"/>
          <w:szCs w:val="24"/>
        </w:rPr>
      </w:pPr>
      <w:r w:rsidRPr="00296CFA">
        <w:rPr>
          <w:rFonts w:cs="David" w:hint="cs"/>
          <w:sz w:val="24"/>
          <w:szCs w:val="24"/>
          <w:rtl/>
        </w:rPr>
        <w:t>סיוע למשרד בבחינת סדרי עדיפויות וקביעת כיווני שינוי, ובהתאם לכך סיוע בגיבוש מטרות ויעדי המדיניות המעודכנים, תחומי הפעילות המרכזיים של המשרד וכן תחומים ואתגרים אשר המשרד נדרש לתקציבים תוספתיים לגביהם.</w:t>
      </w:r>
    </w:p>
    <w:p w:rsidR="002D44EB" w:rsidRDefault="008F6194" w:rsidP="00293990">
      <w:pPr>
        <w:pStyle w:val="a7"/>
        <w:numPr>
          <w:ilvl w:val="2"/>
          <w:numId w:val="33"/>
        </w:numPr>
        <w:spacing w:line="360" w:lineRule="auto"/>
        <w:ind w:left="1430" w:firstLine="0"/>
        <w:jc w:val="both"/>
        <w:rPr>
          <w:rFonts w:cs="David"/>
          <w:sz w:val="24"/>
          <w:szCs w:val="24"/>
          <w:rtl/>
        </w:rPr>
      </w:pPr>
      <w:r w:rsidRPr="00296CFA">
        <w:rPr>
          <w:rFonts w:cs="David" w:hint="cs"/>
          <w:sz w:val="24"/>
          <w:szCs w:val="24"/>
          <w:rtl/>
        </w:rPr>
        <w:t>הערכת המצב תתייחס לרמה העל משרדית, לרבות תוצרי הפעילויות הבאות:</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rtl/>
        </w:rPr>
        <w:t>מיסוד</w:t>
      </w:r>
      <w:r w:rsidRPr="00296CFA">
        <w:rPr>
          <w:rFonts w:cs="David"/>
          <w:sz w:val="24"/>
          <w:szCs w:val="24"/>
          <w:rtl/>
        </w:rPr>
        <w:t xml:space="preserve"> </w:t>
      </w:r>
      <w:r w:rsidRPr="00296CFA">
        <w:rPr>
          <w:rFonts w:cs="David" w:hint="eastAsia"/>
          <w:sz w:val="24"/>
          <w:szCs w:val="24"/>
          <w:rtl/>
        </w:rPr>
        <w:t>ושיפור</w:t>
      </w:r>
      <w:r w:rsidRPr="00296CFA">
        <w:rPr>
          <w:rFonts w:cs="David"/>
          <w:sz w:val="24"/>
          <w:szCs w:val="24"/>
          <w:rtl/>
        </w:rPr>
        <w:t xml:space="preserve"> </w:t>
      </w:r>
      <w:r w:rsidRPr="00296CFA">
        <w:rPr>
          <w:rFonts w:cs="David" w:hint="eastAsia"/>
          <w:sz w:val="24"/>
          <w:szCs w:val="24"/>
          <w:rtl/>
        </w:rPr>
        <w:t>יכולות</w:t>
      </w:r>
      <w:r w:rsidRPr="00296CFA">
        <w:rPr>
          <w:rFonts w:cs="David"/>
          <w:sz w:val="24"/>
          <w:szCs w:val="24"/>
          <w:rtl/>
        </w:rPr>
        <w:t xml:space="preserve"> </w:t>
      </w:r>
      <w:r w:rsidRPr="00296CFA">
        <w:rPr>
          <w:rFonts w:cs="David" w:hint="eastAsia"/>
          <w:sz w:val="24"/>
          <w:szCs w:val="24"/>
          <w:rtl/>
        </w:rPr>
        <w:t>הממשלה</w:t>
      </w:r>
      <w:r w:rsidRPr="00296CFA">
        <w:rPr>
          <w:rFonts w:cs="David"/>
          <w:sz w:val="24"/>
          <w:szCs w:val="24"/>
          <w:rtl/>
        </w:rPr>
        <w:t xml:space="preserve"> </w:t>
      </w:r>
      <w:r w:rsidRPr="00296CFA">
        <w:rPr>
          <w:rFonts w:cs="David" w:hint="eastAsia"/>
          <w:sz w:val="24"/>
          <w:szCs w:val="24"/>
          <w:rtl/>
        </w:rPr>
        <w:t>בגיבוש</w:t>
      </w:r>
      <w:r w:rsidRPr="00296CFA">
        <w:rPr>
          <w:rFonts w:cs="David"/>
          <w:sz w:val="24"/>
          <w:szCs w:val="24"/>
          <w:rtl/>
        </w:rPr>
        <w:t xml:space="preserve"> </w:t>
      </w:r>
      <w:r w:rsidRPr="00296CFA">
        <w:rPr>
          <w:rFonts w:cs="David" w:hint="eastAsia"/>
          <w:sz w:val="24"/>
          <w:szCs w:val="24"/>
          <w:rtl/>
        </w:rPr>
        <w:t>וניהול</w:t>
      </w:r>
      <w:r w:rsidRPr="00296CFA">
        <w:rPr>
          <w:rFonts w:cs="David"/>
          <w:sz w:val="24"/>
          <w:szCs w:val="24"/>
          <w:rtl/>
        </w:rPr>
        <w:t xml:space="preserve"> </w:t>
      </w:r>
      <w:r w:rsidRPr="00296CFA">
        <w:rPr>
          <w:rFonts w:cs="David" w:hint="eastAsia"/>
          <w:sz w:val="24"/>
          <w:szCs w:val="24"/>
          <w:rtl/>
        </w:rPr>
        <w:t>אסטרטגיה</w:t>
      </w:r>
      <w:r w:rsidRPr="00296CFA">
        <w:rPr>
          <w:rFonts w:cs="David"/>
          <w:sz w:val="24"/>
          <w:szCs w:val="24"/>
          <w:rtl/>
        </w:rPr>
        <w:t xml:space="preserve"> </w:t>
      </w:r>
      <w:r w:rsidRPr="00296CFA">
        <w:rPr>
          <w:rFonts w:cs="David" w:hint="eastAsia"/>
          <w:sz w:val="24"/>
          <w:szCs w:val="24"/>
          <w:rtl/>
        </w:rPr>
        <w:t>כלכלית</w:t>
      </w:r>
      <w:r w:rsidRPr="00296CFA">
        <w:rPr>
          <w:rFonts w:cs="David"/>
          <w:sz w:val="24"/>
          <w:szCs w:val="24"/>
          <w:rtl/>
        </w:rPr>
        <w:t>-</w:t>
      </w:r>
      <w:r w:rsidRPr="00296CFA">
        <w:rPr>
          <w:rFonts w:cs="David" w:hint="eastAsia"/>
          <w:sz w:val="24"/>
          <w:szCs w:val="24"/>
          <w:rtl/>
        </w:rPr>
        <w:t>חברתית</w:t>
      </w:r>
      <w:r w:rsidRPr="00296CFA">
        <w:rPr>
          <w:rFonts w:cs="David" w:hint="cs"/>
          <w:sz w:val="24"/>
          <w:szCs w:val="24"/>
          <w:rtl/>
        </w:rPr>
        <w:t xml:space="preserve"> כפי שנקבע בהחלטת ממשלה מס'  5208 מיום 4.11.2012.</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קביעת מדדי איכות חיים כפי שנקבע ב</w:t>
      </w:r>
      <w:r w:rsidRPr="00296CFA">
        <w:rPr>
          <w:rFonts w:cs="David" w:hint="eastAsia"/>
          <w:sz w:val="24"/>
          <w:szCs w:val="24"/>
          <w:rtl/>
        </w:rPr>
        <w:t>החלטת</w:t>
      </w:r>
      <w:r w:rsidRPr="00296CFA">
        <w:rPr>
          <w:rFonts w:cs="David"/>
          <w:sz w:val="24"/>
          <w:szCs w:val="24"/>
          <w:rtl/>
        </w:rPr>
        <w:t xml:space="preserve"> </w:t>
      </w:r>
      <w:r w:rsidRPr="00296CFA">
        <w:rPr>
          <w:rFonts w:cs="David" w:hint="eastAsia"/>
          <w:sz w:val="24"/>
          <w:szCs w:val="24"/>
          <w:rtl/>
        </w:rPr>
        <w:t>ממשלה</w:t>
      </w:r>
      <w:r w:rsidRPr="00296CFA">
        <w:rPr>
          <w:rFonts w:cs="David" w:hint="cs"/>
          <w:sz w:val="24"/>
          <w:szCs w:val="24"/>
          <w:rtl/>
        </w:rPr>
        <w:t xml:space="preserve"> מס'</w:t>
      </w:r>
      <w:r w:rsidRPr="00296CFA">
        <w:rPr>
          <w:rFonts w:cs="David"/>
          <w:sz w:val="24"/>
          <w:szCs w:val="24"/>
          <w:rtl/>
        </w:rPr>
        <w:t xml:space="preserve"> 5255 </w:t>
      </w:r>
      <w:r w:rsidRPr="00296CFA">
        <w:rPr>
          <w:rFonts w:cs="David" w:hint="eastAsia"/>
          <w:sz w:val="24"/>
          <w:szCs w:val="24"/>
          <w:rtl/>
        </w:rPr>
        <w:t>מיום</w:t>
      </w:r>
      <w:r w:rsidRPr="00296CFA">
        <w:rPr>
          <w:rFonts w:cs="David"/>
          <w:sz w:val="24"/>
          <w:szCs w:val="24"/>
          <w:rtl/>
        </w:rPr>
        <w:t xml:space="preserve"> 2.12.2012</w:t>
      </w:r>
      <w:r w:rsidRPr="00296CFA">
        <w:rPr>
          <w:rFonts w:cs="David" w:hint="cs"/>
          <w:sz w:val="24"/>
          <w:szCs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כלל ההיבטים הנוגעים להחלטות הממשלה, כפי שקובע תקנון עבודת הממשלה.</w:t>
      </w:r>
    </w:p>
    <w:p w:rsidR="008F6194" w:rsidRDefault="008F6194" w:rsidP="00DD7B18">
      <w:pPr>
        <w:pStyle w:val="a7"/>
        <w:spacing w:line="360" w:lineRule="auto"/>
        <w:ind w:left="1430"/>
        <w:jc w:val="both"/>
        <w:rPr>
          <w:rFonts w:cs="David"/>
          <w:sz w:val="24"/>
          <w:szCs w:val="24"/>
          <w:rtl/>
        </w:rPr>
      </w:pPr>
    </w:p>
    <w:p w:rsidR="004554DA" w:rsidRDefault="004554DA" w:rsidP="00DD7B18">
      <w:pPr>
        <w:pStyle w:val="a7"/>
        <w:spacing w:line="360" w:lineRule="auto"/>
        <w:ind w:left="1430"/>
        <w:jc w:val="both"/>
        <w:rPr>
          <w:rFonts w:cs="David"/>
          <w:sz w:val="24"/>
          <w:szCs w:val="24"/>
          <w:rtl/>
        </w:rPr>
      </w:pPr>
    </w:p>
    <w:p w:rsidR="004554DA" w:rsidRPr="00296CFA" w:rsidRDefault="004554DA" w:rsidP="00DD7B18">
      <w:pPr>
        <w:pStyle w:val="a7"/>
        <w:spacing w:line="360" w:lineRule="auto"/>
        <w:ind w:left="1430"/>
        <w:jc w:val="both"/>
        <w:rPr>
          <w:rFonts w:cs="David"/>
          <w:sz w:val="24"/>
          <w:szCs w:val="24"/>
        </w:rPr>
      </w:pPr>
    </w:p>
    <w:p w:rsidR="002D44EB" w:rsidRPr="00DF7D4B" w:rsidRDefault="008F6194" w:rsidP="00293990">
      <w:pPr>
        <w:pStyle w:val="a7"/>
        <w:numPr>
          <w:ilvl w:val="0"/>
          <w:numId w:val="33"/>
        </w:numPr>
        <w:spacing w:line="360" w:lineRule="auto"/>
        <w:ind w:left="1430" w:firstLine="0"/>
        <w:jc w:val="both"/>
        <w:rPr>
          <w:rFonts w:cs="David"/>
          <w:b/>
          <w:bCs/>
          <w:sz w:val="28"/>
          <w:szCs w:val="28"/>
          <w:u w:val="single"/>
        </w:rPr>
      </w:pPr>
      <w:r w:rsidRPr="00296CFA">
        <w:rPr>
          <w:rFonts w:cs="David" w:hint="cs"/>
          <w:b/>
          <w:bCs/>
          <w:sz w:val="28"/>
          <w:szCs w:val="28"/>
          <w:rtl/>
        </w:rPr>
        <w:lastRenderedPageBreak/>
        <w:t>שירותים נוספים</w:t>
      </w:r>
    </w:p>
    <w:p w:rsidR="002D44EB" w:rsidRDefault="008F6194" w:rsidP="00293990">
      <w:pPr>
        <w:pStyle w:val="a7"/>
        <w:numPr>
          <w:ilvl w:val="1"/>
          <w:numId w:val="33"/>
        </w:numPr>
        <w:spacing w:line="360" w:lineRule="auto"/>
        <w:ind w:left="1430" w:firstLine="0"/>
        <w:jc w:val="both"/>
        <w:rPr>
          <w:rFonts w:cs="David"/>
          <w:b/>
          <w:bCs/>
          <w:sz w:val="28"/>
          <w:szCs w:val="28"/>
        </w:rPr>
      </w:pPr>
      <w:r w:rsidRPr="00296CFA">
        <w:rPr>
          <w:rFonts w:cs="David" w:hint="cs"/>
          <w:b/>
          <w:bCs/>
          <w:sz w:val="28"/>
          <w:szCs w:val="28"/>
          <w:rtl/>
        </w:rPr>
        <w:t>מידע ונתונים תומכי תכנון</w:t>
      </w:r>
    </w:p>
    <w:p w:rsidR="002D44EB" w:rsidRDefault="002D44EB" w:rsidP="00DD7B18">
      <w:pPr>
        <w:pStyle w:val="a7"/>
        <w:spacing w:line="360" w:lineRule="auto"/>
        <w:ind w:left="1430"/>
        <w:jc w:val="both"/>
        <w:outlineLvl w:val="0"/>
        <w:rPr>
          <w:rFonts w:cs="David"/>
          <w:b/>
          <w:bCs/>
          <w:sz w:val="28"/>
          <w:szCs w:val="28"/>
        </w:rPr>
      </w:pPr>
    </w:p>
    <w:p w:rsidR="002D44EB" w:rsidRDefault="00A13A34" w:rsidP="00293990">
      <w:pPr>
        <w:pStyle w:val="a7"/>
        <w:numPr>
          <w:ilvl w:val="2"/>
          <w:numId w:val="33"/>
        </w:numPr>
        <w:spacing w:line="360" w:lineRule="auto"/>
        <w:ind w:left="1430" w:firstLine="0"/>
        <w:jc w:val="both"/>
        <w:rPr>
          <w:rFonts w:cs="David"/>
          <w:sz w:val="24"/>
          <w:szCs w:val="24"/>
        </w:rPr>
      </w:pPr>
      <w:proofErr w:type="spellStart"/>
      <w:r w:rsidRPr="00DF7D4B">
        <w:rPr>
          <w:rFonts w:cs="David" w:hint="cs"/>
          <w:b/>
          <w:bCs/>
          <w:sz w:val="24"/>
          <w:szCs w:val="24"/>
          <w:u w:val="single"/>
          <w:rtl/>
        </w:rPr>
        <w:t>שאילתא</w:t>
      </w:r>
      <w:proofErr w:type="spellEnd"/>
      <w:r w:rsidRPr="00DF7D4B">
        <w:rPr>
          <w:rFonts w:cs="David"/>
          <w:b/>
          <w:bCs/>
          <w:sz w:val="24"/>
          <w:szCs w:val="24"/>
          <w:rtl/>
        </w:rPr>
        <w:t xml:space="preserve"> – </w:t>
      </w:r>
      <w:r w:rsidRPr="00DF7D4B">
        <w:rPr>
          <w:rFonts w:cs="David" w:hint="cs"/>
          <w:sz w:val="24"/>
          <w:szCs w:val="24"/>
          <w:rtl/>
        </w:rPr>
        <w:t>הזוכה</w:t>
      </w:r>
      <w:r w:rsidRPr="00DF7D4B">
        <w:rPr>
          <w:rFonts w:cs="David"/>
          <w:sz w:val="24"/>
          <w:szCs w:val="24"/>
          <w:rtl/>
        </w:rPr>
        <w:t xml:space="preserve"> </w:t>
      </w:r>
      <w:r w:rsidRPr="00DF7D4B">
        <w:rPr>
          <w:rFonts w:cs="David" w:hint="cs"/>
          <w:sz w:val="24"/>
          <w:szCs w:val="24"/>
          <w:rtl/>
        </w:rPr>
        <w:t>בפועל</w:t>
      </w:r>
      <w:r w:rsidRPr="00DF7D4B">
        <w:rPr>
          <w:rFonts w:cs="David"/>
          <w:sz w:val="24"/>
          <w:szCs w:val="24"/>
          <w:rtl/>
        </w:rPr>
        <w:t xml:space="preserve"> </w:t>
      </w:r>
      <w:r w:rsidRPr="00DF7D4B">
        <w:rPr>
          <w:rFonts w:cs="David" w:hint="cs"/>
          <w:sz w:val="24"/>
          <w:szCs w:val="24"/>
          <w:rtl/>
        </w:rPr>
        <w:t>יאתר</w:t>
      </w:r>
      <w:r w:rsidRPr="00DF7D4B">
        <w:rPr>
          <w:rFonts w:cs="David"/>
          <w:sz w:val="24"/>
          <w:szCs w:val="24"/>
          <w:rtl/>
        </w:rPr>
        <w:t xml:space="preserve"> </w:t>
      </w:r>
      <w:r w:rsidRPr="00DF7D4B">
        <w:rPr>
          <w:rFonts w:cs="David" w:hint="cs"/>
          <w:sz w:val="24"/>
          <w:szCs w:val="24"/>
          <w:rtl/>
        </w:rPr>
        <w:t>מידע</w:t>
      </w:r>
      <w:r w:rsidRPr="00DF7D4B">
        <w:rPr>
          <w:rFonts w:cs="David"/>
          <w:sz w:val="24"/>
          <w:szCs w:val="24"/>
          <w:rtl/>
        </w:rPr>
        <w:t xml:space="preserve"> </w:t>
      </w:r>
      <w:r w:rsidRPr="00DF7D4B">
        <w:rPr>
          <w:rFonts w:cs="David" w:hint="cs"/>
          <w:sz w:val="24"/>
          <w:szCs w:val="24"/>
          <w:rtl/>
        </w:rPr>
        <w:t>אודות</w:t>
      </w:r>
      <w:r w:rsidRPr="00DF7D4B">
        <w:rPr>
          <w:rFonts w:cs="David"/>
          <w:sz w:val="24"/>
          <w:szCs w:val="24"/>
          <w:rtl/>
        </w:rPr>
        <w:t xml:space="preserve"> </w:t>
      </w:r>
      <w:r w:rsidRPr="00DF7D4B">
        <w:rPr>
          <w:rFonts w:cs="David" w:hint="cs"/>
          <w:sz w:val="24"/>
          <w:szCs w:val="24"/>
          <w:rtl/>
        </w:rPr>
        <w:t>הנושא</w:t>
      </w:r>
      <w:r w:rsidRPr="00DF7D4B">
        <w:rPr>
          <w:rFonts w:cs="David"/>
          <w:sz w:val="24"/>
          <w:szCs w:val="24"/>
          <w:rtl/>
        </w:rPr>
        <w:t xml:space="preserve"> </w:t>
      </w:r>
      <w:r w:rsidRPr="00DF7D4B">
        <w:rPr>
          <w:rFonts w:cs="David" w:hint="cs"/>
          <w:sz w:val="24"/>
          <w:szCs w:val="24"/>
          <w:rtl/>
        </w:rPr>
        <w:t>המבוקש</w:t>
      </w:r>
      <w:r w:rsidRPr="00DF7D4B">
        <w:rPr>
          <w:rFonts w:cs="David"/>
          <w:sz w:val="24"/>
          <w:szCs w:val="24"/>
          <w:rtl/>
        </w:rPr>
        <w:t xml:space="preserve">, </w:t>
      </w:r>
      <w:r w:rsidRPr="00DF7D4B">
        <w:rPr>
          <w:rFonts w:cs="David" w:hint="cs"/>
          <w:sz w:val="24"/>
          <w:szCs w:val="24"/>
          <w:rtl/>
        </w:rPr>
        <w:t>ההשוואה</w:t>
      </w:r>
      <w:r w:rsidRPr="00DF7D4B">
        <w:rPr>
          <w:rFonts w:cs="David"/>
          <w:sz w:val="24"/>
          <w:szCs w:val="24"/>
          <w:rtl/>
        </w:rPr>
        <w:t xml:space="preserve"> </w:t>
      </w:r>
      <w:r w:rsidRPr="00DF7D4B">
        <w:rPr>
          <w:rFonts w:cs="David" w:hint="cs"/>
          <w:sz w:val="24"/>
          <w:szCs w:val="24"/>
          <w:rtl/>
        </w:rPr>
        <w:t>תתייחס</w:t>
      </w:r>
      <w:r w:rsidRPr="00DF7D4B">
        <w:rPr>
          <w:rFonts w:cs="David"/>
          <w:sz w:val="24"/>
          <w:szCs w:val="24"/>
          <w:rtl/>
        </w:rPr>
        <w:t xml:space="preserve"> </w:t>
      </w:r>
      <w:r w:rsidRPr="00DF7D4B">
        <w:rPr>
          <w:rFonts w:cs="David" w:hint="cs"/>
          <w:sz w:val="24"/>
          <w:szCs w:val="24"/>
          <w:rtl/>
        </w:rPr>
        <w:t>לנושא</w:t>
      </w:r>
      <w:r w:rsidRPr="00DF7D4B">
        <w:rPr>
          <w:rFonts w:cs="David"/>
          <w:sz w:val="24"/>
          <w:szCs w:val="24"/>
          <w:rtl/>
        </w:rPr>
        <w:t xml:space="preserve"> </w:t>
      </w:r>
      <w:r w:rsidRPr="00DF7D4B">
        <w:rPr>
          <w:rFonts w:cs="David" w:hint="cs"/>
          <w:sz w:val="24"/>
          <w:szCs w:val="24"/>
          <w:rtl/>
        </w:rPr>
        <w:t>ב</w:t>
      </w:r>
      <w:r w:rsidRPr="00DF7D4B">
        <w:rPr>
          <w:rFonts w:cs="David"/>
          <w:sz w:val="24"/>
          <w:szCs w:val="24"/>
          <w:rtl/>
        </w:rPr>
        <w:t xml:space="preserve">-2 </w:t>
      </w:r>
      <w:r w:rsidRPr="00DF7D4B">
        <w:rPr>
          <w:rFonts w:cs="David" w:hint="cs"/>
          <w:sz w:val="24"/>
          <w:szCs w:val="24"/>
          <w:rtl/>
        </w:rPr>
        <w:t>עד</w:t>
      </w:r>
      <w:r w:rsidRPr="00DF7D4B">
        <w:rPr>
          <w:rFonts w:cs="David"/>
          <w:sz w:val="24"/>
          <w:szCs w:val="24"/>
          <w:rtl/>
        </w:rPr>
        <w:t xml:space="preserve"> 5 </w:t>
      </w:r>
      <w:r w:rsidRPr="00DF7D4B">
        <w:rPr>
          <w:rFonts w:cs="David" w:hint="cs"/>
          <w:sz w:val="24"/>
          <w:szCs w:val="24"/>
          <w:rtl/>
        </w:rPr>
        <w:t>גופים</w:t>
      </w:r>
      <w:r w:rsidRPr="00DF7D4B">
        <w:rPr>
          <w:rFonts w:cs="David"/>
          <w:sz w:val="24"/>
          <w:szCs w:val="24"/>
          <w:rtl/>
        </w:rPr>
        <w:t xml:space="preserve">. </w:t>
      </w:r>
      <w:r w:rsidRPr="00DF7D4B">
        <w:rPr>
          <w:rFonts w:cs="David" w:hint="cs"/>
          <w:sz w:val="24"/>
          <w:szCs w:val="24"/>
          <w:rtl/>
        </w:rPr>
        <w:t>המזמין</w:t>
      </w:r>
      <w:r w:rsidRPr="00DF7D4B">
        <w:rPr>
          <w:rFonts w:cs="David"/>
          <w:sz w:val="24"/>
          <w:szCs w:val="24"/>
          <w:rtl/>
        </w:rPr>
        <w:t xml:space="preserve"> </w:t>
      </w:r>
      <w:r w:rsidRPr="00DF7D4B">
        <w:rPr>
          <w:rFonts w:cs="David" w:hint="cs"/>
          <w:sz w:val="24"/>
          <w:szCs w:val="24"/>
          <w:rtl/>
        </w:rPr>
        <w:t>רשאי</w:t>
      </w:r>
      <w:r w:rsidRPr="00DF7D4B">
        <w:rPr>
          <w:rFonts w:cs="David"/>
          <w:sz w:val="24"/>
          <w:szCs w:val="24"/>
          <w:rtl/>
        </w:rPr>
        <w:t xml:space="preserve"> </w:t>
      </w:r>
      <w:r w:rsidRPr="00DF7D4B">
        <w:rPr>
          <w:rFonts w:cs="David" w:hint="cs"/>
          <w:sz w:val="24"/>
          <w:szCs w:val="24"/>
          <w:rtl/>
        </w:rPr>
        <w:t>תוך</w:t>
      </w:r>
      <w:r w:rsidRPr="00DF7D4B">
        <w:rPr>
          <w:rFonts w:cs="David"/>
          <w:sz w:val="24"/>
          <w:szCs w:val="24"/>
          <w:rtl/>
        </w:rPr>
        <w:t xml:space="preserve"> </w:t>
      </w:r>
      <w:r w:rsidRPr="00DF7D4B">
        <w:rPr>
          <w:rFonts w:cs="David" w:hint="cs"/>
          <w:sz w:val="24"/>
          <w:szCs w:val="24"/>
          <w:rtl/>
        </w:rPr>
        <w:t>הודעה</w:t>
      </w:r>
      <w:r w:rsidRPr="00DF7D4B">
        <w:rPr>
          <w:rFonts w:cs="David"/>
          <w:sz w:val="24"/>
          <w:szCs w:val="24"/>
          <w:rtl/>
        </w:rPr>
        <w:t xml:space="preserve"> </w:t>
      </w:r>
      <w:r w:rsidRPr="00DF7D4B">
        <w:rPr>
          <w:rFonts w:cs="David" w:hint="cs"/>
          <w:sz w:val="24"/>
          <w:szCs w:val="24"/>
          <w:rtl/>
        </w:rPr>
        <w:t>מראש</w:t>
      </w:r>
      <w:r w:rsidRPr="00DF7D4B">
        <w:rPr>
          <w:rFonts w:cs="David"/>
          <w:sz w:val="24"/>
          <w:szCs w:val="24"/>
          <w:rtl/>
        </w:rPr>
        <w:t xml:space="preserve"> </w:t>
      </w:r>
      <w:r w:rsidRPr="00DF7D4B">
        <w:rPr>
          <w:rFonts w:cs="David" w:hint="cs"/>
          <w:sz w:val="24"/>
          <w:szCs w:val="24"/>
          <w:rtl/>
        </w:rPr>
        <w:t>להגביל</w:t>
      </w:r>
      <w:r w:rsidRPr="00DF7D4B">
        <w:rPr>
          <w:rFonts w:cs="David"/>
          <w:sz w:val="24"/>
          <w:szCs w:val="24"/>
          <w:rtl/>
        </w:rPr>
        <w:t xml:space="preserve"> </w:t>
      </w:r>
      <w:r w:rsidRPr="00DF7D4B">
        <w:rPr>
          <w:rFonts w:cs="David" w:hint="cs"/>
          <w:sz w:val="24"/>
          <w:szCs w:val="24"/>
          <w:rtl/>
        </w:rPr>
        <w:t>את</w:t>
      </w:r>
      <w:r w:rsidRPr="00DF7D4B">
        <w:rPr>
          <w:rFonts w:cs="David"/>
          <w:sz w:val="24"/>
          <w:szCs w:val="24"/>
          <w:rtl/>
        </w:rPr>
        <w:t xml:space="preserve"> </w:t>
      </w:r>
      <w:r w:rsidRPr="00DF7D4B">
        <w:rPr>
          <w:rFonts w:cs="David" w:hint="cs"/>
          <w:sz w:val="24"/>
          <w:szCs w:val="24"/>
          <w:rtl/>
        </w:rPr>
        <w:t>שעות</w:t>
      </w:r>
      <w:r w:rsidRPr="00DF7D4B">
        <w:rPr>
          <w:rFonts w:cs="David"/>
          <w:sz w:val="24"/>
          <w:szCs w:val="24"/>
          <w:rtl/>
        </w:rPr>
        <w:t xml:space="preserve"> </w:t>
      </w:r>
      <w:r w:rsidRPr="00DF7D4B">
        <w:rPr>
          <w:rFonts w:cs="David" w:hint="cs"/>
          <w:sz w:val="24"/>
          <w:szCs w:val="24"/>
          <w:rtl/>
        </w:rPr>
        <w:t>העבודה</w:t>
      </w:r>
      <w:r w:rsidRPr="00DF7D4B">
        <w:rPr>
          <w:rFonts w:cs="David"/>
          <w:sz w:val="24"/>
          <w:szCs w:val="24"/>
          <w:rtl/>
        </w:rPr>
        <w:t xml:space="preserve"> </w:t>
      </w:r>
      <w:r w:rsidRPr="00DF7D4B">
        <w:rPr>
          <w:rFonts w:cs="David" w:hint="cs"/>
          <w:sz w:val="24"/>
          <w:szCs w:val="24"/>
          <w:rtl/>
        </w:rPr>
        <w:t>לבקשה</w:t>
      </w:r>
      <w:r w:rsidRPr="00DF7D4B">
        <w:rPr>
          <w:rFonts w:cs="David"/>
          <w:sz w:val="24"/>
          <w:szCs w:val="24"/>
          <w:rtl/>
        </w:rPr>
        <w:t xml:space="preserve"> </w:t>
      </w:r>
      <w:r w:rsidRPr="00DF7D4B">
        <w:rPr>
          <w:rFonts w:cs="David" w:hint="cs"/>
          <w:sz w:val="24"/>
          <w:szCs w:val="24"/>
          <w:rtl/>
        </w:rPr>
        <w:t>נקודתית</w:t>
      </w:r>
      <w:r w:rsidRPr="00DF7D4B">
        <w:rPr>
          <w:rFonts w:cs="David"/>
          <w:sz w:val="24"/>
          <w:szCs w:val="24"/>
          <w:rtl/>
        </w:rPr>
        <w:t xml:space="preserve">. </w:t>
      </w:r>
    </w:p>
    <w:p w:rsidR="002D44EB" w:rsidRPr="00DF7D4B" w:rsidRDefault="002D44EB" w:rsidP="00DD7B18">
      <w:pPr>
        <w:pStyle w:val="a7"/>
        <w:spacing w:line="360" w:lineRule="auto"/>
        <w:ind w:left="1430"/>
        <w:jc w:val="both"/>
        <w:rPr>
          <w:rFonts w:cs="David"/>
          <w:sz w:val="24"/>
          <w:szCs w:val="24"/>
        </w:rPr>
      </w:pPr>
    </w:p>
    <w:p w:rsidR="002D44EB" w:rsidRPr="00DF7D4B" w:rsidRDefault="00A13A34" w:rsidP="00293990">
      <w:pPr>
        <w:pStyle w:val="a7"/>
        <w:numPr>
          <w:ilvl w:val="2"/>
          <w:numId w:val="33"/>
        </w:numPr>
        <w:spacing w:line="360" w:lineRule="auto"/>
        <w:ind w:left="1430" w:firstLine="0"/>
        <w:jc w:val="both"/>
        <w:rPr>
          <w:rFonts w:cs="David"/>
          <w:b/>
          <w:bCs/>
          <w:sz w:val="24"/>
          <w:szCs w:val="24"/>
          <w:u w:val="single"/>
          <w:rtl/>
        </w:rPr>
      </w:pPr>
      <w:r w:rsidRPr="00DF7D4B">
        <w:rPr>
          <w:rFonts w:cs="David" w:hint="cs"/>
          <w:b/>
          <w:bCs/>
          <w:sz w:val="24"/>
          <w:szCs w:val="24"/>
          <w:u w:val="single"/>
          <w:rtl/>
        </w:rPr>
        <w:t>סקירה</w:t>
      </w:r>
      <w:r w:rsidRPr="00DF7D4B">
        <w:rPr>
          <w:rFonts w:cs="David"/>
          <w:b/>
          <w:bCs/>
          <w:sz w:val="24"/>
          <w:szCs w:val="24"/>
          <w:u w:val="single"/>
          <w:rtl/>
        </w:rPr>
        <w:t xml:space="preserve"> </w:t>
      </w:r>
      <w:r w:rsidRPr="00DF7D4B">
        <w:rPr>
          <w:rFonts w:cs="David" w:hint="cs"/>
          <w:b/>
          <w:bCs/>
          <w:sz w:val="24"/>
          <w:szCs w:val="24"/>
          <w:u w:val="single"/>
          <w:rtl/>
        </w:rPr>
        <w:t>ראשונית</w:t>
      </w:r>
      <w:r w:rsidRPr="00DF7D4B">
        <w:rPr>
          <w:rFonts w:cs="David"/>
          <w:sz w:val="24"/>
          <w:szCs w:val="24"/>
          <w:rtl/>
        </w:rPr>
        <w:t xml:space="preserve"> –  </w:t>
      </w:r>
      <w:r w:rsidRPr="00DF7D4B">
        <w:rPr>
          <w:rFonts w:cs="David" w:hint="cs"/>
          <w:sz w:val="24"/>
          <w:szCs w:val="24"/>
          <w:rtl/>
        </w:rPr>
        <w:t>הזוכה</w:t>
      </w:r>
      <w:r w:rsidRPr="00DF7D4B">
        <w:rPr>
          <w:rFonts w:cs="David"/>
          <w:sz w:val="24"/>
          <w:szCs w:val="24"/>
          <w:rtl/>
        </w:rPr>
        <w:t xml:space="preserve"> </w:t>
      </w:r>
      <w:r w:rsidRPr="00DF7D4B">
        <w:rPr>
          <w:rFonts w:cs="David" w:hint="cs"/>
          <w:sz w:val="24"/>
          <w:szCs w:val="24"/>
          <w:rtl/>
        </w:rPr>
        <w:t>בפועל</w:t>
      </w:r>
      <w:r w:rsidRPr="00DF7D4B">
        <w:rPr>
          <w:rFonts w:cs="David"/>
          <w:sz w:val="24"/>
          <w:szCs w:val="24"/>
          <w:rtl/>
        </w:rPr>
        <w:t xml:space="preserve"> </w:t>
      </w:r>
      <w:r w:rsidRPr="00DF7D4B">
        <w:rPr>
          <w:rFonts w:cs="David" w:hint="cs"/>
          <w:sz w:val="24"/>
          <w:szCs w:val="24"/>
          <w:rtl/>
        </w:rPr>
        <w:t>יאתר</w:t>
      </w:r>
      <w:r w:rsidRPr="00DF7D4B">
        <w:rPr>
          <w:rFonts w:cs="David"/>
          <w:sz w:val="24"/>
          <w:szCs w:val="24"/>
          <w:rtl/>
        </w:rPr>
        <w:t xml:space="preserve"> </w:t>
      </w:r>
      <w:r w:rsidRPr="00DF7D4B">
        <w:rPr>
          <w:rFonts w:cs="David" w:hint="cs"/>
          <w:sz w:val="24"/>
          <w:szCs w:val="24"/>
          <w:rtl/>
        </w:rPr>
        <w:t>מידע</w:t>
      </w:r>
      <w:r w:rsidRPr="00DF7D4B">
        <w:rPr>
          <w:rFonts w:cs="David"/>
          <w:sz w:val="24"/>
          <w:szCs w:val="24"/>
          <w:rtl/>
        </w:rPr>
        <w:t xml:space="preserve"> </w:t>
      </w:r>
      <w:r w:rsidRPr="00DF7D4B">
        <w:rPr>
          <w:rFonts w:cs="David" w:hint="cs"/>
          <w:sz w:val="24"/>
          <w:szCs w:val="24"/>
          <w:rtl/>
        </w:rPr>
        <w:t>השוואתי</w:t>
      </w:r>
      <w:r w:rsidRPr="00DF7D4B">
        <w:rPr>
          <w:rFonts w:cs="David"/>
          <w:sz w:val="24"/>
          <w:szCs w:val="24"/>
          <w:rtl/>
        </w:rPr>
        <w:t xml:space="preserve"> </w:t>
      </w:r>
      <w:r w:rsidRPr="00DF7D4B">
        <w:rPr>
          <w:rFonts w:cs="David" w:hint="cs"/>
          <w:sz w:val="24"/>
          <w:szCs w:val="24"/>
          <w:rtl/>
        </w:rPr>
        <w:t>ומחקרים</w:t>
      </w:r>
      <w:r w:rsidRPr="00DF7D4B">
        <w:rPr>
          <w:rFonts w:cs="David"/>
          <w:sz w:val="24"/>
          <w:szCs w:val="24"/>
          <w:rtl/>
        </w:rPr>
        <w:t xml:space="preserve"> </w:t>
      </w:r>
      <w:r w:rsidRPr="00DF7D4B">
        <w:rPr>
          <w:rFonts w:cs="David" w:hint="cs"/>
          <w:sz w:val="24"/>
          <w:szCs w:val="24"/>
          <w:rtl/>
        </w:rPr>
        <w:t>אודות</w:t>
      </w:r>
      <w:r w:rsidRPr="00DF7D4B">
        <w:rPr>
          <w:rFonts w:cs="David"/>
          <w:sz w:val="24"/>
          <w:szCs w:val="24"/>
          <w:rtl/>
        </w:rPr>
        <w:t xml:space="preserve"> </w:t>
      </w:r>
      <w:r w:rsidRPr="00DF7D4B">
        <w:rPr>
          <w:rFonts w:cs="David" w:hint="cs"/>
          <w:sz w:val="24"/>
          <w:szCs w:val="24"/>
          <w:rtl/>
        </w:rPr>
        <w:t>המצב</w:t>
      </w:r>
      <w:r w:rsidRPr="00DF7D4B">
        <w:rPr>
          <w:rFonts w:cs="David"/>
          <w:sz w:val="24"/>
          <w:szCs w:val="24"/>
          <w:rtl/>
        </w:rPr>
        <w:t xml:space="preserve"> </w:t>
      </w:r>
      <w:r w:rsidRPr="00DF7D4B">
        <w:rPr>
          <w:rFonts w:cs="David" w:hint="cs"/>
          <w:sz w:val="24"/>
          <w:szCs w:val="24"/>
          <w:rtl/>
        </w:rPr>
        <w:t>הקיים</w:t>
      </w:r>
      <w:r w:rsidRPr="00DF7D4B">
        <w:rPr>
          <w:rFonts w:cs="David"/>
          <w:sz w:val="24"/>
          <w:szCs w:val="24"/>
          <w:rtl/>
        </w:rPr>
        <w:t xml:space="preserve"> </w:t>
      </w:r>
      <w:r w:rsidRPr="00DF7D4B">
        <w:rPr>
          <w:rFonts w:cs="David" w:hint="cs"/>
          <w:sz w:val="24"/>
          <w:szCs w:val="24"/>
          <w:rtl/>
        </w:rPr>
        <w:t>בנוגע</w:t>
      </w:r>
      <w:r w:rsidRPr="00DF7D4B">
        <w:rPr>
          <w:rFonts w:cs="David"/>
          <w:sz w:val="24"/>
          <w:szCs w:val="24"/>
          <w:rtl/>
        </w:rPr>
        <w:t xml:space="preserve"> </w:t>
      </w:r>
      <w:r w:rsidRPr="00DF7D4B">
        <w:rPr>
          <w:rFonts w:cs="David" w:hint="cs"/>
          <w:sz w:val="24"/>
          <w:szCs w:val="24"/>
          <w:rtl/>
        </w:rPr>
        <w:t>לתחום</w:t>
      </w:r>
      <w:r w:rsidRPr="00DF7D4B">
        <w:rPr>
          <w:rFonts w:cs="David"/>
          <w:sz w:val="24"/>
          <w:szCs w:val="24"/>
          <w:rtl/>
        </w:rPr>
        <w:t xml:space="preserve"> </w:t>
      </w:r>
      <w:r w:rsidRPr="00DF7D4B">
        <w:rPr>
          <w:rFonts w:cs="David" w:hint="cs"/>
          <w:sz w:val="24"/>
          <w:szCs w:val="24"/>
          <w:rtl/>
        </w:rPr>
        <w:t>המבוקש</w:t>
      </w:r>
      <w:r w:rsidRPr="00DF7D4B">
        <w:rPr>
          <w:rFonts w:cs="David"/>
          <w:sz w:val="24"/>
          <w:szCs w:val="24"/>
          <w:rtl/>
        </w:rPr>
        <w:t xml:space="preserve"> </w:t>
      </w:r>
      <w:r w:rsidRPr="00DF7D4B">
        <w:rPr>
          <w:rFonts w:cs="David" w:hint="cs"/>
          <w:sz w:val="24"/>
          <w:szCs w:val="24"/>
          <w:rtl/>
        </w:rPr>
        <w:t>ואודות</w:t>
      </w:r>
      <w:r w:rsidRPr="00DF7D4B">
        <w:rPr>
          <w:rFonts w:cs="David"/>
          <w:sz w:val="24"/>
          <w:szCs w:val="24"/>
          <w:rtl/>
        </w:rPr>
        <w:t xml:space="preserve"> </w:t>
      </w:r>
      <w:r w:rsidRPr="00DF7D4B">
        <w:rPr>
          <w:rFonts w:cs="David" w:hint="cs"/>
          <w:sz w:val="24"/>
          <w:szCs w:val="24"/>
          <w:rtl/>
        </w:rPr>
        <w:t>שינויים</w:t>
      </w:r>
      <w:r w:rsidRPr="00DF7D4B">
        <w:rPr>
          <w:rFonts w:cs="David"/>
          <w:sz w:val="24"/>
          <w:szCs w:val="24"/>
          <w:rtl/>
        </w:rPr>
        <w:t xml:space="preserve"> </w:t>
      </w:r>
      <w:r w:rsidRPr="00DF7D4B">
        <w:rPr>
          <w:rFonts w:cs="David" w:hint="cs"/>
          <w:sz w:val="24"/>
          <w:szCs w:val="24"/>
          <w:rtl/>
        </w:rPr>
        <w:t>מבניים</w:t>
      </w:r>
      <w:r w:rsidRPr="00DF7D4B">
        <w:rPr>
          <w:rFonts w:cs="David"/>
          <w:sz w:val="24"/>
          <w:szCs w:val="24"/>
          <w:rtl/>
        </w:rPr>
        <w:t xml:space="preserve">, </w:t>
      </w:r>
      <w:r w:rsidRPr="00DF7D4B">
        <w:rPr>
          <w:rFonts w:cs="David" w:hint="cs"/>
          <w:sz w:val="24"/>
          <w:szCs w:val="24"/>
          <w:rtl/>
        </w:rPr>
        <w:t>תהליכים</w:t>
      </w:r>
      <w:r w:rsidRPr="00DF7D4B">
        <w:rPr>
          <w:rFonts w:cs="David"/>
          <w:sz w:val="24"/>
          <w:szCs w:val="24"/>
          <w:rtl/>
        </w:rPr>
        <w:t xml:space="preserve"> </w:t>
      </w:r>
      <w:r w:rsidRPr="00DF7D4B">
        <w:rPr>
          <w:rFonts w:cs="David" w:hint="cs"/>
          <w:sz w:val="24"/>
          <w:szCs w:val="24"/>
          <w:rtl/>
        </w:rPr>
        <w:t>ומגמות</w:t>
      </w:r>
      <w:r w:rsidRPr="00DF7D4B">
        <w:rPr>
          <w:rFonts w:cs="David"/>
          <w:sz w:val="24"/>
          <w:szCs w:val="24"/>
          <w:rtl/>
        </w:rPr>
        <w:t xml:space="preserve"> </w:t>
      </w:r>
      <w:r w:rsidRPr="00DF7D4B">
        <w:rPr>
          <w:rFonts w:cs="David" w:hint="cs"/>
          <w:sz w:val="24"/>
          <w:szCs w:val="24"/>
          <w:rtl/>
        </w:rPr>
        <w:t>במדינות</w:t>
      </w:r>
      <w:r w:rsidRPr="00DF7D4B">
        <w:rPr>
          <w:rFonts w:cs="David"/>
          <w:sz w:val="24"/>
          <w:szCs w:val="24"/>
          <w:rtl/>
        </w:rPr>
        <w:t xml:space="preserve"> </w:t>
      </w:r>
      <w:r w:rsidRPr="00DF7D4B">
        <w:rPr>
          <w:rFonts w:cs="David" w:hint="cs"/>
          <w:sz w:val="24"/>
          <w:szCs w:val="24"/>
          <w:rtl/>
        </w:rPr>
        <w:t>שונות</w:t>
      </w:r>
      <w:r w:rsidRPr="00DF7D4B">
        <w:rPr>
          <w:rFonts w:cs="David"/>
          <w:sz w:val="24"/>
          <w:szCs w:val="24"/>
          <w:rtl/>
        </w:rPr>
        <w:t xml:space="preserve"> </w:t>
      </w:r>
      <w:r w:rsidRPr="00DF7D4B">
        <w:rPr>
          <w:rFonts w:cs="David" w:hint="cs"/>
          <w:sz w:val="24"/>
          <w:szCs w:val="24"/>
          <w:rtl/>
        </w:rPr>
        <w:t>בעולם</w:t>
      </w:r>
      <w:r w:rsidRPr="00DF7D4B">
        <w:rPr>
          <w:rFonts w:cs="David"/>
          <w:sz w:val="24"/>
          <w:szCs w:val="24"/>
          <w:rtl/>
        </w:rPr>
        <w:t xml:space="preserve"> </w:t>
      </w:r>
      <w:r w:rsidRPr="00DF7D4B">
        <w:rPr>
          <w:rFonts w:cs="David" w:hint="cs"/>
          <w:sz w:val="24"/>
          <w:szCs w:val="24"/>
          <w:rtl/>
        </w:rPr>
        <w:t>בתחום</w:t>
      </w:r>
      <w:r w:rsidRPr="00DF7D4B">
        <w:rPr>
          <w:rFonts w:cs="David"/>
          <w:sz w:val="24"/>
          <w:szCs w:val="24"/>
          <w:rtl/>
        </w:rPr>
        <w:t xml:space="preserve"> </w:t>
      </w:r>
      <w:r w:rsidRPr="00DF7D4B">
        <w:rPr>
          <w:rFonts w:cs="David" w:hint="cs"/>
          <w:sz w:val="24"/>
          <w:szCs w:val="24"/>
          <w:rtl/>
        </w:rPr>
        <w:t>הרלבנטי</w:t>
      </w:r>
      <w:r w:rsidRPr="00DF7D4B">
        <w:rPr>
          <w:rFonts w:cs="David"/>
          <w:sz w:val="24"/>
          <w:szCs w:val="24"/>
          <w:rtl/>
        </w:rPr>
        <w:t xml:space="preserve">. </w:t>
      </w:r>
      <w:r w:rsidRPr="00DF7D4B">
        <w:rPr>
          <w:rFonts w:cs="David" w:hint="cs"/>
          <w:sz w:val="24"/>
          <w:szCs w:val="24"/>
          <w:rtl/>
        </w:rPr>
        <w:t>הסקירה</w:t>
      </w:r>
      <w:r w:rsidRPr="00DF7D4B">
        <w:rPr>
          <w:rFonts w:cs="David"/>
          <w:sz w:val="24"/>
          <w:szCs w:val="24"/>
          <w:rtl/>
        </w:rPr>
        <w:t xml:space="preserve"> </w:t>
      </w:r>
      <w:r w:rsidRPr="00DF7D4B">
        <w:rPr>
          <w:rFonts w:cs="David" w:hint="cs"/>
          <w:sz w:val="24"/>
          <w:szCs w:val="24"/>
          <w:rtl/>
        </w:rPr>
        <w:t>תתבצע</w:t>
      </w:r>
      <w:r w:rsidRPr="00DF7D4B">
        <w:rPr>
          <w:rFonts w:cs="David"/>
          <w:sz w:val="24"/>
          <w:szCs w:val="24"/>
          <w:rtl/>
        </w:rPr>
        <w:t xml:space="preserve"> </w:t>
      </w:r>
      <w:r w:rsidRPr="00DF7D4B">
        <w:rPr>
          <w:rFonts w:cs="David" w:hint="cs"/>
          <w:sz w:val="24"/>
          <w:szCs w:val="24"/>
          <w:rtl/>
        </w:rPr>
        <w:t>כמפורט</w:t>
      </w:r>
      <w:r w:rsidRPr="00DF7D4B">
        <w:rPr>
          <w:rFonts w:cs="David"/>
          <w:sz w:val="24"/>
          <w:szCs w:val="24"/>
          <w:rtl/>
        </w:rPr>
        <w:t xml:space="preserve"> </w:t>
      </w:r>
      <w:r w:rsidRPr="00DF7D4B">
        <w:rPr>
          <w:rFonts w:cs="David" w:hint="cs"/>
          <w:sz w:val="24"/>
          <w:szCs w:val="24"/>
          <w:rtl/>
        </w:rPr>
        <w:t>להלן</w:t>
      </w:r>
      <w:r w:rsidRPr="00DF7D4B">
        <w:rPr>
          <w:rFonts w:cs="David"/>
          <w:sz w:val="24"/>
          <w:szCs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 xml:space="preserve">סקירה מהירה ותמציתית </w:t>
      </w:r>
      <w:r w:rsidRPr="00296CFA">
        <w:rPr>
          <w:rFonts w:cs="David"/>
          <w:sz w:val="24"/>
          <w:szCs w:val="24"/>
          <w:rtl/>
        </w:rPr>
        <w:t>–</w:t>
      </w:r>
      <w:r w:rsidRPr="00296CFA">
        <w:rPr>
          <w:rFonts w:cs="David" w:hint="cs"/>
          <w:sz w:val="24"/>
          <w:szCs w:val="24"/>
          <w:rtl/>
        </w:rPr>
        <w:t xml:space="preserve"> סקירת מצב בכל המדינות הרלוונטיות לעניין ולפחות ל </w:t>
      </w:r>
      <w:r w:rsidRPr="00296CFA">
        <w:rPr>
          <w:rFonts w:cs="David"/>
          <w:sz w:val="24"/>
          <w:szCs w:val="24"/>
          <w:rtl/>
        </w:rPr>
        <w:t>–</w:t>
      </w:r>
      <w:r w:rsidRPr="00296CFA">
        <w:rPr>
          <w:rFonts w:cs="David" w:hint="cs"/>
          <w:sz w:val="24"/>
          <w:szCs w:val="24"/>
          <w:rtl/>
        </w:rPr>
        <w:t xml:space="preserve"> 8 גופים על מאפייני התחום / הנושא, מגמות ותצורות במשק / סקטור / ענף / תחום בכלל זאת הצגת עיקרי המדדים הכמותיים / האינדיקאטורים / והנתונים הרלוונטיים הקיימים בנושא הנסקר. </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מתן התייחסות לפערים שיכולים לגרום להבדלים בין המדינות המופיעות בהשוואה לבין ישראל, ובתוך כך ציון קבוצת המדינות הרלוונטיות להשוואה וההסברים לכך.</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הפניה למקורות מידע עיקריים וצירוף חומרים מרכזיים עליהם התבססה הסקירה כאמור.</w:t>
      </w:r>
    </w:p>
    <w:p w:rsidR="002D44EB" w:rsidRPr="00DF7D4B" w:rsidRDefault="002D44EB" w:rsidP="00DD7B18">
      <w:pPr>
        <w:spacing w:line="360" w:lineRule="auto"/>
        <w:ind w:left="1430"/>
        <w:jc w:val="both"/>
        <w:rPr>
          <w:sz w:val="24"/>
        </w:rPr>
      </w:pPr>
    </w:p>
    <w:p w:rsidR="002D44EB" w:rsidRPr="00DF7D4B" w:rsidRDefault="00A13A34" w:rsidP="00293990">
      <w:pPr>
        <w:pStyle w:val="a7"/>
        <w:numPr>
          <w:ilvl w:val="2"/>
          <w:numId w:val="33"/>
        </w:numPr>
        <w:spacing w:line="360" w:lineRule="auto"/>
        <w:ind w:left="1430" w:firstLine="0"/>
        <w:jc w:val="both"/>
        <w:rPr>
          <w:rFonts w:cs="David"/>
          <w:sz w:val="24"/>
          <w:szCs w:val="24"/>
          <w:u w:val="single"/>
        </w:rPr>
      </w:pPr>
      <w:r w:rsidRPr="00DF7D4B">
        <w:rPr>
          <w:rFonts w:cs="David" w:hint="cs"/>
          <w:b/>
          <w:bCs/>
          <w:sz w:val="24"/>
          <w:szCs w:val="24"/>
          <w:u w:val="single"/>
          <w:rtl/>
        </w:rPr>
        <w:t>סקירת</w:t>
      </w:r>
      <w:r w:rsidRPr="00DF7D4B">
        <w:rPr>
          <w:rFonts w:cs="David"/>
          <w:b/>
          <w:bCs/>
          <w:sz w:val="24"/>
          <w:szCs w:val="24"/>
          <w:u w:val="single"/>
          <w:rtl/>
        </w:rPr>
        <w:t xml:space="preserve"> </w:t>
      </w:r>
      <w:r w:rsidRPr="00DF7D4B">
        <w:rPr>
          <w:rFonts w:cs="David" w:hint="cs"/>
          <w:b/>
          <w:bCs/>
          <w:sz w:val="24"/>
          <w:szCs w:val="24"/>
          <w:u w:val="single"/>
          <w:rtl/>
        </w:rPr>
        <w:t>עומק</w:t>
      </w:r>
      <w:r w:rsidRPr="00DF7D4B">
        <w:rPr>
          <w:rFonts w:cs="David"/>
          <w:sz w:val="24"/>
          <w:szCs w:val="24"/>
          <w:rtl/>
        </w:rPr>
        <w:t xml:space="preserve"> – </w:t>
      </w:r>
      <w:r w:rsidRPr="00DF7D4B">
        <w:rPr>
          <w:rFonts w:cs="David" w:hint="cs"/>
          <w:sz w:val="24"/>
          <w:szCs w:val="24"/>
          <w:rtl/>
        </w:rPr>
        <w:t>הזוכה</w:t>
      </w:r>
      <w:r w:rsidRPr="00DF7D4B">
        <w:rPr>
          <w:rFonts w:cs="David"/>
          <w:sz w:val="24"/>
          <w:szCs w:val="24"/>
          <w:rtl/>
        </w:rPr>
        <w:t xml:space="preserve"> </w:t>
      </w:r>
      <w:r w:rsidRPr="00DF7D4B">
        <w:rPr>
          <w:rFonts w:cs="David" w:hint="cs"/>
          <w:sz w:val="24"/>
          <w:szCs w:val="24"/>
          <w:rtl/>
        </w:rPr>
        <w:t>בפועל</w:t>
      </w:r>
      <w:r w:rsidRPr="00DF7D4B">
        <w:rPr>
          <w:rFonts w:cs="David"/>
          <w:sz w:val="24"/>
          <w:szCs w:val="24"/>
          <w:rtl/>
        </w:rPr>
        <w:t xml:space="preserve"> </w:t>
      </w:r>
      <w:r w:rsidRPr="00DF7D4B">
        <w:rPr>
          <w:rFonts w:cs="David" w:hint="cs"/>
          <w:sz w:val="24"/>
          <w:szCs w:val="24"/>
          <w:rtl/>
        </w:rPr>
        <w:t>יבצע</w:t>
      </w:r>
      <w:r w:rsidRPr="00DF7D4B">
        <w:rPr>
          <w:rFonts w:cs="David"/>
          <w:sz w:val="24"/>
          <w:szCs w:val="24"/>
          <w:rtl/>
        </w:rPr>
        <w:t xml:space="preserve"> </w:t>
      </w:r>
      <w:r w:rsidRPr="00DF7D4B">
        <w:rPr>
          <w:rFonts w:cs="David" w:hint="cs"/>
          <w:sz w:val="24"/>
          <w:szCs w:val="24"/>
          <w:rtl/>
        </w:rPr>
        <w:t>ניתוח</w:t>
      </w:r>
      <w:r w:rsidRPr="00DF7D4B">
        <w:rPr>
          <w:rFonts w:cs="David"/>
          <w:sz w:val="24"/>
          <w:szCs w:val="24"/>
          <w:rtl/>
        </w:rPr>
        <w:t xml:space="preserve"> </w:t>
      </w:r>
      <w:r w:rsidRPr="00DF7D4B">
        <w:rPr>
          <w:rFonts w:cs="David" w:hint="cs"/>
          <w:sz w:val="24"/>
          <w:szCs w:val="24"/>
          <w:rtl/>
        </w:rPr>
        <w:t>פרויקטים</w:t>
      </w:r>
      <w:r w:rsidRPr="00DF7D4B">
        <w:rPr>
          <w:rFonts w:cs="David"/>
          <w:sz w:val="24"/>
          <w:szCs w:val="24"/>
          <w:rtl/>
        </w:rPr>
        <w:t xml:space="preserve"> / </w:t>
      </w:r>
      <w:r w:rsidRPr="00DF7D4B">
        <w:rPr>
          <w:rFonts w:cs="David" w:hint="cs"/>
          <w:sz w:val="24"/>
          <w:szCs w:val="24"/>
          <w:rtl/>
        </w:rPr>
        <w:t>תהליכים</w:t>
      </w:r>
      <w:r w:rsidRPr="00DF7D4B">
        <w:rPr>
          <w:rFonts w:cs="David"/>
          <w:sz w:val="24"/>
          <w:szCs w:val="24"/>
          <w:rtl/>
        </w:rPr>
        <w:t xml:space="preserve"> / </w:t>
      </w:r>
      <w:r w:rsidRPr="00DF7D4B">
        <w:rPr>
          <w:rFonts w:cs="David" w:hint="cs"/>
          <w:sz w:val="24"/>
          <w:szCs w:val="24"/>
          <w:rtl/>
        </w:rPr>
        <w:t>רפורמות</w:t>
      </w:r>
      <w:r w:rsidRPr="00DF7D4B">
        <w:rPr>
          <w:rFonts w:cs="David"/>
          <w:sz w:val="24"/>
          <w:szCs w:val="24"/>
          <w:rtl/>
        </w:rPr>
        <w:t xml:space="preserve"> </w:t>
      </w:r>
      <w:r w:rsidRPr="00DF7D4B">
        <w:rPr>
          <w:rFonts w:cs="David" w:hint="cs"/>
          <w:sz w:val="24"/>
          <w:szCs w:val="24"/>
          <w:rtl/>
        </w:rPr>
        <w:t>ושינויים</w:t>
      </w:r>
      <w:r w:rsidRPr="00DF7D4B">
        <w:rPr>
          <w:rFonts w:cs="David"/>
          <w:sz w:val="24"/>
          <w:szCs w:val="24"/>
          <w:rtl/>
        </w:rPr>
        <w:t xml:space="preserve"> </w:t>
      </w:r>
      <w:r w:rsidRPr="00DF7D4B">
        <w:rPr>
          <w:rFonts w:cs="David" w:hint="cs"/>
          <w:sz w:val="24"/>
          <w:szCs w:val="24"/>
          <w:rtl/>
        </w:rPr>
        <w:t>מבניים</w:t>
      </w:r>
      <w:r w:rsidRPr="00DF7D4B">
        <w:rPr>
          <w:rFonts w:cs="David"/>
          <w:sz w:val="24"/>
          <w:szCs w:val="24"/>
          <w:rtl/>
        </w:rPr>
        <w:t xml:space="preserve"> </w:t>
      </w:r>
      <w:r w:rsidRPr="00DF7D4B">
        <w:rPr>
          <w:rFonts w:cs="David" w:hint="cs"/>
          <w:sz w:val="24"/>
          <w:szCs w:val="24"/>
          <w:rtl/>
        </w:rPr>
        <w:t>נבחרים</w:t>
      </w:r>
      <w:r w:rsidRPr="00DF7D4B">
        <w:rPr>
          <w:rFonts w:cs="David"/>
          <w:sz w:val="24"/>
          <w:szCs w:val="24"/>
          <w:rtl/>
        </w:rPr>
        <w:t xml:space="preserve">. </w:t>
      </w:r>
      <w:r w:rsidRPr="00DF7D4B">
        <w:rPr>
          <w:rFonts w:cs="David" w:hint="cs"/>
          <w:sz w:val="24"/>
          <w:szCs w:val="24"/>
          <w:rtl/>
        </w:rPr>
        <w:t>סקירה</w:t>
      </w:r>
      <w:r w:rsidRPr="00DF7D4B">
        <w:rPr>
          <w:rFonts w:cs="David"/>
          <w:sz w:val="24"/>
          <w:szCs w:val="24"/>
          <w:rtl/>
        </w:rPr>
        <w:t xml:space="preserve"> </w:t>
      </w:r>
      <w:r w:rsidRPr="00DF7D4B">
        <w:rPr>
          <w:rFonts w:cs="David" w:hint="cs"/>
          <w:sz w:val="24"/>
          <w:szCs w:val="24"/>
          <w:rtl/>
        </w:rPr>
        <w:t>מעמיקה</w:t>
      </w:r>
      <w:r w:rsidRPr="00DF7D4B">
        <w:rPr>
          <w:rFonts w:cs="David"/>
          <w:sz w:val="24"/>
          <w:szCs w:val="24"/>
          <w:rtl/>
        </w:rPr>
        <w:t xml:space="preserve"> </w:t>
      </w:r>
      <w:r w:rsidRPr="00DF7D4B">
        <w:rPr>
          <w:rFonts w:cs="David" w:hint="cs"/>
          <w:sz w:val="24"/>
          <w:szCs w:val="24"/>
          <w:rtl/>
        </w:rPr>
        <w:t>של</w:t>
      </w:r>
      <w:r w:rsidRPr="00DF7D4B">
        <w:rPr>
          <w:rFonts w:cs="David"/>
          <w:sz w:val="24"/>
          <w:szCs w:val="24"/>
          <w:rtl/>
        </w:rPr>
        <w:t xml:space="preserve"> </w:t>
      </w:r>
      <w:r w:rsidR="004D4AA4" w:rsidRPr="00296CFA">
        <w:rPr>
          <w:rFonts w:cs="David" w:hint="cs"/>
          <w:sz w:val="24"/>
          <w:szCs w:val="24"/>
          <w:rtl/>
        </w:rPr>
        <w:t xml:space="preserve">4-6 </w:t>
      </w:r>
      <w:r w:rsidRPr="00DF7D4B">
        <w:rPr>
          <w:rFonts w:cs="David" w:hint="cs"/>
          <w:sz w:val="24"/>
          <w:szCs w:val="24"/>
          <w:rtl/>
        </w:rPr>
        <w:t>גופים</w:t>
      </w:r>
      <w:r w:rsidRPr="00DF7D4B">
        <w:rPr>
          <w:rFonts w:cs="David"/>
          <w:sz w:val="24"/>
          <w:szCs w:val="24"/>
          <w:rtl/>
        </w:rPr>
        <w:t xml:space="preserve"> </w:t>
      </w:r>
      <w:r w:rsidRPr="00DF7D4B">
        <w:rPr>
          <w:rFonts w:cs="David" w:hint="cs"/>
          <w:sz w:val="24"/>
          <w:szCs w:val="24"/>
          <w:rtl/>
        </w:rPr>
        <w:t>שונים</w:t>
      </w:r>
      <w:r w:rsidRPr="00DF7D4B">
        <w:rPr>
          <w:rFonts w:cs="David"/>
          <w:sz w:val="24"/>
          <w:szCs w:val="24"/>
          <w:rtl/>
        </w:rPr>
        <w:t xml:space="preserve">, </w:t>
      </w:r>
      <w:r w:rsidRPr="00DF7D4B">
        <w:rPr>
          <w:rFonts w:cs="David" w:hint="cs"/>
          <w:sz w:val="24"/>
          <w:szCs w:val="24"/>
          <w:rtl/>
        </w:rPr>
        <w:t>בין</w:t>
      </w:r>
      <w:r w:rsidRPr="00DF7D4B">
        <w:rPr>
          <w:rFonts w:cs="David"/>
          <w:sz w:val="24"/>
          <w:szCs w:val="24"/>
          <w:rtl/>
        </w:rPr>
        <w:t xml:space="preserve"> </w:t>
      </w:r>
      <w:r w:rsidRPr="00DF7D4B">
        <w:rPr>
          <w:rFonts w:cs="David" w:hint="cs"/>
          <w:sz w:val="24"/>
          <w:szCs w:val="24"/>
          <w:rtl/>
        </w:rPr>
        <w:t>היתר</w:t>
      </w:r>
      <w:r w:rsidRPr="00DF7D4B">
        <w:rPr>
          <w:rFonts w:cs="David"/>
          <w:sz w:val="24"/>
          <w:szCs w:val="24"/>
          <w:rtl/>
        </w:rPr>
        <w:t xml:space="preserve"> </w:t>
      </w:r>
      <w:r w:rsidRPr="00DF7D4B">
        <w:rPr>
          <w:rFonts w:cs="David" w:hint="cs"/>
          <w:sz w:val="24"/>
          <w:szCs w:val="24"/>
          <w:rtl/>
        </w:rPr>
        <w:t>בהתאם</w:t>
      </w:r>
      <w:r w:rsidRPr="00DF7D4B">
        <w:rPr>
          <w:rFonts w:cs="David"/>
          <w:sz w:val="24"/>
          <w:szCs w:val="24"/>
          <w:rtl/>
        </w:rPr>
        <w:t xml:space="preserve"> </w:t>
      </w:r>
      <w:r w:rsidRPr="00DF7D4B">
        <w:rPr>
          <w:rFonts w:cs="David" w:hint="cs"/>
          <w:sz w:val="24"/>
          <w:szCs w:val="24"/>
          <w:rtl/>
        </w:rPr>
        <w:t>לשלבים</w:t>
      </w:r>
      <w:r w:rsidRPr="00DF7D4B">
        <w:rPr>
          <w:rFonts w:cs="David"/>
          <w:sz w:val="24"/>
          <w:szCs w:val="24"/>
          <w:rtl/>
        </w:rPr>
        <w:t xml:space="preserve"> </w:t>
      </w:r>
      <w:r w:rsidRPr="00DF7D4B">
        <w:rPr>
          <w:rFonts w:cs="David" w:hint="cs"/>
          <w:sz w:val="24"/>
          <w:szCs w:val="24"/>
          <w:rtl/>
        </w:rPr>
        <w:t>ולחתכים</w:t>
      </w:r>
      <w:r w:rsidRPr="00DF7D4B">
        <w:rPr>
          <w:rFonts w:cs="David"/>
          <w:sz w:val="24"/>
          <w:szCs w:val="24"/>
          <w:rtl/>
        </w:rPr>
        <w:t xml:space="preserve"> </w:t>
      </w:r>
      <w:r w:rsidRPr="00DF7D4B">
        <w:rPr>
          <w:rFonts w:cs="David" w:hint="cs"/>
          <w:sz w:val="24"/>
          <w:szCs w:val="24"/>
          <w:rtl/>
        </w:rPr>
        <w:t>המפורטים</w:t>
      </w:r>
      <w:r w:rsidRPr="00DF7D4B">
        <w:rPr>
          <w:rFonts w:cs="David"/>
          <w:sz w:val="24"/>
          <w:szCs w:val="24"/>
          <w:rtl/>
        </w:rPr>
        <w:t xml:space="preserve"> </w:t>
      </w:r>
      <w:r w:rsidR="004D4AA4" w:rsidRPr="00296CFA">
        <w:rPr>
          <w:rFonts w:cs="David" w:hint="cs"/>
          <w:sz w:val="24"/>
          <w:szCs w:val="24"/>
          <w:rtl/>
        </w:rPr>
        <w:t>להלן, תוך התאמות ה</w:t>
      </w:r>
      <w:r w:rsidRPr="00DF7D4B">
        <w:rPr>
          <w:rFonts w:cs="David" w:hint="cs"/>
          <w:sz w:val="24"/>
          <w:szCs w:val="24"/>
          <w:rtl/>
        </w:rPr>
        <w:t>פרטים</w:t>
      </w:r>
      <w:r w:rsidR="004D4AA4" w:rsidRPr="00296CFA">
        <w:rPr>
          <w:rFonts w:cs="David" w:hint="cs"/>
          <w:sz w:val="24"/>
          <w:szCs w:val="24"/>
          <w:rtl/>
        </w:rPr>
        <w:t>, ה</w:t>
      </w:r>
      <w:r w:rsidRPr="00DF7D4B">
        <w:rPr>
          <w:rFonts w:cs="David" w:hint="cs"/>
          <w:sz w:val="24"/>
          <w:szCs w:val="24"/>
          <w:rtl/>
        </w:rPr>
        <w:t>היקף</w:t>
      </w:r>
      <w:r w:rsidRPr="00DF7D4B">
        <w:rPr>
          <w:rFonts w:cs="David"/>
          <w:sz w:val="24"/>
          <w:szCs w:val="24"/>
          <w:rtl/>
        </w:rPr>
        <w:t xml:space="preserve"> </w:t>
      </w:r>
      <w:r w:rsidRPr="00DF7D4B">
        <w:rPr>
          <w:rFonts w:cs="David" w:hint="cs"/>
          <w:sz w:val="24"/>
          <w:szCs w:val="24"/>
          <w:rtl/>
        </w:rPr>
        <w:t>או</w:t>
      </w:r>
      <w:r w:rsidRPr="00DF7D4B">
        <w:rPr>
          <w:rFonts w:cs="David"/>
          <w:sz w:val="24"/>
          <w:szCs w:val="24"/>
          <w:rtl/>
        </w:rPr>
        <w:t xml:space="preserve"> </w:t>
      </w:r>
      <w:r w:rsidR="004D4AA4" w:rsidRPr="00296CFA">
        <w:rPr>
          <w:rFonts w:cs="David" w:hint="cs"/>
          <w:sz w:val="24"/>
          <w:szCs w:val="24"/>
          <w:rtl/>
        </w:rPr>
        <w:t>ה</w:t>
      </w:r>
      <w:r w:rsidRPr="00DF7D4B">
        <w:rPr>
          <w:rFonts w:cs="David" w:hint="cs"/>
          <w:sz w:val="24"/>
          <w:szCs w:val="24"/>
          <w:rtl/>
        </w:rPr>
        <w:t>מהות</w:t>
      </w:r>
      <w:r w:rsidRPr="00DF7D4B">
        <w:rPr>
          <w:rFonts w:cs="David"/>
          <w:sz w:val="24"/>
          <w:szCs w:val="24"/>
          <w:rtl/>
        </w:rPr>
        <w:t xml:space="preserve"> </w:t>
      </w:r>
      <w:r w:rsidRPr="00DF7D4B">
        <w:rPr>
          <w:rFonts w:cs="David" w:hint="cs"/>
          <w:sz w:val="24"/>
          <w:szCs w:val="24"/>
          <w:rtl/>
        </w:rPr>
        <w:t>בהתאם</w:t>
      </w:r>
      <w:r w:rsidRPr="00DF7D4B">
        <w:rPr>
          <w:rFonts w:cs="David"/>
          <w:sz w:val="24"/>
          <w:szCs w:val="24"/>
          <w:rtl/>
        </w:rPr>
        <w:t xml:space="preserve"> </w:t>
      </w:r>
      <w:r w:rsidRPr="00DF7D4B">
        <w:rPr>
          <w:rFonts w:cs="David" w:hint="cs"/>
          <w:sz w:val="24"/>
          <w:szCs w:val="24"/>
          <w:rtl/>
        </w:rPr>
        <w:t>לתוצאות</w:t>
      </w:r>
      <w:r w:rsidRPr="00DF7D4B">
        <w:rPr>
          <w:rFonts w:cs="David"/>
          <w:sz w:val="24"/>
          <w:szCs w:val="24"/>
          <w:rtl/>
        </w:rPr>
        <w:t xml:space="preserve"> </w:t>
      </w:r>
      <w:r w:rsidRPr="00DF7D4B">
        <w:rPr>
          <w:rFonts w:cs="David" w:hint="cs"/>
          <w:sz w:val="24"/>
          <w:szCs w:val="24"/>
          <w:rtl/>
        </w:rPr>
        <w:t>מקבצי</w:t>
      </w:r>
      <w:r w:rsidRPr="00DF7D4B">
        <w:rPr>
          <w:rFonts w:cs="David"/>
          <w:sz w:val="24"/>
          <w:szCs w:val="24"/>
          <w:rtl/>
        </w:rPr>
        <w:t xml:space="preserve"> </w:t>
      </w:r>
      <w:r w:rsidRPr="00DF7D4B">
        <w:rPr>
          <w:rFonts w:cs="David" w:hint="cs"/>
          <w:sz w:val="24"/>
          <w:szCs w:val="24"/>
          <w:rtl/>
        </w:rPr>
        <w:t>הפרויקטים</w:t>
      </w:r>
      <w:r w:rsidRPr="00DF7D4B">
        <w:rPr>
          <w:rFonts w:cs="David"/>
          <w:sz w:val="24"/>
          <w:szCs w:val="24"/>
          <w:rtl/>
        </w:rPr>
        <w:t xml:space="preserve"> </w:t>
      </w:r>
      <w:r w:rsidRPr="00DF7D4B">
        <w:rPr>
          <w:rFonts w:cs="David" w:hint="cs"/>
          <w:sz w:val="24"/>
          <w:szCs w:val="24"/>
          <w:rtl/>
        </w:rPr>
        <w:t>שינותחו</w:t>
      </w:r>
      <w:r w:rsidR="004D4AA4" w:rsidRPr="00296CFA">
        <w:rPr>
          <w:rFonts w:cs="David" w:hint="cs"/>
          <w:sz w:val="24"/>
          <w:szCs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 xml:space="preserve">שלב א': סקירה מהירה ותמציתית של התחום המבוקש בכל המדינות הרלוונטיות בעולם על מאפייני התחום / הנושא, מגמות ותצורות במשק / סקטור / ענף / תחום בכלל זאת הצגת עיקרי המדדים הכמותיים / האינדיקאטורים / והנתונים הרלוונטיים הקיימים בנושא הנסקר </w:t>
      </w:r>
    </w:p>
    <w:p w:rsidR="002D44EB" w:rsidRDefault="008F6194" w:rsidP="00DD7B18">
      <w:pPr>
        <w:pStyle w:val="a7"/>
        <w:spacing w:line="360" w:lineRule="auto"/>
        <w:ind w:left="1430"/>
        <w:jc w:val="both"/>
        <w:rPr>
          <w:rFonts w:cs="David"/>
          <w:sz w:val="24"/>
          <w:szCs w:val="24"/>
        </w:rPr>
      </w:pPr>
      <w:r w:rsidRPr="00296CFA">
        <w:rPr>
          <w:rFonts w:cs="David" w:hint="cs"/>
          <w:sz w:val="24"/>
          <w:szCs w:val="24"/>
          <w:rtl/>
        </w:rPr>
        <w:t xml:space="preserve">היקף </w:t>
      </w:r>
      <w:r w:rsidR="004D4AA4" w:rsidRPr="00296CFA">
        <w:rPr>
          <w:rFonts w:cs="David" w:hint="cs"/>
          <w:sz w:val="24"/>
          <w:szCs w:val="24"/>
          <w:rtl/>
        </w:rPr>
        <w:t xml:space="preserve">שלב א של </w:t>
      </w:r>
      <w:r w:rsidRPr="00296CFA">
        <w:rPr>
          <w:rFonts w:cs="David" w:hint="cs"/>
          <w:sz w:val="24"/>
          <w:szCs w:val="24"/>
          <w:rtl/>
        </w:rPr>
        <w:t>העבודה</w:t>
      </w:r>
      <w:r w:rsidR="004D4AA4" w:rsidRPr="00296CFA">
        <w:rPr>
          <w:rFonts w:cs="David" w:hint="cs"/>
          <w:sz w:val="24"/>
          <w:szCs w:val="24"/>
          <w:rtl/>
        </w:rPr>
        <w:t xml:space="preserve"> יהיה</w:t>
      </w:r>
      <w:r w:rsidRPr="00296CFA">
        <w:rPr>
          <w:rFonts w:cs="David" w:hint="cs"/>
          <w:sz w:val="24"/>
          <w:szCs w:val="24"/>
          <w:rtl/>
        </w:rPr>
        <w:t xml:space="preserve"> כ </w:t>
      </w:r>
      <w:r w:rsidRPr="00296CFA">
        <w:rPr>
          <w:rFonts w:cs="David"/>
          <w:sz w:val="24"/>
          <w:szCs w:val="24"/>
          <w:rtl/>
        </w:rPr>
        <w:t>–</w:t>
      </w:r>
      <w:r w:rsidRPr="00296CFA">
        <w:rPr>
          <w:rFonts w:cs="David" w:hint="cs"/>
          <w:sz w:val="24"/>
          <w:szCs w:val="24"/>
          <w:rtl/>
        </w:rPr>
        <w:t xml:space="preserve"> 10 עמודים</w:t>
      </w:r>
      <w:r w:rsidR="004D4AA4" w:rsidRPr="00296CFA">
        <w:rPr>
          <w:rFonts w:cs="David" w:hint="cs"/>
          <w:sz w:val="24"/>
          <w:szCs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שלב ב': סקירה מעמיקה, לאחר הצגת הסקירה הראשונית, יקבע המזמין את התחום ואת מספר המדינות לגביהן תבוצע סקירה מעמיקה בחתכים המפורטים, בין היתר, להלן:</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ניתוח הידע האקדמי (אמפירי ותיאורטי) העדכני בסוגיה, אשר נצבר בארץ ובעולם, ואיתור מומחים רלוונטיים מהאקדמיה לבקשת המזמין.</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תיאור המצב הקיים ובכלל זאת תיאור המצב החקיקתי / המנהלי / הרגולטורי או המבני, תיאור הבעיות והכשלים בכל מדינה.</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 xml:space="preserve">בסקירה אודות שינוי מבני / רפורמה או פרויקט ייעודי </w:t>
      </w:r>
      <w:r w:rsidRPr="00296CFA">
        <w:rPr>
          <w:rFonts w:cs="David"/>
          <w:sz w:val="24"/>
          <w:szCs w:val="24"/>
          <w:rtl/>
        </w:rPr>
        <w:t>–</w:t>
      </w:r>
      <w:r w:rsidRPr="00296CFA">
        <w:rPr>
          <w:rFonts w:cs="David" w:hint="cs"/>
          <w:sz w:val="24"/>
          <w:szCs w:val="24"/>
          <w:rtl/>
        </w:rPr>
        <w:t xml:space="preserve"> מאפייני השינוי בהיבטים שונים, הרציונל למעורבות הסקטור הציבורי, שיקולים והחלטות בעניין השינוי או הפרויקט, התהליך שהונהג, תועלות שהוגדרו, תוצאות ביניים / סופיות, סביבה מוסדית וציבורית, וכן </w:t>
      </w:r>
      <w:r w:rsidRPr="00296CFA">
        <w:rPr>
          <w:rFonts w:cs="David"/>
          <w:sz w:val="24"/>
          <w:szCs w:val="24"/>
          <w:rtl/>
        </w:rPr>
        <w:t>–</w:t>
      </w:r>
      <w:r w:rsidRPr="00296CFA">
        <w:rPr>
          <w:rFonts w:cs="David" w:hint="cs"/>
          <w:sz w:val="24"/>
          <w:szCs w:val="24"/>
          <w:rtl/>
        </w:rPr>
        <w:t xml:space="preserve"> מודל התמריצים.</w:t>
      </w:r>
    </w:p>
    <w:p w:rsidR="008F6194" w:rsidRPr="00296CFA" w:rsidRDefault="008F6194" w:rsidP="004554DA">
      <w:pPr>
        <w:pStyle w:val="a7"/>
        <w:numPr>
          <w:ilvl w:val="3"/>
          <w:numId w:val="33"/>
        </w:numPr>
        <w:spacing w:line="360" w:lineRule="auto"/>
        <w:ind w:left="1430" w:firstLine="0"/>
        <w:jc w:val="both"/>
        <w:rPr>
          <w:rFonts w:cs="David"/>
          <w:sz w:val="24"/>
          <w:szCs w:val="24"/>
        </w:rPr>
      </w:pPr>
      <w:r w:rsidRPr="00296CFA">
        <w:rPr>
          <w:rFonts w:cs="David" w:hint="cs"/>
          <w:sz w:val="24"/>
          <w:szCs w:val="24"/>
          <w:rtl/>
        </w:rPr>
        <w:lastRenderedPageBreak/>
        <w:t xml:space="preserve">ניתוח תועלות </w:t>
      </w:r>
      <w:r w:rsidRPr="00296CFA">
        <w:rPr>
          <w:rFonts w:cs="David"/>
          <w:sz w:val="24"/>
          <w:szCs w:val="24"/>
          <w:rtl/>
        </w:rPr>
        <w:t>–</w:t>
      </w:r>
      <w:r w:rsidRPr="00296CFA">
        <w:rPr>
          <w:rFonts w:cs="David" w:hint="cs"/>
          <w:sz w:val="24"/>
          <w:szCs w:val="24"/>
          <w:rtl/>
        </w:rPr>
        <w:t xml:space="preserve"> ההשלכות על המשק בו התבצעו התמורות / שינויים מבניים / רפורמות, לקחים, הצלחות, כשלים, איומים פוטנציאליים, התנגדויות הארגון / הממשל / הציבור, מגמות להמשך, והשוואת כל אלה למצב בישראל. </w:t>
      </w:r>
    </w:p>
    <w:p w:rsidR="002D44EB" w:rsidRDefault="008F6194" w:rsidP="00293990">
      <w:pPr>
        <w:pStyle w:val="a7"/>
        <w:numPr>
          <w:ilvl w:val="3"/>
          <w:numId w:val="33"/>
        </w:numPr>
        <w:spacing w:line="360" w:lineRule="auto"/>
        <w:ind w:left="1430" w:firstLine="0"/>
        <w:jc w:val="both"/>
        <w:rPr>
          <w:rFonts w:cs="David"/>
          <w:sz w:val="24"/>
          <w:szCs w:val="24"/>
          <w:rtl/>
        </w:rPr>
      </w:pPr>
      <w:r w:rsidRPr="00296CFA">
        <w:rPr>
          <w:rFonts w:cs="David" w:hint="cs"/>
          <w:sz w:val="24"/>
          <w:szCs w:val="24"/>
          <w:rtl/>
        </w:rPr>
        <w:t>נושאים נוספים שיוגדרו ע"י המזמין.</w:t>
      </w:r>
    </w:p>
    <w:p w:rsidR="006B2B75" w:rsidRPr="00DF7D4B" w:rsidRDefault="006B2B75" w:rsidP="00DD7B18">
      <w:pPr>
        <w:pStyle w:val="a7"/>
        <w:spacing w:line="360" w:lineRule="auto"/>
        <w:ind w:left="1430"/>
        <w:jc w:val="both"/>
        <w:rPr>
          <w:rFonts w:cs="David"/>
          <w:sz w:val="24"/>
          <w:szCs w:val="24"/>
          <w:u w:val="single"/>
        </w:rPr>
      </w:pPr>
    </w:p>
    <w:p w:rsidR="002D44EB" w:rsidRDefault="00A13A34" w:rsidP="00293990">
      <w:pPr>
        <w:pStyle w:val="a7"/>
        <w:numPr>
          <w:ilvl w:val="2"/>
          <w:numId w:val="33"/>
        </w:numPr>
        <w:spacing w:line="360" w:lineRule="auto"/>
        <w:ind w:left="1430" w:firstLine="0"/>
        <w:jc w:val="both"/>
        <w:rPr>
          <w:rFonts w:cs="David"/>
          <w:b/>
          <w:bCs/>
          <w:sz w:val="24"/>
          <w:szCs w:val="24"/>
          <w:u w:val="single"/>
        </w:rPr>
      </w:pPr>
      <w:r w:rsidRPr="00DF7D4B">
        <w:rPr>
          <w:rFonts w:cs="David" w:hint="cs"/>
          <w:b/>
          <w:bCs/>
          <w:sz w:val="24"/>
          <w:szCs w:val="24"/>
          <w:u w:val="single"/>
          <w:rtl/>
        </w:rPr>
        <w:t>איסוף</w:t>
      </w:r>
      <w:r w:rsidRPr="00DF7D4B">
        <w:rPr>
          <w:rFonts w:cs="David"/>
          <w:b/>
          <w:bCs/>
          <w:sz w:val="24"/>
          <w:szCs w:val="24"/>
          <w:u w:val="single"/>
          <w:rtl/>
        </w:rPr>
        <w:t xml:space="preserve"> </w:t>
      </w:r>
      <w:r w:rsidRPr="00DF7D4B">
        <w:rPr>
          <w:rFonts w:cs="David" w:hint="cs"/>
          <w:b/>
          <w:bCs/>
          <w:sz w:val="24"/>
          <w:szCs w:val="24"/>
          <w:u w:val="single"/>
          <w:rtl/>
        </w:rPr>
        <w:t>ותיקוף</w:t>
      </w:r>
      <w:r w:rsidRPr="00DF7D4B">
        <w:rPr>
          <w:rFonts w:cs="David"/>
          <w:b/>
          <w:bCs/>
          <w:sz w:val="24"/>
          <w:szCs w:val="24"/>
          <w:u w:val="single"/>
          <w:rtl/>
        </w:rPr>
        <w:t xml:space="preserve"> </w:t>
      </w:r>
      <w:r w:rsidRPr="00DF7D4B">
        <w:rPr>
          <w:rFonts w:cs="David" w:hint="cs"/>
          <w:b/>
          <w:bCs/>
          <w:sz w:val="24"/>
          <w:szCs w:val="24"/>
          <w:u w:val="single"/>
          <w:rtl/>
        </w:rPr>
        <w:t>נתונים</w:t>
      </w:r>
      <w:r w:rsidRPr="00DF7D4B">
        <w:rPr>
          <w:rFonts w:cs="David"/>
          <w:b/>
          <w:bCs/>
          <w:sz w:val="24"/>
          <w:szCs w:val="24"/>
          <w:u w:val="single"/>
          <w:rtl/>
        </w:rPr>
        <w:t xml:space="preserve"> </w:t>
      </w:r>
      <w:r w:rsidRPr="00DF7D4B">
        <w:rPr>
          <w:rFonts w:cs="David" w:hint="cs"/>
          <w:b/>
          <w:bCs/>
          <w:sz w:val="24"/>
          <w:szCs w:val="24"/>
          <w:u w:val="single"/>
          <w:rtl/>
        </w:rPr>
        <w:t>לשם</w:t>
      </w:r>
      <w:r w:rsidRPr="00DF7D4B">
        <w:rPr>
          <w:rFonts w:cs="David"/>
          <w:b/>
          <w:bCs/>
          <w:sz w:val="24"/>
          <w:szCs w:val="24"/>
          <w:u w:val="single"/>
          <w:rtl/>
        </w:rPr>
        <w:t xml:space="preserve"> </w:t>
      </w:r>
      <w:r w:rsidRPr="00DF7D4B">
        <w:rPr>
          <w:rFonts w:cs="David" w:hint="cs"/>
          <w:b/>
          <w:bCs/>
          <w:sz w:val="24"/>
          <w:szCs w:val="24"/>
          <w:u w:val="single"/>
          <w:rtl/>
        </w:rPr>
        <w:t>טיוב</w:t>
      </w:r>
      <w:r w:rsidRPr="00DF7D4B">
        <w:rPr>
          <w:rFonts w:cs="David"/>
          <w:b/>
          <w:bCs/>
          <w:sz w:val="24"/>
          <w:szCs w:val="24"/>
          <w:u w:val="single"/>
          <w:rtl/>
        </w:rPr>
        <w:t xml:space="preserve"> </w:t>
      </w:r>
      <w:r w:rsidRPr="00DF7D4B">
        <w:rPr>
          <w:rFonts w:cs="David" w:hint="cs"/>
          <w:b/>
          <w:bCs/>
          <w:sz w:val="24"/>
          <w:szCs w:val="24"/>
          <w:u w:val="single"/>
          <w:rtl/>
        </w:rPr>
        <w:t>תהליכי</w:t>
      </w:r>
      <w:r w:rsidRPr="00DF7D4B">
        <w:rPr>
          <w:rFonts w:cs="David"/>
          <w:b/>
          <w:bCs/>
          <w:sz w:val="24"/>
          <w:szCs w:val="24"/>
          <w:u w:val="single"/>
          <w:rtl/>
        </w:rPr>
        <w:t xml:space="preserve"> </w:t>
      </w:r>
      <w:r w:rsidRPr="00DF7D4B">
        <w:rPr>
          <w:rFonts w:cs="David" w:hint="cs"/>
          <w:b/>
          <w:bCs/>
          <w:sz w:val="24"/>
          <w:szCs w:val="24"/>
          <w:u w:val="single"/>
          <w:rtl/>
        </w:rPr>
        <w:t>תכנון</w:t>
      </w:r>
      <w:r w:rsidRPr="00DF7D4B">
        <w:rPr>
          <w:rFonts w:cs="David"/>
          <w:b/>
          <w:bCs/>
          <w:sz w:val="24"/>
          <w:szCs w:val="24"/>
          <w:u w:val="single"/>
          <w:rtl/>
        </w:rPr>
        <w:t xml:space="preserve"> </w:t>
      </w:r>
      <w:r w:rsidRPr="00DF7D4B">
        <w:rPr>
          <w:rFonts w:cs="David"/>
          <w:sz w:val="24"/>
          <w:szCs w:val="24"/>
          <w:rtl/>
        </w:rPr>
        <w:t xml:space="preserve">–  </w:t>
      </w:r>
      <w:r w:rsidR="008F6194" w:rsidRPr="00296CFA">
        <w:rPr>
          <w:rFonts w:cs="David" w:hint="cs"/>
          <w:sz w:val="24"/>
          <w:szCs w:val="24"/>
          <w:rtl/>
        </w:rPr>
        <w:t>הזוכה</w:t>
      </w:r>
      <w:r w:rsidR="008F6194" w:rsidRPr="00296CFA">
        <w:rPr>
          <w:rFonts w:cs="David"/>
          <w:sz w:val="24"/>
          <w:szCs w:val="24"/>
          <w:rtl/>
        </w:rPr>
        <w:t xml:space="preserve"> </w:t>
      </w:r>
      <w:r w:rsidR="008F6194" w:rsidRPr="00296CFA">
        <w:rPr>
          <w:rFonts w:cs="David" w:hint="cs"/>
          <w:sz w:val="24"/>
          <w:szCs w:val="24"/>
          <w:rtl/>
        </w:rPr>
        <w:t>בפועל</w:t>
      </w:r>
      <w:r w:rsidR="008F6194" w:rsidRPr="00296CFA">
        <w:rPr>
          <w:rFonts w:cs="David"/>
          <w:sz w:val="24"/>
          <w:szCs w:val="24"/>
          <w:rtl/>
        </w:rPr>
        <w:t xml:space="preserve"> </w:t>
      </w:r>
      <w:r w:rsidR="008F6194" w:rsidRPr="00296CFA">
        <w:rPr>
          <w:rFonts w:cs="David" w:hint="cs"/>
          <w:sz w:val="24"/>
          <w:szCs w:val="24"/>
          <w:rtl/>
        </w:rPr>
        <w:t>י</w:t>
      </w:r>
      <w:r w:rsidR="008F6194" w:rsidRPr="00296CFA">
        <w:rPr>
          <w:rFonts w:cs="David" w:hint="eastAsia"/>
          <w:sz w:val="24"/>
          <w:szCs w:val="24"/>
          <w:rtl/>
        </w:rPr>
        <w:t>ידרש</w:t>
      </w:r>
      <w:r w:rsidR="008F6194" w:rsidRPr="00296CFA">
        <w:rPr>
          <w:rFonts w:cs="David"/>
          <w:sz w:val="24"/>
          <w:szCs w:val="24"/>
          <w:rtl/>
        </w:rPr>
        <w:t xml:space="preserve"> </w:t>
      </w:r>
      <w:r w:rsidR="008F6194" w:rsidRPr="00296CFA">
        <w:rPr>
          <w:rFonts w:cs="David" w:hint="eastAsia"/>
          <w:sz w:val="24"/>
          <w:szCs w:val="24"/>
          <w:rtl/>
        </w:rPr>
        <w:t>להבנות</w:t>
      </w:r>
      <w:r w:rsidR="008F6194" w:rsidRPr="00296CFA">
        <w:rPr>
          <w:rFonts w:cs="David"/>
          <w:sz w:val="24"/>
          <w:szCs w:val="24"/>
          <w:rtl/>
        </w:rPr>
        <w:t xml:space="preserve"> </w:t>
      </w:r>
      <w:r w:rsidR="008F6194" w:rsidRPr="00296CFA">
        <w:rPr>
          <w:rFonts w:cs="David" w:hint="eastAsia"/>
          <w:sz w:val="24"/>
          <w:szCs w:val="24"/>
          <w:rtl/>
        </w:rPr>
        <w:t>ולבצע</w:t>
      </w:r>
      <w:r w:rsidR="008F6194" w:rsidRPr="00296CFA">
        <w:rPr>
          <w:rFonts w:cs="David"/>
          <w:sz w:val="24"/>
          <w:szCs w:val="24"/>
          <w:rtl/>
        </w:rPr>
        <w:t xml:space="preserve"> </w:t>
      </w:r>
      <w:r w:rsidR="008F6194" w:rsidRPr="00296CFA">
        <w:rPr>
          <w:rFonts w:cs="David" w:hint="eastAsia"/>
          <w:sz w:val="24"/>
          <w:szCs w:val="24"/>
          <w:rtl/>
        </w:rPr>
        <w:t>תהליך</w:t>
      </w:r>
      <w:r w:rsidR="008F6194" w:rsidRPr="00296CFA">
        <w:rPr>
          <w:rFonts w:cs="David"/>
          <w:sz w:val="24"/>
          <w:szCs w:val="24"/>
          <w:rtl/>
        </w:rPr>
        <w:t xml:space="preserve"> </w:t>
      </w:r>
      <w:r w:rsidR="008F6194" w:rsidRPr="00296CFA">
        <w:rPr>
          <w:rFonts w:cs="David" w:hint="eastAsia"/>
          <w:sz w:val="24"/>
          <w:szCs w:val="24"/>
          <w:rtl/>
        </w:rPr>
        <w:t>של</w:t>
      </w:r>
      <w:r w:rsidR="008F6194" w:rsidRPr="00296CFA">
        <w:rPr>
          <w:rFonts w:cs="David"/>
          <w:sz w:val="24"/>
          <w:szCs w:val="24"/>
          <w:rtl/>
        </w:rPr>
        <w:t xml:space="preserve"> </w:t>
      </w:r>
      <w:r w:rsidR="008F6194" w:rsidRPr="00296CFA">
        <w:rPr>
          <w:rFonts w:cs="David" w:hint="eastAsia"/>
          <w:sz w:val="24"/>
          <w:szCs w:val="24"/>
          <w:rtl/>
        </w:rPr>
        <w:t>טיוב</w:t>
      </w:r>
      <w:r w:rsidR="008F6194" w:rsidRPr="00296CFA">
        <w:rPr>
          <w:rFonts w:cs="David"/>
          <w:sz w:val="24"/>
          <w:szCs w:val="24"/>
          <w:rtl/>
        </w:rPr>
        <w:t xml:space="preserve"> </w:t>
      </w:r>
      <w:r w:rsidR="008F6194" w:rsidRPr="00296CFA">
        <w:rPr>
          <w:rFonts w:cs="David" w:hint="eastAsia"/>
          <w:sz w:val="24"/>
          <w:szCs w:val="24"/>
          <w:rtl/>
        </w:rPr>
        <w:t>הנתונים</w:t>
      </w:r>
      <w:r w:rsidR="008F6194" w:rsidRPr="00296CFA">
        <w:rPr>
          <w:rFonts w:cs="David"/>
          <w:sz w:val="24"/>
          <w:szCs w:val="24"/>
          <w:rtl/>
        </w:rPr>
        <w:t xml:space="preserve"> </w:t>
      </w:r>
      <w:r w:rsidR="008F6194" w:rsidRPr="00296CFA">
        <w:rPr>
          <w:rFonts w:cs="David" w:hint="eastAsia"/>
          <w:sz w:val="24"/>
          <w:szCs w:val="24"/>
          <w:rtl/>
        </w:rPr>
        <w:t>הקיימים</w:t>
      </w:r>
      <w:r w:rsidR="008F6194" w:rsidRPr="00296CFA">
        <w:rPr>
          <w:rFonts w:cs="David"/>
          <w:sz w:val="24"/>
          <w:szCs w:val="24"/>
          <w:rtl/>
        </w:rPr>
        <w:t xml:space="preserve"> </w:t>
      </w:r>
      <w:r w:rsidR="008F6194" w:rsidRPr="00296CFA">
        <w:rPr>
          <w:rFonts w:cs="David" w:hint="eastAsia"/>
          <w:sz w:val="24"/>
          <w:szCs w:val="24"/>
          <w:rtl/>
        </w:rPr>
        <w:t>במאגר</w:t>
      </w:r>
      <w:r w:rsidR="008F6194" w:rsidRPr="00296CFA">
        <w:rPr>
          <w:rFonts w:cs="David"/>
          <w:sz w:val="24"/>
          <w:szCs w:val="24"/>
          <w:rtl/>
        </w:rPr>
        <w:t xml:space="preserve"> </w:t>
      </w:r>
      <w:r w:rsidR="008F6194" w:rsidRPr="00296CFA">
        <w:rPr>
          <w:rFonts w:cs="David" w:hint="eastAsia"/>
          <w:sz w:val="24"/>
          <w:szCs w:val="24"/>
          <w:rtl/>
        </w:rPr>
        <w:t>מידע</w:t>
      </w:r>
      <w:r w:rsidR="008F6194" w:rsidRPr="00296CFA">
        <w:rPr>
          <w:rFonts w:cs="David"/>
          <w:sz w:val="24"/>
          <w:szCs w:val="24"/>
          <w:rtl/>
        </w:rPr>
        <w:t xml:space="preserve"> </w:t>
      </w:r>
      <w:r w:rsidR="008F6194" w:rsidRPr="00296CFA">
        <w:rPr>
          <w:rFonts w:cs="David" w:hint="eastAsia"/>
          <w:sz w:val="24"/>
          <w:szCs w:val="24"/>
          <w:rtl/>
        </w:rPr>
        <w:t>בודד</w:t>
      </w:r>
      <w:r w:rsidR="008F6194" w:rsidRPr="00296CFA">
        <w:rPr>
          <w:rFonts w:cs="David"/>
          <w:sz w:val="24"/>
          <w:szCs w:val="24"/>
          <w:rtl/>
        </w:rPr>
        <w:t xml:space="preserve"> </w:t>
      </w:r>
      <w:r w:rsidR="008F6194" w:rsidRPr="00296CFA">
        <w:rPr>
          <w:rFonts w:cs="David" w:hint="eastAsia"/>
          <w:sz w:val="24"/>
          <w:szCs w:val="24"/>
          <w:rtl/>
        </w:rPr>
        <w:t>הקיים</w:t>
      </w:r>
      <w:r w:rsidR="008F6194" w:rsidRPr="00296CFA">
        <w:rPr>
          <w:rFonts w:cs="David"/>
          <w:sz w:val="24"/>
          <w:szCs w:val="24"/>
          <w:rtl/>
        </w:rPr>
        <w:t xml:space="preserve"> </w:t>
      </w:r>
      <w:r w:rsidR="008F6194" w:rsidRPr="00296CFA">
        <w:rPr>
          <w:rFonts w:cs="David" w:hint="eastAsia"/>
          <w:sz w:val="24"/>
          <w:szCs w:val="24"/>
          <w:rtl/>
        </w:rPr>
        <w:t>במשרד</w:t>
      </w:r>
      <w:r w:rsidR="008F6194" w:rsidRPr="00296CFA">
        <w:rPr>
          <w:rFonts w:cs="David"/>
          <w:sz w:val="24"/>
          <w:szCs w:val="24"/>
          <w:rtl/>
        </w:rPr>
        <w:t xml:space="preserve"> </w:t>
      </w:r>
      <w:r w:rsidR="008F6194" w:rsidRPr="00296CFA">
        <w:rPr>
          <w:rFonts w:cs="David" w:hint="eastAsia"/>
          <w:sz w:val="24"/>
          <w:szCs w:val="24"/>
          <w:rtl/>
        </w:rPr>
        <w:t>או</w:t>
      </w:r>
      <w:r w:rsidR="008F6194" w:rsidRPr="00296CFA">
        <w:rPr>
          <w:rFonts w:cs="David"/>
          <w:sz w:val="24"/>
          <w:szCs w:val="24"/>
          <w:rtl/>
        </w:rPr>
        <w:t xml:space="preserve"> </w:t>
      </w:r>
      <w:r w:rsidR="008F6194" w:rsidRPr="00296CFA">
        <w:rPr>
          <w:rFonts w:cs="David" w:hint="eastAsia"/>
          <w:sz w:val="24"/>
          <w:szCs w:val="24"/>
          <w:rtl/>
        </w:rPr>
        <w:t>בגופים</w:t>
      </w:r>
      <w:r w:rsidR="008F6194" w:rsidRPr="00296CFA">
        <w:rPr>
          <w:rFonts w:cs="David"/>
          <w:sz w:val="24"/>
          <w:szCs w:val="24"/>
          <w:rtl/>
        </w:rPr>
        <w:t xml:space="preserve"> </w:t>
      </w:r>
      <w:r w:rsidR="008F6194" w:rsidRPr="00296CFA">
        <w:rPr>
          <w:rFonts w:cs="David" w:hint="eastAsia"/>
          <w:sz w:val="24"/>
          <w:szCs w:val="24"/>
          <w:rtl/>
        </w:rPr>
        <w:t>אחרים</w:t>
      </w:r>
      <w:r w:rsidR="008F6194" w:rsidRPr="00296CFA">
        <w:rPr>
          <w:rFonts w:cs="David"/>
          <w:sz w:val="24"/>
          <w:szCs w:val="24"/>
          <w:rtl/>
        </w:rPr>
        <w:t xml:space="preserve"> </w:t>
      </w:r>
      <w:r w:rsidR="008F6194" w:rsidRPr="00296CFA">
        <w:rPr>
          <w:rFonts w:cs="David" w:hint="eastAsia"/>
          <w:sz w:val="24"/>
          <w:szCs w:val="24"/>
          <w:rtl/>
        </w:rPr>
        <w:t>האמונים</w:t>
      </w:r>
      <w:r w:rsidR="008F6194" w:rsidRPr="00296CFA">
        <w:rPr>
          <w:rFonts w:cs="David"/>
          <w:sz w:val="24"/>
          <w:szCs w:val="24"/>
          <w:rtl/>
        </w:rPr>
        <w:t xml:space="preserve"> </w:t>
      </w:r>
      <w:r w:rsidR="008F6194" w:rsidRPr="00296CFA">
        <w:rPr>
          <w:rFonts w:cs="David" w:hint="eastAsia"/>
          <w:sz w:val="24"/>
          <w:szCs w:val="24"/>
          <w:rtl/>
        </w:rPr>
        <w:t>על</w:t>
      </w:r>
      <w:r w:rsidR="008F6194" w:rsidRPr="00296CFA">
        <w:rPr>
          <w:rFonts w:cs="David"/>
          <w:sz w:val="24"/>
          <w:szCs w:val="24"/>
          <w:rtl/>
        </w:rPr>
        <w:t xml:space="preserve"> </w:t>
      </w:r>
      <w:r w:rsidR="008F6194" w:rsidRPr="00296CFA">
        <w:rPr>
          <w:rFonts w:cs="David" w:hint="eastAsia"/>
          <w:sz w:val="24"/>
          <w:szCs w:val="24"/>
          <w:rtl/>
        </w:rPr>
        <w:t>מדידה</w:t>
      </w:r>
      <w:r w:rsidR="008F6194" w:rsidRPr="00296CFA">
        <w:rPr>
          <w:rFonts w:cs="David"/>
          <w:sz w:val="24"/>
          <w:szCs w:val="24"/>
          <w:rtl/>
        </w:rPr>
        <w:t xml:space="preserve"> </w:t>
      </w:r>
      <w:r w:rsidR="008F6194" w:rsidRPr="00296CFA">
        <w:rPr>
          <w:rFonts w:cs="David" w:hint="eastAsia"/>
          <w:sz w:val="24"/>
          <w:szCs w:val="24"/>
          <w:rtl/>
        </w:rPr>
        <w:t>בתחומי</w:t>
      </w:r>
      <w:r w:rsidR="008F6194" w:rsidRPr="00296CFA">
        <w:rPr>
          <w:rFonts w:cs="David"/>
          <w:sz w:val="24"/>
          <w:szCs w:val="24"/>
          <w:rtl/>
        </w:rPr>
        <w:t xml:space="preserve"> </w:t>
      </w:r>
      <w:r w:rsidR="008F6194" w:rsidRPr="00296CFA">
        <w:rPr>
          <w:rFonts w:cs="David" w:hint="cs"/>
          <w:sz w:val="24"/>
          <w:szCs w:val="24"/>
          <w:rtl/>
        </w:rPr>
        <w:t>המשרד</w:t>
      </w:r>
      <w:r w:rsidR="008F6194" w:rsidRPr="00296CFA">
        <w:rPr>
          <w:rFonts w:cs="David"/>
          <w:sz w:val="24"/>
          <w:szCs w:val="24"/>
          <w:rtl/>
        </w:rPr>
        <w:t xml:space="preserve">. </w:t>
      </w:r>
      <w:r w:rsidR="008F6194" w:rsidRPr="00296CFA">
        <w:rPr>
          <w:rFonts w:cs="David" w:hint="cs"/>
          <w:sz w:val="24"/>
          <w:szCs w:val="24"/>
          <w:rtl/>
        </w:rPr>
        <w:t>איסוף</w:t>
      </w:r>
      <w:r w:rsidR="008F6194" w:rsidRPr="00296CFA">
        <w:rPr>
          <w:rFonts w:cs="David"/>
          <w:sz w:val="24"/>
          <w:szCs w:val="24"/>
          <w:rtl/>
        </w:rPr>
        <w:t xml:space="preserve"> </w:t>
      </w:r>
      <w:r w:rsidR="008F6194" w:rsidRPr="00296CFA">
        <w:rPr>
          <w:rFonts w:cs="David" w:hint="cs"/>
          <w:sz w:val="24"/>
          <w:szCs w:val="24"/>
          <w:rtl/>
        </w:rPr>
        <w:t>נתונים</w:t>
      </w:r>
      <w:r w:rsidR="008F6194" w:rsidRPr="00296CFA">
        <w:rPr>
          <w:rFonts w:cs="David"/>
          <w:sz w:val="24"/>
          <w:szCs w:val="24"/>
          <w:rtl/>
        </w:rPr>
        <w:t xml:space="preserve"> </w:t>
      </w:r>
      <w:r w:rsidR="008F6194" w:rsidRPr="00296CFA">
        <w:rPr>
          <w:rFonts w:cs="David" w:hint="cs"/>
          <w:sz w:val="24"/>
          <w:szCs w:val="24"/>
          <w:rtl/>
        </w:rPr>
        <w:t>זה</w:t>
      </w:r>
      <w:r w:rsidR="008F6194" w:rsidRPr="00296CFA">
        <w:rPr>
          <w:rFonts w:cs="David"/>
          <w:sz w:val="24"/>
          <w:szCs w:val="24"/>
          <w:rtl/>
        </w:rPr>
        <w:t xml:space="preserve"> </w:t>
      </w:r>
      <w:r w:rsidR="008F6194" w:rsidRPr="00296CFA">
        <w:rPr>
          <w:rFonts w:cs="David" w:hint="cs"/>
          <w:sz w:val="24"/>
          <w:szCs w:val="24"/>
          <w:rtl/>
        </w:rPr>
        <w:t>מיועד</w:t>
      </w:r>
      <w:r w:rsidR="008F6194" w:rsidRPr="00296CFA">
        <w:rPr>
          <w:rFonts w:cs="David"/>
          <w:sz w:val="24"/>
          <w:szCs w:val="24"/>
          <w:rtl/>
        </w:rPr>
        <w:t xml:space="preserve"> </w:t>
      </w:r>
      <w:r w:rsidR="008F6194" w:rsidRPr="00296CFA">
        <w:rPr>
          <w:rFonts w:cs="David" w:hint="cs"/>
          <w:sz w:val="24"/>
          <w:szCs w:val="24"/>
          <w:rtl/>
        </w:rPr>
        <w:t>לסייע</w:t>
      </w:r>
      <w:r w:rsidR="008F6194" w:rsidRPr="00296CFA">
        <w:rPr>
          <w:rFonts w:cs="David"/>
          <w:sz w:val="24"/>
          <w:szCs w:val="24"/>
          <w:rtl/>
        </w:rPr>
        <w:t xml:space="preserve"> </w:t>
      </w:r>
      <w:r w:rsidR="008F6194" w:rsidRPr="00296CFA">
        <w:rPr>
          <w:rFonts w:cs="David" w:hint="cs"/>
          <w:sz w:val="24"/>
          <w:szCs w:val="24"/>
          <w:rtl/>
        </w:rPr>
        <w:t>למשרד</w:t>
      </w:r>
      <w:r w:rsidR="008F6194" w:rsidRPr="00296CFA">
        <w:rPr>
          <w:rFonts w:cs="David"/>
          <w:sz w:val="24"/>
          <w:szCs w:val="24"/>
          <w:rtl/>
        </w:rPr>
        <w:t xml:space="preserve"> </w:t>
      </w:r>
      <w:r w:rsidR="008F6194" w:rsidRPr="00296CFA">
        <w:rPr>
          <w:rFonts w:cs="David" w:hint="cs"/>
          <w:sz w:val="24"/>
          <w:szCs w:val="24"/>
          <w:rtl/>
        </w:rPr>
        <w:t>בתהליכי</w:t>
      </w:r>
      <w:r w:rsidR="008F6194" w:rsidRPr="00296CFA">
        <w:rPr>
          <w:rFonts w:cs="David"/>
          <w:sz w:val="24"/>
          <w:szCs w:val="24"/>
          <w:rtl/>
        </w:rPr>
        <w:t xml:space="preserve"> </w:t>
      </w:r>
      <w:r w:rsidR="008F6194" w:rsidRPr="00296CFA">
        <w:rPr>
          <w:rFonts w:cs="David" w:hint="cs"/>
          <w:sz w:val="24"/>
          <w:szCs w:val="24"/>
          <w:rtl/>
        </w:rPr>
        <w:t>תכנון</w:t>
      </w:r>
      <w:r w:rsidR="008F6194" w:rsidRPr="00296CFA">
        <w:rPr>
          <w:rFonts w:cs="David"/>
          <w:sz w:val="24"/>
          <w:szCs w:val="24"/>
          <w:rtl/>
        </w:rPr>
        <w:t xml:space="preserve"> </w:t>
      </w:r>
      <w:r w:rsidR="008F6194" w:rsidRPr="00296CFA">
        <w:rPr>
          <w:rFonts w:cs="David" w:hint="cs"/>
          <w:sz w:val="24"/>
          <w:szCs w:val="24"/>
          <w:rtl/>
        </w:rPr>
        <w:t>עתידיים</w:t>
      </w:r>
      <w:r w:rsidR="008F6194" w:rsidRPr="00296CFA">
        <w:rPr>
          <w:rFonts w:cs="David"/>
          <w:sz w:val="24"/>
          <w:szCs w:val="24"/>
          <w:rtl/>
        </w:rPr>
        <w:t xml:space="preserve"> </w:t>
      </w:r>
      <w:r w:rsidR="008F6194" w:rsidRPr="00296CFA">
        <w:rPr>
          <w:rFonts w:cs="David" w:hint="cs"/>
          <w:sz w:val="24"/>
          <w:szCs w:val="24"/>
          <w:rtl/>
        </w:rPr>
        <w:t>ומעקב</w:t>
      </w:r>
      <w:r w:rsidR="008F6194" w:rsidRPr="00296CFA">
        <w:rPr>
          <w:rFonts w:cs="David"/>
          <w:sz w:val="24"/>
          <w:szCs w:val="24"/>
          <w:rtl/>
        </w:rPr>
        <w:t xml:space="preserve"> </w:t>
      </w:r>
      <w:r w:rsidR="008F6194" w:rsidRPr="00296CFA">
        <w:rPr>
          <w:rFonts w:cs="David" w:hint="cs"/>
          <w:sz w:val="24"/>
          <w:szCs w:val="24"/>
          <w:rtl/>
        </w:rPr>
        <w:t>אחר</w:t>
      </w:r>
      <w:r w:rsidR="008F6194" w:rsidRPr="00296CFA">
        <w:rPr>
          <w:rFonts w:cs="David"/>
          <w:sz w:val="24"/>
          <w:szCs w:val="24"/>
          <w:rtl/>
        </w:rPr>
        <w:t xml:space="preserve"> </w:t>
      </w:r>
      <w:proofErr w:type="spellStart"/>
      <w:r w:rsidR="008F6194" w:rsidRPr="00296CFA">
        <w:rPr>
          <w:rFonts w:cs="David" w:hint="cs"/>
          <w:sz w:val="24"/>
          <w:szCs w:val="24"/>
          <w:rtl/>
        </w:rPr>
        <w:t>תוכניות</w:t>
      </w:r>
      <w:proofErr w:type="spellEnd"/>
      <w:r w:rsidR="008F6194" w:rsidRPr="00296CFA">
        <w:rPr>
          <w:rFonts w:cs="David"/>
          <w:sz w:val="24"/>
          <w:szCs w:val="24"/>
          <w:rtl/>
        </w:rPr>
        <w:t xml:space="preserve"> </w:t>
      </w:r>
      <w:r w:rsidR="008F6194" w:rsidRPr="00296CFA">
        <w:rPr>
          <w:rFonts w:cs="David" w:hint="cs"/>
          <w:sz w:val="24"/>
          <w:szCs w:val="24"/>
          <w:rtl/>
        </w:rPr>
        <w:t>העבודה</w:t>
      </w:r>
      <w:r w:rsidR="008F6194" w:rsidRPr="00296CFA">
        <w:rPr>
          <w:rFonts w:cs="David"/>
          <w:sz w:val="24"/>
          <w:szCs w:val="24"/>
          <w:rtl/>
        </w:rPr>
        <w:t xml:space="preserve"> </w:t>
      </w:r>
      <w:r w:rsidR="008F6194" w:rsidRPr="00296CFA">
        <w:rPr>
          <w:rFonts w:cs="David" w:hint="cs"/>
          <w:sz w:val="24"/>
          <w:szCs w:val="24"/>
          <w:rtl/>
        </w:rPr>
        <w:t>שלו</w:t>
      </w:r>
      <w:r w:rsidR="008F6194" w:rsidRPr="00296CFA">
        <w:rPr>
          <w:rFonts w:cs="David"/>
          <w:sz w:val="24"/>
          <w:szCs w:val="24"/>
          <w:rtl/>
        </w:rPr>
        <w:t>.</w:t>
      </w:r>
    </w:p>
    <w:p w:rsidR="002D44EB" w:rsidRPr="00DF7D4B" w:rsidRDefault="002D44EB" w:rsidP="00DD7B18">
      <w:pPr>
        <w:pStyle w:val="a7"/>
        <w:spacing w:line="360" w:lineRule="auto"/>
        <w:ind w:left="1430"/>
        <w:jc w:val="both"/>
        <w:rPr>
          <w:rFonts w:cs="David"/>
          <w:b/>
          <w:bCs/>
          <w:sz w:val="24"/>
          <w:szCs w:val="24"/>
          <w:u w:val="single"/>
        </w:rPr>
      </w:pPr>
    </w:p>
    <w:p w:rsidR="002D44EB" w:rsidRPr="00DF7D4B" w:rsidRDefault="00A13A34" w:rsidP="000308A9">
      <w:pPr>
        <w:pStyle w:val="a7"/>
        <w:numPr>
          <w:ilvl w:val="2"/>
          <w:numId w:val="33"/>
        </w:numPr>
        <w:spacing w:line="360" w:lineRule="auto"/>
        <w:ind w:left="1430" w:firstLine="0"/>
        <w:jc w:val="both"/>
        <w:rPr>
          <w:rFonts w:cs="David"/>
          <w:sz w:val="24"/>
          <w:szCs w:val="24"/>
          <w:u w:val="single"/>
          <w:rtl/>
        </w:rPr>
      </w:pPr>
      <w:r w:rsidRPr="00DF7D4B">
        <w:rPr>
          <w:rFonts w:cs="David" w:hint="cs"/>
          <w:b/>
          <w:bCs/>
          <w:sz w:val="24"/>
          <w:szCs w:val="24"/>
          <w:u w:val="single"/>
          <w:rtl/>
        </w:rPr>
        <w:t>סיוע</w:t>
      </w:r>
      <w:r w:rsidRPr="00DF7D4B">
        <w:rPr>
          <w:rFonts w:cs="David"/>
          <w:b/>
          <w:bCs/>
          <w:sz w:val="24"/>
          <w:szCs w:val="24"/>
          <w:u w:val="single"/>
          <w:rtl/>
        </w:rPr>
        <w:t xml:space="preserve"> </w:t>
      </w:r>
      <w:r w:rsidRPr="00DF7D4B">
        <w:rPr>
          <w:rFonts w:cs="David" w:hint="cs"/>
          <w:b/>
          <w:bCs/>
          <w:sz w:val="24"/>
          <w:szCs w:val="24"/>
          <w:u w:val="single"/>
          <w:rtl/>
        </w:rPr>
        <w:t>בתהליך</w:t>
      </w:r>
      <w:r w:rsidRPr="00DF7D4B">
        <w:rPr>
          <w:rFonts w:cs="David"/>
          <w:b/>
          <w:bCs/>
          <w:sz w:val="24"/>
          <w:szCs w:val="24"/>
          <w:u w:val="single"/>
          <w:rtl/>
        </w:rPr>
        <w:t xml:space="preserve"> </w:t>
      </w:r>
      <w:r w:rsidRPr="00DF7D4B">
        <w:rPr>
          <w:rFonts w:cs="David" w:hint="cs"/>
          <w:b/>
          <w:bCs/>
          <w:sz w:val="24"/>
          <w:szCs w:val="24"/>
          <w:u w:val="single"/>
          <w:rtl/>
        </w:rPr>
        <w:t>תכנון</w:t>
      </w:r>
      <w:r w:rsidRPr="00DF7D4B">
        <w:rPr>
          <w:rFonts w:cs="David"/>
          <w:b/>
          <w:bCs/>
          <w:sz w:val="24"/>
          <w:szCs w:val="24"/>
          <w:u w:val="single"/>
          <w:rtl/>
        </w:rPr>
        <w:t xml:space="preserve"> </w:t>
      </w:r>
      <w:r w:rsidRPr="00DF7D4B">
        <w:rPr>
          <w:rFonts w:cs="David" w:hint="cs"/>
          <w:b/>
          <w:bCs/>
          <w:sz w:val="24"/>
          <w:szCs w:val="24"/>
          <w:u w:val="single"/>
          <w:rtl/>
        </w:rPr>
        <w:t>נקודתי</w:t>
      </w:r>
      <w:r w:rsidRPr="00DF7D4B">
        <w:rPr>
          <w:rFonts w:cs="David"/>
          <w:b/>
          <w:bCs/>
          <w:sz w:val="24"/>
          <w:szCs w:val="24"/>
          <w:u w:val="single"/>
          <w:rtl/>
        </w:rPr>
        <w:t xml:space="preserve"> </w:t>
      </w:r>
      <w:r w:rsidRPr="00DF7D4B">
        <w:rPr>
          <w:rFonts w:cs="David" w:hint="cs"/>
          <w:b/>
          <w:bCs/>
          <w:sz w:val="24"/>
          <w:szCs w:val="24"/>
          <w:u w:val="single"/>
          <w:rtl/>
        </w:rPr>
        <w:t>סביב</w:t>
      </w:r>
      <w:r w:rsidRPr="00DF7D4B">
        <w:rPr>
          <w:rFonts w:cs="David"/>
          <w:b/>
          <w:bCs/>
          <w:sz w:val="24"/>
          <w:szCs w:val="24"/>
          <w:u w:val="single"/>
          <w:rtl/>
        </w:rPr>
        <w:t xml:space="preserve"> </w:t>
      </w:r>
      <w:r w:rsidRPr="00DF7D4B">
        <w:rPr>
          <w:rFonts w:cs="David" w:hint="cs"/>
          <w:b/>
          <w:bCs/>
          <w:sz w:val="24"/>
          <w:szCs w:val="24"/>
          <w:u w:val="single"/>
          <w:rtl/>
        </w:rPr>
        <w:t>נושא</w:t>
      </w:r>
      <w:r w:rsidRPr="00DF7D4B">
        <w:rPr>
          <w:rFonts w:cs="David"/>
          <w:b/>
          <w:bCs/>
          <w:sz w:val="24"/>
          <w:szCs w:val="24"/>
          <w:u w:val="single"/>
          <w:rtl/>
        </w:rPr>
        <w:t xml:space="preserve">: </w:t>
      </w:r>
      <w:r w:rsidRPr="00DF7D4B">
        <w:rPr>
          <w:rFonts w:cs="David" w:hint="cs"/>
          <w:b/>
          <w:bCs/>
          <w:sz w:val="24"/>
          <w:szCs w:val="24"/>
          <w:u w:val="single"/>
          <w:rtl/>
        </w:rPr>
        <w:t>תחום</w:t>
      </w:r>
      <w:r w:rsidRPr="00DF7D4B">
        <w:rPr>
          <w:rFonts w:cs="David"/>
          <w:b/>
          <w:bCs/>
          <w:sz w:val="24"/>
          <w:szCs w:val="24"/>
          <w:u w:val="single"/>
          <w:rtl/>
        </w:rPr>
        <w:t xml:space="preserve"> </w:t>
      </w:r>
      <w:r w:rsidRPr="00DF7D4B">
        <w:rPr>
          <w:rFonts w:cs="David" w:hint="cs"/>
          <w:b/>
          <w:bCs/>
          <w:sz w:val="24"/>
          <w:szCs w:val="24"/>
          <w:u w:val="single"/>
          <w:rtl/>
        </w:rPr>
        <w:t>עיסוק</w:t>
      </w:r>
      <w:r w:rsidRPr="00DF7D4B">
        <w:rPr>
          <w:rFonts w:cs="David"/>
          <w:b/>
          <w:bCs/>
          <w:sz w:val="24"/>
          <w:szCs w:val="24"/>
          <w:u w:val="single"/>
          <w:rtl/>
        </w:rPr>
        <w:t xml:space="preserve"> / </w:t>
      </w:r>
      <w:r w:rsidRPr="00DF7D4B">
        <w:rPr>
          <w:rFonts w:cs="David" w:hint="cs"/>
          <w:b/>
          <w:bCs/>
          <w:sz w:val="24"/>
          <w:szCs w:val="24"/>
          <w:u w:val="single"/>
          <w:rtl/>
        </w:rPr>
        <w:t>מטרה</w:t>
      </w:r>
      <w:r w:rsidRPr="00DF7D4B">
        <w:rPr>
          <w:rFonts w:cs="David"/>
          <w:b/>
          <w:bCs/>
          <w:sz w:val="24"/>
          <w:szCs w:val="24"/>
          <w:u w:val="single"/>
          <w:rtl/>
        </w:rPr>
        <w:t xml:space="preserve"> / </w:t>
      </w:r>
      <w:r w:rsidRPr="00DF7D4B">
        <w:rPr>
          <w:rFonts w:cs="David" w:hint="cs"/>
          <w:b/>
          <w:bCs/>
          <w:sz w:val="24"/>
          <w:szCs w:val="24"/>
          <w:u w:val="single"/>
          <w:rtl/>
        </w:rPr>
        <w:t>יעד</w:t>
      </w:r>
      <w:r w:rsidRPr="00DF7D4B">
        <w:rPr>
          <w:rFonts w:cs="David"/>
          <w:b/>
          <w:bCs/>
          <w:sz w:val="24"/>
          <w:szCs w:val="24"/>
          <w:rtl/>
        </w:rPr>
        <w:t xml:space="preserve"> –</w:t>
      </w:r>
      <w:r w:rsidRPr="00DF7D4B">
        <w:rPr>
          <w:rFonts w:cs="David"/>
          <w:b/>
          <w:bCs/>
          <w:sz w:val="24"/>
          <w:szCs w:val="24"/>
          <w:u w:val="single"/>
          <w:rtl/>
        </w:rPr>
        <w:t xml:space="preserve"> </w:t>
      </w:r>
      <w:r w:rsidR="008F6194" w:rsidRPr="00296CFA">
        <w:rPr>
          <w:rFonts w:cs="David" w:hint="cs"/>
          <w:sz w:val="24"/>
          <w:szCs w:val="24"/>
          <w:rtl/>
        </w:rPr>
        <w:t>הזוכה</w:t>
      </w:r>
      <w:r w:rsidR="008F6194" w:rsidRPr="00296CFA">
        <w:rPr>
          <w:rFonts w:cs="David"/>
          <w:sz w:val="24"/>
          <w:szCs w:val="24"/>
          <w:rtl/>
        </w:rPr>
        <w:t xml:space="preserve"> </w:t>
      </w:r>
      <w:r w:rsidR="008F6194" w:rsidRPr="00296CFA">
        <w:rPr>
          <w:rFonts w:cs="David" w:hint="cs"/>
          <w:sz w:val="24"/>
          <w:szCs w:val="24"/>
          <w:rtl/>
        </w:rPr>
        <w:t>בפועל</w:t>
      </w:r>
      <w:r w:rsidR="008F6194" w:rsidRPr="00296CFA">
        <w:rPr>
          <w:rFonts w:cs="David"/>
          <w:sz w:val="24"/>
          <w:szCs w:val="24"/>
          <w:rtl/>
        </w:rPr>
        <w:t xml:space="preserve"> </w:t>
      </w:r>
      <w:proofErr w:type="spellStart"/>
      <w:r w:rsidR="008F6194" w:rsidRPr="00296CFA">
        <w:rPr>
          <w:rFonts w:cs="David" w:hint="cs"/>
          <w:sz w:val="24"/>
          <w:szCs w:val="24"/>
          <w:rtl/>
        </w:rPr>
        <w:t>ידרש</w:t>
      </w:r>
      <w:proofErr w:type="spellEnd"/>
      <w:r w:rsidR="008F6194" w:rsidRPr="00296CFA">
        <w:rPr>
          <w:rFonts w:cs="David"/>
          <w:sz w:val="24"/>
          <w:szCs w:val="24"/>
          <w:rtl/>
        </w:rPr>
        <w:t xml:space="preserve"> </w:t>
      </w:r>
      <w:r w:rsidR="008F6194" w:rsidRPr="00296CFA">
        <w:rPr>
          <w:rFonts w:cs="David" w:hint="cs"/>
          <w:sz w:val="24"/>
          <w:szCs w:val="24"/>
          <w:rtl/>
        </w:rPr>
        <w:t>לסייע</w:t>
      </w:r>
      <w:r w:rsidR="008F6194" w:rsidRPr="00296CFA">
        <w:rPr>
          <w:rFonts w:cs="David"/>
          <w:sz w:val="24"/>
          <w:szCs w:val="24"/>
          <w:rtl/>
        </w:rPr>
        <w:t xml:space="preserve"> </w:t>
      </w:r>
      <w:r w:rsidR="008F6194" w:rsidRPr="00296CFA">
        <w:rPr>
          <w:rFonts w:cs="David" w:hint="cs"/>
          <w:sz w:val="24"/>
          <w:szCs w:val="24"/>
          <w:rtl/>
        </w:rPr>
        <w:t>בבנייה</w:t>
      </w:r>
      <w:r w:rsidR="008F6194" w:rsidRPr="00296CFA">
        <w:rPr>
          <w:rFonts w:cs="David"/>
          <w:sz w:val="24"/>
          <w:szCs w:val="24"/>
          <w:rtl/>
        </w:rPr>
        <w:t xml:space="preserve"> </w:t>
      </w:r>
      <w:r w:rsidR="008F6194" w:rsidRPr="00296CFA">
        <w:rPr>
          <w:rFonts w:cs="David" w:hint="cs"/>
          <w:sz w:val="24"/>
          <w:szCs w:val="24"/>
          <w:rtl/>
        </w:rPr>
        <w:t>וקידום</w:t>
      </w:r>
      <w:r w:rsidR="008F6194" w:rsidRPr="00296CFA">
        <w:rPr>
          <w:rFonts w:cs="David"/>
          <w:sz w:val="24"/>
          <w:szCs w:val="24"/>
          <w:rtl/>
        </w:rPr>
        <w:t xml:space="preserve"> </w:t>
      </w:r>
      <w:r w:rsidR="008F6194" w:rsidRPr="00296CFA">
        <w:rPr>
          <w:rFonts w:cs="David" w:hint="cs"/>
          <w:sz w:val="24"/>
          <w:szCs w:val="24"/>
          <w:rtl/>
        </w:rPr>
        <w:t>תהליך</w:t>
      </w:r>
      <w:r w:rsidR="008F6194" w:rsidRPr="00296CFA">
        <w:rPr>
          <w:rFonts w:cs="David"/>
          <w:sz w:val="24"/>
          <w:szCs w:val="24"/>
          <w:rtl/>
        </w:rPr>
        <w:t xml:space="preserve"> </w:t>
      </w:r>
      <w:r w:rsidR="008F6194" w:rsidRPr="00296CFA">
        <w:rPr>
          <w:rFonts w:cs="David" w:hint="cs"/>
          <w:sz w:val="24"/>
          <w:szCs w:val="24"/>
          <w:rtl/>
        </w:rPr>
        <w:t>לתכנון</w:t>
      </w:r>
      <w:r w:rsidR="008F6194" w:rsidRPr="00296CFA">
        <w:rPr>
          <w:rFonts w:cs="David"/>
          <w:sz w:val="24"/>
          <w:szCs w:val="24"/>
          <w:rtl/>
        </w:rPr>
        <w:t xml:space="preserve"> </w:t>
      </w:r>
      <w:r w:rsidR="008F6194" w:rsidRPr="00296CFA">
        <w:rPr>
          <w:rFonts w:cs="David" w:hint="cs"/>
          <w:sz w:val="24"/>
          <w:szCs w:val="24"/>
          <w:rtl/>
        </w:rPr>
        <w:t>נקודתי</w:t>
      </w:r>
      <w:r w:rsidR="008F6194" w:rsidRPr="00296CFA">
        <w:rPr>
          <w:rFonts w:cs="David"/>
          <w:sz w:val="24"/>
          <w:szCs w:val="24"/>
          <w:rtl/>
        </w:rPr>
        <w:t xml:space="preserve">, </w:t>
      </w:r>
      <w:r w:rsidR="008F6194" w:rsidRPr="00296CFA">
        <w:rPr>
          <w:rFonts w:cs="David" w:hint="cs"/>
          <w:sz w:val="24"/>
          <w:szCs w:val="24"/>
          <w:rtl/>
        </w:rPr>
        <w:t>תהליך</w:t>
      </w:r>
      <w:r w:rsidR="008F6194" w:rsidRPr="00296CFA">
        <w:rPr>
          <w:rFonts w:cs="David"/>
          <w:sz w:val="24"/>
          <w:szCs w:val="24"/>
          <w:rtl/>
        </w:rPr>
        <w:t xml:space="preserve"> </w:t>
      </w:r>
      <w:r w:rsidR="008F6194" w:rsidRPr="00296CFA">
        <w:rPr>
          <w:rFonts w:cs="David" w:hint="cs"/>
          <w:sz w:val="24"/>
          <w:szCs w:val="24"/>
          <w:rtl/>
        </w:rPr>
        <w:t>תכנון</w:t>
      </w:r>
      <w:r w:rsidR="008F6194" w:rsidRPr="00296CFA">
        <w:rPr>
          <w:rFonts w:cs="David"/>
          <w:sz w:val="24"/>
          <w:szCs w:val="24"/>
          <w:rtl/>
        </w:rPr>
        <w:t xml:space="preserve"> </w:t>
      </w:r>
      <w:r w:rsidR="008F6194" w:rsidRPr="00296CFA">
        <w:rPr>
          <w:rFonts w:cs="David" w:hint="cs"/>
          <w:sz w:val="24"/>
          <w:szCs w:val="24"/>
          <w:rtl/>
        </w:rPr>
        <w:t>זה</w:t>
      </w:r>
      <w:r w:rsidR="008F6194" w:rsidRPr="00296CFA">
        <w:rPr>
          <w:rFonts w:cs="David"/>
          <w:sz w:val="24"/>
          <w:szCs w:val="24"/>
          <w:rtl/>
        </w:rPr>
        <w:t xml:space="preserve"> </w:t>
      </w:r>
      <w:r w:rsidR="008F6194" w:rsidRPr="00296CFA">
        <w:rPr>
          <w:rFonts w:cs="David" w:hint="cs"/>
          <w:sz w:val="24"/>
          <w:szCs w:val="24"/>
          <w:rtl/>
        </w:rPr>
        <w:t>יוגדר</w:t>
      </w:r>
      <w:r w:rsidR="008F6194" w:rsidRPr="00296CFA">
        <w:rPr>
          <w:rFonts w:cs="David"/>
          <w:sz w:val="24"/>
          <w:szCs w:val="24"/>
          <w:rtl/>
        </w:rPr>
        <w:t xml:space="preserve"> </w:t>
      </w:r>
      <w:r w:rsidR="008F6194" w:rsidRPr="00296CFA">
        <w:rPr>
          <w:rFonts w:cs="David" w:hint="cs"/>
          <w:sz w:val="24"/>
          <w:szCs w:val="24"/>
          <w:rtl/>
        </w:rPr>
        <w:t>ויתוחם</w:t>
      </w:r>
      <w:r w:rsidR="008F6194" w:rsidRPr="00296CFA">
        <w:rPr>
          <w:rFonts w:cs="David"/>
          <w:sz w:val="24"/>
          <w:szCs w:val="24"/>
          <w:rtl/>
        </w:rPr>
        <w:t xml:space="preserve"> </w:t>
      </w:r>
      <w:r w:rsidR="008F6194" w:rsidRPr="00296CFA">
        <w:rPr>
          <w:rFonts w:cs="David" w:hint="cs"/>
          <w:sz w:val="24"/>
          <w:szCs w:val="24"/>
          <w:rtl/>
        </w:rPr>
        <w:t>על</w:t>
      </w:r>
      <w:r w:rsidR="008F6194" w:rsidRPr="00296CFA">
        <w:rPr>
          <w:rFonts w:cs="David"/>
          <w:sz w:val="24"/>
          <w:szCs w:val="24"/>
          <w:rtl/>
        </w:rPr>
        <w:t xml:space="preserve"> </w:t>
      </w:r>
      <w:r w:rsidR="008F6194" w:rsidRPr="00296CFA">
        <w:rPr>
          <w:rFonts w:cs="David" w:hint="cs"/>
          <w:sz w:val="24"/>
          <w:szCs w:val="24"/>
          <w:rtl/>
        </w:rPr>
        <w:t>ידי</w:t>
      </w:r>
      <w:r w:rsidR="008F6194" w:rsidRPr="00296CFA">
        <w:rPr>
          <w:rFonts w:cs="David"/>
          <w:sz w:val="24"/>
          <w:szCs w:val="24"/>
          <w:rtl/>
        </w:rPr>
        <w:t xml:space="preserve"> </w:t>
      </w:r>
      <w:r w:rsidR="008F6194" w:rsidRPr="00296CFA">
        <w:rPr>
          <w:rFonts w:cs="David" w:hint="cs"/>
          <w:sz w:val="24"/>
          <w:szCs w:val="24"/>
          <w:rtl/>
        </w:rPr>
        <w:t>המזמין</w:t>
      </w:r>
      <w:r w:rsidR="008F6194" w:rsidRPr="00296CFA">
        <w:rPr>
          <w:rFonts w:cs="David"/>
          <w:sz w:val="24"/>
          <w:szCs w:val="24"/>
          <w:rtl/>
        </w:rPr>
        <w:t xml:space="preserve"> </w:t>
      </w:r>
      <w:r w:rsidR="008F6194" w:rsidRPr="00296CFA">
        <w:rPr>
          <w:rFonts w:cs="David" w:hint="cs"/>
          <w:sz w:val="24"/>
          <w:szCs w:val="24"/>
          <w:rtl/>
        </w:rPr>
        <w:t>לפי</w:t>
      </w:r>
      <w:r w:rsidR="008F6194" w:rsidRPr="00296CFA">
        <w:rPr>
          <w:rFonts w:cs="David"/>
          <w:sz w:val="24"/>
          <w:szCs w:val="24"/>
          <w:rtl/>
        </w:rPr>
        <w:t xml:space="preserve"> </w:t>
      </w:r>
      <w:r w:rsidR="008F6194" w:rsidRPr="00296CFA">
        <w:rPr>
          <w:rFonts w:cs="David" w:hint="cs"/>
          <w:sz w:val="24"/>
          <w:szCs w:val="24"/>
          <w:rtl/>
        </w:rPr>
        <w:t>השלבים</w:t>
      </w:r>
      <w:r w:rsidR="008F6194" w:rsidRPr="00296CFA">
        <w:rPr>
          <w:rFonts w:cs="David"/>
          <w:sz w:val="24"/>
          <w:szCs w:val="24"/>
          <w:rtl/>
        </w:rPr>
        <w:t xml:space="preserve"> </w:t>
      </w:r>
      <w:r w:rsidR="008F6194" w:rsidRPr="00296CFA">
        <w:rPr>
          <w:rFonts w:cs="David" w:hint="cs"/>
          <w:sz w:val="24"/>
          <w:szCs w:val="24"/>
          <w:rtl/>
        </w:rPr>
        <w:t>השונים</w:t>
      </w:r>
      <w:r w:rsidR="008F6194" w:rsidRPr="00296CFA">
        <w:rPr>
          <w:rFonts w:cs="David"/>
          <w:sz w:val="24"/>
          <w:szCs w:val="24"/>
          <w:rtl/>
        </w:rPr>
        <w:t xml:space="preserve"> </w:t>
      </w:r>
      <w:r w:rsidR="008F6194" w:rsidRPr="00296CFA">
        <w:rPr>
          <w:rFonts w:cs="David" w:hint="cs"/>
          <w:sz w:val="24"/>
          <w:szCs w:val="24"/>
          <w:rtl/>
        </w:rPr>
        <w:t>בתהליך</w:t>
      </w:r>
      <w:r w:rsidR="008F6194" w:rsidRPr="00296CFA">
        <w:rPr>
          <w:rFonts w:cs="David"/>
          <w:sz w:val="24"/>
          <w:szCs w:val="24"/>
          <w:rtl/>
        </w:rPr>
        <w:t xml:space="preserve">, </w:t>
      </w:r>
      <w:r w:rsidR="008F6194" w:rsidRPr="00296CFA">
        <w:rPr>
          <w:rFonts w:cs="David" w:hint="cs"/>
          <w:sz w:val="24"/>
          <w:szCs w:val="24"/>
          <w:rtl/>
        </w:rPr>
        <w:t>וזאת</w:t>
      </w:r>
      <w:r w:rsidR="008F6194" w:rsidRPr="00296CFA">
        <w:rPr>
          <w:rFonts w:cs="David"/>
          <w:sz w:val="24"/>
          <w:szCs w:val="24"/>
          <w:rtl/>
        </w:rPr>
        <w:t xml:space="preserve"> </w:t>
      </w:r>
      <w:r w:rsidR="008F6194" w:rsidRPr="00296CFA">
        <w:rPr>
          <w:rFonts w:cs="David" w:hint="cs"/>
          <w:sz w:val="24"/>
          <w:szCs w:val="24"/>
          <w:rtl/>
        </w:rPr>
        <w:t>בהתאם</w:t>
      </w:r>
      <w:r w:rsidR="008F6194" w:rsidRPr="00296CFA">
        <w:rPr>
          <w:rFonts w:cs="David"/>
          <w:sz w:val="24"/>
          <w:szCs w:val="24"/>
          <w:rtl/>
        </w:rPr>
        <w:t xml:space="preserve"> </w:t>
      </w:r>
      <w:r w:rsidR="008F6194" w:rsidRPr="00296CFA">
        <w:rPr>
          <w:rFonts w:cs="David" w:hint="cs"/>
          <w:sz w:val="24"/>
          <w:szCs w:val="24"/>
          <w:rtl/>
        </w:rPr>
        <w:t>למדריך</w:t>
      </w:r>
      <w:r w:rsidR="008F6194" w:rsidRPr="00296CFA">
        <w:rPr>
          <w:rFonts w:cs="David"/>
          <w:sz w:val="24"/>
          <w:szCs w:val="24"/>
          <w:rtl/>
        </w:rPr>
        <w:t xml:space="preserve"> </w:t>
      </w:r>
      <w:r w:rsidR="008F6194" w:rsidRPr="00296CFA">
        <w:rPr>
          <w:rFonts w:cs="David" w:hint="cs"/>
          <w:sz w:val="24"/>
          <w:szCs w:val="24"/>
          <w:rtl/>
        </w:rPr>
        <w:t>התכנון</w:t>
      </w:r>
      <w:r w:rsidR="008F6194" w:rsidRPr="00296CFA">
        <w:rPr>
          <w:rFonts w:cs="David"/>
          <w:sz w:val="24"/>
          <w:szCs w:val="24"/>
          <w:rtl/>
        </w:rPr>
        <w:t xml:space="preserve"> (</w:t>
      </w:r>
      <w:proofErr w:type="spellStart"/>
      <w:r w:rsidR="008F6194" w:rsidRPr="00296CFA">
        <w:rPr>
          <w:rFonts w:cs="David" w:hint="cs"/>
          <w:sz w:val="24"/>
          <w:szCs w:val="24"/>
          <w:rtl/>
        </w:rPr>
        <w:t>גרסא</w:t>
      </w:r>
      <w:proofErr w:type="spellEnd"/>
      <w:r w:rsidR="008F6194" w:rsidRPr="00296CFA">
        <w:rPr>
          <w:rFonts w:cs="David"/>
          <w:sz w:val="24"/>
          <w:szCs w:val="24"/>
          <w:rtl/>
        </w:rPr>
        <w:t xml:space="preserve"> 4.</w:t>
      </w:r>
      <w:r w:rsidR="000308A9">
        <w:rPr>
          <w:rFonts w:cs="David" w:hint="cs"/>
          <w:sz w:val="24"/>
          <w:szCs w:val="24"/>
          <w:rtl/>
        </w:rPr>
        <w:t>1</w:t>
      </w:r>
      <w:r w:rsidR="008F6194" w:rsidRPr="00296CFA">
        <w:rPr>
          <w:rFonts w:cs="David"/>
          <w:sz w:val="24"/>
          <w:szCs w:val="24"/>
          <w:rtl/>
        </w:rPr>
        <w:t xml:space="preserve">, </w:t>
      </w:r>
      <w:r w:rsidR="008F6194" w:rsidRPr="00296CFA">
        <w:rPr>
          <w:rFonts w:cs="David" w:hint="cs"/>
          <w:sz w:val="24"/>
          <w:szCs w:val="24"/>
          <w:rtl/>
        </w:rPr>
        <w:t>פרק</w:t>
      </w:r>
      <w:r w:rsidR="008F6194" w:rsidRPr="00296CFA">
        <w:rPr>
          <w:rFonts w:cs="David"/>
          <w:sz w:val="24"/>
          <w:szCs w:val="24"/>
          <w:rtl/>
        </w:rPr>
        <w:t xml:space="preserve"> 7):</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שלב א'</w:t>
      </w:r>
      <w:r w:rsidR="00FA1EAB" w:rsidRPr="00296CFA">
        <w:rPr>
          <w:rFonts w:cs="David" w:hint="cs"/>
          <w:sz w:val="24"/>
          <w:szCs w:val="24"/>
          <w:rtl/>
        </w:rPr>
        <w:t>:</w:t>
      </w:r>
      <w:r w:rsidRPr="00296CFA">
        <w:rPr>
          <w:rFonts w:cs="David" w:hint="cs"/>
          <w:sz w:val="24"/>
          <w:szCs w:val="24"/>
          <w:rtl/>
        </w:rPr>
        <w:t xml:space="preserve"> הגדרת הצורך והבניית התהליך, </w:t>
      </w:r>
      <w:r w:rsidR="00FA1EAB" w:rsidRPr="00296CFA">
        <w:rPr>
          <w:rFonts w:cs="David" w:hint="cs"/>
          <w:sz w:val="24"/>
          <w:szCs w:val="24"/>
          <w:rtl/>
        </w:rPr>
        <w:t>לרבות:</w:t>
      </w:r>
      <w:r w:rsidRPr="00296CFA">
        <w:rPr>
          <w:rFonts w:cs="David" w:hint="cs"/>
          <w:sz w:val="24"/>
          <w:szCs w:val="24"/>
          <w:rtl/>
        </w:rPr>
        <w:t xml:space="preserve"> זיהוי, הגדרה ותיחום הנושאים והבניית תהליך התכנון, קביעת מסגרת העבודה, איוש צוות התכנון, שיתוף ומחקר, קביעת התוצר הרצוי ומתווה התכנון המוצע</w:t>
      </w:r>
      <w:r w:rsidR="00FA1EAB" w:rsidRPr="00296CFA">
        <w:rPr>
          <w:rFonts w:cs="David" w:hint="cs"/>
          <w:sz w:val="24"/>
          <w:szCs w:val="24"/>
          <w:rtl/>
        </w:rPr>
        <w:t xml:space="preserve"> למשל, </w:t>
      </w:r>
      <w:r w:rsidRPr="00296CFA">
        <w:rPr>
          <w:rFonts w:cs="David" w:hint="cs"/>
          <w:sz w:val="24"/>
          <w:szCs w:val="24"/>
          <w:rtl/>
        </w:rPr>
        <w:t>איסוף נתונים, הגדרות הבעיה, מתודולוגית העבודה</w:t>
      </w:r>
      <w:r w:rsidR="00FA1EAB" w:rsidRPr="00296CFA">
        <w:rPr>
          <w:rFonts w:cs="David" w:hint="cs"/>
          <w:sz w:val="24"/>
          <w:szCs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שלב ב'</w:t>
      </w:r>
      <w:r w:rsidR="00FA1EAB" w:rsidRPr="00296CFA">
        <w:rPr>
          <w:rFonts w:cs="David" w:hint="cs"/>
          <w:sz w:val="24"/>
          <w:szCs w:val="24"/>
          <w:rtl/>
        </w:rPr>
        <w:t>:</w:t>
      </w:r>
      <w:r w:rsidRPr="00296CFA">
        <w:rPr>
          <w:rFonts w:cs="David" w:hint="cs"/>
          <w:sz w:val="24"/>
          <w:szCs w:val="24"/>
          <w:rtl/>
        </w:rPr>
        <w:t xml:space="preserve"> גיבוש תמונת המצב, </w:t>
      </w:r>
      <w:r w:rsidR="00FA1EAB" w:rsidRPr="00296CFA">
        <w:rPr>
          <w:rFonts w:cs="David" w:hint="cs"/>
          <w:sz w:val="24"/>
          <w:szCs w:val="24"/>
          <w:rtl/>
        </w:rPr>
        <w:t>לרבות</w:t>
      </w:r>
      <w:r w:rsidRPr="00296CFA">
        <w:rPr>
          <w:rFonts w:cs="David" w:hint="cs"/>
          <w:sz w:val="24"/>
          <w:szCs w:val="24"/>
          <w:rtl/>
        </w:rPr>
        <w:t>: איסוף הידע הכמותי והאיכותי, ניתוח הידע ליצירת הבנות ותובנות, בחינת יכולת הביצוע על סמך הידע.</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שלב ג'</w:t>
      </w:r>
      <w:r w:rsidR="00FA1EAB" w:rsidRPr="00296CFA">
        <w:rPr>
          <w:rFonts w:cs="David" w:hint="cs"/>
          <w:sz w:val="24"/>
          <w:szCs w:val="24"/>
          <w:rtl/>
        </w:rPr>
        <w:t>:</w:t>
      </w:r>
      <w:r w:rsidRPr="00296CFA">
        <w:rPr>
          <w:rFonts w:cs="David" w:hint="cs"/>
          <w:sz w:val="24"/>
          <w:szCs w:val="24"/>
          <w:rtl/>
        </w:rPr>
        <w:t xml:space="preserve"> קביעת כיוון אסטרטגי, </w:t>
      </w:r>
      <w:r w:rsidR="00FA1EAB" w:rsidRPr="00296CFA">
        <w:rPr>
          <w:rFonts w:cs="David" w:hint="cs"/>
          <w:sz w:val="24"/>
          <w:szCs w:val="24"/>
          <w:rtl/>
        </w:rPr>
        <w:t>לרבות</w:t>
      </w:r>
      <w:r w:rsidRPr="00296CFA">
        <w:rPr>
          <w:rFonts w:cs="David" w:hint="cs"/>
          <w:sz w:val="24"/>
          <w:szCs w:val="24"/>
          <w:rtl/>
        </w:rPr>
        <w:t>: קביעת רעיון מחולל, פיתוח עקרונות מכוונים, זיהוי והגדרת חלופות וכיוון אסטרטגי מועדף.</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cs"/>
          <w:sz w:val="24"/>
          <w:szCs w:val="24"/>
          <w:rtl/>
        </w:rPr>
        <w:t>שלב ד'</w:t>
      </w:r>
      <w:r w:rsidR="00FA1EAB" w:rsidRPr="00296CFA">
        <w:rPr>
          <w:rFonts w:cs="David" w:hint="cs"/>
          <w:sz w:val="24"/>
          <w:szCs w:val="24"/>
          <w:rtl/>
        </w:rPr>
        <w:t>:</w:t>
      </w:r>
      <w:r w:rsidRPr="00296CFA">
        <w:rPr>
          <w:rFonts w:cs="David" w:hint="cs"/>
          <w:sz w:val="24"/>
          <w:szCs w:val="24"/>
          <w:rtl/>
        </w:rPr>
        <w:t xml:space="preserve"> עיצוב פרטי התוכנית, </w:t>
      </w:r>
      <w:r w:rsidR="00FA1EAB" w:rsidRPr="00296CFA">
        <w:rPr>
          <w:rFonts w:cs="David" w:hint="cs"/>
          <w:sz w:val="24"/>
          <w:szCs w:val="24"/>
          <w:rtl/>
        </w:rPr>
        <w:t>לרבות</w:t>
      </w:r>
      <w:r w:rsidRPr="00296CFA">
        <w:rPr>
          <w:rFonts w:cs="David" w:hint="cs"/>
          <w:sz w:val="24"/>
          <w:szCs w:val="24"/>
          <w:rtl/>
        </w:rPr>
        <w:t>: קביעת יעדים, מדדים, תקציב וכלים, מנגנון היישום והמעקב, וסגירת הליך התכנון.</w:t>
      </w:r>
    </w:p>
    <w:p w:rsidR="002D44EB" w:rsidRDefault="002D44EB" w:rsidP="00DD7B18">
      <w:pPr>
        <w:pStyle w:val="a7"/>
        <w:spacing w:line="360" w:lineRule="auto"/>
        <w:ind w:left="1430"/>
        <w:jc w:val="both"/>
        <w:rPr>
          <w:rFonts w:cs="David"/>
          <w:sz w:val="24"/>
          <w:szCs w:val="24"/>
          <w:rtl/>
        </w:rPr>
      </w:pPr>
    </w:p>
    <w:p w:rsidR="002D44EB" w:rsidRPr="00DF7D4B" w:rsidRDefault="00A13A34" w:rsidP="00293990">
      <w:pPr>
        <w:pStyle w:val="a7"/>
        <w:numPr>
          <w:ilvl w:val="2"/>
          <w:numId w:val="33"/>
        </w:numPr>
        <w:spacing w:line="360" w:lineRule="auto"/>
        <w:ind w:left="1430" w:firstLine="0"/>
        <w:jc w:val="both"/>
        <w:rPr>
          <w:rFonts w:cs="David"/>
          <w:b/>
          <w:bCs/>
          <w:sz w:val="24"/>
          <w:szCs w:val="24"/>
          <w:u w:val="single"/>
        </w:rPr>
      </w:pPr>
      <w:r w:rsidRPr="00DF7D4B">
        <w:rPr>
          <w:rFonts w:cs="David" w:hint="cs"/>
          <w:b/>
          <w:bCs/>
          <w:sz w:val="24"/>
          <w:szCs w:val="24"/>
          <w:u w:val="single"/>
          <w:rtl/>
        </w:rPr>
        <w:t>קישור</w:t>
      </w:r>
      <w:r w:rsidRPr="00DF7D4B">
        <w:rPr>
          <w:rFonts w:cs="David"/>
          <w:b/>
          <w:bCs/>
          <w:sz w:val="24"/>
          <w:szCs w:val="24"/>
          <w:u w:val="single"/>
          <w:rtl/>
        </w:rPr>
        <w:t xml:space="preserve"> </w:t>
      </w:r>
      <w:r w:rsidRPr="00DF7D4B">
        <w:rPr>
          <w:rFonts w:cs="David" w:hint="cs"/>
          <w:b/>
          <w:bCs/>
          <w:sz w:val="24"/>
          <w:szCs w:val="24"/>
          <w:u w:val="single"/>
          <w:rtl/>
        </w:rPr>
        <w:t>תכנית</w:t>
      </w:r>
      <w:r w:rsidRPr="00DF7D4B">
        <w:rPr>
          <w:rFonts w:cs="David"/>
          <w:b/>
          <w:bCs/>
          <w:sz w:val="24"/>
          <w:szCs w:val="24"/>
          <w:u w:val="single"/>
          <w:rtl/>
        </w:rPr>
        <w:t xml:space="preserve"> </w:t>
      </w:r>
      <w:r w:rsidRPr="00DF7D4B">
        <w:rPr>
          <w:rFonts w:cs="David" w:hint="cs"/>
          <w:b/>
          <w:bCs/>
          <w:sz w:val="24"/>
          <w:szCs w:val="24"/>
          <w:u w:val="single"/>
          <w:rtl/>
        </w:rPr>
        <w:t>עבודה</w:t>
      </w:r>
      <w:r w:rsidRPr="00DF7D4B">
        <w:rPr>
          <w:rFonts w:cs="David"/>
          <w:b/>
          <w:bCs/>
          <w:sz w:val="24"/>
          <w:szCs w:val="24"/>
          <w:u w:val="single"/>
          <w:rtl/>
        </w:rPr>
        <w:t xml:space="preserve"> </w:t>
      </w:r>
      <w:r w:rsidRPr="00DF7D4B">
        <w:rPr>
          <w:rFonts w:cs="David" w:hint="cs"/>
          <w:b/>
          <w:bCs/>
          <w:sz w:val="24"/>
          <w:szCs w:val="24"/>
          <w:u w:val="single"/>
          <w:rtl/>
        </w:rPr>
        <w:t>לסוגיות</w:t>
      </w:r>
      <w:r w:rsidRPr="00DF7D4B">
        <w:rPr>
          <w:rFonts w:cs="David"/>
          <w:b/>
          <w:bCs/>
          <w:sz w:val="24"/>
          <w:szCs w:val="24"/>
          <w:u w:val="single"/>
          <w:rtl/>
        </w:rPr>
        <w:t xml:space="preserve"> </w:t>
      </w:r>
      <w:r w:rsidRPr="00DF7D4B">
        <w:rPr>
          <w:rFonts w:cs="David" w:hint="cs"/>
          <w:b/>
          <w:bCs/>
          <w:sz w:val="24"/>
          <w:szCs w:val="24"/>
          <w:u w:val="single"/>
          <w:rtl/>
        </w:rPr>
        <w:t>בניהול</w:t>
      </w:r>
      <w:r w:rsidRPr="00DF7D4B">
        <w:rPr>
          <w:rFonts w:cs="David"/>
          <w:b/>
          <w:bCs/>
          <w:sz w:val="24"/>
          <w:szCs w:val="24"/>
          <w:u w:val="single"/>
          <w:rtl/>
        </w:rPr>
        <w:t xml:space="preserve"> </w:t>
      </w:r>
      <w:proofErr w:type="spellStart"/>
      <w:r w:rsidRPr="00DF7D4B">
        <w:rPr>
          <w:rFonts w:cs="David" w:hint="cs"/>
          <w:b/>
          <w:bCs/>
          <w:sz w:val="24"/>
          <w:szCs w:val="24"/>
          <w:u w:val="single"/>
          <w:rtl/>
        </w:rPr>
        <w:t>כח</w:t>
      </w:r>
      <w:proofErr w:type="spellEnd"/>
      <w:r w:rsidRPr="00DF7D4B">
        <w:rPr>
          <w:rFonts w:cs="David"/>
          <w:b/>
          <w:bCs/>
          <w:sz w:val="24"/>
          <w:szCs w:val="24"/>
          <w:u w:val="single"/>
          <w:rtl/>
        </w:rPr>
        <w:t>-</w:t>
      </w:r>
      <w:r w:rsidRPr="00DF7D4B">
        <w:rPr>
          <w:rFonts w:cs="David" w:hint="cs"/>
          <w:b/>
          <w:bCs/>
          <w:sz w:val="24"/>
          <w:szCs w:val="24"/>
          <w:u w:val="single"/>
          <w:rtl/>
        </w:rPr>
        <w:t>אדם</w:t>
      </w:r>
      <w:r w:rsidRPr="00DF7D4B">
        <w:rPr>
          <w:rFonts w:cs="David"/>
          <w:b/>
          <w:bCs/>
          <w:sz w:val="24"/>
          <w:szCs w:val="24"/>
          <w:u w:val="single"/>
          <w:rtl/>
        </w:rPr>
        <w:t xml:space="preserve"> </w:t>
      </w:r>
      <w:r w:rsidRPr="00DF7D4B">
        <w:rPr>
          <w:rFonts w:cs="David" w:hint="cs"/>
          <w:b/>
          <w:bCs/>
          <w:sz w:val="24"/>
          <w:szCs w:val="24"/>
          <w:u w:val="single"/>
          <w:rtl/>
        </w:rPr>
        <w:t>ושיפור</w:t>
      </w:r>
      <w:r w:rsidRPr="00DF7D4B">
        <w:rPr>
          <w:rFonts w:cs="David"/>
          <w:b/>
          <w:bCs/>
          <w:sz w:val="24"/>
          <w:szCs w:val="24"/>
          <w:u w:val="single"/>
          <w:rtl/>
        </w:rPr>
        <w:t xml:space="preserve"> </w:t>
      </w:r>
      <w:r w:rsidRPr="00DF7D4B">
        <w:rPr>
          <w:rFonts w:cs="David" w:hint="cs"/>
          <w:b/>
          <w:bCs/>
          <w:sz w:val="24"/>
          <w:szCs w:val="24"/>
          <w:u w:val="single"/>
          <w:rtl/>
        </w:rPr>
        <w:t>הישגי</w:t>
      </w:r>
      <w:r w:rsidRPr="00DF7D4B">
        <w:rPr>
          <w:rFonts w:cs="David"/>
          <w:b/>
          <w:bCs/>
          <w:sz w:val="24"/>
          <w:szCs w:val="24"/>
          <w:u w:val="single"/>
          <w:rtl/>
        </w:rPr>
        <w:t xml:space="preserve"> </w:t>
      </w:r>
      <w:r w:rsidRPr="00DF7D4B">
        <w:rPr>
          <w:rFonts w:cs="David" w:hint="cs"/>
          <w:b/>
          <w:bCs/>
          <w:sz w:val="24"/>
          <w:szCs w:val="24"/>
          <w:u w:val="single"/>
          <w:rtl/>
        </w:rPr>
        <w:t>עובדים</w:t>
      </w:r>
      <w:r w:rsidRPr="00DF7D4B">
        <w:rPr>
          <w:rFonts w:cs="David"/>
          <w:b/>
          <w:bCs/>
          <w:sz w:val="24"/>
          <w:szCs w:val="24"/>
          <w:u w:val="single"/>
          <w:rtl/>
        </w:rPr>
        <w:t xml:space="preserve"> </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ניתוח</w:t>
      </w:r>
      <w:r w:rsidRPr="00296CFA">
        <w:rPr>
          <w:rFonts w:cs="David"/>
          <w:sz w:val="24"/>
          <w:szCs w:val="24"/>
          <w:u w:val="single"/>
          <w:rtl/>
        </w:rPr>
        <w:t xml:space="preserve"> </w:t>
      </w:r>
      <w:r w:rsidRPr="00296CFA">
        <w:rPr>
          <w:rFonts w:cs="David" w:hint="eastAsia"/>
          <w:sz w:val="24"/>
          <w:szCs w:val="24"/>
          <w:u w:val="single"/>
          <w:rtl/>
        </w:rPr>
        <w:t>מבנה</w:t>
      </w:r>
      <w:r w:rsidRPr="00296CFA">
        <w:rPr>
          <w:rFonts w:cs="David"/>
          <w:sz w:val="24"/>
          <w:szCs w:val="24"/>
          <w:u w:val="single"/>
          <w:rtl/>
        </w:rPr>
        <w:t xml:space="preserve"> </w:t>
      </w:r>
      <w:r w:rsidRPr="00296CFA">
        <w:rPr>
          <w:rFonts w:cs="David" w:hint="eastAsia"/>
          <w:sz w:val="24"/>
          <w:szCs w:val="24"/>
          <w:u w:val="single"/>
          <w:rtl/>
        </w:rPr>
        <w:t>ארגוני</w:t>
      </w:r>
      <w:r w:rsidRPr="00296CFA">
        <w:rPr>
          <w:rFonts w:cs="David"/>
          <w:sz w:val="24"/>
          <w:szCs w:val="24"/>
          <w:u w:val="single"/>
          <w:rtl/>
        </w:rPr>
        <w:t xml:space="preserve"> </w:t>
      </w:r>
      <w:r w:rsidRPr="00296CFA">
        <w:rPr>
          <w:rFonts w:cs="David" w:hint="eastAsia"/>
          <w:sz w:val="24"/>
          <w:szCs w:val="24"/>
          <w:u w:val="single"/>
          <w:rtl/>
        </w:rPr>
        <w:t>של</w:t>
      </w:r>
      <w:r w:rsidRPr="00296CFA">
        <w:rPr>
          <w:rFonts w:cs="David"/>
          <w:sz w:val="24"/>
          <w:szCs w:val="24"/>
          <w:u w:val="single"/>
          <w:rtl/>
        </w:rPr>
        <w:t xml:space="preserve"> </w:t>
      </w:r>
      <w:r w:rsidRPr="00296CFA">
        <w:rPr>
          <w:rFonts w:cs="David" w:hint="eastAsia"/>
          <w:sz w:val="24"/>
          <w:szCs w:val="24"/>
          <w:u w:val="single"/>
          <w:rtl/>
        </w:rPr>
        <w:t>יחידת</w:t>
      </w:r>
      <w:r w:rsidRPr="00296CFA">
        <w:rPr>
          <w:rFonts w:cs="David"/>
          <w:sz w:val="24"/>
          <w:szCs w:val="24"/>
          <w:u w:val="single"/>
          <w:rtl/>
        </w:rPr>
        <w:t xml:space="preserve"> </w:t>
      </w:r>
      <w:r w:rsidRPr="00296CFA">
        <w:rPr>
          <w:rFonts w:cs="David" w:hint="eastAsia"/>
          <w:sz w:val="24"/>
          <w:szCs w:val="24"/>
          <w:u w:val="single"/>
          <w:rtl/>
        </w:rPr>
        <w:t>משנה</w:t>
      </w:r>
      <w:r w:rsidRPr="00296CFA">
        <w:rPr>
          <w:rFonts w:cs="David"/>
          <w:sz w:val="24"/>
          <w:szCs w:val="24"/>
          <w:u w:val="single"/>
          <w:rtl/>
        </w:rPr>
        <w:t xml:space="preserve"> </w:t>
      </w:r>
      <w:r w:rsidRPr="00296CFA">
        <w:rPr>
          <w:rFonts w:cs="David" w:hint="eastAsia"/>
          <w:sz w:val="24"/>
          <w:szCs w:val="24"/>
          <w:u w:val="single"/>
          <w:rtl/>
        </w:rPr>
        <w:t>בהתאם</w:t>
      </w:r>
      <w:r w:rsidRPr="00296CFA">
        <w:rPr>
          <w:rFonts w:cs="David"/>
          <w:sz w:val="24"/>
          <w:szCs w:val="24"/>
          <w:u w:val="single"/>
          <w:rtl/>
        </w:rPr>
        <w:t xml:space="preserve"> </w:t>
      </w:r>
      <w:r w:rsidRPr="00296CFA">
        <w:rPr>
          <w:rFonts w:cs="David" w:hint="eastAsia"/>
          <w:sz w:val="24"/>
          <w:szCs w:val="24"/>
          <w:u w:val="single"/>
          <w:rtl/>
        </w:rPr>
        <w:t>לתוכניות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יסייע בבחינת המבנה הארגוני של היחידה וזאת בהתייחס לתוכנית העבודה ולשיפור האפקטיביות בהשגת יעדיה. הזוכה בפועל יסייע בגיבוש השינוי הנדרש הן מבחינת תהליכי עבודה והן מבחינת המבנה הארגוני במשרד במטרה לטייב את אופני הביצוע ואת השגת </w:t>
      </w:r>
      <w:proofErr w:type="spellStart"/>
      <w:r w:rsidRPr="00296CFA">
        <w:rPr>
          <w:rFonts w:cs="David" w:hint="cs"/>
          <w:sz w:val="24"/>
          <w:szCs w:val="24"/>
          <w:rtl/>
        </w:rPr>
        <w:t>תוכנית</w:t>
      </w:r>
      <w:proofErr w:type="spellEnd"/>
      <w:r w:rsidRPr="00296CFA">
        <w:rPr>
          <w:rFonts w:cs="David" w:hint="cs"/>
          <w:sz w:val="24"/>
          <w:szCs w:val="24"/>
          <w:rtl/>
        </w:rPr>
        <w:t xml:space="preserve"> העבודה המשרדית. </w:t>
      </w:r>
    </w:p>
    <w:p w:rsidR="002D44EB" w:rsidRDefault="00A13A34" w:rsidP="00DD7B18">
      <w:pPr>
        <w:pStyle w:val="a7"/>
        <w:spacing w:line="360" w:lineRule="auto"/>
        <w:ind w:left="1430"/>
        <w:jc w:val="both"/>
        <w:rPr>
          <w:rtl/>
        </w:rPr>
      </w:pPr>
      <w:r w:rsidRPr="00DF7D4B">
        <w:rPr>
          <w:rFonts w:cs="David" w:hint="cs"/>
          <w:sz w:val="24"/>
          <w:rtl/>
        </w:rPr>
        <w:t>המבנה</w:t>
      </w:r>
      <w:r w:rsidRPr="00DF7D4B">
        <w:rPr>
          <w:rFonts w:cs="David"/>
          <w:sz w:val="24"/>
          <w:rtl/>
        </w:rPr>
        <w:t xml:space="preserve"> </w:t>
      </w:r>
      <w:r w:rsidRPr="00DF7D4B">
        <w:rPr>
          <w:rFonts w:cs="David" w:hint="cs"/>
          <w:sz w:val="24"/>
          <w:rtl/>
        </w:rPr>
        <w:t>הארגוני</w:t>
      </w:r>
      <w:r w:rsidRPr="00DF7D4B">
        <w:rPr>
          <w:rFonts w:cs="David"/>
          <w:sz w:val="24"/>
          <w:rtl/>
        </w:rPr>
        <w:t xml:space="preserve"> </w:t>
      </w:r>
      <w:r w:rsidRPr="00DF7D4B">
        <w:rPr>
          <w:rFonts w:cs="David" w:hint="cs"/>
          <w:sz w:val="24"/>
          <w:rtl/>
        </w:rPr>
        <w:t>המוצע</w:t>
      </w:r>
      <w:r w:rsidRPr="00DF7D4B">
        <w:rPr>
          <w:rFonts w:cs="David"/>
          <w:sz w:val="24"/>
          <w:rtl/>
        </w:rPr>
        <w:t xml:space="preserve"> </w:t>
      </w:r>
      <w:r w:rsidRPr="00DF7D4B">
        <w:rPr>
          <w:rFonts w:cs="David" w:hint="cs"/>
          <w:sz w:val="24"/>
          <w:rtl/>
        </w:rPr>
        <w:t>יוצג</w:t>
      </w:r>
      <w:r w:rsidRPr="00DF7D4B">
        <w:rPr>
          <w:rFonts w:cs="David"/>
          <w:sz w:val="24"/>
          <w:rtl/>
        </w:rPr>
        <w:t xml:space="preserve"> </w:t>
      </w:r>
      <w:r w:rsidRPr="00DF7D4B">
        <w:rPr>
          <w:rFonts w:cs="David" w:hint="cs"/>
          <w:sz w:val="24"/>
          <w:rtl/>
        </w:rPr>
        <w:t>בדו</w:t>
      </w:r>
      <w:r w:rsidRPr="00DF7D4B">
        <w:rPr>
          <w:rFonts w:cs="David"/>
          <w:sz w:val="24"/>
          <w:rtl/>
        </w:rPr>
        <w:t>"</w:t>
      </w:r>
      <w:r w:rsidRPr="00DF7D4B">
        <w:rPr>
          <w:rFonts w:cs="David" w:hint="cs"/>
          <w:sz w:val="24"/>
          <w:rtl/>
        </w:rPr>
        <w:t>ח</w:t>
      </w:r>
      <w:r w:rsidRPr="00DF7D4B">
        <w:rPr>
          <w:rFonts w:cs="David"/>
          <w:sz w:val="24"/>
          <w:rtl/>
        </w:rPr>
        <w:t xml:space="preserve"> </w:t>
      </w:r>
      <w:r w:rsidRPr="00DF7D4B">
        <w:rPr>
          <w:rFonts w:cs="David" w:hint="cs"/>
          <w:sz w:val="24"/>
          <w:rtl/>
        </w:rPr>
        <w:t>ברמת</w:t>
      </w:r>
      <w:r w:rsidRPr="00DF7D4B">
        <w:rPr>
          <w:rFonts w:cs="David"/>
          <w:sz w:val="24"/>
          <w:rtl/>
        </w:rPr>
        <w:t xml:space="preserve"> </w:t>
      </w:r>
      <w:r w:rsidRPr="00DF7D4B">
        <w:rPr>
          <w:rFonts w:cs="David" w:hint="cs"/>
          <w:sz w:val="24"/>
          <w:rtl/>
        </w:rPr>
        <w:t>היחידה</w:t>
      </w:r>
      <w:r w:rsidRPr="00DF7D4B">
        <w:rPr>
          <w:rFonts w:cs="David"/>
          <w:sz w:val="24"/>
          <w:rtl/>
        </w:rPr>
        <w:t xml:space="preserve"> – </w:t>
      </w:r>
      <w:r w:rsidRPr="00DF7D4B">
        <w:rPr>
          <w:rFonts w:cs="David" w:hint="cs"/>
          <w:sz w:val="24"/>
          <w:rtl/>
        </w:rPr>
        <w:t>המכיל</w:t>
      </w:r>
      <w:r w:rsidRPr="00DF7D4B">
        <w:rPr>
          <w:rFonts w:cs="David"/>
          <w:sz w:val="24"/>
          <w:rtl/>
        </w:rPr>
        <w:t xml:space="preserve">, </w:t>
      </w:r>
      <w:r w:rsidRPr="00DF7D4B">
        <w:rPr>
          <w:rFonts w:cs="David" w:hint="cs"/>
          <w:sz w:val="24"/>
          <w:rtl/>
        </w:rPr>
        <w:t>על</w:t>
      </w:r>
      <w:r w:rsidRPr="00DF7D4B">
        <w:rPr>
          <w:rFonts w:cs="David"/>
          <w:sz w:val="24"/>
          <w:rtl/>
        </w:rPr>
        <w:t xml:space="preserve"> </w:t>
      </w:r>
      <w:r w:rsidRPr="00DF7D4B">
        <w:rPr>
          <w:rFonts w:cs="David" w:hint="cs"/>
          <w:sz w:val="24"/>
          <w:rtl/>
        </w:rPr>
        <w:t>בסיס</w:t>
      </w:r>
      <w:r w:rsidRPr="00DF7D4B">
        <w:rPr>
          <w:rFonts w:cs="David"/>
          <w:sz w:val="24"/>
          <w:rtl/>
        </w:rPr>
        <w:t xml:space="preserve"> </w:t>
      </w:r>
      <w:r w:rsidRPr="00DF7D4B">
        <w:rPr>
          <w:rFonts w:cs="David" w:hint="cs"/>
          <w:sz w:val="24"/>
          <w:rtl/>
        </w:rPr>
        <w:t>השינויים</w:t>
      </w:r>
      <w:r w:rsidRPr="00DF7D4B">
        <w:rPr>
          <w:rFonts w:cs="David"/>
          <w:sz w:val="24"/>
          <w:rtl/>
        </w:rPr>
        <w:t xml:space="preserve"> </w:t>
      </w:r>
      <w:r w:rsidRPr="00DF7D4B">
        <w:rPr>
          <w:rFonts w:cs="David" w:hint="cs"/>
          <w:sz w:val="24"/>
          <w:rtl/>
        </w:rPr>
        <w:t>בתוכנית</w:t>
      </w:r>
      <w:r w:rsidRPr="00DF7D4B">
        <w:rPr>
          <w:rFonts w:cs="David"/>
          <w:sz w:val="24"/>
          <w:rtl/>
        </w:rPr>
        <w:t xml:space="preserve"> </w:t>
      </w:r>
      <w:r w:rsidRPr="00DF7D4B">
        <w:rPr>
          <w:rFonts w:cs="David" w:hint="cs"/>
          <w:sz w:val="24"/>
          <w:rtl/>
        </w:rPr>
        <w:t>העבודה</w:t>
      </w:r>
      <w:r w:rsidRPr="00DF7D4B">
        <w:rPr>
          <w:rFonts w:cs="David"/>
          <w:sz w:val="24"/>
          <w:rtl/>
        </w:rPr>
        <w:t xml:space="preserve">, </w:t>
      </w:r>
      <w:r w:rsidRPr="00DF7D4B">
        <w:rPr>
          <w:rFonts w:cs="David" w:hint="cs"/>
          <w:sz w:val="24"/>
          <w:rtl/>
        </w:rPr>
        <w:t>את</w:t>
      </w:r>
      <w:r w:rsidRPr="00DF7D4B">
        <w:rPr>
          <w:rFonts w:cs="David"/>
          <w:sz w:val="24"/>
          <w:rtl/>
        </w:rPr>
        <w:t xml:space="preserve"> </w:t>
      </w:r>
      <w:r w:rsidRPr="00DF7D4B">
        <w:rPr>
          <w:rFonts w:cs="David" w:hint="cs"/>
          <w:sz w:val="24"/>
          <w:rtl/>
        </w:rPr>
        <w:t>כלל</w:t>
      </w:r>
      <w:r w:rsidRPr="00DF7D4B">
        <w:rPr>
          <w:rFonts w:cs="David"/>
          <w:sz w:val="24"/>
          <w:rtl/>
        </w:rPr>
        <w:t xml:space="preserve"> </w:t>
      </w:r>
      <w:r w:rsidRPr="00DF7D4B">
        <w:rPr>
          <w:rFonts w:cs="David" w:hint="cs"/>
          <w:sz w:val="24"/>
          <w:rtl/>
        </w:rPr>
        <w:t>היבטי</w:t>
      </w:r>
      <w:r w:rsidRPr="00DF7D4B">
        <w:rPr>
          <w:rFonts w:cs="David"/>
          <w:sz w:val="24"/>
          <w:rtl/>
        </w:rPr>
        <w:t xml:space="preserve"> </w:t>
      </w:r>
      <w:proofErr w:type="spellStart"/>
      <w:r w:rsidRPr="00DF7D4B">
        <w:rPr>
          <w:rFonts w:cs="David" w:hint="cs"/>
          <w:sz w:val="24"/>
          <w:rtl/>
        </w:rPr>
        <w:t>כח</w:t>
      </w:r>
      <w:proofErr w:type="spellEnd"/>
      <w:r w:rsidRPr="00DF7D4B">
        <w:rPr>
          <w:rFonts w:cs="David"/>
          <w:sz w:val="24"/>
          <w:rtl/>
        </w:rPr>
        <w:t xml:space="preserve"> </w:t>
      </w:r>
      <w:r w:rsidRPr="00DF7D4B">
        <w:rPr>
          <w:rFonts w:cs="David" w:hint="cs"/>
          <w:sz w:val="24"/>
          <w:rtl/>
        </w:rPr>
        <w:t>האדם</w:t>
      </w:r>
      <w:r w:rsidRPr="00DF7D4B">
        <w:rPr>
          <w:rFonts w:cs="David"/>
          <w:sz w:val="24"/>
          <w:rtl/>
        </w:rPr>
        <w:t xml:space="preserve"> </w:t>
      </w:r>
      <w:r w:rsidRPr="00DF7D4B">
        <w:rPr>
          <w:rFonts w:cs="David" w:hint="cs"/>
          <w:sz w:val="24"/>
          <w:rtl/>
        </w:rPr>
        <w:t>לרבות</w:t>
      </w:r>
      <w:r w:rsidRPr="00DF7D4B">
        <w:rPr>
          <w:rFonts w:cs="David"/>
          <w:sz w:val="24"/>
          <w:rtl/>
        </w:rPr>
        <w:t xml:space="preserve">: </w:t>
      </w:r>
      <w:r w:rsidRPr="00DF7D4B">
        <w:rPr>
          <w:rFonts w:cs="David" w:hint="cs"/>
          <w:sz w:val="24"/>
          <w:rtl/>
        </w:rPr>
        <w:t>תפיסת</w:t>
      </w:r>
      <w:r w:rsidRPr="00DF7D4B">
        <w:rPr>
          <w:rFonts w:cs="David"/>
          <w:sz w:val="24"/>
          <w:rtl/>
        </w:rPr>
        <w:t xml:space="preserve"> </w:t>
      </w:r>
      <w:r w:rsidRPr="00DF7D4B">
        <w:rPr>
          <w:rFonts w:cs="David" w:hint="cs"/>
          <w:sz w:val="24"/>
          <w:rtl/>
        </w:rPr>
        <w:t>תפקיד</w:t>
      </w:r>
      <w:r w:rsidRPr="00DF7D4B">
        <w:rPr>
          <w:rFonts w:cs="David"/>
          <w:sz w:val="24"/>
          <w:rtl/>
        </w:rPr>
        <w:t xml:space="preserve"> </w:t>
      </w:r>
      <w:r w:rsidRPr="00DF7D4B">
        <w:rPr>
          <w:rFonts w:cs="David" w:hint="cs"/>
          <w:sz w:val="24"/>
          <w:rtl/>
        </w:rPr>
        <w:t>היחידה</w:t>
      </w:r>
      <w:r w:rsidRPr="00DF7D4B">
        <w:rPr>
          <w:rFonts w:cs="David"/>
          <w:sz w:val="24"/>
          <w:rtl/>
        </w:rPr>
        <w:t xml:space="preserve">, </w:t>
      </w:r>
      <w:r w:rsidRPr="00DF7D4B">
        <w:rPr>
          <w:rFonts w:cs="David" w:hint="cs"/>
          <w:sz w:val="24"/>
          <w:rtl/>
        </w:rPr>
        <w:t>עקרונות</w:t>
      </w:r>
      <w:r w:rsidRPr="00DF7D4B">
        <w:rPr>
          <w:rFonts w:cs="David"/>
          <w:sz w:val="24"/>
          <w:rtl/>
        </w:rPr>
        <w:t xml:space="preserve"> </w:t>
      </w:r>
      <w:r w:rsidRPr="00DF7D4B">
        <w:rPr>
          <w:rFonts w:cs="David" w:hint="cs"/>
          <w:sz w:val="24"/>
          <w:rtl/>
        </w:rPr>
        <w:t>לתפקוד</w:t>
      </w:r>
      <w:r w:rsidRPr="00DF7D4B">
        <w:rPr>
          <w:rFonts w:cs="David"/>
          <w:sz w:val="24"/>
          <w:rtl/>
        </w:rPr>
        <w:t xml:space="preserve"> </w:t>
      </w:r>
      <w:r w:rsidRPr="00DF7D4B">
        <w:rPr>
          <w:rFonts w:cs="David" w:hint="cs"/>
          <w:sz w:val="24"/>
          <w:rtl/>
        </w:rPr>
        <w:t>היחידה</w:t>
      </w:r>
      <w:r w:rsidRPr="00DF7D4B">
        <w:rPr>
          <w:rFonts w:cs="David"/>
          <w:sz w:val="24"/>
          <w:rtl/>
        </w:rPr>
        <w:t xml:space="preserve">, </w:t>
      </w:r>
      <w:r w:rsidRPr="00DF7D4B">
        <w:rPr>
          <w:rFonts w:cs="David" w:hint="cs"/>
          <w:sz w:val="24"/>
          <w:rtl/>
        </w:rPr>
        <w:t>הגדרת</w:t>
      </w:r>
      <w:r w:rsidRPr="00DF7D4B">
        <w:rPr>
          <w:rFonts w:cs="David"/>
          <w:sz w:val="24"/>
          <w:rtl/>
        </w:rPr>
        <w:t xml:space="preserve"> </w:t>
      </w:r>
      <w:r w:rsidRPr="00DF7D4B">
        <w:rPr>
          <w:rFonts w:cs="David" w:hint="cs"/>
          <w:sz w:val="24"/>
          <w:rtl/>
        </w:rPr>
        <w:t>המבנה</w:t>
      </w:r>
      <w:r w:rsidRPr="00DF7D4B">
        <w:rPr>
          <w:rFonts w:cs="David"/>
          <w:sz w:val="24"/>
          <w:rtl/>
        </w:rPr>
        <w:t xml:space="preserve"> </w:t>
      </w:r>
      <w:r w:rsidRPr="00DF7D4B">
        <w:rPr>
          <w:rFonts w:cs="David" w:hint="cs"/>
          <w:sz w:val="24"/>
          <w:rtl/>
        </w:rPr>
        <w:t>הארגוני</w:t>
      </w:r>
      <w:r w:rsidRPr="00DF7D4B">
        <w:rPr>
          <w:rFonts w:cs="David"/>
          <w:sz w:val="24"/>
          <w:rtl/>
        </w:rPr>
        <w:t xml:space="preserve"> </w:t>
      </w:r>
      <w:r w:rsidRPr="00DF7D4B">
        <w:rPr>
          <w:rFonts w:cs="David" w:hint="cs"/>
          <w:sz w:val="24"/>
          <w:rtl/>
        </w:rPr>
        <w:t>של</w:t>
      </w:r>
      <w:r w:rsidRPr="00DF7D4B">
        <w:rPr>
          <w:rFonts w:cs="David"/>
          <w:sz w:val="24"/>
          <w:rtl/>
        </w:rPr>
        <w:t xml:space="preserve"> </w:t>
      </w:r>
      <w:r w:rsidRPr="00DF7D4B">
        <w:rPr>
          <w:rFonts w:cs="David" w:hint="cs"/>
          <w:sz w:val="24"/>
          <w:rtl/>
        </w:rPr>
        <w:t>היחידה</w:t>
      </w:r>
      <w:r w:rsidRPr="00DF7D4B">
        <w:rPr>
          <w:rFonts w:cs="David"/>
          <w:sz w:val="24"/>
          <w:rtl/>
        </w:rPr>
        <w:t xml:space="preserve"> </w:t>
      </w:r>
      <w:r w:rsidRPr="00DF7D4B">
        <w:rPr>
          <w:rFonts w:cs="David" w:hint="cs"/>
          <w:sz w:val="24"/>
          <w:rtl/>
        </w:rPr>
        <w:t>ותפקידיו</w:t>
      </w:r>
      <w:r w:rsidRPr="00DF7D4B">
        <w:rPr>
          <w:rFonts w:cs="David"/>
          <w:sz w:val="24"/>
          <w:rtl/>
        </w:rPr>
        <w:t xml:space="preserve">, </w:t>
      </w:r>
      <w:r w:rsidRPr="00DF7D4B">
        <w:rPr>
          <w:rFonts w:cs="David" w:hint="cs"/>
          <w:sz w:val="24"/>
          <w:rtl/>
        </w:rPr>
        <w:t>הגדרת</w:t>
      </w:r>
      <w:r w:rsidRPr="00DF7D4B">
        <w:rPr>
          <w:rFonts w:cs="David"/>
          <w:sz w:val="24"/>
          <w:rtl/>
        </w:rPr>
        <w:t xml:space="preserve"> </w:t>
      </w:r>
      <w:r w:rsidRPr="00DF7D4B">
        <w:rPr>
          <w:rFonts w:cs="David" w:hint="cs"/>
          <w:sz w:val="24"/>
          <w:rtl/>
        </w:rPr>
        <w:t>הזיקות</w:t>
      </w:r>
      <w:r w:rsidRPr="00DF7D4B">
        <w:rPr>
          <w:rFonts w:cs="David"/>
          <w:sz w:val="24"/>
          <w:rtl/>
        </w:rPr>
        <w:t xml:space="preserve"> </w:t>
      </w:r>
      <w:r w:rsidRPr="00DF7D4B">
        <w:rPr>
          <w:rFonts w:cs="David" w:hint="cs"/>
          <w:sz w:val="24"/>
          <w:rtl/>
        </w:rPr>
        <w:t>בין</w:t>
      </w:r>
      <w:r w:rsidRPr="00DF7D4B">
        <w:rPr>
          <w:rFonts w:cs="David"/>
          <w:sz w:val="24"/>
          <w:rtl/>
        </w:rPr>
        <w:t xml:space="preserve"> </w:t>
      </w:r>
      <w:r w:rsidRPr="00DF7D4B">
        <w:rPr>
          <w:rFonts w:cs="David" w:hint="cs"/>
          <w:sz w:val="24"/>
          <w:rtl/>
        </w:rPr>
        <w:t>היחידה</w:t>
      </w:r>
      <w:r w:rsidRPr="00DF7D4B">
        <w:rPr>
          <w:rFonts w:cs="David"/>
          <w:sz w:val="24"/>
          <w:rtl/>
        </w:rPr>
        <w:t xml:space="preserve"> </w:t>
      </w:r>
      <w:r w:rsidRPr="00DF7D4B">
        <w:rPr>
          <w:rFonts w:cs="David" w:hint="cs"/>
          <w:sz w:val="24"/>
          <w:rtl/>
        </w:rPr>
        <w:t>ליחידות</w:t>
      </w:r>
      <w:r w:rsidRPr="00DF7D4B">
        <w:rPr>
          <w:rFonts w:cs="David"/>
          <w:sz w:val="24"/>
          <w:rtl/>
        </w:rPr>
        <w:t xml:space="preserve"> </w:t>
      </w:r>
      <w:r w:rsidRPr="00DF7D4B">
        <w:rPr>
          <w:rFonts w:cs="David" w:hint="cs"/>
          <w:sz w:val="24"/>
          <w:rtl/>
        </w:rPr>
        <w:t>שותפות</w:t>
      </w:r>
      <w:r w:rsidRPr="00DF7D4B">
        <w:rPr>
          <w:rFonts w:cs="David"/>
          <w:sz w:val="24"/>
          <w:rtl/>
        </w:rPr>
        <w:t xml:space="preserve"> </w:t>
      </w:r>
      <w:r w:rsidRPr="00DF7D4B">
        <w:rPr>
          <w:rFonts w:cs="David" w:hint="cs"/>
          <w:sz w:val="24"/>
          <w:rtl/>
        </w:rPr>
        <w:t>ונותנות</w:t>
      </w:r>
      <w:r w:rsidRPr="00DF7D4B">
        <w:rPr>
          <w:rFonts w:cs="David"/>
          <w:sz w:val="24"/>
          <w:rtl/>
        </w:rPr>
        <w:t xml:space="preserve"> </w:t>
      </w:r>
      <w:r w:rsidRPr="00DF7D4B">
        <w:rPr>
          <w:rFonts w:cs="David" w:hint="cs"/>
          <w:sz w:val="24"/>
          <w:rtl/>
        </w:rPr>
        <w:t>שירות</w:t>
      </w:r>
      <w:r w:rsidRPr="00DF7D4B">
        <w:rPr>
          <w:rFonts w:cs="David"/>
          <w:sz w:val="24"/>
          <w:rtl/>
        </w:rPr>
        <w:t xml:space="preserve"> </w:t>
      </w:r>
      <w:r w:rsidRPr="00DF7D4B">
        <w:rPr>
          <w:rFonts w:cs="David" w:hint="cs"/>
          <w:sz w:val="24"/>
          <w:rtl/>
        </w:rPr>
        <w:t>במשרד</w:t>
      </w:r>
      <w:r w:rsidRPr="00DF7D4B">
        <w:rPr>
          <w:rFonts w:cs="David"/>
          <w:sz w:val="24"/>
          <w:rtl/>
        </w:rPr>
        <w:t xml:space="preserve"> </w:t>
      </w:r>
      <w:r w:rsidRPr="00DF7D4B">
        <w:rPr>
          <w:rFonts w:cs="David" w:hint="cs"/>
          <w:sz w:val="24"/>
          <w:rtl/>
        </w:rPr>
        <w:t>ומחוצה</w:t>
      </w:r>
      <w:r w:rsidRPr="00DF7D4B">
        <w:rPr>
          <w:rFonts w:cs="David"/>
          <w:sz w:val="24"/>
          <w:rtl/>
        </w:rPr>
        <w:t xml:space="preserve"> </w:t>
      </w:r>
      <w:r w:rsidRPr="00DF7D4B">
        <w:rPr>
          <w:rFonts w:cs="David" w:hint="cs"/>
          <w:sz w:val="24"/>
          <w:rtl/>
        </w:rPr>
        <w:t>לו</w:t>
      </w:r>
      <w:r w:rsidRPr="00DF7D4B">
        <w:rPr>
          <w:rFonts w:cs="David"/>
          <w:sz w:val="24"/>
          <w:rtl/>
        </w:rPr>
        <w:t xml:space="preserve">, </w:t>
      </w:r>
      <w:r w:rsidRPr="00DF7D4B">
        <w:rPr>
          <w:rFonts w:cs="David" w:hint="cs"/>
          <w:sz w:val="24"/>
          <w:rtl/>
        </w:rPr>
        <w:t>תקני</w:t>
      </w:r>
      <w:r w:rsidRPr="00DF7D4B">
        <w:rPr>
          <w:rFonts w:cs="David"/>
          <w:sz w:val="24"/>
          <w:rtl/>
        </w:rPr>
        <w:t xml:space="preserve"> </w:t>
      </w:r>
      <w:r w:rsidRPr="00DF7D4B">
        <w:rPr>
          <w:rFonts w:cs="David" w:hint="cs"/>
          <w:sz w:val="24"/>
          <w:rtl/>
        </w:rPr>
        <w:t>כוח</w:t>
      </w:r>
      <w:r w:rsidRPr="00DF7D4B">
        <w:rPr>
          <w:rFonts w:cs="David"/>
          <w:sz w:val="24"/>
          <w:rtl/>
        </w:rPr>
        <w:t xml:space="preserve"> </w:t>
      </w:r>
      <w:r w:rsidRPr="00DF7D4B">
        <w:rPr>
          <w:rFonts w:cs="David" w:hint="cs"/>
          <w:sz w:val="24"/>
          <w:rtl/>
        </w:rPr>
        <w:t>האדם</w:t>
      </w:r>
      <w:r w:rsidRPr="00DF7D4B">
        <w:rPr>
          <w:rFonts w:cs="David"/>
          <w:sz w:val="24"/>
          <w:rtl/>
        </w:rPr>
        <w:t xml:space="preserve">, </w:t>
      </w:r>
      <w:r w:rsidRPr="00DF7D4B">
        <w:rPr>
          <w:rFonts w:cs="David" w:hint="cs"/>
          <w:sz w:val="24"/>
          <w:rtl/>
        </w:rPr>
        <w:t>התקציבים</w:t>
      </w:r>
      <w:r w:rsidRPr="00DF7D4B">
        <w:rPr>
          <w:rFonts w:cs="David"/>
          <w:sz w:val="24"/>
          <w:rtl/>
        </w:rPr>
        <w:t xml:space="preserve"> </w:t>
      </w:r>
      <w:r w:rsidRPr="00DF7D4B">
        <w:rPr>
          <w:rFonts w:cs="David" w:hint="cs"/>
          <w:sz w:val="24"/>
          <w:rtl/>
        </w:rPr>
        <w:t>והעובדים</w:t>
      </w:r>
      <w:r w:rsidRPr="00DF7D4B">
        <w:rPr>
          <w:rFonts w:cs="David"/>
          <w:sz w:val="24"/>
          <w:rtl/>
        </w:rPr>
        <w:t xml:space="preserve"> </w:t>
      </w:r>
      <w:r w:rsidRPr="00DF7D4B">
        <w:rPr>
          <w:rFonts w:cs="David" w:hint="cs"/>
          <w:sz w:val="24"/>
          <w:rtl/>
        </w:rPr>
        <w:t>אשר</w:t>
      </w:r>
      <w:r w:rsidRPr="00DF7D4B">
        <w:rPr>
          <w:rFonts w:cs="David"/>
          <w:sz w:val="24"/>
          <w:rtl/>
        </w:rPr>
        <w:t xml:space="preserve"> </w:t>
      </w:r>
      <w:r w:rsidRPr="00DF7D4B">
        <w:rPr>
          <w:rFonts w:cs="David" w:hint="cs"/>
          <w:sz w:val="24"/>
          <w:rtl/>
        </w:rPr>
        <w:t>בכוונת</w:t>
      </w:r>
      <w:r w:rsidRPr="00DF7D4B">
        <w:rPr>
          <w:rFonts w:cs="David"/>
          <w:sz w:val="24"/>
          <w:rtl/>
        </w:rPr>
        <w:t xml:space="preserve"> </w:t>
      </w:r>
      <w:r w:rsidRPr="00DF7D4B">
        <w:rPr>
          <w:rFonts w:cs="David" w:hint="cs"/>
          <w:sz w:val="24"/>
          <w:rtl/>
        </w:rPr>
        <w:t>המשרד</w:t>
      </w:r>
      <w:r w:rsidRPr="00DF7D4B">
        <w:rPr>
          <w:rFonts w:cs="David"/>
          <w:sz w:val="24"/>
          <w:rtl/>
        </w:rPr>
        <w:t xml:space="preserve"> </w:t>
      </w:r>
      <w:r w:rsidRPr="00DF7D4B">
        <w:rPr>
          <w:rFonts w:cs="David" w:hint="cs"/>
          <w:sz w:val="24"/>
          <w:rtl/>
        </w:rPr>
        <w:t>לשלב</w:t>
      </w:r>
      <w:r w:rsidRPr="00DF7D4B">
        <w:rPr>
          <w:rFonts w:cs="David"/>
          <w:sz w:val="24"/>
          <w:rtl/>
        </w:rPr>
        <w:t xml:space="preserve"> </w:t>
      </w:r>
      <w:r w:rsidRPr="00DF7D4B">
        <w:rPr>
          <w:rFonts w:cs="David" w:hint="cs"/>
          <w:sz w:val="24"/>
          <w:rtl/>
        </w:rPr>
        <w:t>ביחידה</w:t>
      </w:r>
      <w:r w:rsidRPr="00DF7D4B">
        <w:rPr>
          <w:rFonts w:cs="David"/>
          <w:sz w:val="24"/>
          <w:rtl/>
        </w:rPr>
        <w:t xml:space="preserve"> </w:t>
      </w:r>
      <w:r w:rsidRPr="00DF7D4B">
        <w:rPr>
          <w:rFonts w:cs="David" w:hint="cs"/>
          <w:sz w:val="24"/>
          <w:rtl/>
        </w:rPr>
        <w:t>ותיאור</w:t>
      </w:r>
      <w:r w:rsidRPr="00DF7D4B">
        <w:rPr>
          <w:rFonts w:cs="David"/>
          <w:sz w:val="24"/>
          <w:rtl/>
        </w:rPr>
        <w:t xml:space="preserve"> </w:t>
      </w:r>
      <w:r w:rsidRPr="00DF7D4B">
        <w:rPr>
          <w:rFonts w:cs="David" w:hint="cs"/>
          <w:sz w:val="24"/>
          <w:rtl/>
        </w:rPr>
        <w:t>התפקידים</w:t>
      </w:r>
      <w:r w:rsidRPr="00DF7D4B">
        <w:rPr>
          <w:rFonts w:cs="David"/>
          <w:sz w:val="24"/>
          <w:rtl/>
        </w:rPr>
        <w:t xml:space="preserve"> </w:t>
      </w:r>
      <w:r w:rsidRPr="00DF7D4B">
        <w:rPr>
          <w:rFonts w:cs="David" w:hint="cs"/>
          <w:sz w:val="24"/>
          <w:rtl/>
        </w:rPr>
        <w:t>ביחידה</w:t>
      </w:r>
      <w:r w:rsidRPr="00DF7D4B">
        <w:rPr>
          <w:rFonts w:cs="David"/>
          <w:sz w:val="24"/>
          <w:rtl/>
        </w:rPr>
        <w:t>.</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ניתוח</w:t>
      </w:r>
      <w:r w:rsidRPr="00296CFA">
        <w:rPr>
          <w:rFonts w:cs="David"/>
          <w:sz w:val="24"/>
          <w:szCs w:val="24"/>
          <w:u w:val="single"/>
          <w:rtl/>
        </w:rPr>
        <w:t xml:space="preserve"> </w:t>
      </w:r>
      <w:r w:rsidRPr="00296CFA">
        <w:rPr>
          <w:rFonts w:cs="David" w:hint="eastAsia"/>
          <w:sz w:val="24"/>
          <w:szCs w:val="24"/>
          <w:u w:val="single"/>
          <w:rtl/>
        </w:rPr>
        <w:t>מבנה</w:t>
      </w:r>
      <w:r w:rsidRPr="00296CFA">
        <w:rPr>
          <w:rFonts w:cs="David"/>
          <w:sz w:val="24"/>
          <w:szCs w:val="24"/>
          <w:u w:val="single"/>
          <w:rtl/>
        </w:rPr>
        <w:t xml:space="preserve"> </w:t>
      </w:r>
      <w:r w:rsidRPr="00296CFA">
        <w:rPr>
          <w:rFonts w:cs="David" w:hint="eastAsia"/>
          <w:sz w:val="24"/>
          <w:szCs w:val="24"/>
          <w:u w:val="single"/>
          <w:rtl/>
        </w:rPr>
        <w:t>ארגוני</w:t>
      </w:r>
      <w:r w:rsidRPr="00296CFA">
        <w:rPr>
          <w:rFonts w:cs="David"/>
          <w:sz w:val="24"/>
          <w:szCs w:val="24"/>
          <w:u w:val="single"/>
          <w:rtl/>
        </w:rPr>
        <w:t xml:space="preserve"> </w:t>
      </w:r>
      <w:r w:rsidRPr="00296CFA">
        <w:rPr>
          <w:rFonts w:cs="David" w:hint="eastAsia"/>
          <w:sz w:val="24"/>
          <w:szCs w:val="24"/>
          <w:u w:val="single"/>
          <w:rtl/>
        </w:rPr>
        <w:t>של</w:t>
      </w:r>
      <w:r w:rsidRPr="00296CFA">
        <w:rPr>
          <w:rFonts w:cs="David"/>
          <w:sz w:val="24"/>
          <w:szCs w:val="24"/>
          <w:u w:val="single"/>
          <w:rtl/>
        </w:rPr>
        <w:t xml:space="preserve"> </w:t>
      </w:r>
      <w:r w:rsidRPr="00296CFA">
        <w:rPr>
          <w:rFonts w:cs="David" w:hint="eastAsia"/>
          <w:sz w:val="24"/>
          <w:szCs w:val="24"/>
          <w:u w:val="single"/>
          <w:rtl/>
        </w:rPr>
        <w:t>המשרד</w:t>
      </w:r>
      <w:r w:rsidRPr="00296CFA">
        <w:rPr>
          <w:rFonts w:cs="David"/>
          <w:sz w:val="24"/>
          <w:szCs w:val="24"/>
          <w:u w:val="single"/>
          <w:rtl/>
        </w:rPr>
        <w:t xml:space="preserve"> </w:t>
      </w:r>
      <w:r w:rsidRPr="00296CFA">
        <w:rPr>
          <w:rFonts w:cs="David" w:hint="eastAsia"/>
          <w:sz w:val="24"/>
          <w:szCs w:val="24"/>
          <w:u w:val="single"/>
          <w:rtl/>
        </w:rPr>
        <w:t>בהתאם</w:t>
      </w:r>
      <w:r w:rsidRPr="00296CFA">
        <w:rPr>
          <w:rFonts w:cs="David"/>
          <w:sz w:val="24"/>
          <w:szCs w:val="24"/>
          <w:u w:val="single"/>
          <w:rtl/>
        </w:rPr>
        <w:t xml:space="preserve"> </w:t>
      </w:r>
      <w:r w:rsidRPr="00296CFA">
        <w:rPr>
          <w:rFonts w:cs="David" w:hint="eastAsia"/>
          <w:sz w:val="24"/>
          <w:szCs w:val="24"/>
          <w:u w:val="single"/>
          <w:rtl/>
        </w:rPr>
        <w:t>לתוכניות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יסייע בבחינת המבנה הארגוני של המשרד וזאת בהתייחס לתוכנית העבודה ולשיפור האפקטיביות בהשגת יעדיה</w:t>
      </w:r>
      <w:r w:rsidRPr="00296CFA">
        <w:rPr>
          <w:rFonts w:cs="David"/>
          <w:sz w:val="24"/>
          <w:szCs w:val="24"/>
          <w:rtl/>
        </w:rPr>
        <w:t>.</w:t>
      </w:r>
      <w:r w:rsidRPr="00296CFA">
        <w:rPr>
          <w:rFonts w:cs="David" w:hint="cs"/>
          <w:sz w:val="24"/>
          <w:szCs w:val="24"/>
          <w:rtl/>
        </w:rPr>
        <w:t xml:space="preserve"> הזוכה בפועל יסייע בגיבוש השינוי הנדרש הן מבחינת תהליכי עבודה והן מבחינת המבנה הארגוני במשרד במטרה לטייב את אופני הביצוע ואת השגת </w:t>
      </w:r>
      <w:proofErr w:type="spellStart"/>
      <w:r w:rsidRPr="00296CFA">
        <w:rPr>
          <w:rFonts w:cs="David" w:hint="cs"/>
          <w:sz w:val="24"/>
          <w:szCs w:val="24"/>
          <w:rtl/>
        </w:rPr>
        <w:t>תוכנית</w:t>
      </w:r>
      <w:proofErr w:type="spellEnd"/>
      <w:r w:rsidRPr="00296CFA">
        <w:rPr>
          <w:rFonts w:cs="David" w:hint="cs"/>
          <w:sz w:val="24"/>
          <w:szCs w:val="24"/>
          <w:rtl/>
        </w:rPr>
        <w:t xml:space="preserve"> העבודה המשרדית. </w:t>
      </w:r>
    </w:p>
    <w:p w:rsidR="008F6194" w:rsidRPr="00296CFA" w:rsidRDefault="008F6194" w:rsidP="00D212CA">
      <w:pPr>
        <w:pStyle w:val="a7"/>
        <w:spacing w:line="360" w:lineRule="auto"/>
        <w:ind w:left="1430"/>
        <w:jc w:val="both"/>
        <w:rPr>
          <w:rFonts w:cs="David"/>
          <w:sz w:val="24"/>
          <w:szCs w:val="24"/>
          <w:rtl/>
        </w:rPr>
      </w:pPr>
      <w:r w:rsidRPr="00296CFA">
        <w:rPr>
          <w:rFonts w:cs="David" w:hint="cs"/>
          <w:sz w:val="24"/>
          <w:szCs w:val="24"/>
          <w:rtl/>
        </w:rPr>
        <w:lastRenderedPageBreak/>
        <w:t>המבנה</w:t>
      </w:r>
      <w:r w:rsidRPr="00296CFA">
        <w:rPr>
          <w:rFonts w:cs="David"/>
          <w:sz w:val="24"/>
          <w:szCs w:val="24"/>
          <w:rtl/>
        </w:rPr>
        <w:t xml:space="preserve"> </w:t>
      </w:r>
      <w:r w:rsidRPr="00296CFA">
        <w:rPr>
          <w:rFonts w:cs="David" w:hint="cs"/>
          <w:sz w:val="24"/>
          <w:szCs w:val="24"/>
          <w:rtl/>
        </w:rPr>
        <w:t>הארגוני</w:t>
      </w:r>
      <w:r w:rsidRPr="00296CFA">
        <w:rPr>
          <w:rFonts w:cs="David"/>
          <w:sz w:val="24"/>
          <w:szCs w:val="24"/>
          <w:rtl/>
        </w:rPr>
        <w:t xml:space="preserve"> </w:t>
      </w:r>
      <w:r w:rsidRPr="00296CFA">
        <w:rPr>
          <w:rFonts w:cs="David" w:hint="cs"/>
          <w:sz w:val="24"/>
          <w:szCs w:val="24"/>
          <w:rtl/>
        </w:rPr>
        <w:t>המוצע</w:t>
      </w:r>
      <w:r w:rsidRPr="00296CFA">
        <w:rPr>
          <w:rFonts w:cs="David"/>
          <w:sz w:val="24"/>
          <w:szCs w:val="24"/>
          <w:rtl/>
        </w:rPr>
        <w:t xml:space="preserve"> </w:t>
      </w:r>
      <w:r w:rsidRPr="00296CFA">
        <w:rPr>
          <w:rFonts w:cs="David" w:hint="cs"/>
          <w:sz w:val="24"/>
          <w:szCs w:val="24"/>
          <w:rtl/>
        </w:rPr>
        <w:t>יוצג</w:t>
      </w:r>
      <w:r w:rsidRPr="00296CFA">
        <w:rPr>
          <w:rFonts w:cs="David"/>
          <w:sz w:val="24"/>
          <w:szCs w:val="24"/>
          <w:rtl/>
        </w:rPr>
        <w:t xml:space="preserve"> </w:t>
      </w:r>
      <w:r w:rsidRPr="00296CFA">
        <w:rPr>
          <w:rFonts w:cs="David" w:hint="cs"/>
          <w:sz w:val="24"/>
          <w:szCs w:val="24"/>
          <w:rtl/>
        </w:rPr>
        <w:t>בדו</w:t>
      </w:r>
      <w:r w:rsidRPr="00296CFA">
        <w:rPr>
          <w:rFonts w:cs="David"/>
          <w:sz w:val="24"/>
          <w:szCs w:val="24"/>
          <w:rtl/>
        </w:rPr>
        <w:t>"</w:t>
      </w:r>
      <w:r w:rsidRPr="00296CFA">
        <w:rPr>
          <w:rFonts w:cs="David" w:hint="cs"/>
          <w:sz w:val="24"/>
          <w:szCs w:val="24"/>
          <w:rtl/>
        </w:rPr>
        <w:t>ח</w:t>
      </w:r>
      <w:r w:rsidRPr="00296CFA">
        <w:rPr>
          <w:rFonts w:cs="David"/>
          <w:sz w:val="24"/>
          <w:szCs w:val="24"/>
          <w:rtl/>
        </w:rPr>
        <w:t xml:space="preserve"> </w:t>
      </w:r>
      <w:r w:rsidRPr="00296CFA">
        <w:rPr>
          <w:rFonts w:cs="David" w:hint="cs"/>
          <w:sz w:val="24"/>
          <w:szCs w:val="24"/>
          <w:rtl/>
        </w:rPr>
        <w:t>ברמת</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 </w:t>
      </w:r>
      <w:r w:rsidRPr="00296CFA">
        <w:rPr>
          <w:rFonts w:cs="David" w:hint="cs"/>
          <w:sz w:val="24"/>
          <w:szCs w:val="24"/>
          <w:rtl/>
        </w:rPr>
        <w:t>המכיל</w:t>
      </w:r>
      <w:r w:rsidRPr="00296CFA">
        <w:rPr>
          <w:rFonts w:cs="David"/>
          <w:sz w:val="24"/>
          <w:szCs w:val="24"/>
          <w:rtl/>
        </w:rPr>
        <w:t xml:space="preserve">, </w:t>
      </w:r>
      <w:r w:rsidRPr="00296CFA">
        <w:rPr>
          <w:rFonts w:cs="David" w:hint="cs"/>
          <w:sz w:val="24"/>
          <w:szCs w:val="24"/>
          <w:rtl/>
        </w:rPr>
        <w:t>על</w:t>
      </w:r>
      <w:r w:rsidRPr="00296CFA">
        <w:rPr>
          <w:rFonts w:cs="David"/>
          <w:sz w:val="24"/>
          <w:szCs w:val="24"/>
          <w:rtl/>
        </w:rPr>
        <w:t xml:space="preserve"> </w:t>
      </w:r>
      <w:r w:rsidRPr="00296CFA">
        <w:rPr>
          <w:rFonts w:cs="David" w:hint="cs"/>
          <w:sz w:val="24"/>
          <w:szCs w:val="24"/>
          <w:rtl/>
        </w:rPr>
        <w:t>בסיס</w:t>
      </w:r>
      <w:r w:rsidRPr="00296CFA">
        <w:rPr>
          <w:rFonts w:cs="David"/>
          <w:sz w:val="24"/>
          <w:szCs w:val="24"/>
          <w:rtl/>
        </w:rPr>
        <w:t xml:space="preserve"> </w:t>
      </w:r>
      <w:r w:rsidRPr="00296CFA">
        <w:rPr>
          <w:rFonts w:cs="David" w:hint="cs"/>
          <w:sz w:val="24"/>
          <w:szCs w:val="24"/>
          <w:rtl/>
        </w:rPr>
        <w:t>השינויים</w:t>
      </w:r>
      <w:r w:rsidRPr="00296CFA">
        <w:rPr>
          <w:rFonts w:cs="David"/>
          <w:sz w:val="24"/>
          <w:szCs w:val="24"/>
          <w:rtl/>
        </w:rPr>
        <w:t xml:space="preserve"> </w:t>
      </w:r>
      <w:r w:rsidRPr="00296CFA">
        <w:rPr>
          <w:rFonts w:cs="David" w:hint="cs"/>
          <w:sz w:val="24"/>
          <w:szCs w:val="24"/>
          <w:rtl/>
        </w:rPr>
        <w:t>בתוכנית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את</w:t>
      </w:r>
      <w:r w:rsidRPr="00296CFA">
        <w:rPr>
          <w:rFonts w:cs="David"/>
          <w:sz w:val="24"/>
          <w:szCs w:val="24"/>
          <w:rtl/>
        </w:rPr>
        <w:t xml:space="preserve"> </w:t>
      </w:r>
      <w:r w:rsidRPr="00296CFA">
        <w:rPr>
          <w:rFonts w:cs="David" w:hint="cs"/>
          <w:sz w:val="24"/>
          <w:szCs w:val="24"/>
          <w:rtl/>
        </w:rPr>
        <w:t>כלל</w:t>
      </w:r>
      <w:r w:rsidRPr="00296CFA">
        <w:rPr>
          <w:rFonts w:cs="David"/>
          <w:sz w:val="24"/>
          <w:szCs w:val="24"/>
          <w:rtl/>
        </w:rPr>
        <w:t xml:space="preserve"> </w:t>
      </w:r>
      <w:r w:rsidRPr="00296CFA">
        <w:rPr>
          <w:rFonts w:cs="David" w:hint="cs"/>
          <w:sz w:val="24"/>
          <w:szCs w:val="24"/>
          <w:rtl/>
        </w:rPr>
        <w:t>היבטי</w:t>
      </w:r>
      <w:r w:rsidRPr="00296CFA">
        <w:rPr>
          <w:rFonts w:cs="David"/>
          <w:sz w:val="24"/>
          <w:szCs w:val="24"/>
          <w:rtl/>
        </w:rPr>
        <w:t xml:space="preserve"> </w:t>
      </w:r>
      <w:proofErr w:type="spellStart"/>
      <w:r w:rsidRPr="00296CFA">
        <w:rPr>
          <w:rFonts w:cs="David" w:hint="cs"/>
          <w:sz w:val="24"/>
          <w:szCs w:val="24"/>
          <w:rtl/>
        </w:rPr>
        <w:t>כח</w:t>
      </w:r>
      <w:proofErr w:type="spellEnd"/>
      <w:r w:rsidRPr="00296CFA">
        <w:rPr>
          <w:rFonts w:cs="David"/>
          <w:sz w:val="24"/>
          <w:szCs w:val="24"/>
          <w:rtl/>
        </w:rPr>
        <w:t xml:space="preserve"> </w:t>
      </w:r>
      <w:r w:rsidRPr="00296CFA">
        <w:rPr>
          <w:rFonts w:cs="David" w:hint="cs"/>
          <w:sz w:val="24"/>
          <w:szCs w:val="24"/>
          <w:rtl/>
        </w:rPr>
        <w:t>האדם</w:t>
      </w:r>
      <w:r w:rsidRPr="00296CFA">
        <w:rPr>
          <w:rFonts w:cs="David"/>
          <w:sz w:val="24"/>
          <w:szCs w:val="24"/>
          <w:rtl/>
        </w:rPr>
        <w:t xml:space="preserve"> </w:t>
      </w:r>
      <w:r w:rsidRPr="00296CFA">
        <w:rPr>
          <w:rFonts w:cs="David" w:hint="cs"/>
          <w:sz w:val="24"/>
          <w:szCs w:val="24"/>
          <w:rtl/>
        </w:rPr>
        <w:t>לרבות</w:t>
      </w:r>
      <w:r w:rsidRPr="00296CFA">
        <w:rPr>
          <w:rFonts w:cs="David"/>
          <w:sz w:val="24"/>
          <w:szCs w:val="24"/>
          <w:rtl/>
        </w:rPr>
        <w:t xml:space="preserve">: </w:t>
      </w:r>
      <w:r w:rsidRPr="00296CFA">
        <w:rPr>
          <w:rFonts w:cs="David" w:hint="cs"/>
          <w:sz w:val="24"/>
          <w:szCs w:val="24"/>
          <w:rtl/>
        </w:rPr>
        <w:t>תפיסת</w:t>
      </w:r>
      <w:r w:rsidRPr="00296CFA">
        <w:rPr>
          <w:rFonts w:cs="David"/>
          <w:sz w:val="24"/>
          <w:szCs w:val="24"/>
          <w:rtl/>
        </w:rPr>
        <w:t xml:space="preserve"> </w:t>
      </w:r>
      <w:r w:rsidRPr="00296CFA">
        <w:rPr>
          <w:rFonts w:cs="David" w:hint="cs"/>
          <w:sz w:val="24"/>
          <w:szCs w:val="24"/>
          <w:rtl/>
        </w:rPr>
        <w:t>תפקיד</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w:t>
      </w:r>
      <w:r w:rsidRPr="00296CFA">
        <w:rPr>
          <w:rFonts w:cs="David" w:hint="cs"/>
          <w:sz w:val="24"/>
          <w:szCs w:val="24"/>
          <w:rtl/>
        </w:rPr>
        <w:t>עקרונות</w:t>
      </w:r>
      <w:r w:rsidRPr="00296CFA">
        <w:rPr>
          <w:rFonts w:cs="David"/>
          <w:sz w:val="24"/>
          <w:szCs w:val="24"/>
          <w:rtl/>
        </w:rPr>
        <w:t xml:space="preserve"> </w:t>
      </w:r>
      <w:r w:rsidRPr="00296CFA">
        <w:rPr>
          <w:rFonts w:cs="David" w:hint="cs"/>
          <w:sz w:val="24"/>
          <w:szCs w:val="24"/>
          <w:rtl/>
        </w:rPr>
        <w:t>לתפקוד</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w:t>
      </w:r>
      <w:r w:rsidRPr="00296CFA">
        <w:rPr>
          <w:rFonts w:cs="David" w:hint="cs"/>
          <w:sz w:val="24"/>
          <w:szCs w:val="24"/>
          <w:rtl/>
        </w:rPr>
        <w:t>הגדרת</w:t>
      </w:r>
      <w:r w:rsidRPr="00296CFA">
        <w:rPr>
          <w:rFonts w:cs="David"/>
          <w:sz w:val="24"/>
          <w:szCs w:val="24"/>
          <w:rtl/>
        </w:rPr>
        <w:t xml:space="preserve"> </w:t>
      </w:r>
      <w:r w:rsidRPr="00296CFA">
        <w:rPr>
          <w:rFonts w:cs="David" w:hint="cs"/>
          <w:sz w:val="24"/>
          <w:szCs w:val="24"/>
          <w:rtl/>
        </w:rPr>
        <w:t>המבנה</w:t>
      </w:r>
      <w:r w:rsidRPr="00296CFA">
        <w:rPr>
          <w:rFonts w:cs="David"/>
          <w:sz w:val="24"/>
          <w:szCs w:val="24"/>
          <w:rtl/>
        </w:rPr>
        <w:t xml:space="preserve"> </w:t>
      </w:r>
      <w:r w:rsidRPr="00296CFA">
        <w:rPr>
          <w:rFonts w:cs="David" w:hint="cs"/>
          <w:sz w:val="24"/>
          <w:szCs w:val="24"/>
          <w:rtl/>
        </w:rPr>
        <w:t>הארגוני</w:t>
      </w:r>
      <w:r w:rsidRPr="00296CFA">
        <w:rPr>
          <w:rFonts w:cs="David"/>
          <w:sz w:val="24"/>
          <w:szCs w:val="24"/>
          <w:rtl/>
        </w:rPr>
        <w:t xml:space="preserve"> </w:t>
      </w:r>
      <w:r w:rsidRPr="00296CFA">
        <w:rPr>
          <w:rFonts w:cs="David" w:hint="cs"/>
          <w:sz w:val="24"/>
          <w:szCs w:val="24"/>
          <w:rtl/>
        </w:rPr>
        <w:t>של</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w:t>
      </w:r>
      <w:r w:rsidRPr="00296CFA">
        <w:rPr>
          <w:rFonts w:cs="David" w:hint="cs"/>
          <w:sz w:val="24"/>
          <w:szCs w:val="24"/>
          <w:rtl/>
        </w:rPr>
        <w:t>יחידותיו</w:t>
      </w:r>
      <w:r w:rsidRPr="00296CFA">
        <w:rPr>
          <w:rFonts w:cs="David"/>
          <w:sz w:val="24"/>
          <w:szCs w:val="24"/>
          <w:rtl/>
        </w:rPr>
        <w:t xml:space="preserve"> </w:t>
      </w:r>
      <w:r w:rsidRPr="00296CFA">
        <w:rPr>
          <w:rFonts w:cs="David" w:hint="cs"/>
          <w:sz w:val="24"/>
          <w:szCs w:val="24"/>
          <w:rtl/>
        </w:rPr>
        <w:t>ותפקידיו</w:t>
      </w:r>
      <w:r w:rsidRPr="00296CFA">
        <w:rPr>
          <w:rFonts w:cs="David"/>
          <w:sz w:val="24"/>
          <w:szCs w:val="24"/>
          <w:rtl/>
        </w:rPr>
        <w:t xml:space="preserve">, </w:t>
      </w:r>
      <w:r w:rsidRPr="00296CFA">
        <w:rPr>
          <w:rFonts w:cs="David" w:hint="cs"/>
          <w:sz w:val="24"/>
          <w:szCs w:val="24"/>
          <w:rtl/>
        </w:rPr>
        <w:t>הגדרת</w:t>
      </w:r>
      <w:r w:rsidRPr="00296CFA">
        <w:rPr>
          <w:rFonts w:cs="David"/>
          <w:sz w:val="24"/>
          <w:szCs w:val="24"/>
          <w:rtl/>
        </w:rPr>
        <w:t xml:space="preserve"> </w:t>
      </w:r>
      <w:r w:rsidRPr="00296CFA">
        <w:rPr>
          <w:rFonts w:cs="David" w:hint="cs"/>
          <w:sz w:val="24"/>
          <w:szCs w:val="24"/>
          <w:rtl/>
        </w:rPr>
        <w:t>הזיקות</w:t>
      </w:r>
      <w:r w:rsidRPr="00296CFA">
        <w:rPr>
          <w:rFonts w:cs="David"/>
          <w:sz w:val="24"/>
          <w:szCs w:val="24"/>
          <w:rtl/>
        </w:rPr>
        <w:t xml:space="preserve"> </w:t>
      </w:r>
      <w:r w:rsidRPr="00296CFA">
        <w:rPr>
          <w:rFonts w:cs="David" w:hint="cs"/>
          <w:sz w:val="24"/>
          <w:szCs w:val="24"/>
          <w:rtl/>
        </w:rPr>
        <w:t>בין</w:t>
      </w:r>
      <w:r w:rsidRPr="00296CFA">
        <w:rPr>
          <w:rFonts w:cs="David"/>
          <w:sz w:val="24"/>
          <w:szCs w:val="24"/>
          <w:rtl/>
        </w:rPr>
        <w:t xml:space="preserve"> </w:t>
      </w:r>
      <w:r w:rsidRPr="00296CFA">
        <w:rPr>
          <w:rFonts w:cs="David" w:hint="cs"/>
          <w:sz w:val="24"/>
          <w:szCs w:val="24"/>
          <w:rtl/>
        </w:rPr>
        <w:t>ה</w:t>
      </w:r>
      <w:r w:rsidR="00D212CA">
        <w:rPr>
          <w:rFonts w:cs="David" w:hint="cs"/>
          <w:sz w:val="24"/>
          <w:szCs w:val="24"/>
          <w:rtl/>
        </w:rPr>
        <w:t>משרד</w:t>
      </w:r>
      <w:r w:rsidRPr="00296CFA">
        <w:rPr>
          <w:rFonts w:cs="David"/>
          <w:sz w:val="24"/>
          <w:szCs w:val="24"/>
          <w:rtl/>
        </w:rPr>
        <w:t xml:space="preserve"> </w:t>
      </w:r>
      <w:r w:rsidRPr="00296CFA">
        <w:rPr>
          <w:rFonts w:cs="David" w:hint="cs"/>
          <w:sz w:val="24"/>
          <w:szCs w:val="24"/>
          <w:rtl/>
        </w:rPr>
        <w:t>ל</w:t>
      </w:r>
      <w:r w:rsidR="00D212CA">
        <w:rPr>
          <w:rFonts w:cs="David" w:hint="cs"/>
          <w:sz w:val="24"/>
          <w:szCs w:val="24"/>
          <w:rtl/>
        </w:rPr>
        <w:t>משרדים</w:t>
      </w:r>
      <w:r w:rsidRPr="00296CFA">
        <w:rPr>
          <w:rFonts w:cs="David"/>
          <w:sz w:val="24"/>
          <w:szCs w:val="24"/>
          <w:rtl/>
        </w:rPr>
        <w:t xml:space="preserve"> </w:t>
      </w:r>
      <w:r w:rsidRPr="00296CFA">
        <w:rPr>
          <w:rFonts w:cs="David" w:hint="cs"/>
          <w:sz w:val="24"/>
          <w:szCs w:val="24"/>
          <w:rtl/>
        </w:rPr>
        <w:t>שותפ</w:t>
      </w:r>
      <w:r w:rsidR="00D212CA">
        <w:rPr>
          <w:rFonts w:cs="David" w:hint="cs"/>
          <w:sz w:val="24"/>
          <w:szCs w:val="24"/>
          <w:rtl/>
        </w:rPr>
        <w:t>ים</w:t>
      </w:r>
      <w:r w:rsidRPr="00296CFA">
        <w:rPr>
          <w:rFonts w:cs="David"/>
          <w:sz w:val="24"/>
          <w:szCs w:val="24"/>
          <w:rtl/>
        </w:rPr>
        <w:t xml:space="preserve"> </w:t>
      </w:r>
      <w:r w:rsidRPr="00296CFA">
        <w:rPr>
          <w:rFonts w:cs="David" w:hint="cs"/>
          <w:sz w:val="24"/>
          <w:szCs w:val="24"/>
          <w:rtl/>
        </w:rPr>
        <w:t>ו</w:t>
      </w:r>
      <w:r w:rsidR="00D212CA">
        <w:rPr>
          <w:rFonts w:cs="David" w:hint="cs"/>
          <w:sz w:val="24"/>
          <w:szCs w:val="24"/>
          <w:rtl/>
        </w:rPr>
        <w:t>ל</w:t>
      </w:r>
      <w:r w:rsidRPr="00296CFA">
        <w:rPr>
          <w:rFonts w:cs="David" w:hint="cs"/>
          <w:sz w:val="24"/>
          <w:szCs w:val="24"/>
          <w:rtl/>
        </w:rPr>
        <w:t>נותנ</w:t>
      </w:r>
      <w:r w:rsidR="00D212CA">
        <w:rPr>
          <w:rFonts w:cs="David" w:hint="cs"/>
          <w:sz w:val="24"/>
          <w:szCs w:val="24"/>
          <w:rtl/>
        </w:rPr>
        <w:t>י</w:t>
      </w:r>
      <w:r w:rsidRPr="00296CFA">
        <w:rPr>
          <w:rFonts w:cs="David"/>
          <w:sz w:val="24"/>
          <w:szCs w:val="24"/>
          <w:rtl/>
        </w:rPr>
        <w:t xml:space="preserve"> </w:t>
      </w:r>
      <w:r w:rsidRPr="00296CFA">
        <w:rPr>
          <w:rFonts w:cs="David" w:hint="cs"/>
          <w:sz w:val="24"/>
          <w:szCs w:val="24"/>
          <w:rtl/>
        </w:rPr>
        <w:t>שירות</w:t>
      </w:r>
      <w:r w:rsidRPr="00296CFA">
        <w:rPr>
          <w:rFonts w:cs="David"/>
          <w:sz w:val="24"/>
          <w:szCs w:val="24"/>
          <w:rtl/>
        </w:rPr>
        <w:t xml:space="preserve"> </w:t>
      </w:r>
      <w:r w:rsidRPr="00296CFA">
        <w:rPr>
          <w:rFonts w:cs="David" w:hint="cs"/>
          <w:sz w:val="24"/>
          <w:szCs w:val="24"/>
          <w:rtl/>
        </w:rPr>
        <w:t>במשרד</w:t>
      </w:r>
      <w:r w:rsidRPr="00296CFA">
        <w:rPr>
          <w:rFonts w:cs="David"/>
          <w:sz w:val="24"/>
          <w:szCs w:val="24"/>
          <w:rtl/>
        </w:rPr>
        <w:t xml:space="preserve"> </w:t>
      </w:r>
      <w:r w:rsidRPr="00296CFA">
        <w:rPr>
          <w:rFonts w:cs="David" w:hint="cs"/>
          <w:sz w:val="24"/>
          <w:szCs w:val="24"/>
          <w:rtl/>
        </w:rPr>
        <w:t>ומחוצה</w:t>
      </w:r>
      <w:r w:rsidRPr="00296CFA">
        <w:rPr>
          <w:rFonts w:cs="David"/>
          <w:sz w:val="24"/>
          <w:szCs w:val="24"/>
          <w:rtl/>
        </w:rPr>
        <w:t xml:space="preserve"> </w:t>
      </w:r>
      <w:r w:rsidRPr="00296CFA">
        <w:rPr>
          <w:rFonts w:cs="David" w:hint="cs"/>
          <w:sz w:val="24"/>
          <w:szCs w:val="24"/>
          <w:rtl/>
        </w:rPr>
        <w:t>לו</w:t>
      </w:r>
      <w:r w:rsidRPr="00296CFA">
        <w:rPr>
          <w:rFonts w:cs="David"/>
          <w:sz w:val="24"/>
          <w:szCs w:val="24"/>
          <w:rtl/>
        </w:rPr>
        <w:t>,</w:t>
      </w:r>
      <w:r w:rsidRPr="00296CFA">
        <w:rPr>
          <w:rFonts w:cs="David" w:hint="cs"/>
          <w:sz w:val="24"/>
          <w:szCs w:val="24"/>
          <w:rtl/>
        </w:rPr>
        <w:t xml:space="preserve"> תקני</w:t>
      </w:r>
      <w:r w:rsidRPr="00296CFA">
        <w:rPr>
          <w:rFonts w:cs="David"/>
          <w:sz w:val="24"/>
          <w:szCs w:val="24"/>
          <w:rtl/>
        </w:rPr>
        <w:t xml:space="preserve"> </w:t>
      </w:r>
      <w:r w:rsidRPr="00296CFA">
        <w:rPr>
          <w:rFonts w:cs="David" w:hint="cs"/>
          <w:sz w:val="24"/>
          <w:szCs w:val="24"/>
          <w:rtl/>
        </w:rPr>
        <w:t>כוח</w:t>
      </w:r>
      <w:r w:rsidRPr="00296CFA">
        <w:rPr>
          <w:rFonts w:cs="David"/>
          <w:sz w:val="24"/>
          <w:szCs w:val="24"/>
          <w:rtl/>
        </w:rPr>
        <w:t xml:space="preserve"> </w:t>
      </w:r>
      <w:r w:rsidRPr="00296CFA">
        <w:rPr>
          <w:rFonts w:cs="David" w:hint="cs"/>
          <w:sz w:val="24"/>
          <w:szCs w:val="24"/>
          <w:rtl/>
        </w:rPr>
        <w:t>האדם</w:t>
      </w:r>
      <w:r w:rsidRPr="00296CFA">
        <w:rPr>
          <w:rFonts w:cs="David"/>
          <w:sz w:val="24"/>
          <w:szCs w:val="24"/>
          <w:rtl/>
        </w:rPr>
        <w:t xml:space="preserve">, </w:t>
      </w:r>
      <w:r w:rsidRPr="00296CFA">
        <w:rPr>
          <w:rFonts w:cs="David" w:hint="cs"/>
          <w:sz w:val="24"/>
          <w:szCs w:val="24"/>
          <w:rtl/>
        </w:rPr>
        <w:t>התקציבים</w:t>
      </w:r>
      <w:r w:rsidRPr="00296CFA">
        <w:rPr>
          <w:rFonts w:cs="David"/>
          <w:sz w:val="24"/>
          <w:szCs w:val="24"/>
          <w:rtl/>
        </w:rPr>
        <w:t xml:space="preserve"> </w:t>
      </w:r>
      <w:r w:rsidRPr="00296CFA">
        <w:rPr>
          <w:rFonts w:cs="David" w:hint="cs"/>
          <w:sz w:val="24"/>
          <w:szCs w:val="24"/>
          <w:rtl/>
        </w:rPr>
        <w:t>והעובדים</w:t>
      </w:r>
      <w:r w:rsidRPr="00296CFA">
        <w:rPr>
          <w:rFonts w:cs="David"/>
          <w:sz w:val="24"/>
          <w:szCs w:val="24"/>
          <w:rtl/>
        </w:rPr>
        <w:t xml:space="preserve"> </w:t>
      </w:r>
      <w:r w:rsidRPr="00296CFA">
        <w:rPr>
          <w:rFonts w:cs="David" w:hint="cs"/>
          <w:sz w:val="24"/>
          <w:szCs w:val="24"/>
          <w:rtl/>
        </w:rPr>
        <w:t>אשר</w:t>
      </w:r>
      <w:r w:rsidRPr="00296CFA">
        <w:rPr>
          <w:rFonts w:cs="David"/>
          <w:sz w:val="24"/>
          <w:szCs w:val="24"/>
          <w:rtl/>
        </w:rPr>
        <w:t xml:space="preserve"> </w:t>
      </w:r>
      <w:r w:rsidRPr="00296CFA">
        <w:rPr>
          <w:rFonts w:cs="David" w:hint="cs"/>
          <w:sz w:val="24"/>
          <w:szCs w:val="24"/>
          <w:rtl/>
        </w:rPr>
        <w:t>בכוונת</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w:t>
      </w:r>
      <w:r w:rsidRPr="00296CFA">
        <w:rPr>
          <w:rFonts w:cs="David" w:hint="cs"/>
          <w:sz w:val="24"/>
          <w:szCs w:val="24"/>
          <w:rtl/>
        </w:rPr>
        <w:t>לשלב</w:t>
      </w:r>
      <w:r w:rsidRPr="00296CFA">
        <w:rPr>
          <w:rFonts w:cs="David"/>
          <w:sz w:val="24"/>
          <w:szCs w:val="24"/>
          <w:rtl/>
        </w:rPr>
        <w:t xml:space="preserve"> </w:t>
      </w:r>
      <w:r w:rsidR="00D212CA">
        <w:rPr>
          <w:rFonts w:cs="David" w:hint="cs"/>
          <w:sz w:val="24"/>
          <w:szCs w:val="24"/>
          <w:rtl/>
        </w:rPr>
        <w:t>בעבודתו</w:t>
      </w:r>
      <w:r w:rsidRPr="00296CFA">
        <w:rPr>
          <w:rFonts w:cs="David"/>
          <w:sz w:val="24"/>
          <w:szCs w:val="24"/>
          <w:rtl/>
        </w:rPr>
        <w:t xml:space="preserve"> </w:t>
      </w:r>
      <w:r w:rsidRPr="00296CFA">
        <w:rPr>
          <w:rFonts w:cs="David" w:hint="cs"/>
          <w:sz w:val="24"/>
          <w:szCs w:val="24"/>
          <w:rtl/>
        </w:rPr>
        <w:t>ותיאור</w:t>
      </w:r>
      <w:r w:rsidRPr="00296CFA">
        <w:rPr>
          <w:rFonts w:cs="David"/>
          <w:sz w:val="24"/>
          <w:szCs w:val="24"/>
          <w:rtl/>
        </w:rPr>
        <w:t xml:space="preserve"> </w:t>
      </w:r>
      <w:r w:rsidRPr="00296CFA">
        <w:rPr>
          <w:rFonts w:cs="David" w:hint="cs"/>
          <w:sz w:val="24"/>
          <w:szCs w:val="24"/>
          <w:rtl/>
        </w:rPr>
        <w:t>התפקידים</w:t>
      </w:r>
      <w:r w:rsidRPr="00296CFA">
        <w:rPr>
          <w:rFonts w:cs="David"/>
          <w:sz w:val="24"/>
          <w:szCs w:val="24"/>
          <w:rtl/>
        </w:rPr>
        <w:t xml:space="preserve"> </w:t>
      </w:r>
      <w:r w:rsidRPr="00296CFA">
        <w:rPr>
          <w:rFonts w:cs="David" w:hint="cs"/>
          <w:sz w:val="24"/>
          <w:szCs w:val="24"/>
          <w:rtl/>
        </w:rPr>
        <w:t>ב</w:t>
      </w:r>
      <w:r w:rsidR="00D212CA">
        <w:rPr>
          <w:rFonts w:cs="David" w:hint="cs"/>
          <w:sz w:val="24"/>
          <w:szCs w:val="24"/>
          <w:rtl/>
        </w:rPr>
        <w:t>משרד</w:t>
      </w:r>
      <w:r w:rsidRPr="00296CFA">
        <w:rPr>
          <w:rFonts w:cs="David"/>
          <w:sz w:val="24"/>
          <w:szCs w:val="24"/>
          <w:rtl/>
        </w:rPr>
        <w:t>.</w:t>
      </w:r>
    </w:p>
    <w:p w:rsidR="008F6194" w:rsidRPr="00296CFA" w:rsidRDefault="008F6194" w:rsidP="00DD7B18">
      <w:pPr>
        <w:spacing w:line="360" w:lineRule="auto"/>
        <w:ind w:left="1430"/>
        <w:jc w:val="both"/>
        <w:rPr>
          <w:b/>
          <w:bCs/>
          <w:sz w:val="28"/>
          <w:szCs w:val="28"/>
          <w:u w:val="single"/>
        </w:rPr>
      </w:pPr>
    </w:p>
    <w:p w:rsidR="002D44EB" w:rsidRDefault="008F6194" w:rsidP="00293990">
      <w:pPr>
        <w:pStyle w:val="a7"/>
        <w:numPr>
          <w:ilvl w:val="2"/>
          <w:numId w:val="33"/>
        </w:numPr>
        <w:spacing w:line="360" w:lineRule="auto"/>
        <w:ind w:left="1430" w:firstLine="0"/>
        <w:jc w:val="both"/>
        <w:rPr>
          <w:rFonts w:cs="David"/>
          <w:b/>
          <w:bCs/>
          <w:u w:val="single"/>
        </w:rPr>
      </w:pPr>
      <w:proofErr w:type="spellStart"/>
      <w:r w:rsidRPr="00296CFA">
        <w:rPr>
          <w:rFonts w:cs="David" w:hint="eastAsia"/>
          <w:b/>
          <w:bCs/>
          <w:u w:val="single"/>
          <w:rtl/>
        </w:rPr>
        <w:t>תוכנית</w:t>
      </w:r>
      <w:proofErr w:type="spellEnd"/>
      <w:r w:rsidRPr="00296CFA">
        <w:rPr>
          <w:rFonts w:cs="David"/>
          <w:b/>
          <w:bCs/>
          <w:u w:val="single"/>
          <w:rtl/>
        </w:rPr>
        <w:t xml:space="preserve"> </w:t>
      </w:r>
      <w:r w:rsidRPr="00296CFA">
        <w:rPr>
          <w:rFonts w:cs="David" w:hint="eastAsia"/>
          <w:b/>
          <w:bCs/>
          <w:u w:val="single"/>
          <w:rtl/>
        </w:rPr>
        <w:t>עבודה</w:t>
      </w:r>
      <w:r w:rsidRPr="00296CFA">
        <w:rPr>
          <w:rFonts w:cs="David"/>
          <w:b/>
          <w:bCs/>
          <w:u w:val="single"/>
          <w:rtl/>
        </w:rPr>
        <w:t xml:space="preserve"> </w:t>
      </w:r>
      <w:r w:rsidRPr="00296CFA">
        <w:rPr>
          <w:rFonts w:cs="David" w:hint="eastAsia"/>
          <w:b/>
          <w:bCs/>
          <w:u w:val="single"/>
          <w:rtl/>
        </w:rPr>
        <w:t>תומכת</w:t>
      </w:r>
      <w:r w:rsidRPr="00296CFA">
        <w:rPr>
          <w:rFonts w:cs="David"/>
          <w:b/>
          <w:bCs/>
          <w:u w:val="single"/>
          <w:rtl/>
        </w:rPr>
        <w:t xml:space="preserve"> </w:t>
      </w:r>
      <w:r w:rsidRPr="00296CFA">
        <w:rPr>
          <w:rFonts w:cs="David" w:hint="eastAsia"/>
          <w:b/>
          <w:bCs/>
          <w:u w:val="single"/>
          <w:rtl/>
        </w:rPr>
        <w:t>תהליכי</w:t>
      </w:r>
      <w:r w:rsidRPr="00296CFA">
        <w:rPr>
          <w:rFonts w:cs="David"/>
          <w:b/>
          <w:bCs/>
          <w:u w:val="single"/>
          <w:rtl/>
        </w:rPr>
        <w:t xml:space="preserve"> </w:t>
      </w:r>
      <w:r w:rsidRPr="00296CFA">
        <w:rPr>
          <w:rFonts w:cs="David" w:hint="eastAsia"/>
          <w:b/>
          <w:bCs/>
          <w:u w:val="single"/>
          <w:rtl/>
        </w:rPr>
        <w:t>תקצוב</w:t>
      </w:r>
      <w:r w:rsidRPr="00296CFA">
        <w:rPr>
          <w:rFonts w:cs="David"/>
          <w:b/>
          <w:bCs/>
          <w:u w:val="single"/>
          <w:rtl/>
        </w:rPr>
        <w:t xml:space="preserve"> </w:t>
      </w:r>
      <w:r w:rsidRPr="00296CFA">
        <w:rPr>
          <w:rFonts w:cs="David" w:hint="eastAsia"/>
          <w:b/>
          <w:bCs/>
          <w:u w:val="single"/>
          <w:rtl/>
        </w:rPr>
        <w:t>והתייעלות</w:t>
      </w: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ניתוח</w:t>
      </w:r>
      <w:r w:rsidRPr="00296CFA">
        <w:rPr>
          <w:rFonts w:cs="David"/>
          <w:sz w:val="24"/>
          <w:szCs w:val="24"/>
          <w:u w:val="single"/>
          <w:rtl/>
        </w:rPr>
        <w:t xml:space="preserve"> </w:t>
      </w:r>
      <w:r w:rsidRPr="00296CFA">
        <w:rPr>
          <w:rFonts w:cs="David" w:hint="eastAsia"/>
          <w:sz w:val="24"/>
          <w:szCs w:val="24"/>
          <w:u w:val="single"/>
          <w:rtl/>
        </w:rPr>
        <w:t>חיבור</w:t>
      </w:r>
      <w:r w:rsidRPr="00296CFA">
        <w:rPr>
          <w:rFonts w:cs="David"/>
          <w:sz w:val="24"/>
          <w:szCs w:val="24"/>
          <w:u w:val="single"/>
          <w:rtl/>
        </w:rPr>
        <w:t xml:space="preserve"> </w:t>
      </w:r>
      <w:r w:rsidRPr="00296CFA">
        <w:rPr>
          <w:rFonts w:cs="David" w:hint="eastAsia"/>
          <w:sz w:val="24"/>
          <w:szCs w:val="24"/>
          <w:u w:val="single"/>
          <w:rtl/>
        </w:rPr>
        <w:t>תכנון</w:t>
      </w:r>
      <w:r w:rsidRPr="00296CFA">
        <w:rPr>
          <w:rFonts w:cs="David"/>
          <w:sz w:val="24"/>
          <w:szCs w:val="24"/>
          <w:u w:val="single"/>
          <w:rtl/>
        </w:rPr>
        <w:t>-</w:t>
      </w:r>
      <w:r w:rsidRPr="00296CFA">
        <w:rPr>
          <w:rFonts w:cs="David" w:hint="eastAsia"/>
          <w:sz w:val="24"/>
          <w:szCs w:val="24"/>
          <w:u w:val="single"/>
          <w:rtl/>
        </w:rPr>
        <w:t>תקצוב</w:t>
      </w:r>
      <w:r w:rsidRPr="00296CFA">
        <w:rPr>
          <w:rFonts w:cs="David"/>
          <w:sz w:val="24"/>
          <w:szCs w:val="24"/>
          <w:u w:val="single"/>
          <w:rtl/>
        </w:rPr>
        <w:t xml:space="preserve"> </w:t>
      </w:r>
      <w:r w:rsidRPr="00296CFA">
        <w:rPr>
          <w:rFonts w:cs="David" w:hint="eastAsia"/>
          <w:sz w:val="24"/>
          <w:szCs w:val="24"/>
          <w:u w:val="single"/>
          <w:rtl/>
        </w:rPr>
        <w:t>בעבודת</w:t>
      </w:r>
      <w:r w:rsidRPr="00296CFA">
        <w:rPr>
          <w:rFonts w:cs="David"/>
          <w:sz w:val="24"/>
          <w:szCs w:val="24"/>
          <w:u w:val="single"/>
          <w:rtl/>
        </w:rPr>
        <w:t xml:space="preserve"> </w:t>
      </w:r>
      <w:r w:rsidRPr="00296CFA">
        <w:rPr>
          <w:rFonts w:cs="David" w:hint="eastAsia"/>
          <w:sz w:val="24"/>
          <w:szCs w:val="24"/>
          <w:u w:val="single"/>
          <w:rtl/>
        </w:rPr>
        <w:t>המשרד</w:t>
      </w:r>
      <w:r w:rsidRPr="00296CFA">
        <w:rPr>
          <w:rFonts w:cs="David"/>
          <w:sz w:val="24"/>
          <w:szCs w:val="24"/>
          <w:rtl/>
        </w:rPr>
        <w:t xml:space="preserve"> – </w:t>
      </w:r>
      <w:r w:rsidRPr="00296CFA">
        <w:rPr>
          <w:rFonts w:cs="David" w:hint="cs"/>
          <w:sz w:val="24"/>
          <w:szCs w:val="24"/>
          <w:rtl/>
        </w:rPr>
        <w:t>הזוכה בפועל י</w:t>
      </w:r>
      <w:r w:rsidRPr="00296CFA">
        <w:rPr>
          <w:rFonts w:cs="David" w:hint="eastAsia"/>
          <w:sz w:val="24"/>
          <w:szCs w:val="24"/>
          <w:rtl/>
        </w:rPr>
        <w:t>סייע</w:t>
      </w:r>
      <w:r w:rsidRPr="00296CFA">
        <w:rPr>
          <w:rFonts w:cs="David"/>
          <w:sz w:val="24"/>
          <w:szCs w:val="24"/>
          <w:rtl/>
        </w:rPr>
        <w:t xml:space="preserve"> </w:t>
      </w:r>
      <w:r w:rsidRPr="00296CFA">
        <w:rPr>
          <w:rFonts w:cs="David" w:hint="eastAsia"/>
          <w:sz w:val="24"/>
          <w:szCs w:val="24"/>
          <w:rtl/>
        </w:rPr>
        <w:t>למשרד</w:t>
      </w:r>
      <w:r w:rsidRPr="00296CFA">
        <w:rPr>
          <w:rFonts w:cs="David"/>
          <w:sz w:val="24"/>
          <w:szCs w:val="24"/>
          <w:rtl/>
        </w:rPr>
        <w:t xml:space="preserve"> </w:t>
      </w:r>
      <w:r w:rsidRPr="00296CFA">
        <w:rPr>
          <w:rFonts w:cs="David" w:hint="eastAsia"/>
          <w:sz w:val="24"/>
          <w:szCs w:val="24"/>
          <w:rtl/>
        </w:rPr>
        <w:t>בחיבור</w:t>
      </w:r>
      <w:r w:rsidRPr="00296CFA">
        <w:rPr>
          <w:rFonts w:cs="David"/>
          <w:sz w:val="24"/>
          <w:szCs w:val="24"/>
          <w:rtl/>
        </w:rPr>
        <w:t xml:space="preserve"> </w:t>
      </w:r>
      <w:r w:rsidRPr="00296CFA">
        <w:rPr>
          <w:rFonts w:cs="David" w:hint="eastAsia"/>
          <w:sz w:val="24"/>
          <w:szCs w:val="24"/>
          <w:rtl/>
        </w:rPr>
        <w:t>בין</w:t>
      </w:r>
      <w:r w:rsidRPr="00296CFA">
        <w:rPr>
          <w:rFonts w:cs="David"/>
          <w:sz w:val="24"/>
          <w:szCs w:val="24"/>
          <w:rtl/>
        </w:rPr>
        <w:t xml:space="preserve"> </w:t>
      </w:r>
      <w:r w:rsidRPr="00296CFA">
        <w:rPr>
          <w:rFonts w:cs="David" w:hint="eastAsia"/>
          <w:sz w:val="24"/>
          <w:szCs w:val="24"/>
          <w:rtl/>
        </w:rPr>
        <w:t>תהליכי</w:t>
      </w:r>
      <w:r w:rsidRPr="00296CFA">
        <w:rPr>
          <w:rFonts w:cs="David"/>
          <w:sz w:val="24"/>
          <w:szCs w:val="24"/>
          <w:rtl/>
        </w:rPr>
        <w:t xml:space="preserve"> </w:t>
      </w:r>
      <w:r w:rsidRPr="00296CFA">
        <w:rPr>
          <w:rFonts w:cs="David" w:hint="eastAsia"/>
          <w:sz w:val="24"/>
          <w:szCs w:val="24"/>
          <w:rtl/>
        </w:rPr>
        <w:t>התכנון</w:t>
      </w:r>
      <w:r w:rsidRPr="00296CFA">
        <w:rPr>
          <w:rFonts w:cs="David"/>
          <w:sz w:val="24"/>
          <w:szCs w:val="24"/>
          <w:rtl/>
        </w:rPr>
        <w:t xml:space="preserve"> </w:t>
      </w:r>
      <w:r w:rsidRPr="00296CFA">
        <w:rPr>
          <w:rFonts w:cs="David" w:hint="eastAsia"/>
          <w:sz w:val="24"/>
          <w:szCs w:val="24"/>
          <w:rtl/>
        </w:rPr>
        <w:t>והתקצוב</w:t>
      </w:r>
      <w:r w:rsidRPr="00296CFA">
        <w:rPr>
          <w:rFonts w:cs="David"/>
          <w:sz w:val="24"/>
          <w:szCs w:val="24"/>
          <w:rtl/>
        </w:rPr>
        <w:t xml:space="preserve"> </w:t>
      </w:r>
      <w:r w:rsidRPr="00296CFA">
        <w:rPr>
          <w:rFonts w:cs="David" w:hint="eastAsia"/>
          <w:sz w:val="24"/>
          <w:szCs w:val="24"/>
          <w:rtl/>
        </w:rPr>
        <w:t>המשרדיים</w:t>
      </w:r>
      <w:r w:rsidRPr="00296CFA">
        <w:rPr>
          <w:rFonts w:cs="David"/>
          <w:sz w:val="24"/>
          <w:szCs w:val="24"/>
          <w:rtl/>
        </w:rPr>
        <w:t xml:space="preserve"> </w:t>
      </w:r>
      <w:r w:rsidRPr="00296CFA">
        <w:rPr>
          <w:rFonts w:cs="David" w:hint="eastAsia"/>
          <w:sz w:val="24"/>
          <w:szCs w:val="24"/>
          <w:rtl/>
        </w:rPr>
        <w:t>בהתאם</w:t>
      </w:r>
      <w:r w:rsidRPr="00296CFA">
        <w:rPr>
          <w:rFonts w:cs="David"/>
          <w:sz w:val="24"/>
          <w:szCs w:val="24"/>
          <w:rtl/>
        </w:rPr>
        <w:t xml:space="preserve"> </w:t>
      </w:r>
      <w:r w:rsidRPr="00296CFA">
        <w:rPr>
          <w:rFonts w:cs="David" w:hint="eastAsia"/>
          <w:sz w:val="24"/>
          <w:szCs w:val="24"/>
          <w:rtl/>
        </w:rPr>
        <w:t>להנחיות</w:t>
      </w:r>
      <w:r w:rsidRPr="00296CFA">
        <w:rPr>
          <w:rFonts w:cs="David"/>
          <w:sz w:val="24"/>
          <w:szCs w:val="24"/>
          <w:rtl/>
        </w:rPr>
        <w:t xml:space="preserve"> </w:t>
      </w:r>
      <w:r w:rsidRPr="00296CFA">
        <w:rPr>
          <w:rFonts w:cs="David" w:hint="eastAsia"/>
          <w:sz w:val="24"/>
          <w:szCs w:val="24"/>
          <w:rtl/>
        </w:rPr>
        <w:t>משרד</w:t>
      </w:r>
      <w:r w:rsidRPr="00296CFA">
        <w:rPr>
          <w:rFonts w:cs="David"/>
          <w:sz w:val="24"/>
          <w:szCs w:val="24"/>
          <w:rtl/>
        </w:rPr>
        <w:t xml:space="preserve"> </w:t>
      </w:r>
      <w:r w:rsidRPr="00296CFA">
        <w:rPr>
          <w:rFonts w:cs="David" w:hint="eastAsia"/>
          <w:sz w:val="24"/>
          <w:szCs w:val="24"/>
          <w:rtl/>
        </w:rPr>
        <w:t>ראש</w:t>
      </w:r>
      <w:r w:rsidRPr="00296CFA">
        <w:rPr>
          <w:rFonts w:cs="David"/>
          <w:sz w:val="24"/>
          <w:szCs w:val="24"/>
          <w:rtl/>
        </w:rPr>
        <w:t xml:space="preserve"> </w:t>
      </w:r>
      <w:r w:rsidRPr="00296CFA">
        <w:rPr>
          <w:rFonts w:cs="David" w:hint="eastAsia"/>
          <w:sz w:val="24"/>
          <w:szCs w:val="24"/>
          <w:rtl/>
        </w:rPr>
        <w:t>הממשלה</w:t>
      </w:r>
      <w:r w:rsidRPr="00296CFA">
        <w:rPr>
          <w:rFonts w:cs="David"/>
          <w:sz w:val="24"/>
          <w:szCs w:val="24"/>
          <w:rtl/>
        </w:rPr>
        <w:t xml:space="preserve"> </w:t>
      </w:r>
      <w:r w:rsidRPr="00296CFA">
        <w:rPr>
          <w:rFonts w:cs="David" w:hint="eastAsia"/>
          <w:sz w:val="24"/>
          <w:szCs w:val="24"/>
          <w:rtl/>
        </w:rPr>
        <w:t>ומשרד</w:t>
      </w:r>
      <w:r w:rsidRPr="00296CFA">
        <w:rPr>
          <w:rFonts w:cs="David"/>
          <w:sz w:val="24"/>
          <w:szCs w:val="24"/>
          <w:rtl/>
        </w:rPr>
        <w:t xml:space="preserve"> </w:t>
      </w:r>
      <w:r w:rsidRPr="00296CFA">
        <w:rPr>
          <w:rFonts w:cs="David" w:hint="eastAsia"/>
          <w:sz w:val="24"/>
          <w:szCs w:val="24"/>
          <w:rtl/>
        </w:rPr>
        <w:t>האוצר</w:t>
      </w:r>
      <w:r w:rsidRPr="00296CFA">
        <w:rPr>
          <w:rFonts w:cs="David"/>
          <w:sz w:val="24"/>
          <w:szCs w:val="24"/>
          <w:rtl/>
        </w:rPr>
        <w:t xml:space="preserve">. </w:t>
      </w:r>
    </w:p>
    <w:p w:rsidR="008F6194" w:rsidRPr="00296CFA" w:rsidRDefault="008F6194" w:rsidP="00DD7B18">
      <w:pPr>
        <w:pStyle w:val="a7"/>
        <w:spacing w:line="360" w:lineRule="auto"/>
        <w:ind w:left="1430"/>
        <w:jc w:val="both"/>
        <w:rPr>
          <w:rFonts w:cs="David"/>
          <w:sz w:val="24"/>
          <w:szCs w:val="24"/>
          <w:rtl/>
        </w:rPr>
      </w:pP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סיוע</w:t>
      </w:r>
      <w:r w:rsidRPr="00296CFA">
        <w:rPr>
          <w:rFonts w:cs="David"/>
          <w:sz w:val="24"/>
          <w:szCs w:val="24"/>
          <w:u w:val="single"/>
          <w:rtl/>
        </w:rPr>
        <w:t xml:space="preserve"> </w:t>
      </w:r>
      <w:r w:rsidRPr="00296CFA">
        <w:rPr>
          <w:rFonts w:cs="David" w:hint="eastAsia"/>
          <w:sz w:val="24"/>
          <w:szCs w:val="24"/>
          <w:u w:val="single"/>
          <w:rtl/>
        </w:rPr>
        <w:t>בבחינת</w:t>
      </w:r>
      <w:r w:rsidRPr="00296CFA">
        <w:rPr>
          <w:rFonts w:cs="David"/>
          <w:sz w:val="24"/>
          <w:szCs w:val="24"/>
          <w:u w:val="single"/>
          <w:rtl/>
        </w:rPr>
        <w:t xml:space="preserve"> </w:t>
      </w:r>
      <w:r w:rsidRPr="00296CFA">
        <w:rPr>
          <w:rFonts w:cs="David" w:hint="eastAsia"/>
          <w:sz w:val="24"/>
          <w:szCs w:val="24"/>
          <w:u w:val="single"/>
          <w:rtl/>
        </w:rPr>
        <w:t>ההלימה</w:t>
      </w:r>
      <w:r w:rsidRPr="00296CFA">
        <w:rPr>
          <w:rFonts w:cs="David"/>
          <w:sz w:val="24"/>
          <w:szCs w:val="24"/>
          <w:u w:val="single"/>
          <w:rtl/>
        </w:rPr>
        <w:t xml:space="preserve"> </w:t>
      </w:r>
      <w:r w:rsidRPr="00296CFA">
        <w:rPr>
          <w:rFonts w:cs="David" w:hint="eastAsia"/>
          <w:sz w:val="24"/>
          <w:szCs w:val="24"/>
          <w:u w:val="single"/>
          <w:rtl/>
        </w:rPr>
        <w:t>בין</w:t>
      </w:r>
      <w:r w:rsidRPr="00296CFA">
        <w:rPr>
          <w:rFonts w:cs="David"/>
          <w:sz w:val="24"/>
          <w:szCs w:val="24"/>
          <w:u w:val="single"/>
          <w:rtl/>
        </w:rPr>
        <w:t xml:space="preserve"> </w:t>
      </w:r>
      <w:r w:rsidRPr="00296CFA">
        <w:rPr>
          <w:rFonts w:cs="David" w:hint="eastAsia"/>
          <w:sz w:val="24"/>
          <w:szCs w:val="24"/>
          <w:u w:val="single"/>
          <w:rtl/>
        </w:rPr>
        <w:t>מרכיבי</w:t>
      </w:r>
      <w:r w:rsidRPr="00296CFA">
        <w:rPr>
          <w:rFonts w:cs="David"/>
          <w:sz w:val="24"/>
          <w:szCs w:val="24"/>
          <w:u w:val="single"/>
          <w:rtl/>
        </w:rPr>
        <w:t xml:space="preserve"> </w:t>
      </w:r>
      <w:proofErr w:type="spellStart"/>
      <w:r w:rsidRPr="00296CFA">
        <w:rPr>
          <w:rFonts w:cs="David" w:hint="eastAsia"/>
          <w:sz w:val="24"/>
          <w:szCs w:val="24"/>
          <w:u w:val="single"/>
          <w:rtl/>
        </w:rPr>
        <w:t>תוכנית</w:t>
      </w:r>
      <w:proofErr w:type="spellEnd"/>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sz w:val="24"/>
          <w:szCs w:val="24"/>
          <w:u w:val="single"/>
          <w:rtl/>
        </w:rPr>
        <w:t xml:space="preserve"> (</w:t>
      </w:r>
      <w:r w:rsidRPr="00296CFA">
        <w:rPr>
          <w:rFonts w:cs="David" w:hint="eastAsia"/>
          <w:sz w:val="24"/>
          <w:szCs w:val="24"/>
          <w:u w:val="single"/>
          <w:rtl/>
        </w:rPr>
        <w:t>מטרות</w:t>
      </w:r>
      <w:r w:rsidRPr="00296CFA">
        <w:rPr>
          <w:rFonts w:cs="David"/>
          <w:sz w:val="24"/>
          <w:szCs w:val="24"/>
          <w:u w:val="single"/>
          <w:rtl/>
        </w:rPr>
        <w:t xml:space="preserve">, </w:t>
      </w:r>
      <w:r w:rsidRPr="00296CFA">
        <w:rPr>
          <w:rFonts w:cs="David" w:hint="eastAsia"/>
          <w:sz w:val="24"/>
          <w:szCs w:val="24"/>
          <w:u w:val="single"/>
          <w:rtl/>
        </w:rPr>
        <w:t>יעדים</w:t>
      </w:r>
      <w:r w:rsidRPr="00296CFA">
        <w:rPr>
          <w:rFonts w:cs="David"/>
          <w:sz w:val="24"/>
          <w:szCs w:val="24"/>
          <w:u w:val="single"/>
          <w:rtl/>
        </w:rPr>
        <w:t xml:space="preserve"> </w:t>
      </w:r>
      <w:r w:rsidRPr="00296CFA">
        <w:rPr>
          <w:rFonts w:cs="David" w:hint="eastAsia"/>
          <w:sz w:val="24"/>
          <w:szCs w:val="24"/>
          <w:u w:val="single"/>
          <w:rtl/>
        </w:rPr>
        <w:t>ומשימות</w:t>
      </w:r>
      <w:r w:rsidRPr="00296CFA">
        <w:rPr>
          <w:rFonts w:cs="David"/>
          <w:sz w:val="24"/>
          <w:szCs w:val="24"/>
          <w:u w:val="single"/>
          <w:rtl/>
        </w:rPr>
        <w:t xml:space="preserve">) </w:t>
      </w:r>
      <w:r w:rsidRPr="00296CFA">
        <w:rPr>
          <w:rFonts w:cs="David" w:hint="eastAsia"/>
          <w:sz w:val="24"/>
          <w:szCs w:val="24"/>
          <w:u w:val="single"/>
          <w:rtl/>
        </w:rPr>
        <w:t>לבין</w:t>
      </w:r>
      <w:r w:rsidRPr="00296CFA">
        <w:rPr>
          <w:rFonts w:cs="David"/>
          <w:sz w:val="24"/>
          <w:szCs w:val="24"/>
          <w:u w:val="single"/>
          <w:rtl/>
        </w:rPr>
        <w:t xml:space="preserve"> </w:t>
      </w:r>
      <w:r w:rsidRPr="00296CFA">
        <w:rPr>
          <w:rFonts w:cs="David" w:hint="eastAsia"/>
          <w:sz w:val="24"/>
          <w:szCs w:val="24"/>
          <w:u w:val="single"/>
          <w:rtl/>
        </w:rPr>
        <w:t>הקצאה</w:t>
      </w:r>
      <w:r w:rsidRPr="00296CFA">
        <w:rPr>
          <w:rFonts w:cs="David"/>
          <w:sz w:val="24"/>
          <w:szCs w:val="24"/>
          <w:u w:val="single"/>
          <w:rtl/>
        </w:rPr>
        <w:t xml:space="preserve"> </w:t>
      </w:r>
      <w:r w:rsidRPr="00296CFA">
        <w:rPr>
          <w:rFonts w:cs="David" w:hint="eastAsia"/>
          <w:sz w:val="24"/>
          <w:szCs w:val="24"/>
          <w:u w:val="single"/>
          <w:rtl/>
        </w:rPr>
        <w:t>וניצול</w:t>
      </w:r>
      <w:r w:rsidRPr="00296CFA">
        <w:rPr>
          <w:rFonts w:cs="David"/>
          <w:sz w:val="24"/>
          <w:szCs w:val="24"/>
          <w:u w:val="single"/>
          <w:rtl/>
        </w:rPr>
        <w:t xml:space="preserve"> </w:t>
      </w:r>
      <w:r w:rsidRPr="00296CFA">
        <w:rPr>
          <w:rFonts w:cs="David" w:hint="eastAsia"/>
          <w:sz w:val="24"/>
          <w:szCs w:val="24"/>
          <w:u w:val="single"/>
          <w:rtl/>
        </w:rPr>
        <w:t>תקציבי</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יידרש לנתח את הלימת </w:t>
      </w:r>
      <w:proofErr w:type="spellStart"/>
      <w:r w:rsidRPr="00296CFA">
        <w:rPr>
          <w:rFonts w:cs="David" w:hint="cs"/>
          <w:sz w:val="24"/>
          <w:szCs w:val="24"/>
          <w:rtl/>
        </w:rPr>
        <w:t>תוכנית</w:t>
      </w:r>
      <w:proofErr w:type="spellEnd"/>
      <w:r w:rsidRPr="00296CFA">
        <w:rPr>
          <w:rFonts w:cs="David" w:hint="cs"/>
          <w:sz w:val="24"/>
          <w:szCs w:val="24"/>
          <w:rtl/>
        </w:rPr>
        <w:t xml:space="preserve"> העבודה למרכיבי התקציב שיוגדרו על ידי המשרד. </w:t>
      </w:r>
    </w:p>
    <w:p w:rsidR="008F6194" w:rsidRPr="00296CFA" w:rsidRDefault="008F6194" w:rsidP="00DD7B18">
      <w:pPr>
        <w:pStyle w:val="a7"/>
        <w:spacing w:line="360" w:lineRule="auto"/>
        <w:ind w:left="1430"/>
        <w:jc w:val="both"/>
        <w:rPr>
          <w:rFonts w:cs="David"/>
          <w:sz w:val="24"/>
          <w:szCs w:val="24"/>
          <w:rtl/>
        </w:rPr>
      </w:pP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קביעת</w:t>
      </w:r>
      <w:r w:rsidRPr="00296CFA">
        <w:rPr>
          <w:rFonts w:cs="David"/>
          <w:sz w:val="24"/>
          <w:szCs w:val="24"/>
          <w:u w:val="single"/>
          <w:rtl/>
        </w:rPr>
        <w:t xml:space="preserve"> </w:t>
      </w:r>
      <w:r w:rsidRPr="00296CFA">
        <w:rPr>
          <w:rFonts w:cs="David" w:hint="eastAsia"/>
          <w:sz w:val="24"/>
          <w:szCs w:val="24"/>
          <w:u w:val="single"/>
          <w:rtl/>
        </w:rPr>
        <w:t>מדדים</w:t>
      </w:r>
      <w:r w:rsidRPr="00296CFA">
        <w:rPr>
          <w:rFonts w:cs="David"/>
          <w:sz w:val="24"/>
          <w:szCs w:val="24"/>
          <w:u w:val="single"/>
          <w:rtl/>
        </w:rPr>
        <w:t xml:space="preserve"> </w:t>
      </w:r>
      <w:r w:rsidRPr="00296CFA">
        <w:rPr>
          <w:rFonts w:cs="David" w:hint="eastAsia"/>
          <w:sz w:val="24"/>
          <w:szCs w:val="24"/>
          <w:u w:val="single"/>
          <w:rtl/>
        </w:rPr>
        <w:t>להתייעלות</w:t>
      </w:r>
      <w:r w:rsidRPr="00296CFA">
        <w:rPr>
          <w:rFonts w:cs="David"/>
          <w:sz w:val="24"/>
          <w:szCs w:val="24"/>
          <w:u w:val="single"/>
          <w:rtl/>
        </w:rPr>
        <w:t xml:space="preserve"> </w:t>
      </w:r>
      <w:r w:rsidRPr="00296CFA">
        <w:rPr>
          <w:rFonts w:cs="David" w:hint="eastAsia"/>
          <w:sz w:val="24"/>
          <w:szCs w:val="24"/>
          <w:u w:val="single"/>
          <w:rtl/>
        </w:rPr>
        <w:t>בתוכנית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sz w:val="24"/>
          <w:szCs w:val="24"/>
          <w:u w:val="single"/>
          <w:rtl/>
        </w:rPr>
        <w:t xml:space="preserve"> </w:t>
      </w:r>
      <w:r w:rsidRPr="00296CFA">
        <w:rPr>
          <w:rFonts w:cs="David" w:hint="eastAsia"/>
          <w:sz w:val="24"/>
          <w:szCs w:val="24"/>
          <w:u w:val="single"/>
          <w:rtl/>
        </w:rPr>
        <w:t>המשרדית</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יסייע בהבניית של מדדי התייעלות לשם שיפור תהליכי עבודה והקצאת משאבים.</w:t>
      </w:r>
    </w:p>
    <w:p w:rsidR="008F6194" w:rsidRPr="00296CFA" w:rsidRDefault="008F6194" w:rsidP="00DD7B18">
      <w:pPr>
        <w:pStyle w:val="a7"/>
        <w:spacing w:line="360" w:lineRule="auto"/>
        <w:ind w:left="1430"/>
        <w:jc w:val="both"/>
        <w:rPr>
          <w:rFonts w:cs="David"/>
          <w:sz w:val="24"/>
          <w:szCs w:val="24"/>
          <w:rtl/>
        </w:rPr>
      </w:pP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ביצוע</w:t>
      </w:r>
      <w:r w:rsidRPr="00296CFA">
        <w:rPr>
          <w:rFonts w:cs="David"/>
          <w:sz w:val="24"/>
          <w:szCs w:val="24"/>
          <w:u w:val="single"/>
          <w:rtl/>
        </w:rPr>
        <w:t xml:space="preserve"> </w:t>
      </w:r>
      <w:r w:rsidRPr="00296CFA">
        <w:rPr>
          <w:rFonts w:cs="David" w:hint="eastAsia"/>
          <w:sz w:val="24"/>
          <w:szCs w:val="24"/>
          <w:u w:val="single"/>
          <w:rtl/>
        </w:rPr>
        <w:t>הערכת</w:t>
      </w:r>
      <w:r w:rsidRPr="00296CFA">
        <w:rPr>
          <w:rFonts w:cs="David"/>
          <w:sz w:val="24"/>
          <w:szCs w:val="24"/>
          <w:u w:val="single"/>
          <w:rtl/>
        </w:rPr>
        <w:t xml:space="preserve"> </w:t>
      </w:r>
      <w:r w:rsidRPr="00296CFA">
        <w:rPr>
          <w:rFonts w:cs="David" w:hint="eastAsia"/>
          <w:sz w:val="24"/>
          <w:szCs w:val="24"/>
          <w:u w:val="single"/>
          <w:rtl/>
        </w:rPr>
        <w:t>עלות</w:t>
      </w:r>
      <w:r w:rsidRPr="00296CFA">
        <w:rPr>
          <w:rFonts w:cs="David"/>
          <w:sz w:val="24"/>
          <w:szCs w:val="24"/>
          <w:u w:val="single"/>
          <w:rtl/>
        </w:rPr>
        <w:t xml:space="preserve"> </w:t>
      </w:r>
      <w:r w:rsidRPr="00296CFA">
        <w:rPr>
          <w:rFonts w:cs="David" w:hint="eastAsia"/>
          <w:sz w:val="24"/>
          <w:szCs w:val="24"/>
          <w:u w:val="single"/>
          <w:rtl/>
        </w:rPr>
        <w:t>למשימה</w:t>
      </w:r>
      <w:r w:rsidRPr="00296CFA">
        <w:rPr>
          <w:rFonts w:cs="David"/>
          <w:sz w:val="24"/>
          <w:szCs w:val="24"/>
          <w:u w:val="single"/>
          <w:rtl/>
        </w:rPr>
        <w:t xml:space="preserve"> </w:t>
      </w:r>
      <w:r w:rsidRPr="00296CFA">
        <w:rPr>
          <w:rFonts w:cs="David" w:hint="eastAsia"/>
          <w:sz w:val="24"/>
          <w:szCs w:val="24"/>
          <w:u w:val="single"/>
          <w:rtl/>
        </w:rPr>
        <w:t>בתוכנית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יספק למשרד ניתוח של הערכת עלות של משימה חדשה או משימה שעברה שינוי בתוכנית העבודה המשרדית, בהלימה למתודולוגיות ההערכה הנהוגות במשרד</w:t>
      </w:r>
      <w:r w:rsidRPr="00296CFA">
        <w:rPr>
          <w:rFonts w:cs="David"/>
          <w:sz w:val="24"/>
          <w:szCs w:val="24"/>
          <w:rtl/>
        </w:rPr>
        <w:t xml:space="preserve"> </w:t>
      </w:r>
      <w:r w:rsidRPr="00296CFA">
        <w:rPr>
          <w:rFonts w:cs="David" w:hint="cs"/>
          <w:sz w:val="24"/>
          <w:szCs w:val="24"/>
          <w:rtl/>
        </w:rPr>
        <w:t>האוצר. הערכת עלות זו תכלול ניתוח של התוכנית, פירוט המתודולוגיה, הנחות העבודה ושיטת ההערכה הכלכלית, אומדן עלויות והצעות לשינוי ושיפור בפעולת המזמין.</w:t>
      </w:r>
    </w:p>
    <w:p w:rsidR="008F6194" w:rsidRPr="00296CFA" w:rsidRDefault="008F6194" w:rsidP="00DD7B18">
      <w:pPr>
        <w:pStyle w:val="a7"/>
        <w:spacing w:line="360" w:lineRule="auto"/>
        <w:ind w:left="1430"/>
        <w:jc w:val="both"/>
        <w:rPr>
          <w:rFonts w:cs="David"/>
          <w:sz w:val="24"/>
          <w:szCs w:val="24"/>
        </w:rPr>
      </w:pPr>
    </w:p>
    <w:p w:rsidR="002D44EB" w:rsidRDefault="008F6194" w:rsidP="00293990">
      <w:pPr>
        <w:pStyle w:val="a7"/>
        <w:numPr>
          <w:ilvl w:val="3"/>
          <w:numId w:val="33"/>
        </w:numPr>
        <w:spacing w:line="360" w:lineRule="auto"/>
        <w:ind w:left="1430" w:firstLine="0"/>
        <w:jc w:val="both"/>
        <w:rPr>
          <w:rFonts w:cs="David"/>
          <w:sz w:val="24"/>
          <w:szCs w:val="24"/>
        </w:rPr>
      </w:pPr>
      <w:r w:rsidRPr="00296CFA">
        <w:rPr>
          <w:rFonts w:cs="David" w:hint="eastAsia"/>
          <w:sz w:val="24"/>
          <w:szCs w:val="24"/>
          <w:u w:val="single"/>
          <w:rtl/>
        </w:rPr>
        <w:t>ביצוע</w:t>
      </w:r>
      <w:r w:rsidRPr="00296CFA">
        <w:rPr>
          <w:rFonts w:cs="David"/>
          <w:sz w:val="24"/>
          <w:szCs w:val="24"/>
          <w:u w:val="single"/>
          <w:rtl/>
        </w:rPr>
        <w:t xml:space="preserve"> </w:t>
      </w:r>
      <w:r w:rsidRPr="00296CFA">
        <w:rPr>
          <w:rFonts w:cs="David" w:hint="eastAsia"/>
          <w:sz w:val="24"/>
          <w:szCs w:val="24"/>
          <w:u w:val="single"/>
          <w:rtl/>
        </w:rPr>
        <w:t>הערכת</w:t>
      </w:r>
      <w:r w:rsidRPr="00296CFA">
        <w:rPr>
          <w:rFonts w:cs="David"/>
          <w:sz w:val="24"/>
          <w:szCs w:val="24"/>
          <w:u w:val="single"/>
          <w:rtl/>
        </w:rPr>
        <w:t xml:space="preserve"> </w:t>
      </w:r>
      <w:r w:rsidRPr="00296CFA">
        <w:rPr>
          <w:rFonts w:cs="David" w:hint="eastAsia"/>
          <w:sz w:val="24"/>
          <w:szCs w:val="24"/>
          <w:u w:val="single"/>
          <w:rtl/>
        </w:rPr>
        <w:t>עלות</w:t>
      </w:r>
      <w:r w:rsidRPr="00296CFA">
        <w:rPr>
          <w:rFonts w:cs="David"/>
          <w:sz w:val="24"/>
          <w:szCs w:val="24"/>
          <w:u w:val="single"/>
          <w:rtl/>
        </w:rPr>
        <w:t xml:space="preserve"> </w:t>
      </w:r>
      <w:r w:rsidRPr="00296CFA">
        <w:rPr>
          <w:rFonts w:cs="David" w:hint="eastAsia"/>
          <w:sz w:val="24"/>
          <w:szCs w:val="24"/>
          <w:u w:val="single"/>
          <w:rtl/>
        </w:rPr>
        <w:t>ליחידת</w:t>
      </w:r>
      <w:r w:rsidRPr="00296CFA">
        <w:rPr>
          <w:rFonts w:cs="David"/>
          <w:sz w:val="24"/>
          <w:szCs w:val="24"/>
          <w:u w:val="single"/>
          <w:rtl/>
        </w:rPr>
        <w:t xml:space="preserve"> </w:t>
      </w:r>
      <w:r w:rsidRPr="00296CFA">
        <w:rPr>
          <w:rFonts w:cs="David" w:hint="eastAsia"/>
          <w:sz w:val="24"/>
          <w:szCs w:val="24"/>
          <w:u w:val="single"/>
          <w:rtl/>
        </w:rPr>
        <w:t>הישג</w:t>
      </w:r>
      <w:r w:rsidRPr="00296CFA">
        <w:rPr>
          <w:rFonts w:cs="David"/>
          <w:sz w:val="24"/>
          <w:szCs w:val="24"/>
          <w:u w:val="single"/>
          <w:rtl/>
        </w:rPr>
        <w:t xml:space="preserve"> (</w:t>
      </w:r>
      <w:r w:rsidRPr="00296CFA">
        <w:rPr>
          <w:rFonts w:cs="David" w:hint="eastAsia"/>
          <w:sz w:val="24"/>
          <w:szCs w:val="24"/>
          <w:u w:val="single"/>
          <w:rtl/>
        </w:rPr>
        <w:t>במונחי</w:t>
      </w:r>
      <w:r w:rsidRPr="00296CFA">
        <w:rPr>
          <w:rFonts w:cs="David"/>
          <w:sz w:val="24"/>
          <w:szCs w:val="24"/>
          <w:u w:val="single"/>
          <w:rtl/>
        </w:rPr>
        <w:t xml:space="preserve"> </w:t>
      </w:r>
      <w:r w:rsidRPr="00296CFA">
        <w:rPr>
          <w:rFonts w:cs="David" w:hint="eastAsia"/>
          <w:sz w:val="24"/>
          <w:szCs w:val="24"/>
          <w:u w:val="single"/>
          <w:rtl/>
        </w:rPr>
        <w:t>החזר</w:t>
      </w:r>
      <w:r w:rsidRPr="00296CFA">
        <w:rPr>
          <w:rFonts w:cs="David"/>
          <w:sz w:val="24"/>
          <w:szCs w:val="24"/>
          <w:u w:val="single"/>
          <w:rtl/>
        </w:rPr>
        <w:t xml:space="preserve"> </w:t>
      </w:r>
      <w:r w:rsidRPr="00296CFA">
        <w:rPr>
          <w:rFonts w:cs="David" w:hint="eastAsia"/>
          <w:sz w:val="24"/>
          <w:szCs w:val="24"/>
          <w:u w:val="single"/>
          <w:rtl/>
        </w:rPr>
        <w:t>השקעה</w:t>
      </w:r>
      <w:r w:rsidRPr="00296CFA">
        <w:rPr>
          <w:rFonts w:cs="David"/>
          <w:sz w:val="24"/>
          <w:szCs w:val="24"/>
          <w:u w:val="single"/>
          <w:rtl/>
        </w:rPr>
        <w:t xml:space="preserve">) </w:t>
      </w:r>
      <w:r w:rsidRPr="00296CFA">
        <w:rPr>
          <w:rFonts w:cs="David" w:hint="eastAsia"/>
          <w:sz w:val="24"/>
          <w:szCs w:val="24"/>
          <w:u w:val="single"/>
          <w:rtl/>
        </w:rPr>
        <w:t>בתוכנית</w:t>
      </w:r>
      <w:r w:rsidRPr="00296CFA">
        <w:rPr>
          <w:rFonts w:cs="David"/>
          <w:sz w:val="24"/>
          <w:szCs w:val="24"/>
          <w:u w:val="single"/>
          <w:rtl/>
        </w:rPr>
        <w:t xml:space="preserve"> </w:t>
      </w:r>
      <w:r w:rsidRPr="00296CFA">
        <w:rPr>
          <w:rFonts w:cs="David" w:hint="eastAsia"/>
          <w:sz w:val="24"/>
          <w:szCs w:val="24"/>
          <w:u w:val="single"/>
          <w:rtl/>
        </w:rPr>
        <w:t>העבודה</w:t>
      </w:r>
      <w:r w:rsidRPr="00296CFA">
        <w:rPr>
          <w:rFonts w:cs="David" w:hint="cs"/>
          <w:sz w:val="24"/>
          <w:szCs w:val="24"/>
          <w:rtl/>
        </w:rPr>
        <w:t xml:space="preserve"> </w:t>
      </w:r>
      <w:r w:rsidRPr="00296CFA">
        <w:rPr>
          <w:rFonts w:cs="David"/>
          <w:sz w:val="24"/>
          <w:szCs w:val="24"/>
          <w:rtl/>
        </w:rPr>
        <w:t>–</w:t>
      </w:r>
      <w:r w:rsidRPr="00296CFA">
        <w:rPr>
          <w:rFonts w:cs="David" w:hint="cs"/>
          <w:sz w:val="24"/>
          <w:szCs w:val="24"/>
          <w:rtl/>
        </w:rPr>
        <w:t xml:space="preserve"> הזוכה בפועל יספק למשרד ניתוח של הערכת עלות לתועלת (מדד תפוקה / או תוצאה) בתוכנית העבודה כפי שהגדיר המזמין. הערכת עלות זו תכלול ניתוח והסבר של יח' ההישג, קביעת המתודולוגיה, הנחות העבודה ושיטת ההערכה הכלכלית, אומדן עלויות והצעות לשינוי ושיפור בפעולת המזמין.</w:t>
      </w:r>
    </w:p>
    <w:p w:rsidR="0091469C" w:rsidRPr="00296CFA" w:rsidRDefault="0091469C" w:rsidP="00DD7B18">
      <w:pPr>
        <w:bidi w:val="0"/>
        <w:spacing w:after="200" w:line="276" w:lineRule="auto"/>
        <w:ind w:left="1430"/>
        <w:rPr>
          <w:rFonts w:ascii="Calibri" w:eastAsia="Calibri" w:hAnsi="Calibri"/>
          <w:b/>
          <w:bCs/>
          <w:sz w:val="22"/>
          <w:szCs w:val="22"/>
          <w:u w:val="single"/>
          <w:rtl/>
        </w:rPr>
      </w:pPr>
      <w:r w:rsidRPr="00296CFA">
        <w:rPr>
          <w:b/>
          <w:bCs/>
          <w:u w:val="single"/>
          <w:rtl/>
        </w:rPr>
        <w:br w:type="page"/>
      </w:r>
    </w:p>
    <w:p w:rsidR="002D44EB" w:rsidRDefault="002D44EB" w:rsidP="00DD7B18">
      <w:pPr>
        <w:pStyle w:val="a7"/>
        <w:spacing w:line="360" w:lineRule="auto"/>
        <w:ind w:left="1430"/>
        <w:rPr>
          <w:rFonts w:cs="David"/>
          <w:b/>
          <w:bCs/>
          <w:u w:val="single"/>
          <w:rtl/>
        </w:rPr>
      </w:pPr>
    </w:p>
    <w:p w:rsidR="0091469C" w:rsidRPr="00DF7D4B" w:rsidRDefault="00A13A34" w:rsidP="00293990">
      <w:pPr>
        <w:pStyle w:val="a7"/>
        <w:numPr>
          <w:ilvl w:val="0"/>
          <w:numId w:val="33"/>
        </w:numPr>
        <w:spacing w:line="360" w:lineRule="auto"/>
        <w:ind w:left="1430" w:firstLine="0"/>
        <w:jc w:val="both"/>
        <w:rPr>
          <w:rFonts w:cs="David"/>
          <w:b/>
          <w:bCs/>
          <w:sz w:val="28"/>
          <w:szCs w:val="28"/>
        </w:rPr>
      </w:pPr>
      <w:r w:rsidRPr="00DF7D4B">
        <w:rPr>
          <w:rFonts w:cs="David" w:hint="cs"/>
          <w:b/>
          <w:bCs/>
          <w:sz w:val="28"/>
          <w:szCs w:val="28"/>
          <w:rtl/>
        </w:rPr>
        <w:t>טבלת</w:t>
      </w:r>
      <w:r w:rsidRPr="00DF7D4B">
        <w:rPr>
          <w:rFonts w:cs="David"/>
          <w:b/>
          <w:bCs/>
          <w:sz w:val="28"/>
          <w:szCs w:val="28"/>
          <w:rtl/>
        </w:rPr>
        <w:t xml:space="preserve"> </w:t>
      </w:r>
      <w:r w:rsidRPr="00DF7D4B">
        <w:rPr>
          <w:rFonts w:cs="David" w:hint="cs"/>
          <w:b/>
          <w:bCs/>
          <w:sz w:val="28"/>
          <w:szCs w:val="28"/>
          <w:rtl/>
        </w:rPr>
        <w:t>תפוקות</w:t>
      </w:r>
      <w:r w:rsidRPr="00DF7D4B">
        <w:rPr>
          <w:rFonts w:cs="David"/>
          <w:b/>
          <w:bCs/>
          <w:sz w:val="28"/>
          <w:szCs w:val="28"/>
          <w:rtl/>
        </w:rPr>
        <w:t xml:space="preserve"> </w:t>
      </w:r>
      <w:r w:rsidRPr="00DF7D4B">
        <w:rPr>
          <w:rFonts w:cs="David" w:hint="cs"/>
          <w:b/>
          <w:bCs/>
          <w:sz w:val="28"/>
          <w:szCs w:val="28"/>
          <w:rtl/>
        </w:rPr>
        <w:t>מסכמות</w:t>
      </w:r>
      <w:r w:rsidRPr="00DF7D4B">
        <w:rPr>
          <w:rFonts w:cs="David"/>
          <w:b/>
          <w:bCs/>
          <w:sz w:val="28"/>
          <w:szCs w:val="28"/>
          <w:rtl/>
        </w:rPr>
        <w:t>:</w:t>
      </w:r>
    </w:p>
    <w:p w:rsidR="0091469C" w:rsidRPr="00296CFA" w:rsidRDefault="0091469C" w:rsidP="00293990">
      <w:pPr>
        <w:pStyle w:val="a7"/>
        <w:numPr>
          <w:ilvl w:val="1"/>
          <w:numId w:val="33"/>
        </w:numPr>
        <w:spacing w:line="360" w:lineRule="auto"/>
        <w:ind w:left="1430" w:firstLine="0"/>
        <w:jc w:val="both"/>
        <w:rPr>
          <w:rFonts w:cs="David"/>
          <w:b/>
          <w:bCs/>
          <w:sz w:val="24"/>
          <w:szCs w:val="24"/>
        </w:rPr>
      </w:pPr>
      <w:r w:rsidRPr="00296CFA">
        <w:rPr>
          <w:rFonts w:cs="David" w:hint="cs"/>
          <w:b/>
          <w:bCs/>
          <w:sz w:val="24"/>
          <w:szCs w:val="24"/>
          <w:rtl/>
        </w:rPr>
        <w:t>שירותי ליבה</w:t>
      </w:r>
    </w:p>
    <w:tbl>
      <w:tblPr>
        <w:tblStyle w:val="a9"/>
        <w:tblpPr w:leftFromText="180" w:rightFromText="180" w:vertAnchor="page" w:horzAnchor="margin" w:tblpXSpec="right" w:tblpY="3061"/>
        <w:bidiVisual/>
        <w:tblW w:w="10649" w:type="dxa"/>
        <w:tblLook w:val="04A0" w:firstRow="1" w:lastRow="0" w:firstColumn="1" w:lastColumn="0" w:noHBand="0" w:noVBand="1"/>
      </w:tblPr>
      <w:tblGrid>
        <w:gridCol w:w="1151"/>
        <w:gridCol w:w="1985"/>
        <w:gridCol w:w="7513"/>
      </w:tblGrid>
      <w:tr w:rsidR="0091469C" w:rsidRPr="00296CFA" w:rsidTr="00676797">
        <w:tc>
          <w:tcPr>
            <w:tcW w:w="1151" w:type="dxa"/>
          </w:tcPr>
          <w:p w:rsidR="0091469C" w:rsidRPr="00296CFA" w:rsidRDefault="0091469C" w:rsidP="004554DA">
            <w:pPr>
              <w:rPr>
                <w:sz w:val="24"/>
                <w:rtl/>
              </w:rPr>
            </w:pPr>
            <w:r w:rsidRPr="00296CFA">
              <w:rPr>
                <w:rFonts w:hint="cs"/>
                <w:sz w:val="24"/>
                <w:rtl/>
              </w:rPr>
              <w:t>סעיף</w:t>
            </w:r>
          </w:p>
        </w:tc>
        <w:tc>
          <w:tcPr>
            <w:tcW w:w="1985" w:type="dxa"/>
          </w:tcPr>
          <w:p w:rsidR="0091469C" w:rsidRPr="00296CFA" w:rsidRDefault="0091469C" w:rsidP="004554DA">
            <w:pPr>
              <w:rPr>
                <w:sz w:val="24"/>
                <w:rtl/>
              </w:rPr>
            </w:pPr>
            <w:r w:rsidRPr="00296CFA">
              <w:rPr>
                <w:rFonts w:hint="cs"/>
                <w:sz w:val="24"/>
                <w:rtl/>
              </w:rPr>
              <w:t>תפוקה נדרשת</w:t>
            </w:r>
          </w:p>
        </w:tc>
        <w:tc>
          <w:tcPr>
            <w:tcW w:w="7513" w:type="dxa"/>
          </w:tcPr>
          <w:p w:rsidR="0091469C" w:rsidRPr="00296CFA" w:rsidRDefault="0091469C" w:rsidP="004554DA">
            <w:pPr>
              <w:rPr>
                <w:sz w:val="24"/>
                <w:rtl/>
              </w:rPr>
            </w:pPr>
            <w:r w:rsidRPr="00296CFA">
              <w:rPr>
                <w:rFonts w:hint="cs"/>
                <w:sz w:val="24"/>
                <w:rtl/>
              </w:rPr>
              <w:t>אבני דרך לתפוקה הנדרשת</w:t>
            </w:r>
          </w:p>
        </w:tc>
      </w:tr>
      <w:tr w:rsidR="0091469C" w:rsidRPr="00296CFA" w:rsidTr="00676797">
        <w:tc>
          <w:tcPr>
            <w:tcW w:w="1151" w:type="dxa"/>
          </w:tcPr>
          <w:p w:rsidR="0091469C" w:rsidRPr="00296CFA" w:rsidRDefault="00676797" w:rsidP="004554DA">
            <w:pPr>
              <w:rPr>
                <w:sz w:val="24"/>
                <w:rtl/>
              </w:rPr>
            </w:pPr>
            <w:r w:rsidRPr="00296CFA">
              <w:rPr>
                <w:rFonts w:hint="cs"/>
                <w:sz w:val="24"/>
                <w:rtl/>
              </w:rPr>
              <w:t>3.1.1</w:t>
            </w:r>
          </w:p>
        </w:tc>
        <w:tc>
          <w:tcPr>
            <w:tcW w:w="1985" w:type="dxa"/>
          </w:tcPr>
          <w:p w:rsidR="0091469C" w:rsidRPr="00296CFA" w:rsidRDefault="0091469C" w:rsidP="004554DA">
            <w:pPr>
              <w:rPr>
                <w:sz w:val="24"/>
                <w:rtl/>
              </w:rPr>
            </w:pPr>
            <w:r w:rsidRPr="00296CFA">
              <w:rPr>
                <w:rFonts w:hint="cs"/>
                <w:sz w:val="24"/>
                <w:rtl/>
              </w:rPr>
              <w:t xml:space="preserve">סיוע בתהליכי בניית </w:t>
            </w:r>
            <w:proofErr w:type="spellStart"/>
            <w:r w:rsidRPr="00296CFA">
              <w:rPr>
                <w:rFonts w:hint="cs"/>
                <w:sz w:val="24"/>
                <w:rtl/>
              </w:rPr>
              <w:t>תוכנית</w:t>
            </w:r>
            <w:proofErr w:type="spellEnd"/>
            <w:r w:rsidRPr="00296CFA">
              <w:rPr>
                <w:rFonts w:hint="cs"/>
                <w:sz w:val="24"/>
                <w:rtl/>
              </w:rPr>
              <w:t xml:space="preserve"> עבודה</w:t>
            </w:r>
          </w:p>
        </w:tc>
        <w:tc>
          <w:tcPr>
            <w:tcW w:w="7513" w:type="dxa"/>
          </w:tcPr>
          <w:p w:rsidR="0091469C" w:rsidRPr="00296CFA" w:rsidRDefault="0091469C" w:rsidP="004554DA">
            <w:pPr>
              <w:pStyle w:val="a7"/>
              <w:numPr>
                <w:ilvl w:val="0"/>
                <w:numId w:val="27"/>
              </w:numPr>
              <w:spacing w:after="0" w:line="360" w:lineRule="auto"/>
              <w:ind w:left="416" w:hanging="284"/>
              <w:rPr>
                <w:rFonts w:cs="David"/>
                <w:sz w:val="24"/>
                <w:szCs w:val="24"/>
                <w:rtl/>
              </w:rPr>
            </w:pPr>
            <w:proofErr w:type="spellStart"/>
            <w:r w:rsidRPr="00296CFA">
              <w:rPr>
                <w:rFonts w:cs="David" w:hint="cs"/>
                <w:sz w:val="24"/>
                <w:szCs w:val="24"/>
                <w:rtl/>
              </w:rPr>
              <w:t>תוכנית</w:t>
            </w:r>
            <w:proofErr w:type="spellEnd"/>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מפורטת</w:t>
            </w:r>
            <w:r w:rsidRPr="00296CFA">
              <w:rPr>
                <w:rFonts w:cs="David"/>
                <w:sz w:val="24"/>
                <w:szCs w:val="24"/>
                <w:rtl/>
              </w:rPr>
              <w:t xml:space="preserve"> </w:t>
            </w:r>
            <w:r w:rsidRPr="00296CFA">
              <w:rPr>
                <w:rFonts w:cs="David" w:hint="cs"/>
                <w:sz w:val="24"/>
                <w:szCs w:val="24"/>
                <w:rtl/>
              </w:rPr>
              <w:t>הכוללת</w:t>
            </w:r>
            <w:r w:rsidRPr="00296CFA">
              <w:rPr>
                <w:rFonts w:cs="David"/>
                <w:sz w:val="24"/>
                <w:szCs w:val="24"/>
                <w:rtl/>
              </w:rPr>
              <w:t xml:space="preserve"> </w:t>
            </w:r>
            <w:r w:rsidRPr="00296CFA">
              <w:rPr>
                <w:rFonts w:cs="David" w:hint="cs"/>
                <w:sz w:val="24"/>
                <w:szCs w:val="24"/>
                <w:rtl/>
              </w:rPr>
              <w:t>מטרות</w:t>
            </w:r>
            <w:r w:rsidRPr="00296CFA">
              <w:rPr>
                <w:rFonts w:cs="David"/>
                <w:sz w:val="24"/>
                <w:szCs w:val="24"/>
                <w:rtl/>
              </w:rPr>
              <w:t xml:space="preserve">, </w:t>
            </w:r>
            <w:r w:rsidRPr="00296CFA">
              <w:rPr>
                <w:rFonts w:cs="David" w:hint="cs"/>
                <w:sz w:val="24"/>
                <w:szCs w:val="24"/>
                <w:rtl/>
              </w:rPr>
              <w:t>יעדים</w:t>
            </w:r>
            <w:r w:rsidRPr="00296CFA">
              <w:rPr>
                <w:rFonts w:cs="David"/>
                <w:sz w:val="24"/>
                <w:szCs w:val="24"/>
                <w:rtl/>
              </w:rPr>
              <w:t xml:space="preserve"> </w:t>
            </w:r>
            <w:r w:rsidRPr="00296CFA">
              <w:rPr>
                <w:rFonts w:cs="David" w:hint="cs"/>
                <w:sz w:val="24"/>
                <w:szCs w:val="24"/>
                <w:rtl/>
              </w:rPr>
              <w:t>ומשימות</w:t>
            </w:r>
            <w:r w:rsidRPr="00296CFA">
              <w:rPr>
                <w:rFonts w:cs="David"/>
                <w:sz w:val="24"/>
                <w:szCs w:val="24"/>
                <w:rtl/>
              </w:rPr>
              <w:t xml:space="preserve">, </w:t>
            </w:r>
            <w:r w:rsidRPr="00296CFA">
              <w:rPr>
                <w:rFonts w:cs="David" w:hint="cs"/>
                <w:sz w:val="24"/>
                <w:szCs w:val="24"/>
                <w:rtl/>
              </w:rPr>
              <w:t>ומדדים</w:t>
            </w:r>
            <w:r w:rsidRPr="00296CFA">
              <w:rPr>
                <w:rFonts w:cs="David"/>
                <w:sz w:val="24"/>
                <w:szCs w:val="24"/>
                <w:rtl/>
              </w:rPr>
              <w:t xml:space="preserve"> </w:t>
            </w:r>
            <w:r w:rsidRPr="00296CFA">
              <w:rPr>
                <w:rFonts w:cs="David" w:hint="cs"/>
                <w:sz w:val="24"/>
                <w:szCs w:val="24"/>
                <w:rtl/>
              </w:rPr>
              <w:t>מרכזיים</w:t>
            </w:r>
            <w:r w:rsidRPr="00296CFA">
              <w:rPr>
                <w:rFonts w:cs="David"/>
                <w:sz w:val="24"/>
                <w:szCs w:val="24"/>
                <w:rtl/>
              </w:rPr>
              <w:t xml:space="preserve"> </w:t>
            </w:r>
            <w:r w:rsidRPr="00296CFA">
              <w:rPr>
                <w:rFonts w:cs="David" w:hint="cs"/>
                <w:sz w:val="24"/>
                <w:szCs w:val="24"/>
                <w:rtl/>
              </w:rPr>
              <w:t>ברמת</w:t>
            </w:r>
            <w:r w:rsidRPr="00296CFA">
              <w:rPr>
                <w:rFonts w:cs="David"/>
                <w:sz w:val="24"/>
                <w:szCs w:val="24"/>
                <w:rtl/>
              </w:rPr>
              <w:t xml:space="preserve"> </w:t>
            </w:r>
            <w:r w:rsidRPr="00296CFA">
              <w:rPr>
                <w:rFonts w:cs="David" w:hint="cs"/>
                <w:sz w:val="24"/>
                <w:szCs w:val="24"/>
                <w:rtl/>
              </w:rPr>
              <w:t>המשרד</w:t>
            </w:r>
            <w:r w:rsidRPr="00296CFA">
              <w:rPr>
                <w:rFonts w:cs="David"/>
                <w:sz w:val="24"/>
                <w:szCs w:val="24"/>
                <w:rtl/>
              </w:rPr>
              <w:t xml:space="preserve"> </w:t>
            </w:r>
            <w:r w:rsidRPr="00296CFA">
              <w:rPr>
                <w:rFonts w:cs="David" w:hint="cs"/>
                <w:sz w:val="24"/>
                <w:szCs w:val="24"/>
                <w:rtl/>
              </w:rPr>
              <w:t>ובפירוט</w:t>
            </w:r>
            <w:r w:rsidRPr="00296CFA">
              <w:rPr>
                <w:rFonts w:cs="David"/>
                <w:sz w:val="24"/>
                <w:szCs w:val="24"/>
                <w:rtl/>
              </w:rPr>
              <w:t xml:space="preserve"> </w:t>
            </w:r>
            <w:r w:rsidRPr="00296CFA">
              <w:rPr>
                <w:rFonts w:cs="David" w:hint="cs"/>
                <w:sz w:val="24"/>
                <w:szCs w:val="24"/>
                <w:rtl/>
              </w:rPr>
              <w:t>עם</w:t>
            </w:r>
            <w:r w:rsidRPr="00296CFA">
              <w:rPr>
                <w:rFonts w:cs="David"/>
                <w:sz w:val="24"/>
                <w:szCs w:val="24"/>
                <w:rtl/>
              </w:rPr>
              <w:t xml:space="preserve"> </w:t>
            </w:r>
            <w:r w:rsidRPr="00296CFA">
              <w:rPr>
                <w:rFonts w:cs="David" w:hint="cs"/>
                <w:sz w:val="24"/>
                <w:szCs w:val="24"/>
                <w:rtl/>
              </w:rPr>
              <w:t>פירוט</w:t>
            </w:r>
            <w:r w:rsidRPr="00296CFA">
              <w:rPr>
                <w:rFonts w:cs="David"/>
                <w:sz w:val="24"/>
                <w:szCs w:val="24"/>
                <w:rtl/>
              </w:rPr>
              <w:t xml:space="preserve"> </w:t>
            </w:r>
            <w:r w:rsidRPr="00296CFA">
              <w:rPr>
                <w:rFonts w:cs="David" w:hint="cs"/>
                <w:sz w:val="24"/>
                <w:szCs w:val="24"/>
                <w:rtl/>
              </w:rPr>
              <w:t>של</w:t>
            </w:r>
            <w:r w:rsidRPr="00296CFA">
              <w:rPr>
                <w:rFonts w:cs="David"/>
                <w:sz w:val="24"/>
                <w:szCs w:val="24"/>
                <w:rtl/>
              </w:rPr>
              <w:t xml:space="preserve"> </w:t>
            </w:r>
            <w:r w:rsidRPr="00296CFA">
              <w:rPr>
                <w:rFonts w:cs="David" w:hint="cs"/>
                <w:sz w:val="24"/>
                <w:szCs w:val="24"/>
                <w:rtl/>
              </w:rPr>
              <w:t>לכלל</w:t>
            </w:r>
            <w:r w:rsidRPr="00296CFA">
              <w:rPr>
                <w:rFonts w:cs="David"/>
                <w:sz w:val="24"/>
                <w:szCs w:val="24"/>
                <w:rtl/>
              </w:rPr>
              <w:t xml:space="preserve"> </w:t>
            </w:r>
            <w:r w:rsidRPr="00296CFA">
              <w:rPr>
                <w:rFonts w:cs="David" w:hint="cs"/>
                <w:sz w:val="24"/>
                <w:szCs w:val="24"/>
                <w:rtl/>
              </w:rPr>
              <w:t>יחידותיו</w:t>
            </w:r>
            <w:r w:rsidRPr="00296CFA">
              <w:rPr>
                <w:rFonts w:cs="David"/>
                <w:sz w:val="24"/>
                <w:szCs w:val="24"/>
                <w:rtl/>
              </w:rPr>
              <w:t xml:space="preserve">, </w:t>
            </w:r>
            <w:r w:rsidRPr="00296CFA">
              <w:rPr>
                <w:rFonts w:cs="David" w:hint="cs"/>
                <w:sz w:val="24"/>
                <w:szCs w:val="24"/>
                <w:rtl/>
              </w:rPr>
              <w:t>עד</w:t>
            </w:r>
            <w:r w:rsidRPr="00296CFA">
              <w:rPr>
                <w:rFonts w:cs="David"/>
                <w:sz w:val="24"/>
                <w:szCs w:val="24"/>
                <w:rtl/>
              </w:rPr>
              <w:t xml:space="preserve"> </w:t>
            </w:r>
            <w:r w:rsidRPr="00296CFA">
              <w:rPr>
                <w:rFonts w:cs="David" w:hint="cs"/>
                <w:sz w:val="24"/>
                <w:szCs w:val="24"/>
                <w:rtl/>
              </w:rPr>
              <w:t>לרמה</w:t>
            </w:r>
            <w:r w:rsidRPr="00296CFA">
              <w:rPr>
                <w:rFonts w:cs="David"/>
                <w:sz w:val="24"/>
                <w:szCs w:val="24"/>
                <w:rtl/>
              </w:rPr>
              <w:t xml:space="preserve"> </w:t>
            </w:r>
            <w:r w:rsidRPr="00296CFA">
              <w:rPr>
                <w:rFonts w:cs="David" w:hint="cs"/>
                <w:sz w:val="24"/>
                <w:szCs w:val="24"/>
                <w:rtl/>
              </w:rPr>
              <w:t>של</w:t>
            </w:r>
            <w:r w:rsidRPr="00296CFA">
              <w:rPr>
                <w:rFonts w:cs="David"/>
                <w:sz w:val="24"/>
                <w:szCs w:val="24"/>
                <w:rtl/>
              </w:rPr>
              <w:t xml:space="preserve"> </w:t>
            </w:r>
            <w:r w:rsidRPr="00296CFA">
              <w:rPr>
                <w:rFonts w:cs="David" w:hint="cs"/>
                <w:sz w:val="24"/>
                <w:szCs w:val="24"/>
                <w:rtl/>
              </w:rPr>
              <w:t>מנהל</w:t>
            </w:r>
            <w:r w:rsidRPr="00296CFA">
              <w:rPr>
                <w:rFonts w:cs="David"/>
                <w:sz w:val="24"/>
                <w:szCs w:val="24"/>
                <w:rtl/>
              </w:rPr>
              <w:t xml:space="preserve"> </w:t>
            </w:r>
            <w:r w:rsidRPr="00296CFA">
              <w:rPr>
                <w:rFonts w:cs="David" w:hint="cs"/>
                <w:sz w:val="24"/>
                <w:szCs w:val="24"/>
                <w:rtl/>
              </w:rPr>
              <w:t>תחום</w:t>
            </w:r>
            <w:r w:rsidRPr="00296CFA">
              <w:rPr>
                <w:rFonts w:cs="David"/>
                <w:sz w:val="24"/>
                <w:szCs w:val="24"/>
                <w:rtl/>
              </w:rPr>
              <w:t>.</w:t>
            </w:r>
            <w:r w:rsidR="00676797" w:rsidRPr="00296CFA">
              <w:rPr>
                <w:rFonts w:cs="David" w:hint="cs"/>
                <w:sz w:val="24"/>
                <w:szCs w:val="24"/>
                <w:rtl/>
              </w:rPr>
              <w:t xml:space="preserve"> כמפורט בנספח 1 בסעיף 1.1</w:t>
            </w:r>
          </w:p>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תמצית</w:t>
            </w:r>
            <w:r w:rsidRPr="00296CFA">
              <w:rPr>
                <w:rFonts w:cs="David"/>
                <w:sz w:val="24"/>
                <w:szCs w:val="24"/>
                <w:rtl/>
              </w:rPr>
              <w:t xml:space="preserve"> </w:t>
            </w:r>
            <w:proofErr w:type="spellStart"/>
            <w:r w:rsidRPr="00296CFA">
              <w:rPr>
                <w:rFonts w:cs="David" w:hint="cs"/>
                <w:sz w:val="24"/>
                <w:szCs w:val="24"/>
                <w:rtl/>
              </w:rPr>
              <w:t>תוכנית</w:t>
            </w:r>
            <w:proofErr w:type="spellEnd"/>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אשר</w:t>
            </w:r>
            <w:r w:rsidRPr="00296CFA">
              <w:rPr>
                <w:rFonts w:cs="David"/>
                <w:sz w:val="24"/>
                <w:szCs w:val="24"/>
                <w:rtl/>
              </w:rPr>
              <w:t xml:space="preserve"> </w:t>
            </w:r>
            <w:r w:rsidRPr="00296CFA">
              <w:rPr>
                <w:rFonts w:cs="David" w:hint="cs"/>
                <w:sz w:val="24"/>
                <w:szCs w:val="24"/>
                <w:rtl/>
              </w:rPr>
              <w:t>הועברה</w:t>
            </w:r>
            <w:r w:rsidRPr="00296CFA">
              <w:rPr>
                <w:rFonts w:cs="David"/>
                <w:sz w:val="24"/>
                <w:szCs w:val="24"/>
                <w:rtl/>
              </w:rPr>
              <w:t xml:space="preserve"> </w:t>
            </w:r>
            <w:r w:rsidRPr="00296CFA">
              <w:rPr>
                <w:rFonts w:cs="David" w:hint="cs"/>
                <w:sz w:val="24"/>
                <w:szCs w:val="24"/>
                <w:rtl/>
              </w:rPr>
              <w:t>לפרסום</w:t>
            </w:r>
            <w:r w:rsidRPr="00296CFA">
              <w:rPr>
                <w:rFonts w:cs="David"/>
                <w:sz w:val="24"/>
                <w:szCs w:val="24"/>
                <w:rtl/>
              </w:rPr>
              <w:t xml:space="preserve"> </w:t>
            </w:r>
            <w:r w:rsidRPr="00296CFA">
              <w:rPr>
                <w:rFonts w:cs="David" w:hint="cs"/>
                <w:sz w:val="24"/>
                <w:szCs w:val="24"/>
                <w:rtl/>
              </w:rPr>
              <w:t>בספר</w:t>
            </w:r>
            <w:r w:rsidRPr="00296CFA">
              <w:rPr>
                <w:rFonts w:cs="David"/>
                <w:sz w:val="24"/>
                <w:szCs w:val="24"/>
                <w:rtl/>
              </w:rPr>
              <w:t xml:space="preserve"> </w:t>
            </w:r>
            <w:proofErr w:type="spellStart"/>
            <w:r w:rsidRPr="00296CFA">
              <w:rPr>
                <w:rFonts w:cs="David" w:hint="cs"/>
                <w:sz w:val="24"/>
                <w:szCs w:val="24"/>
                <w:rtl/>
              </w:rPr>
              <w:t>תוכניות</w:t>
            </w:r>
            <w:proofErr w:type="spellEnd"/>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הממשלתי</w:t>
            </w:r>
            <w:r w:rsidRPr="00296CFA">
              <w:rPr>
                <w:rFonts w:cs="David"/>
                <w:sz w:val="24"/>
                <w:szCs w:val="24"/>
                <w:rtl/>
              </w:rPr>
              <w:t>.</w:t>
            </w:r>
          </w:p>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סיכום</w:t>
            </w:r>
            <w:r w:rsidRPr="00296CFA">
              <w:rPr>
                <w:rFonts w:cs="David"/>
                <w:sz w:val="24"/>
                <w:szCs w:val="24"/>
                <w:rtl/>
              </w:rPr>
              <w:t xml:space="preserve"> </w:t>
            </w:r>
            <w:r w:rsidRPr="00296CFA">
              <w:rPr>
                <w:rFonts w:cs="David" w:hint="cs"/>
                <w:sz w:val="24"/>
                <w:szCs w:val="24"/>
                <w:rtl/>
              </w:rPr>
              <w:t>תמציתי</w:t>
            </w:r>
            <w:r w:rsidRPr="00296CFA">
              <w:rPr>
                <w:rFonts w:cs="David"/>
                <w:sz w:val="24"/>
                <w:szCs w:val="24"/>
                <w:rtl/>
              </w:rPr>
              <w:t xml:space="preserve"> </w:t>
            </w:r>
            <w:r w:rsidRPr="00296CFA">
              <w:rPr>
                <w:rFonts w:cs="David" w:hint="cs"/>
                <w:sz w:val="24"/>
                <w:szCs w:val="24"/>
                <w:rtl/>
              </w:rPr>
              <w:t>אודות</w:t>
            </w:r>
            <w:r w:rsidRPr="00296CFA">
              <w:rPr>
                <w:rFonts w:cs="David"/>
                <w:sz w:val="24"/>
                <w:szCs w:val="24"/>
                <w:rtl/>
              </w:rPr>
              <w:t xml:space="preserve"> </w:t>
            </w:r>
            <w:r w:rsidRPr="00296CFA">
              <w:rPr>
                <w:rFonts w:cs="David" w:hint="cs"/>
                <w:sz w:val="24"/>
                <w:szCs w:val="24"/>
                <w:rtl/>
              </w:rPr>
              <w:t>תהליך</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לרבות</w:t>
            </w:r>
            <w:r w:rsidRPr="00296CFA">
              <w:rPr>
                <w:rFonts w:cs="David"/>
                <w:sz w:val="24"/>
                <w:szCs w:val="24"/>
                <w:rtl/>
              </w:rPr>
              <w:t xml:space="preserve">: </w:t>
            </w:r>
            <w:r w:rsidRPr="00296CFA">
              <w:rPr>
                <w:rFonts w:cs="David" w:hint="cs"/>
                <w:sz w:val="24"/>
                <w:szCs w:val="24"/>
                <w:rtl/>
              </w:rPr>
              <w:t>אבני</w:t>
            </w:r>
            <w:r w:rsidRPr="00296CFA">
              <w:rPr>
                <w:rFonts w:cs="David"/>
                <w:sz w:val="24"/>
                <w:szCs w:val="24"/>
                <w:rtl/>
              </w:rPr>
              <w:t xml:space="preserve"> </w:t>
            </w:r>
            <w:r w:rsidRPr="00296CFA">
              <w:rPr>
                <w:rFonts w:cs="David" w:hint="cs"/>
                <w:sz w:val="24"/>
                <w:szCs w:val="24"/>
                <w:rtl/>
              </w:rPr>
              <w:t>דרך</w:t>
            </w:r>
            <w:r w:rsidRPr="00296CFA">
              <w:rPr>
                <w:rFonts w:cs="David"/>
                <w:sz w:val="24"/>
                <w:szCs w:val="24"/>
                <w:rtl/>
              </w:rPr>
              <w:t xml:space="preserve"> </w:t>
            </w:r>
            <w:r w:rsidRPr="00296CFA">
              <w:rPr>
                <w:rFonts w:cs="David" w:hint="cs"/>
                <w:sz w:val="24"/>
                <w:szCs w:val="24"/>
                <w:rtl/>
              </w:rPr>
              <w:t>מרכזיות</w:t>
            </w:r>
            <w:r w:rsidRPr="00296CFA">
              <w:rPr>
                <w:rFonts w:cs="David"/>
                <w:sz w:val="24"/>
                <w:szCs w:val="24"/>
                <w:rtl/>
              </w:rPr>
              <w:t xml:space="preserve">, </w:t>
            </w:r>
            <w:r w:rsidRPr="00296CFA">
              <w:rPr>
                <w:rFonts w:cs="David" w:hint="cs"/>
                <w:sz w:val="24"/>
                <w:szCs w:val="24"/>
                <w:rtl/>
              </w:rPr>
              <w:t>איגום</w:t>
            </w:r>
            <w:r w:rsidRPr="00296CFA">
              <w:rPr>
                <w:rFonts w:cs="David"/>
                <w:sz w:val="24"/>
                <w:szCs w:val="24"/>
                <w:rtl/>
              </w:rPr>
              <w:t xml:space="preserve"> </w:t>
            </w:r>
            <w:r w:rsidRPr="00296CFA">
              <w:rPr>
                <w:rFonts w:cs="David" w:hint="cs"/>
                <w:sz w:val="24"/>
                <w:szCs w:val="24"/>
                <w:rtl/>
              </w:rPr>
              <w:t>הלקחים</w:t>
            </w:r>
            <w:r w:rsidRPr="00296CFA">
              <w:rPr>
                <w:rFonts w:cs="David"/>
                <w:sz w:val="24"/>
                <w:szCs w:val="24"/>
                <w:rtl/>
              </w:rPr>
              <w:t xml:space="preserve"> </w:t>
            </w:r>
            <w:r w:rsidRPr="00296CFA">
              <w:rPr>
                <w:rFonts w:cs="David" w:hint="cs"/>
                <w:sz w:val="24"/>
                <w:szCs w:val="24"/>
                <w:rtl/>
              </w:rPr>
              <w:t>המרכזיים</w:t>
            </w:r>
            <w:r w:rsidRPr="00296CFA">
              <w:rPr>
                <w:rFonts w:cs="David"/>
                <w:sz w:val="24"/>
                <w:szCs w:val="24"/>
                <w:rtl/>
              </w:rPr>
              <w:t xml:space="preserve"> </w:t>
            </w:r>
            <w:r w:rsidRPr="00296CFA">
              <w:rPr>
                <w:rFonts w:cs="David" w:hint="cs"/>
                <w:sz w:val="24"/>
                <w:szCs w:val="24"/>
                <w:rtl/>
              </w:rPr>
              <w:t>לשנת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הבאה</w:t>
            </w:r>
            <w:r w:rsidRPr="00296CFA">
              <w:rPr>
                <w:rFonts w:cs="David"/>
                <w:sz w:val="24"/>
                <w:szCs w:val="24"/>
                <w:rtl/>
              </w:rPr>
              <w:t xml:space="preserve"> </w:t>
            </w:r>
            <w:r w:rsidRPr="00296CFA">
              <w:rPr>
                <w:rFonts w:cs="David" w:hint="cs"/>
                <w:sz w:val="24"/>
                <w:szCs w:val="24"/>
                <w:rtl/>
              </w:rPr>
              <w:t>וכן</w:t>
            </w:r>
            <w:r w:rsidRPr="00296CFA">
              <w:rPr>
                <w:rFonts w:cs="David"/>
                <w:sz w:val="24"/>
                <w:szCs w:val="24"/>
                <w:rtl/>
              </w:rPr>
              <w:t xml:space="preserve"> </w:t>
            </w:r>
            <w:r w:rsidRPr="00296CFA">
              <w:rPr>
                <w:rFonts w:cs="David" w:hint="cs"/>
                <w:sz w:val="24"/>
                <w:szCs w:val="24"/>
                <w:rtl/>
              </w:rPr>
              <w:t>נקודות</w:t>
            </w:r>
            <w:r w:rsidRPr="00296CFA">
              <w:rPr>
                <w:rFonts w:cs="David"/>
                <w:sz w:val="24"/>
                <w:szCs w:val="24"/>
                <w:rtl/>
              </w:rPr>
              <w:t xml:space="preserve"> </w:t>
            </w:r>
            <w:r w:rsidRPr="00296CFA">
              <w:rPr>
                <w:rFonts w:cs="David" w:hint="cs"/>
                <w:sz w:val="24"/>
                <w:szCs w:val="24"/>
                <w:rtl/>
              </w:rPr>
              <w:t>חוזקה</w:t>
            </w:r>
            <w:r w:rsidRPr="00296CFA">
              <w:rPr>
                <w:rFonts w:cs="David"/>
                <w:sz w:val="24"/>
                <w:szCs w:val="24"/>
                <w:rtl/>
              </w:rPr>
              <w:t xml:space="preserve"> </w:t>
            </w:r>
            <w:r w:rsidRPr="00296CFA">
              <w:rPr>
                <w:rFonts w:cs="David" w:hint="cs"/>
                <w:sz w:val="24"/>
                <w:szCs w:val="24"/>
                <w:rtl/>
              </w:rPr>
              <w:t>וחולשה</w:t>
            </w:r>
            <w:r w:rsidRPr="00296CFA">
              <w:rPr>
                <w:rFonts w:cs="David"/>
                <w:sz w:val="24"/>
                <w:szCs w:val="24"/>
                <w:rtl/>
              </w:rPr>
              <w:t xml:space="preserve"> </w:t>
            </w:r>
            <w:r w:rsidRPr="00296CFA">
              <w:rPr>
                <w:rFonts w:cs="David" w:hint="cs"/>
                <w:sz w:val="24"/>
                <w:szCs w:val="24"/>
                <w:rtl/>
              </w:rPr>
              <w:t>בתהליך</w:t>
            </w:r>
            <w:r w:rsidRPr="00296CFA">
              <w:rPr>
                <w:rFonts w:cs="David"/>
                <w:sz w:val="24"/>
                <w:szCs w:val="24"/>
                <w:rtl/>
              </w:rPr>
              <w:t xml:space="preserve"> </w:t>
            </w:r>
            <w:r w:rsidRPr="00296CFA">
              <w:rPr>
                <w:rFonts w:cs="David" w:hint="cs"/>
                <w:sz w:val="24"/>
                <w:szCs w:val="24"/>
                <w:rtl/>
              </w:rPr>
              <w:t>שהסתיים</w:t>
            </w:r>
            <w:r w:rsidRPr="00296CFA">
              <w:rPr>
                <w:rFonts w:cs="David"/>
                <w:sz w:val="24"/>
                <w:szCs w:val="24"/>
                <w:rtl/>
              </w:rPr>
              <w:t>.</w:t>
            </w:r>
          </w:p>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תיעוד</w:t>
            </w:r>
            <w:r w:rsidRPr="00296CFA">
              <w:rPr>
                <w:rFonts w:cs="David"/>
                <w:sz w:val="24"/>
                <w:szCs w:val="24"/>
                <w:rtl/>
              </w:rPr>
              <w:t xml:space="preserve"> </w:t>
            </w:r>
            <w:r w:rsidRPr="00296CFA">
              <w:rPr>
                <w:rFonts w:cs="David" w:hint="cs"/>
                <w:sz w:val="24"/>
                <w:szCs w:val="24"/>
                <w:rtl/>
              </w:rPr>
              <w:t>מלא</w:t>
            </w:r>
            <w:r w:rsidRPr="00296CFA">
              <w:rPr>
                <w:rFonts w:cs="David"/>
                <w:sz w:val="24"/>
                <w:szCs w:val="24"/>
                <w:rtl/>
              </w:rPr>
              <w:t xml:space="preserve"> </w:t>
            </w:r>
            <w:r w:rsidRPr="00296CFA">
              <w:rPr>
                <w:rFonts w:cs="David" w:hint="cs"/>
                <w:sz w:val="24"/>
                <w:szCs w:val="24"/>
                <w:rtl/>
              </w:rPr>
              <w:t>של</w:t>
            </w:r>
            <w:r w:rsidRPr="00296CFA">
              <w:rPr>
                <w:rFonts w:cs="David"/>
                <w:sz w:val="24"/>
                <w:szCs w:val="24"/>
                <w:rtl/>
              </w:rPr>
              <w:t xml:space="preserve"> </w:t>
            </w:r>
            <w:r w:rsidRPr="00296CFA">
              <w:rPr>
                <w:rFonts w:cs="David" w:hint="cs"/>
                <w:sz w:val="24"/>
                <w:szCs w:val="24"/>
                <w:rtl/>
              </w:rPr>
              <w:t>תהליך</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לטובת</w:t>
            </w:r>
            <w:r w:rsidRPr="00296CFA">
              <w:rPr>
                <w:rFonts w:cs="David"/>
                <w:sz w:val="24"/>
                <w:szCs w:val="24"/>
                <w:rtl/>
              </w:rPr>
              <w:t xml:space="preserve"> </w:t>
            </w:r>
            <w:r w:rsidRPr="00296CFA">
              <w:rPr>
                <w:rFonts w:cs="David" w:hint="cs"/>
                <w:sz w:val="24"/>
                <w:szCs w:val="24"/>
                <w:rtl/>
              </w:rPr>
              <w:t>העברת</w:t>
            </w:r>
            <w:r w:rsidRPr="00296CFA">
              <w:rPr>
                <w:rFonts w:cs="David"/>
                <w:sz w:val="24"/>
                <w:szCs w:val="24"/>
                <w:rtl/>
              </w:rPr>
              <w:t xml:space="preserve"> </w:t>
            </w:r>
            <w:r w:rsidRPr="00296CFA">
              <w:rPr>
                <w:rFonts w:cs="David" w:hint="cs"/>
                <w:sz w:val="24"/>
                <w:szCs w:val="24"/>
                <w:rtl/>
              </w:rPr>
              <w:t>הידע</w:t>
            </w:r>
            <w:r w:rsidRPr="00296CFA">
              <w:rPr>
                <w:rFonts w:cs="David"/>
                <w:sz w:val="24"/>
                <w:szCs w:val="24"/>
                <w:rtl/>
              </w:rPr>
              <w:t xml:space="preserve"> </w:t>
            </w:r>
            <w:r w:rsidRPr="00296CFA">
              <w:rPr>
                <w:rFonts w:cs="David" w:hint="cs"/>
                <w:sz w:val="24"/>
                <w:szCs w:val="24"/>
                <w:rtl/>
              </w:rPr>
              <w:t>למשרד</w:t>
            </w:r>
            <w:r w:rsidRPr="00296CFA">
              <w:rPr>
                <w:rFonts w:cs="David"/>
                <w:sz w:val="24"/>
                <w:szCs w:val="24"/>
                <w:rtl/>
              </w:rPr>
              <w:t xml:space="preserve">, </w:t>
            </w:r>
            <w:r w:rsidRPr="00296CFA">
              <w:rPr>
                <w:rFonts w:cs="David" w:hint="cs"/>
                <w:sz w:val="24"/>
                <w:szCs w:val="24"/>
                <w:rtl/>
              </w:rPr>
              <w:t>לרבות</w:t>
            </w:r>
            <w:r w:rsidRPr="00296CFA">
              <w:rPr>
                <w:rFonts w:cs="David"/>
                <w:sz w:val="24"/>
                <w:szCs w:val="24"/>
                <w:rtl/>
              </w:rPr>
              <w:t xml:space="preserve">: </w:t>
            </w:r>
            <w:r w:rsidRPr="00296CFA">
              <w:rPr>
                <w:rFonts w:cs="David" w:hint="cs"/>
                <w:sz w:val="24"/>
                <w:szCs w:val="24"/>
                <w:rtl/>
              </w:rPr>
              <w:t>מסמכי</w:t>
            </w:r>
            <w:r w:rsidRPr="00296CFA">
              <w:rPr>
                <w:rFonts w:cs="David"/>
                <w:sz w:val="24"/>
                <w:szCs w:val="24"/>
                <w:rtl/>
              </w:rPr>
              <w:t xml:space="preserve"> </w:t>
            </w:r>
            <w:r w:rsidRPr="00296CFA">
              <w:rPr>
                <w:rFonts w:cs="David" w:hint="cs"/>
                <w:sz w:val="24"/>
                <w:szCs w:val="24"/>
                <w:rtl/>
              </w:rPr>
              <w:t>הכנת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רישומי</w:t>
            </w:r>
            <w:r w:rsidRPr="00296CFA">
              <w:rPr>
                <w:rFonts w:cs="David"/>
                <w:sz w:val="24"/>
                <w:szCs w:val="24"/>
                <w:rtl/>
              </w:rPr>
              <w:t xml:space="preserve"> </w:t>
            </w:r>
            <w:r w:rsidRPr="00296CFA">
              <w:rPr>
                <w:rFonts w:cs="David" w:hint="cs"/>
                <w:sz w:val="24"/>
                <w:szCs w:val="24"/>
                <w:rtl/>
              </w:rPr>
              <w:t>פגישות</w:t>
            </w:r>
            <w:r w:rsidRPr="00296CFA">
              <w:rPr>
                <w:rFonts w:cs="David"/>
                <w:sz w:val="24"/>
                <w:szCs w:val="24"/>
                <w:rtl/>
              </w:rPr>
              <w:t xml:space="preserve">, </w:t>
            </w:r>
            <w:r w:rsidRPr="00296CFA">
              <w:rPr>
                <w:rFonts w:cs="David" w:hint="cs"/>
                <w:sz w:val="24"/>
                <w:szCs w:val="24"/>
                <w:rtl/>
              </w:rPr>
              <w:t>סיכומי</w:t>
            </w:r>
            <w:r w:rsidRPr="00296CFA">
              <w:rPr>
                <w:rFonts w:cs="David"/>
                <w:sz w:val="24"/>
                <w:szCs w:val="24"/>
                <w:rtl/>
              </w:rPr>
              <w:t xml:space="preserve"> </w:t>
            </w:r>
            <w:r w:rsidRPr="00296CFA">
              <w:rPr>
                <w:rFonts w:cs="David" w:hint="cs"/>
                <w:sz w:val="24"/>
                <w:szCs w:val="24"/>
                <w:rtl/>
              </w:rPr>
              <w:t>דיונים</w:t>
            </w:r>
            <w:r w:rsidRPr="00296CFA">
              <w:rPr>
                <w:rFonts w:cs="David"/>
                <w:sz w:val="24"/>
                <w:szCs w:val="24"/>
                <w:rtl/>
              </w:rPr>
              <w:t xml:space="preserve"> </w:t>
            </w:r>
            <w:r w:rsidRPr="00296CFA">
              <w:rPr>
                <w:rFonts w:cs="David" w:hint="cs"/>
                <w:sz w:val="24"/>
                <w:szCs w:val="24"/>
                <w:rtl/>
              </w:rPr>
              <w:t>ועיקרי</w:t>
            </w:r>
            <w:r w:rsidRPr="00296CFA">
              <w:rPr>
                <w:rFonts w:cs="David"/>
                <w:sz w:val="24"/>
                <w:szCs w:val="24"/>
                <w:rtl/>
              </w:rPr>
              <w:t xml:space="preserve"> </w:t>
            </w:r>
            <w:r w:rsidRPr="00296CFA">
              <w:rPr>
                <w:rFonts w:cs="David" w:hint="cs"/>
                <w:sz w:val="24"/>
                <w:szCs w:val="24"/>
                <w:rtl/>
              </w:rPr>
              <w:t>התובנות</w:t>
            </w:r>
            <w:r w:rsidRPr="00296CFA">
              <w:rPr>
                <w:rFonts w:cs="David"/>
                <w:sz w:val="24"/>
                <w:szCs w:val="24"/>
                <w:rtl/>
              </w:rPr>
              <w:t xml:space="preserve"> </w:t>
            </w:r>
            <w:r w:rsidRPr="00296CFA">
              <w:rPr>
                <w:rFonts w:cs="David" w:hint="cs"/>
                <w:sz w:val="24"/>
                <w:szCs w:val="24"/>
                <w:rtl/>
              </w:rPr>
              <w:t>שהתגבשו</w:t>
            </w:r>
            <w:r w:rsidRPr="00296CFA">
              <w:rPr>
                <w:rFonts w:cs="David"/>
                <w:sz w:val="24"/>
                <w:szCs w:val="24"/>
                <w:rtl/>
              </w:rPr>
              <w:t xml:space="preserve"> </w:t>
            </w:r>
            <w:r w:rsidRPr="00296CFA">
              <w:rPr>
                <w:rFonts w:cs="David" w:hint="cs"/>
                <w:sz w:val="24"/>
                <w:szCs w:val="24"/>
                <w:rtl/>
              </w:rPr>
              <w:t>אצל</w:t>
            </w:r>
            <w:r w:rsidRPr="00296CFA">
              <w:rPr>
                <w:rFonts w:cs="David"/>
                <w:sz w:val="24"/>
                <w:szCs w:val="24"/>
                <w:rtl/>
              </w:rPr>
              <w:t xml:space="preserve"> </w:t>
            </w:r>
            <w:r w:rsidRPr="00296CFA">
              <w:rPr>
                <w:rFonts w:cs="David" w:hint="cs"/>
                <w:sz w:val="24"/>
                <w:szCs w:val="24"/>
                <w:rtl/>
              </w:rPr>
              <w:t>הזוכה</w:t>
            </w:r>
            <w:r w:rsidRPr="00296CFA">
              <w:rPr>
                <w:rFonts w:cs="David"/>
                <w:sz w:val="24"/>
                <w:szCs w:val="24"/>
                <w:rtl/>
              </w:rPr>
              <w:t xml:space="preserve"> </w:t>
            </w:r>
            <w:r w:rsidRPr="00296CFA">
              <w:rPr>
                <w:rFonts w:cs="David" w:hint="cs"/>
                <w:sz w:val="24"/>
                <w:szCs w:val="24"/>
                <w:rtl/>
              </w:rPr>
              <w:t>בפועל</w:t>
            </w:r>
            <w:r w:rsidRPr="00296CFA">
              <w:rPr>
                <w:rFonts w:cs="David"/>
                <w:sz w:val="24"/>
                <w:szCs w:val="24"/>
                <w:rtl/>
              </w:rPr>
              <w:t xml:space="preserve"> </w:t>
            </w:r>
            <w:r w:rsidRPr="00296CFA">
              <w:rPr>
                <w:rFonts w:cs="David" w:hint="cs"/>
                <w:sz w:val="24"/>
                <w:szCs w:val="24"/>
                <w:rtl/>
              </w:rPr>
              <w:t>במהלך</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תיעוד</w:t>
            </w:r>
            <w:r w:rsidRPr="00296CFA">
              <w:rPr>
                <w:rFonts w:cs="David"/>
                <w:sz w:val="24"/>
                <w:szCs w:val="24"/>
                <w:rtl/>
              </w:rPr>
              <w:t xml:space="preserve"> </w:t>
            </w:r>
            <w:r w:rsidRPr="00296CFA">
              <w:rPr>
                <w:rFonts w:cs="David" w:hint="cs"/>
                <w:sz w:val="24"/>
                <w:szCs w:val="24"/>
                <w:rtl/>
              </w:rPr>
              <w:t>זה</w:t>
            </w:r>
            <w:r w:rsidRPr="00296CFA">
              <w:rPr>
                <w:rFonts w:cs="David"/>
                <w:sz w:val="24"/>
                <w:szCs w:val="24"/>
                <w:rtl/>
              </w:rPr>
              <w:t xml:space="preserve"> </w:t>
            </w:r>
            <w:r w:rsidRPr="00296CFA">
              <w:rPr>
                <w:rFonts w:cs="David" w:hint="cs"/>
                <w:sz w:val="24"/>
                <w:szCs w:val="24"/>
                <w:rtl/>
              </w:rPr>
              <w:t>יועבר</w:t>
            </w:r>
            <w:r w:rsidRPr="00296CFA">
              <w:rPr>
                <w:rFonts w:cs="David"/>
                <w:sz w:val="24"/>
                <w:szCs w:val="24"/>
                <w:rtl/>
              </w:rPr>
              <w:t xml:space="preserve"> </w:t>
            </w:r>
            <w:r w:rsidRPr="00296CFA">
              <w:rPr>
                <w:rFonts w:cs="David" w:hint="cs"/>
                <w:sz w:val="24"/>
                <w:szCs w:val="24"/>
                <w:rtl/>
              </w:rPr>
              <w:t>למשרד</w:t>
            </w:r>
            <w:r w:rsidRPr="00296CFA">
              <w:rPr>
                <w:rFonts w:cs="David"/>
                <w:sz w:val="24"/>
                <w:szCs w:val="24"/>
                <w:rtl/>
              </w:rPr>
              <w:t xml:space="preserve"> </w:t>
            </w:r>
            <w:r w:rsidRPr="00296CFA">
              <w:rPr>
                <w:rFonts w:cs="David" w:hint="cs"/>
                <w:sz w:val="24"/>
                <w:szCs w:val="24"/>
                <w:rtl/>
              </w:rPr>
              <w:t>בתום</w:t>
            </w:r>
            <w:r w:rsidRPr="00296CFA">
              <w:rPr>
                <w:rFonts w:cs="David"/>
                <w:sz w:val="24"/>
                <w:szCs w:val="24"/>
                <w:rtl/>
              </w:rPr>
              <w:t xml:space="preserve"> 28 </w:t>
            </w:r>
            <w:r w:rsidRPr="00296CFA">
              <w:rPr>
                <w:rFonts w:cs="David" w:hint="cs"/>
                <w:sz w:val="24"/>
                <w:szCs w:val="24"/>
                <w:rtl/>
              </w:rPr>
              <w:t>ימי</w:t>
            </w:r>
            <w:r w:rsidRPr="00296CFA">
              <w:rPr>
                <w:rFonts w:cs="David"/>
                <w:sz w:val="24"/>
                <w:szCs w:val="24"/>
                <w:rtl/>
              </w:rPr>
              <w:t xml:space="preserve"> </w:t>
            </w:r>
            <w:r w:rsidRPr="00296CFA">
              <w:rPr>
                <w:rFonts w:cs="David" w:hint="cs"/>
                <w:sz w:val="24"/>
                <w:szCs w:val="24"/>
                <w:rtl/>
              </w:rPr>
              <w:t>עסקים</w:t>
            </w:r>
            <w:r w:rsidRPr="00296CFA">
              <w:rPr>
                <w:rFonts w:cs="David"/>
                <w:sz w:val="24"/>
                <w:szCs w:val="24"/>
                <w:rtl/>
              </w:rPr>
              <w:t xml:space="preserve"> </w:t>
            </w:r>
            <w:r w:rsidRPr="00296CFA">
              <w:rPr>
                <w:rFonts w:cs="David" w:hint="cs"/>
                <w:sz w:val="24"/>
                <w:szCs w:val="24"/>
                <w:rtl/>
              </w:rPr>
              <w:t>ממועד</w:t>
            </w:r>
            <w:r w:rsidRPr="00296CFA">
              <w:rPr>
                <w:rFonts w:cs="David"/>
                <w:sz w:val="24"/>
                <w:szCs w:val="24"/>
                <w:rtl/>
              </w:rPr>
              <w:t xml:space="preserve"> </w:t>
            </w:r>
            <w:r w:rsidRPr="00296CFA">
              <w:rPr>
                <w:rFonts w:cs="David" w:hint="cs"/>
                <w:sz w:val="24"/>
                <w:szCs w:val="24"/>
                <w:rtl/>
              </w:rPr>
              <w:t>התשלום</w:t>
            </w:r>
            <w:r w:rsidRPr="00296CFA">
              <w:rPr>
                <w:rFonts w:cs="David"/>
                <w:sz w:val="24"/>
                <w:szCs w:val="24"/>
                <w:rtl/>
              </w:rPr>
              <w:t>.</w:t>
            </w:r>
          </w:p>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יובהר</w:t>
            </w:r>
            <w:r w:rsidRPr="00296CFA">
              <w:rPr>
                <w:rFonts w:cs="David"/>
                <w:sz w:val="24"/>
                <w:szCs w:val="24"/>
                <w:rtl/>
              </w:rPr>
              <w:t xml:space="preserve"> </w:t>
            </w:r>
            <w:r w:rsidRPr="00296CFA">
              <w:rPr>
                <w:rFonts w:cs="David" w:hint="cs"/>
                <w:sz w:val="24"/>
                <w:szCs w:val="24"/>
                <w:rtl/>
              </w:rPr>
              <w:t>כי</w:t>
            </w:r>
            <w:r w:rsidRPr="00296CFA">
              <w:rPr>
                <w:rFonts w:cs="David"/>
                <w:sz w:val="24"/>
                <w:szCs w:val="24"/>
                <w:rtl/>
              </w:rPr>
              <w:t xml:space="preserve"> </w:t>
            </w:r>
            <w:r w:rsidRPr="00296CFA">
              <w:rPr>
                <w:rFonts w:cs="David" w:hint="cs"/>
                <w:sz w:val="24"/>
                <w:szCs w:val="24"/>
                <w:rtl/>
              </w:rPr>
              <w:t>שירות</w:t>
            </w:r>
            <w:r w:rsidRPr="00296CFA">
              <w:rPr>
                <w:rFonts w:cs="David"/>
                <w:sz w:val="24"/>
                <w:szCs w:val="24"/>
                <w:rtl/>
              </w:rPr>
              <w:t xml:space="preserve"> </w:t>
            </w:r>
            <w:r w:rsidRPr="00296CFA">
              <w:rPr>
                <w:rFonts w:cs="David" w:hint="cs"/>
                <w:sz w:val="24"/>
                <w:szCs w:val="24"/>
                <w:rtl/>
              </w:rPr>
              <w:t>זה</w:t>
            </w:r>
            <w:r w:rsidRPr="00296CFA">
              <w:rPr>
                <w:rFonts w:cs="David"/>
                <w:sz w:val="24"/>
                <w:szCs w:val="24"/>
                <w:rtl/>
              </w:rPr>
              <w:t xml:space="preserve"> </w:t>
            </w:r>
            <w:r w:rsidRPr="00296CFA">
              <w:rPr>
                <w:rFonts w:cs="David" w:hint="cs"/>
                <w:sz w:val="24"/>
                <w:szCs w:val="24"/>
                <w:rtl/>
              </w:rPr>
              <w:t>יינתן</w:t>
            </w:r>
            <w:r w:rsidRPr="00296CFA">
              <w:rPr>
                <w:rFonts w:cs="David"/>
                <w:sz w:val="24"/>
                <w:szCs w:val="24"/>
                <w:rtl/>
              </w:rPr>
              <w:t xml:space="preserve"> </w:t>
            </w:r>
            <w:r w:rsidRPr="00296CFA">
              <w:rPr>
                <w:rFonts w:cs="David" w:hint="cs"/>
                <w:sz w:val="24"/>
                <w:szCs w:val="24"/>
                <w:rtl/>
              </w:rPr>
              <w:t>אחת</w:t>
            </w:r>
            <w:r w:rsidRPr="00296CFA">
              <w:rPr>
                <w:rFonts w:cs="David"/>
                <w:sz w:val="24"/>
                <w:szCs w:val="24"/>
                <w:rtl/>
              </w:rPr>
              <w:t xml:space="preserve"> </w:t>
            </w:r>
            <w:r w:rsidRPr="00296CFA">
              <w:rPr>
                <w:rFonts w:cs="David" w:hint="cs"/>
                <w:sz w:val="24"/>
                <w:szCs w:val="24"/>
                <w:rtl/>
              </w:rPr>
              <w:t>לשנת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w:t>
            </w:r>
          </w:p>
        </w:tc>
      </w:tr>
      <w:tr w:rsidR="0091469C" w:rsidRPr="00296CFA" w:rsidTr="00676797">
        <w:tc>
          <w:tcPr>
            <w:tcW w:w="1151" w:type="dxa"/>
          </w:tcPr>
          <w:p w:rsidR="0091469C" w:rsidRPr="00296CFA" w:rsidRDefault="00676797" w:rsidP="004554DA">
            <w:pPr>
              <w:rPr>
                <w:sz w:val="24"/>
                <w:rtl/>
              </w:rPr>
            </w:pPr>
            <w:r w:rsidRPr="00296CFA">
              <w:rPr>
                <w:rFonts w:hint="cs"/>
                <w:sz w:val="24"/>
                <w:rtl/>
              </w:rPr>
              <w:t>3.1.2</w:t>
            </w:r>
          </w:p>
        </w:tc>
        <w:tc>
          <w:tcPr>
            <w:tcW w:w="1985" w:type="dxa"/>
          </w:tcPr>
          <w:p w:rsidR="0091469C" w:rsidRPr="00296CFA" w:rsidRDefault="0091469C" w:rsidP="004554DA">
            <w:pPr>
              <w:rPr>
                <w:sz w:val="24"/>
                <w:rtl/>
              </w:rPr>
            </w:pPr>
            <w:r w:rsidRPr="00296CFA">
              <w:rPr>
                <w:rFonts w:hint="cs"/>
                <w:sz w:val="24"/>
                <w:rtl/>
              </w:rPr>
              <w:t xml:space="preserve">סיוע בתהליכי בקרה על </w:t>
            </w:r>
            <w:proofErr w:type="spellStart"/>
            <w:r w:rsidRPr="00296CFA">
              <w:rPr>
                <w:rFonts w:hint="cs"/>
                <w:sz w:val="24"/>
                <w:rtl/>
              </w:rPr>
              <w:t>תוכנית</w:t>
            </w:r>
            <w:proofErr w:type="spellEnd"/>
            <w:r w:rsidRPr="00296CFA">
              <w:rPr>
                <w:rFonts w:hint="cs"/>
                <w:sz w:val="24"/>
                <w:rtl/>
              </w:rPr>
              <w:t xml:space="preserve"> העבודה</w:t>
            </w:r>
          </w:p>
        </w:tc>
        <w:tc>
          <w:tcPr>
            <w:tcW w:w="7513" w:type="dxa"/>
          </w:tcPr>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דו"ח בקרה מלא הכולל </w:t>
            </w:r>
            <w:r w:rsidRPr="00296CFA">
              <w:rPr>
                <w:rFonts w:cs="David" w:hint="eastAsia"/>
                <w:sz w:val="24"/>
                <w:szCs w:val="24"/>
                <w:rtl/>
              </w:rPr>
              <w:t>דוח</w:t>
            </w:r>
            <w:r w:rsidRPr="00296CFA">
              <w:rPr>
                <w:rFonts w:cs="David"/>
                <w:sz w:val="24"/>
                <w:szCs w:val="24"/>
                <w:rtl/>
              </w:rPr>
              <w:t xml:space="preserve"> </w:t>
            </w:r>
            <w:r w:rsidRPr="00296CFA">
              <w:rPr>
                <w:rFonts w:cs="David" w:hint="eastAsia"/>
                <w:sz w:val="24"/>
                <w:szCs w:val="24"/>
                <w:rtl/>
              </w:rPr>
              <w:t>ביצועי</w:t>
            </w:r>
            <w:r w:rsidRPr="00296CFA">
              <w:rPr>
                <w:rFonts w:cs="David"/>
                <w:sz w:val="24"/>
                <w:szCs w:val="24"/>
                <w:rtl/>
              </w:rPr>
              <w:t xml:space="preserve"> </w:t>
            </w:r>
            <w:r w:rsidRPr="00296CFA">
              <w:rPr>
                <w:rFonts w:cs="David" w:hint="eastAsia"/>
                <w:sz w:val="24"/>
                <w:szCs w:val="24"/>
                <w:rtl/>
              </w:rPr>
              <w:t>ייעודי</w:t>
            </w:r>
            <w:r w:rsidRPr="00296CFA">
              <w:rPr>
                <w:rFonts w:cs="David" w:hint="cs"/>
                <w:sz w:val="24"/>
                <w:szCs w:val="24"/>
                <w:rtl/>
              </w:rPr>
              <w:t xml:space="preserve"> ואיתור חסמים</w:t>
            </w:r>
            <w:r w:rsidRPr="00296CFA">
              <w:rPr>
                <w:rFonts w:cs="David"/>
                <w:sz w:val="24"/>
                <w:szCs w:val="24"/>
                <w:rtl/>
              </w:rPr>
              <w:t xml:space="preserve">. </w:t>
            </w: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הבקרה</w:t>
            </w:r>
            <w:r w:rsidRPr="00296CFA">
              <w:rPr>
                <w:rFonts w:cs="David"/>
                <w:sz w:val="24"/>
                <w:szCs w:val="24"/>
                <w:rtl/>
              </w:rPr>
              <w:t xml:space="preserve"> </w:t>
            </w:r>
            <w:r w:rsidRPr="00296CFA">
              <w:rPr>
                <w:rFonts w:cs="David" w:hint="eastAsia"/>
                <w:sz w:val="24"/>
                <w:szCs w:val="24"/>
                <w:rtl/>
              </w:rPr>
              <w:t>יכיל</w:t>
            </w:r>
            <w:r w:rsidRPr="00296CFA">
              <w:rPr>
                <w:rFonts w:cs="David"/>
                <w:sz w:val="24"/>
                <w:szCs w:val="24"/>
                <w:rtl/>
              </w:rPr>
              <w:t xml:space="preserve"> </w:t>
            </w:r>
            <w:r w:rsidRPr="00296CFA">
              <w:rPr>
                <w:rFonts w:cs="David" w:hint="eastAsia"/>
                <w:sz w:val="24"/>
                <w:szCs w:val="24"/>
                <w:rtl/>
              </w:rPr>
              <w:t>בתוכו</w:t>
            </w:r>
            <w:r w:rsidRPr="00296CFA">
              <w:rPr>
                <w:rFonts w:cs="David"/>
                <w:sz w:val="24"/>
                <w:szCs w:val="24"/>
                <w:rtl/>
              </w:rPr>
              <w:t xml:space="preserve"> </w:t>
            </w:r>
            <w:r w:rsidRPr="00296CFA">
              <w:rPr>
                <w:rFonts w:cs="David" w:hint="eastAsia"/>
                <w:sz w:val="24"/>
                <w:szCs w:val="24"/>
                <w:rtl/>
              </w:rPr>
              <w:t>התייחסות</w:t>
            </w:r>
            <w:r w:rsidRPr="00296CFA">
              <w:rPr>
                <w:rFonts w:cs="David"/>
                <w:sz w:val="24"/>
                <w:szCs w:val="24"/>
                <w:rtl/>
              </w:rPr>
              <w:t xml:space="preserve"> </w:t>
            </w:r>
            <w:r w:rsidRPr="00296CFA">
              <w:rPr>
                <w:rFonts w:cs="David" w:hint="eastAsia"/>
                <w:sz w:val="24"/>
                <w:szCs w:val="24"/>
                <w:rtl/>
              </w:rPr>
              <w:t>לרמות</w:t>
            </w:r>
            <w:r w:rsidRPr="00296CFA">
              <w:rPr>
                <w:rFonts w:cs="David"/>
                <w:sz w:val="24"/>
                <w:szCs w:val="24"/>
                <w:rtl/>
              </w:rPr>
              <w:t xml:space="preserve"> </w:t>
            </w:r>
            <w:r w:rsidRPr="00296CFA">
              <w:rPr>
                <w:rFonts w:cs="David" w:hint="eastAsia"/>
                <w:sz w:val="24"/>
                <w:szCs w:val="24"/>
                <w:rtl/>
              </w:rPr>
              <w:t>הביצוע</w:t>
            </w:r>
            <w:r w:rsidRPr="00296CFA">
              <w:rPr>
                <w:rFonts w:cs="David"/>
                <w:sz w:val="24"/>
                <w:szCs w:val="24"/>
                <w:rtl/>
              </w:rPr>
              <w:t xml:space="preserve"> </w:t>
            </w:r>
            <w:r w:rsidRPr="00296CFA">
              <w:rPr>
                <w:rFonts w:cs="David" w:hint="eastAsia"/>
                <w:sz w:val="24"/>
                <w:szCs w:val="24"/>
                <w:rtl/>
              </w:rPr>
              <w:t>השונות</w:t>
            </w:r>
            <w:r w:rsidRPr="00296CFA">
              <w:rPr>
                <w:rFonts w:cs="David"/>
                <w:sz w:val="24"/>
                <w:szCs w:val="24"/>
                <w:rtl/>
              </w:rPr>
              <w:t xml:space="preserve"> </w:t>
            </w:r>
            <w:r w:rsidRPr="00296CFA">
              <w:rPr>
                <w:rFonts w:cs="David" w:hint="eastAsia"/>
                <w:sz w:val="24"/>
                <w:szCs w:val="24"/>
                <w:rtl/>
              </w:rPr>
              <w:t>של</w:t>
            </w:r>
            <w:r w:rsidRPr="00296CFA">
              <w:rPr>
                <w:rFonts w:cs="David"/>
                <w:sz w:val="24"/>
                <w:szCs w:val="24"/>
                <w:rtl/>
              </w:rPr>
              <w:t xml:space="preserve"> </w:t>
            </w:r>
            <w:proofErr w:type="spellStart"/>
            <w:r w:rsidRPr="00296CFA">
              <w:rPr>
                <w:rFonts w:cs="David" w:hint="eastAsia"/>
                <w:sz w:val="24"/>
                <w:szCs w:val="24"/>
                <w:rtl/>
              </w:rPr>
              <w:t>תוכניות</w:t>
            </w:r>
            <w:proofErr w:type="spellEnd"/>
            <w:r w:rsidRPr="00296CFA">
              <w:rPr>
                <w:rFonts w:cs="David"/>
                <w:sz w:val="24"/>
                <w:szCs w:val="24"/>
                <w:rtl/>
              </w:rPr>
              <w:t xml:space="preserve"> </w:t>
            </w:r>
            <w:r w:rsidRPr="00296CFA">
              <w:rPr>
                <w:rFonts w:cs="David" w:hint="eastAsia"/>
                <w:sz w:val="24"/>
                <w:szCs w:val="24"/>
                <w:rtl/>
              </w:rPr>
              <w:t>עבודה</w:t>
            </w:r>
            <w:r w:rsidRPr="00296CFA">
              <w:rPr>
                <w:rFonts w:cs="David"/>
                <w:sz w:val="24"/>
                <w:szCs w:val="24"/>
                <w:rtl/>
              </w:rPr>
              <w:t xml:space="preserve"> </w:t>
            </w:r>
            <w:r w:rsidRPr="00296CFA">
              <w:rPr>
                <w:rFonts w:cs="David" w:hint="eastAsia"/>
                <w:sz w:val="24"/>
                <w:szCs w:val="24"/>
                <w:rtl/>
              </w:rPr>
              <w:t>קודמות</w:t>
            </w:r>
            <w:r w:rsidRPr="00296CFA">
              <w:rPr>
                <w:rFonts w:cs="David"/>
                <w:sz w:val="24"/>
                <w:szCs w:val="24"/>
                <w:rtl/>
              </w:rPr>
              <w:t xml:space="preserve">. </w:t>
            </w:r>
            <w:r w:rsidR="00676797" w:rsidRPr="00296CFA">
              <w:rPr>
                <w:rFonts w:cs="David" w:hint="cs"/>
                <w:sz w:val="24"/>
                <w:szCs w:val="24"/>
                <w:rtl/>
              </w:rPr>
              <w:t xml:space="preserve"> כמפורט בנספח 1 בסעיף 1.2</w:t>
            </w:r>
          </w:p>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החל מהחציון השני של השנה הראשונה למכרז, יבוצע ניתוח מפורט של לפחות 15% מהמשימות בהן דווח על ביצועי חסר של המשרד, שנקבעו על ידי האגף המקצועי המוביל את תהליך </w:t>
            </w:r>
            <w:proofErr w:type="spellStart"/>
            <w:r w:rsidRPr="00296CFA">
              <w:rPr>
                <w:rFonts w:cs="David" w:hint="cs"/>
                <w:sz w:val="24"/>
                <w:szCs w:val="24"/>
                <w:rtl/>
              </w:rPr>
              <w:t>תוכניות</w:t>
            </w:r>
            <w:proofErr w:type="spellEnd"/>
            <w:r w:rsidRPr="00296CFA">
              <w:rPr>
                <w:rFonts w:cs="David" w:hint="cs"/>
                <w:sz w:val="24"/>
                <w:szCs w:val="24"/>
                <w:rtl/>
              </w:rPr>
              <w:t xml:space="preserve"> העבודה במשרד, בשיתוף האגף לממשל וחברה במשרד ראש הממשלה, שעליהם יבוצע מחקר עומק ("תחקיר") במטרה להפיק לקחים רוחביים ביחס לעבודת המשרד.</w:t>
            </w:r>
          </w:p>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לרבעון הבא וכן נקודות חוזקה וחולשה בתהליך שהסתיים.  </w:t>
            </w:r>
          </w:p>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 </w:t>
            </w:r>
          </w:p>
          <w:p w:rsidR="0091469C" w:rsidRPr="00296CFA" w:rsidRDefault="001E2B5D" w:rsidP="004554DA">
            <w:pPr>
              <w:pStyle w:val="a7"/>
              <w:numPr>
                <w:ilvl w:val="0"/>
                <w:numId w:val="27"/>
              </w:numPr>
              <w:spacing w:after="0" w:line="360" w:lineRule="auto"/>
              <w:ind w:left="416" w:hanging="284"/>
              <w:rPr>
                <w:rFonts w:cs="David"/>
                <w:sz w:val="24"/>
                <w:szCs w:val="24"/>
              </w:rPr>
            </w:pPr>
            <w:r>
              <w:rPr>
                <w:rFonts w:cs="David" w:hint="cs"/>
                <w:sz w:val="24"/>
                <w:szCs w:val="24"/>
                <w:rtl/>
              </w:rPr>
              <w:t>(</w:t>
            </w:r>
            <w:r w:rsidR="0091469C" w:rsidRPr="00296CFA">
              <w:rPr>
                <w:rFonts w:cs="David" w:hint="cs"/>
                <w:sz w:val="24"/>
                <w:szCs w:val="24"/>
                <w:rtl/>
              </w:rPr>
              <w:t>יובהר כי שירות זה יינתן לפחות פעמיים בשנת עבודה (במתכונת של דיווח חציוני ושנתי בלבד)</w:t>
            </w:r>
          </w:p>
          <w:p w:rsidR="0091469C" w:rsidRPr="004554DA" w:rsidRDefault="0091469C" w:rsidP="004554DA">
            <w:pPr>
              <w:ind w:left="416" w:hanging="284"/>
              <w:rPr>
                <w:rFonts w:ascii="Calibri" w:eastAsia="Calibri" w:hAnsi="Calibri"/>
                <w:sz w:val="24"/>
                <w:rtl/>
              </w:rPr>
            </w:pPr>
          </w:p>
        </w:tc>
      </w:tr>
      <w:tr w:rsidR="0091469C" w:rsidRPr="00296CFA" w:rsidTr="00676797">
        <w:tc>
          <w:tcPr>
            <w:tcW w:w="1151" w:type="dxa"/>
          </w:tcPr>
          <w:p w:rsidR="0091469C" w:rsidRPr="00296CFA" w:rsidRDefault="00676797" w:rsidP="004554DA">
            <w:pPr>
              <w:ind w:left="1430" w:hanging="1430"/>
              <w:rPr>
                <w:sz w:val="24"/>
                <w:rtl/>
              </w:rPr>
            </w:pPr>
            <w:r w:rsidRPr="00296CFA">
              <w:rPr>
                <w:rFonts w:hint="cs"/>
                <w:sz w:val="24"/>
                <w:rtl/>
              </w:rPr>
              <w:t>3.1.3</w:t>
            </w:r>
          </w:p>
        </w:tc>
        <w:tc>
          <w:tcPr>
            <w:tcW w:w="1985" w:type="dxa"/>
          </w:tcPr>
          <w:p w:rsidR="0091469C" w:rsidRPr="00296CFA" w:rsidRDefault="0091469C" w:rsidP="004554DA">
            <w:pPr>
              <w:rPr>
                <w:sz w:val="24"/>
                <w:rtl/>
              </w:rPr>
            </w:pPr>
            <w:r w:rsidRPr="00296CFA">
              <w:rPr>
                <w:rFonts w:hint="cs"/>
                <w:sz w:val="24"/>
                <w:rtl/>
              </w:rPr>
              <w:t>הערכת מצב משרדית כוללת</w:t>
            </w:r>
          </w:p>
        </w:tc>
        <w:tc>
          <w:tcPr>
            <w:tcW w:w="7513" w:type="dxa"/>
          </w:tcPr>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מסמך </w:t>
            </w:r>
            <w:proofErr w:type="spellStart"/>
            <w:r w:rsidRPr="00296CFA">
              <w:rPr>
                <w:rFonts w:cs="David" w:hint="cs"/>
                <w:sz w:val="24"/>
                <w:szCs w:val="24"/>
                <w:rtl/>
              </w:rPr>
              <w:t>תוכנית</w:t>
            </w:r>
            <w:proofErr w:type="spellEnd"/>
            <w:r w:rsidRPr="00296CFA">
              <w:rPr>
                <w:rFonts w:cs="David" w:hint="cs"/>
                <w:sz w:val="24"/>
                <w:szCs w:val="24"/>
                <w:rtl/>
              </w:rPr>
              <w:t xml:space="preserve"> ה</w:t>
            </w:r>
            <w:r w:rsidRPr="00296CFA">
              <w:rPr>
                <w:rFonts w:cs="David" w:hint="eastAsia"/>
                <w:sz w:val="24"/>
                <w:szCs w:val="24"/>
                <w:rtl/>
              </w:rPr>
              <w:t>אסטרטגיה</w:t>
            </w:r>
            <w:r w:rsidRPr="00296CFA">
              <w:rPr>
                <w:rFonts w:cs="David" w:hint="cs"/>
                <w:sz w:val="24"/>
                <w:szCs w:val="24"/>
                <w:rtl/>
              </w:rPr>
              <w:t xml:space="preserve"> משרדית הכולל הערכת מצב מערכתית,  מיפוי ואפיון שחקנים מרכזיים בתחומי פעילות נבחרים, מטרות ארוכות טווח למשרד, סדרי העדיפויות המשרדיים, כיווני השינוי והתייחסות לנושא המשאבים.</w:t>
            </w:r>
            <w:r w:rsidR="0025571E" w:rsidRPr="00296CFA">
              <w:rPr>
                <w:rFonts w:cs="David" w:hint="cs"/>
                <w:sz w:val="24"/>
                <w:szCs w:val="24"/>
                <w:rtl/>
              </w:rPr>
              <w:t xml:space="preserve"> כמפורט </w:t>
            </w:r>
            <w:r w:rsidR="0025571E" w:rsidRPr="00296CFA">
              <w:rPr>
                <w:rFonts w:cs="David" w:hint="cs"/>
                <w:sz w:val="24"/>
                <w:szCs w:val="24"/>
                <w:rtl/>
              </w:rPr>
              <w:lastRenderedPageBreak/>
              <w:t>בנספח 1 בסעיף 1.3</w:t>
            </w:r>
          </w:p>
          <w:p w:rsidR="0091469C" w:rsidRPr="00296CFA" w:rsidRDefault="0091469C" w:rsidP="004554DA">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91469C" w:rsidRPr="00296CFA" w:rsidRDefault="0091469C" w:rsidP="004554DA">
            <w:pPr>
              <w:pStyle w:val="a7"/>
              <w:numPr>
                <w:ilvl w:val="0"/>
                <w:numId w:val="27"/>
              </w:numPr>
              <w:spacing w:after="0" w:line="360" w:lineRule="auto"/>
              <w:ind w:left="416" w:hanging="284"/>
              <w:rPr>
                <w:rFonts w:cs="David"/>
                <w:sz w:val="24"/>
                <w:szCs w:val="24"/>
                <w:rtl/>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w:t>
            </w:r>
            <w:r w:rsidR="0025571E" w:rsidRPr="00296CFA">
              <w:rPr>
                <w:rFonts w:cs="David" w:hint="cs"/>
                <w:sz w:val="24"/>
                <w:szCs w:val="24"/>
                <w:rtl/>
              </w:rPr>
              <w:t xml:space="preserve"> </w:t>
            </w:r>
            <w:r w:rsidRPr="00296CFA">
              <w:rPr>
                <w:rFonts w:cs="David" w:hint="cs"/>
                <w:sz w:val="24"/>
                <w:szCs w:val="24"/>
                <w:rtl/>
              </w:rPr>
              <w:t xml:space="preserve">תיעוד זה יועבר למשרד בתום 28 ימי עסקים ממועד התשלום. </w:t>
            </w:r>
          </w:p>
        </w:tc>
      </w:tr>
      <w:tr w:rsidR="0091469C" w:rsidRPr="00296CFA" w:rsidTr="00676797">
        <w:tc>
          <w:tcPr>
            <w:tcW w:w="1151" w:type="dxa"/>
          </w:tcPr>
          <w:p w:rsidR="0091469C" w:rsidRPr="00296CFA" w:rsidRDefault="00676797" w:rsidP="004554DA">
            <w:pPr>
              <w:ind w:left="1430" w:hanging="1430"/>
              <w:rPr>
                <w:sz w:val="24"/>
                <w:rtl/>
              </w:rPr>
            </w:pPr>
            <w:r w:rsidRPr="00296CFA">
              <w:rPr>
                <w:rFonts w:hint="cs"/>
                <w:sz w:val="24"/>
                <w:rtl/>
              </w:rPr>
              <w:lastRenderedPageBreak/>
              <w:t>3.1.4</w:t>
            </w:r>
          </w:p>
        </w:tc>
        <w:tc>
          <w:tcPr>
            <w:tcW w:w="1985" w:type="dxa"/>
          </w:tcPr>
          <w:p w:rsidR="0091469C" w:rsidRPr="00296CFA" w:rsidRDefault="0091469C" w:rsidP="000B6498">
            <w:pPr>
              <w:rPr>
                <w:sz w:val="24"/>
                <w:rtl/>
              </w:rPr>
            </w:pPr>
            <w:r w:rsidRPr="00296CFA">
              <w:rPr>
                <w:rFonts w:hint="cs"/>
                <w:sz w:val="24"/>
                <w:rtl/>
              </w:rPr>
              <w:t>עדכון הערכת מצב שנתית</w:t>
            </w:r>
          </w:p>
        </w:tc>
        <w:tc>
          <w:tcPr>
            <w:tcW w:w="7513" w:type="dxa"/>
          </w:tcPr>
          <w:p w:rsidR="0091469C" w:rsidRPr="00296CFA" w:rsidRDefault="0091469C"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מסמך עדכון להערכת מצב הכולל תמונת מצב מערכתית מעודכנת, , מיפוי ואפיון שחקנים מרכזיים בתחומי פעילות נבחרים, סדרי העדיפויות המשרדיים, כיווני השינוי והתייחסות לנושא המשאבים.</w:t>
            </w:r>
            <w:r w:rsidR="0025571E" w:rsidRPr="00296CFA">
              <w:rPr>
                <w:rFonts w:cs="David" w:hint="cs"/>
                <w:sz w:val="24"/>
                <w:szCs w:val="24"/>
                <w:rtl/>
              </w:rPr>
              <w:t xml:space="preserve"> כמפורט בנספח 1 בסעיף 1.4</w:t>
            </w:r>
          </w:p>
          <w:p w:rsidR="0091469C" w:rsidRPr="00296CFA" w:rsidRDefault="0091469C"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91469C" w:rsidRPr="00296CFA" w:rsidRDefault="0091469C" w:rsidP="000B6498">
            <w:pPr>
              <w:pStyle w:val="a7"/>
              <w:numPr>
                <w:ilvl w:val="0"/>
                <w:numId w:val="27"/>
              </w:numPr>
              <w:spacing w:after="0" w:line="360" w:lineRule="auto"/>
              <w:ind w:left="416" w:hanging="284"/>
              <w:rPr>
                <w:rFonts w:cs="David"/>
                <w:sz w:val="24"/>
                <w:szCs w:val="24"/>
                <w:rtl/>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 </w:t>
            </w:r>
          </w:p>
        </w:tc>
      </w:tr>
    </w:tbl>
    <w:p w:rsidR="0025571E" w:rsidRPr="00296CFA" w:rsidRDefault="0025571E" w:rsidP="00DD7B18">
      <w:pPr>
        <w:spacing w:line="360" w:lineRule="auto"/>
        <w:ind w:left="1430"/>
        <w:jc w:val="both"/>
        <w:rPr>
          <w:sz w:val="24"/>
          <w:rtl/>
        </w:rPr>
      </w:pPr>
    </w:p>
    <w:p w:rsidR="0025571E" w:rsidRPr="00296CFA" w:rsidRDefault="0025571E" w:rsidP="00DD7B18">
      <w:pPr>
        <w:bidi w:val="0"/>
        <w:spacing w:after="200" w:line="276" w:lineRule="auto"/>
        <w:ind w:left="1430"/>
        <w:rPr>
          <w:sz w:val="24"/>
          <w:rtl/>
        </w:rPr>
      </w:pPr>
      <w:r w:rsidRPr="00296CFA">
        <w:rPr>
          <w:sz w:val="24"/>
          <w:rtl/>
        </w:rPr>
        <w:br w:type="page"/>
      </w:r>
    </w:p>
    <w:p w:rsidR="00676797" w:rsidRPr="00296CFA" w:rsidRDefault="00676797" w:rsidP="00DD7B18">
      <w:pPr>
        <w:spacing w:line="360" w:lineRule="auto"/>
        <w:ind w:left="1430"/>
        <w:jc w:val="both"/>
        <w:rPr>
          <w:sz w:val="24"/>
          <w:rtl/>
        </w:rPr>
      </w:pPr>
    </w:p>
    <w:p w:rsidR="0025571E" w:rsidRPr="00296CFA" w:rsidRDefault="0025571E" w:rsidP="00DD7B18">
      <w:pPr>
        <w:spacing w:line="360" w:lineRule="auto"/>
        <w:ind w:left="1430"/>
        <w:jc w:val="both"/>
        <w:rPr>
          <w:b/>
          <w:bCs/>
          <w:sz w:val="24"/>
          <w:rtl/>
        </w:rPr>
      </w:pPr>
    </w:p>
    <w:p w:rsidR="00676797" w:rsidRPr="00296CFA" w:rsidRDefault="00676797" w:rsidP="00DD7B18">
      <w:pPr>
        <w:spacing w:line="360" w:lineRule="auto"/>
        <w:ind w:left="1430"/>
        <w:jc w:val="both"/>
        <w:outlineLvl w:val="0"/>
        <w:rPr>
          <w:b/>
          <w:bCs/>
          <w:sz w:val="24"/>
          <w:rtl/>
        </w:rPr>
      </w:pPr>
      <w:r w:rsidRPr="00296CFA">
        <w:rPr>
          <w:rFonts w:hint="cs"/>
          <w:b/>
          <w:bCs/>
          <w:sz w:val="24"/>
          <w:rtl/>
        </w:rPr>
        <w:t>3.2 שירותים נוספים</w:t>
      </w:r>
    </w:p>
    <w:p w:rsidR="00676797" w:rsidRPr="00296CFA" w:rsidRDefault="00676797" w:rsidP="00DD7B18">
      <w:pPr>
        <w:bidi w:val="0"/>
        <w:spacing w:after="200" w:line="276" w:lineRule="auto"/>
        <w:ind w:left="1430"/>
        <w:rPr>
          <w:sz w:val="24"/>
        </w:rPr>
      </w:pPr>
    </w:p>
    <w:tbl>
      <w:tblPr>
        <w:tblStyle w:val="a9"/>
        <w:tblpPr w:leftFromText="180" w:rightFromText="180" w:vertAnchor="page" w:horzAnchor="margin" w:tblpXSpec="right" w:tblpY="3129"/>
        <w:bidiVisual/>
        <w:tblW w:w="9640" w:type="dxa"/>
        <w:tblLayout w:type="fixed"/>
        <w:tblLook w:val="04A0" w:firstRow="1" w:lastRow="0" w:firstColumn="1" w:lastColumn="0" w:noHBand="0" w:noVBand="1"/>
      </w:tblPr>
      <w:tblGrid>
        <w:gridCol w:w="2269"/>
        <w:gridCol w:w="7371"/>
      </w:tblGrid>
      <w:tr w:rsidR="000B6498" w:rsidRPr="00296CFA" w:rsidTr="000B6498">
        <w:trPr>
          <w:trHeight w:val="2636"/>
        </w:trPr>
        <w:tc>
          <w:tcPr>
            <w:tcW w:w="2269" w:type="dxa"/>
          </w:tcPr>
          <w:p w:rsidR="000B6498" w:rsidRPr="00296CFA" w:rsidRDefault="000B6498" w:rsidP="000B6498">
            <w:pPr>
              <w:rPr>
                <w:sz w:val="24"/>
                <w:rtl/>
              </w:rPr>
            </w:pPr>
            <w:proofErr w:type="spellStart"/>
            <w:r w:rsidRPr="00296CFA">
              <w:rPr>
                <w:rFonts w:hint="cs"/>
                <w:sz w:val="24"/>
                <w:rtl/>
              </w:rPr>
              <w:t>שאילתא</w:t>
            </w:r>
            <w:proofErr w:type="spellEnd"/>
          </w:p>
        </w:tc>
        <w:tc>
          <w:tcPr>
            <w:tcW w:w="7371" w:type="dxa"/>
          </w:tcPr>
          <w:p w:rsidR="000B6498" w:rsidRPr="00296CFA"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מענה חברת הייעוץ </w:t>
            </w:r>
            <w:proofErr w:type="spellStart"/>
            <w:r w:rsidRPr="00296CFA">
              <w:rPr>
                <w:rFonts w:cs="David" w:hint="cs"/>
                <w:sz w:val="24"/>
                <w:szCs w:val="24"/>
                <w:rtl/>
              </w:rPr>
              <w:t>לשאילתא</w:t>
            </w:r>
            <w:proofErr w:type="spellEnd"/>
            <w:r w:rsidRPr="00296CFA">
              <w:rPr>
                <w:rFonts w:cs="David" w:hint="cs"/>
                <w:sz w:val="24"/>
                <w:szCs w:val="24"/>
                <w:rtl/>
              </w:rPr>
              <w:t xml:space="preserve"> שהגדיר המשרד, הכולל השוואה של 2 עד 5 גופים, בהתאם לדרישת המזמין, כמפורט בנפסח 1 סעיף 2.1.1.</w:t>
            </w:r>
          </w:p>
          <w:p w:rsidR="000B6498" w:rsidRPr="00296CFA"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וכן נקודות חוזקה וחולשה בתהליך שהסתיים.  </w:t>
            </w:r>
          </w:p>
          <w:p w:rsidR="000B6498" w:rsidRPr="00296CFA"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w:t>
            </w:r>
          </w:p>
          <w:p w:rsidR="000B6498" w:rsidRPr="00296CFA" w:rsidRDefault="000B6498" w:rsidP="000B6498">
            <w:pPr>
              <w:pStyle w:val="a7"/>
              <w:numPr>
                <w:ilvl w:val="0"/>
                <w:numId w:val="27"/>
              </w:numPr>
              <w:spacing w:after="0" w:line="360" w:lineRule="auto"/>
              <w:ind w:left="416" w:hanging="284"/>
              <w:rPr>
                <w:rFonts w:cs="David"/>
                <w:sz w:val="24"/>
                <w:szCs w:val="24"/>
                <w:rtl/>
              </w:rPr>
            </w:pPr>
            <w:r w:rsidRPr="00296CFA">
              <w:rPr>
                <w:rFonts w:cs="David" w:hint="cs"/>
                <w:sz w:val="24"/>
                <w:szCs w:val="24"/>
                <w:rtl/>
              </w:rPr>
              <w:t>יובהר</w:t>
            </w:r>
            <w:r w:rsidRPr="00296CFA">
              <w:rPr>
                <w:rFonts w:cs="David"/>
                <w:sz w:val="24"/>
                <w:szCs w:val="24"/>
                <w:rtl/>
              </w:rPr>
              <w:t xml:space="preserve">, </w:t>
            </w:r>
            <w:r w:rsidRPr="00296CFA">
              <w:rPr>
                <w:rFonts w:cs="David" w:hint="cs"/>
                <w:sz w:val="24"/>
                <w:szCs w:val="24"/>
                <w:rtl/>
              </w:rPr>
              <w:t>כי</w:t>
            </w:r>
            <w:r w:rsidRPr="00296CFA">
              <w:rPr>
                <w:rFonts w:cs="David"/>
                <w:sz w:val="24"/>
                <w:szCs w:val="24"/>
                <w:rtl/>
              </w:rPr>
              <w:t xml:space="preserve"> </w:t>
            </w:r>
            <w:r w:rsidRPr="00296CFA">
              <w:rPr>
                <w:rFonts w:cs="David" w:hint="cs"/>
                <w:sz w:val="24"/>
                <w:szCs w:val="24"/>
                <w:rtl/>
              </w:rPr>
              <w:t>היקף</w:t>
            </w:r>
            <w:r w:rsidRPr="00296CFA">
              <w:rPr>
                <w:rFonts w:cs="David"/>
                <w:sz w:val="24"/>
                <w:szCs w:val="24"/>
                <w:rtl/>
              </w:rPr>
              <w:t xml:space="preserve"> </w:t>
            </w:r>
            <w:r w:rsidRPr="00296CFA">
              <w:rPr>
                <w:rFonts w:cs="David" w:hint="cs"/>
                <w:sz w:val="24"/>
                <w:szCs w:val="24"/>
                <w:rtl/>
              </w:rPr>
              <w:t>שעות</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לביצוע</w:t>
            </w:r>
            <w:r w:rsidRPr="00296CFA">
              <w:rPr>
                <w:rFonts w:cs="David"/>
                <w:sz w:val="24"/>
                <w:szCs w:val="24"/>
                <w:rtl/>
              </w:rPr>
              <w:t xml:space="preserve"> </w:t>
            </w:r>
            <w:r w:rsidRPr="00296CFA">
              <w:rPr>
                <w:rFonts w:cs="David" w:hint="cs"/>
                <w:sz w:val="24"/>
                <w:szCs w:val="24"/>
                <w:rtl/>
              </w:rPr>
              <w:t>שאילתה</w:t>
            </w:r>
            <w:r w:rsidRPr="00296CFA">
              <w:rPr>
                <w:rFonts w:cs="David"/>
                <w:sz w:val="24"/>
                <w:szCs w:val="24"/>
                <w:rtl/>
              </w:rPr>
              <w:t xml:space="preserve"> </w:t>
            </w:r>
            <w:r w:rsidRPr="00296CFA">
              <w:rPr>
                <w:rFonts w:cs="David" w:hint="cs"/>
                <w:sz w:val="24"/>
                <w:szCs w:val="24"/>
                <w:rtl/>
              </w:rPr>
              <w:t>נקודתית</w:t>
            </w:r>
            <w:r w:rsidRPr="00296CFA">
              <w:rPr>
                <w:rFonts w:cs="David"/>
                <w:sz w:val="24"/>
                <w:szCs w:val="24"/>
                <w:rtl/>
              </w:rPr>
              <w:t xml:space="preserve"> </w:t>
            </w:r>
            <w:r w:rsidRPr="00296CFA">
              <w:rPr>
                <w:rFonts w:cs="David" w:hint="cs"/>
                <w:sz w:val="24"/>
                <w:szCs w:val="24"/>
                <w:rtl/>
              </w:rPr>
              <w:t>לא</w:t>
            </w:r>
            <w:r w:rsidRPr="00296CFA">
              <w:rPr>
                <w:rFonts w:cs="David"/>
                <w:sz w:val="24"/>
                <w:szCs w:val="24"/>
                <w:rtl/>
              </w:rPr>
              <w:t xml:space="preserve"> </w:t>
            </w:r>
            <w:r w:rsidRPr="00296CFA">
              <w:rPr>
                <w:rFonts w:cs="David" w:hint="cs"/>
                <w:sz w:val="24"/>
                <w:szCs w:val="24"/>
                <w:rtl/>
              </w:rPr>
              <w:t>יעלה</w:t>
            </w:r>
            <w:r w:rsidRPr="00296CFA">
              <w:rPr>
                <w:rFonts w:cs="David"/>
                <w:sz w:val="24"/>
                <w:szCs w:val="24"/>
                <w:rtl/>
              </w:rPr>
              <w:t xml:space="preserve"> </w:t>
            </w:r>
            <w:r w:rsidRPr="00296CFA">
              <w:rPr>
                <w:rFonts w:cs="David" w:hint="cs"/>
                <w:sz w:val="24"/>
                <w:szCs w:val="24"/>
                <w:rtl/>
              </w:rPr>
              <w:t>על</w:t>
            </w:r>
            <w:r w:rsidRPr="00296CFA">
              <w:rPr>
                <w:rFonts w:cs="David"/>
                <w:sz w:val="24"/>
                <w:szCs w:val="24"/>
                <w:rtl/>
              </w:rPr>
              <w:t xml:space="preserve"> 30 </w:t>
            </w:r>
            <w:r w:rsidRPr="00296CFA">
              <w:rPr>
                <w:rFonts w:cs="David" w:hint="cs"/>
                <w:sz w:val="24"/>
                <w:szCs w:val="24"/>
                <w:rtl/>
              </w:rPr>
              <w:t>שעות</w:t>
            </w:r>
            <w:r w:rsidRPr="00296CFA">
              <w:rPr>
                <w:rFonts w:cs="David"/>
                <w:sz w:val="24"/>
                <w:szCs w:val="24"/>
                <w:rtl/>
              </w:rPr>
              <w:t xml:space="preserve"> </w:t>
            </w:r>
            <w:r w:rsidRPr="00296CFA">
              <w:rPr>
                <w:rFonts w:cs="David" w:hint="cs"/>
                <w:sz w:val="24"/>
                <w:szCs w:val="24"/>
                <w:rtl/>
              </w:rPr>
              <w:t>עבודה</w:t>
            </w:r>
            <w:r w:rsidRPr="00296CFA">
              <w:rPr>
                <w:rFonts w:cs="David"/>
                <w:sz w:val="24"/>
                <w:szCs w:val="24"/>
                <w:rtl/>
              </w:rPr>
              <w:t xml:space="preserve">. </w:t>
            </w:r>
            <w:r w:rsidRPr="00296CFA">
              <w:rPr>
                <w:rFonts w:cs="David" w:hint="cs"/>
                <w:sz w:val="24"/>
                <w:szCs w:val="24"/>
                <w:rtl/>
              </w:rPr>
              <w:t>לוחות</w:t>
            </w:r>
            <w:r w:rsidRPr="00296CFA">
              <w:rPr>
                <w:rFonts w:cs="David"/>
                <w:sz w:val="24"/>
                <w:szCs w:val="24"/>
                <w:rtl/>
              </w:rPr>
              <w:t xml:space="preserve"> </w:t>
            </w:r>
            <w:r w:rsidRPr="00296CFA">
              <w:rPr>
                <w:rFonts w:cs="David" w:hint="cs"/>
                <w:sz w:val="24"/>
                <w:szCs w:val="24"/>
                <w:rtl/>
              </w:rPr>
              <w:t>זמנים</w:t>
            </w:r>
            <w:r w:rsidRPr="00296CFA">
              <w:rPr>
                <w:rFonts w:cs="David"/>
                <w:sz w:val="24"/>
                <w:szCs w:val="24"/>
                <w:rtl/>
              </w:rPr>
              <w:t xml:space="preserve"> </w:t>
            </w:r>
            <w:r w:rsidRPr="00296CFA">
              <w:rPr>
                <w:rFonts w:cs="David" w:hint="cs"/>
                <w:sz w:val="24"/>
                <w:szCs w:val="24"/>
                <w:rtl/>
              </w:rPr>
              <w:t>לביצוע</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 </w:t>
            </w:r>
            <w:r w:rsidRPr="00296CFA">
              <w:rPr>
                <w:rFonts w:cs="David" w:hint="cs"/>
                <w:sz w:val="24"/>
                <w:szCs w:val="24"/>
                <w:rtl/>
              </w:rPr>
              <w:t>בהתאם</w:t>
            </w:r>
            <w:r w:rsidRPr="00296CFA">
              <w:rPr>
                <w:rFonts w:cs="David"/>
                <w:sz w:val="24"/>
                <w:szCs w:val="24"/>
                <w:rtl/>
              </w:rPr>
              <w:t xml:space="preserve"> </w:t>
            </w:r>
            <w:r w:rsidRPr="00296CFA">
              <w:rPr>
                <w:rFonts w:cs="David" w:hint="cs"/>
                <w:sz w:val="24"/>
                <w:szCs w:val="24"/>
                <w:rtl/>
              </w:rPr>
              <w:t>לדרישות</w:t>
            </w:r>
            <w:r w:rsidRPr="00296CFA">
              <w:rPr>
                <w:rFonts w:cs="David"/>
                <w:sz w:val="24"/>
                <w:szCs w:val="24"/>
                <w:rtl/>
              </w:rPr>
              <w:t xml:space="preserve"> </w:t>
            </w:r>
            <w:r w:rsidRPr="00296CFA">
              <w:rPr>
                <w:rFonts w:cs="David" w:hint="cs"/>
                <w:sz w:val="24"/>
                <w:szCs w:val="24"/>
                <w:rtl/>
              </w:rPr>
              <w:t>המזמין</w:t>
            </w:r>
            <w:r w:rsidRPr="00296CFA">
              <w:rPr>
                <w:rFonts w:cs="David"/>
                <w:sz w:val="24"/>
                <w:szCs w:val="24"/>
                <w:rtl/>
              </w:rPr>
              <w:t xml:space="preserve"> </w:t>
            </w:r>
            <w:r w:rsidRPr="00296CFA">
              <w:rPr>
                <w:rFonts w:cs="David" w:hint="cs"/>
                <w:sz w:val="24"/>
                <w:szCs w:val="24"/>
                <w:rtl/>
              </w:rPr>
              <w:t>ולא</w:t>
            </w:r>
            <w:r w:rsidRPr="00296CFA">
              <w:rPr>
                <w:rFonts w:cs="David"/>
                <w:sz w:val="24"/>
                <w:szCs w:val="24"/>
                <w:rtl/>
              </w:rPr>
              <w:t xml:space="preserve"> </w:t>
            </w:r>
            <w:r w:rsidRPr="00296CFA">
              <w:rPr>
                <w:rFonts w:cs="David" w:hint="cs"/>
                <w:sz w:val="24"/>
                <w:szCs w:val="24"/>
                <w:rtl/>
              </w:rPr>
              <w:t>יותר</w:t>
            </w:r>
            <w:r w:rsidRPr="00296CFA">
              <w:rPr>
                <w:rFonts w:cs="David"/>
                <w:sz w:val="24"/>
                <w:szCs w:val="24"/>
                <w:rtl/>
              </w:rPr>
              <w:t xml:space="preserve"> </w:t>
            </w:r>
            <w:r w:rsidRPr="00296CFA">
              <w:rPr>
                <w:rFonts w:cs="David" w:hint="cs"/>
                <w:sz w:val="24"/>
                <w:szCs w:val="24"/>
                <w:rtl/>
              </w:rPr>
              <w:t>מ</w:t>
            </w:r>
            <w:r w:rsidRPr="00296CFA">
              <w:rPr>
                <w:rFonts w:cs="David"/>
                <w:sz w:val="24"/>
                <w:szCs w:val="24"/>
                <w:rtl/>
              </w:rPr>
              <w:t xml:space="preserve"> – 5 </w:t>
            </w:r>
            <w:r w:rsidRPr="00296CFA">
              <w:rPr>
                <w:rFonts w:cs="David" w:hint="cs"/>
                <w:sz w:val="24"/>
                <w:szCs w:val="24"/>
                <w:rtl/>
              </w:rPr>
              <w:t>ימי</w:t>
            </w:r>
            <w:r w:rsidRPr="00296CFA">
              <w:rPr>
                <w:rFonts w:cs="David"/>
                <w:sz w:val="24"/>
                <w:szCs w:val="24"/>
                <w:rtl/>
              </w:rPr>
              <w:t xml:space="preserve"> </w:t>
            </w:r>
            <w:r w:rsidRPr="00296CFA">
              <w:rPr>
                <w:rFonts w:cs="David" w:hint="cs"/>
                <w:sz w:val="24"/>
                <w:szCs w:val="24"/>
                <w:rtl/>
              </w:rPr>
              <w:t>עבודה</w:t>
            </w:r>
            <w:r w:rsidRPr="00296CFA">
              <w:rPr>
                <w:rFonts w:cs="David"/>
                <w:sz w:val="24"/>
                <w:szCs w:val="24"/>
                <w:rtl/>
              </w:rPr>
              <w:t>.</w:t>
            </w:r>
          </w:p>
        </w:tc>
      </w:tr>
      <w:tr w:rsidR="000B6498" w:rsidRPr="00296CFA" w:rsidTr="000B6498">
        <w:trPr>
          <w:trHeight w:val="966"/>
        </w:trPr>
        <w:tc>
          <w:tcPr>
            <w:tcW w:w="2269" w:type="dxa"/>
          </w:tcPr>
          <w:p w:rsidR="000B6498" w:rsidRPr="00296CFA" w:rsidRDefault="000B6498" w:rsidP="000B6498">
            <w:pPr>
              <w:rPr>
                <w:sz w:val="24"/>
                <w:rtl/>
              </w:rPr>
            </w:pPr>
            <w:r w:rsidRPr="00296CFA">
              <w:rPr>
                <w:rFonts w:hint="cs"/>
                <w:sz w:val="24"/>
                <w:rtl/>
              </w:rPr>
              <w:t>סקירה ראשונית</w:t>
            </w:r>
          </w:p>
        </w:tc>
        <w:tc>
          <w:tcPr>
            <w:tcW w:w="7371" w:type="dxa"/>
          </w:tcPr>
          <w:p w:rsidR="000B6498"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תוצר הסקירה הראשונית, כמפורט בנספח 1 בסעיף 2.1.2</w:t>
            </w:r>
            <w:r w:rsidRPr="00296CFA">
              <w:rPr>
                <w:rFonts w:cs="David"/>
                <w:sz w:val="24"/>
                <w:szCs w:val="24"/>
                <w:rtl/>
              </w:rPr>
              <w:t>.</w:t>
            </w:r>
          </w:p>
          <w:p w:rsidR="000B6498"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וכן נקודות חוזקה וחולשה בתהליך שהסתיים.  </w:t>
            </w:r>
          </w:p>
          <w:p w:rsidR="000B6498"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w:t>
            </w:r>
          </w:p>
          <w:p w:rsidR="000B6498" w:rsidRDefault="000B6498" w:rsidP="002E61B6">
            <w:pPr>
              <w:pStyle w:val="a7"/>
              <w:numPr>
                <w:ilvl w:val="0"/>
                <w:numId w:val="27"/>
              </w:numPr>
              <w:spacing w:after="0" w:line="360" w:lineRule="auto"/>
              <w:ind w:left="416" w:hanging="284"/>
              <w:rPr>
                <w:rFonts w:cs="David"/>
                <w:sz w:val="24"/>
                <w:szCs w:val="24"/>
                <w:rtl/>
              </w:rPr>
            </w:pPr>
            <w:r w:rsidRPr="00296CFA">
              <w:rPr>
                <w:rFonts w:cs="David" w:hint="cs"/>
                <w:sz w:val="24"/>
                <w:szCs w:val="24"/>
                <w:rtl/>
              </w:rPr>
              <w:t>יובהר</w:t>
            </w:r>
            <w:r w:rsidRPr="00296CFA">
              <w:rPr>
                <w:rFonts w:cs="David"/>
                <w:sz w:val="24"/>
                <w:szCs w:val="24"/>
                <w:rtl/>
              </w:rPr>
              <w:t xml:space="preserve"> </w:t>
            </w:r>
            <w:r w:rsidRPr="00296CFA">
              <w:rPr>
                <w:rFonts w:cs="David" w:hint="cs"/>
                <w:sz w:val="24"/>
                <w:szCs w:val="24"/>
                <w:rtl/>
              </w:rPr>
              <w:t>בזאת</w:t>
            </w:r>
            <w:r w:rsidRPr="00296CFA">
              <w:rPr>
                <w:rFonts w:cs="David"/>
                <w:sz w:val="24"/>
                <w:szCs w:val="24"/>
                <w:rtl/>
              </w:rPr>
              <w:t xml:space="preserve"> </w:t>
            </w:r>
            <w:r w:rsidRPr="00296CFA">
              <w:rPr>
                <w:rFonts w:cs="David" w:hint="cs"/>
                <w:sz w:val="24"/>
                <w:szCs w:val="24"/>
                <w:rtl/>
              </w:rPr>
              <w:t>כי</w:t>
            </w:r>
            <w:r w:rsidRPr="00296CFA">
              <w:rPr>
                <w:rFonts w:cs="David"/>
                <w:sz w:val="24"/>
                <w:szCs w:val="24"/>
                <w:rtl/>
              </w:rPr>
              <w:t xml:space="preserve"> </w:t>
            </w:r>
            <w:r w:rsidRPr="00296CFA">
              <w:rPr>
                <w:rFonts w:cs="David" w:hint="cs"/>
                <w:sz w:val="24"/>
                <w:szCs w:val="24"/>
                <w:rtl/>
              </w:rPr>
              <w:t>היקף</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יהיה</w:t>
            </w:r>
            <w:r w:rsidRPr="00296CFA">
              <w:rPr>
                <w:rFonts w:cs="David"/>
                <w:sz w:val="24"/>
                <w:szCs w:val="24"/>
                <w:rtl/>
              </w:rPr>
              <w:t xml:space="preserve"> </w:t>
            </w:r>
            <w:r w:rsidRPr="00296CFA">
              <w:rPr>
                <w:rFonts w:cs="David" w:hint="cs"/>
                <w:sz w:val="24"/>
                <w:szCs w:val="24"/>
                <w:rtl/>
              </w:rPr>
              <w:t>כ</w:t>
            </w:r>
            <w:r w:rsidRPr="00296CFA">
              <w:rPr>
                <w:rFonts w:cs="David"/>
                <w:sz w:val="24"/>
                <w:szCs w:val="24"/>
                <w:rtl/>
              </w:rPr>
              <w:t xml:space="preserve"> – 15-20 </w:t>
            </w:r>
            <w:r w:rsidRPr="00296CFA">
              <w:rPr>
                <w:rFonts w:cs="David" w:hint="cs"/>
                <w:sz w:val="24"/>
                <w:szCs w:val="24"/>
                <w:rtl/>
              </w:rPr>
              <w:t>עמודים</w:t>
            </w:r>
            <w:r w:rsidRPr="00296CFA">
              <w:rPr>
                <w:rFonts w:cs="David"/>
                <w:sz w:val="24"/>
                <w:szCs w:val="24"/>
                <w:rtl/>
              </w:rPr>
              <w:t xml:space="preserve">.  </w:t>
            </w:r>
            <w:r w:rsidRPr="00296CFA">
              <w:rPr>
                <w:rFonts w:cs="David" w:hint="cs"/>
                <w:sz w:val="24"/>
                <w:szCs w:val="24"/>
                <w:rtl/>
              </w:rPr>
              <w:t>לוחות</w:t>
            </w:r>
            <w:r w:rsidRPr="00296CFA">
              <w:rPr>
                <w:rFonts w:cs="David"/>
                <w:sz w:val="24"/>
                <w:szCs w:val="24"/>
                <w:rtl/>
              </w:rPr>
              <w:t xml:space="preserve"> </w:t>
            </w:r>
            <w:r w:rsidRPr="00296CFA">
              <w:rPr>
                <w:rFonts w:cs="David" w:hint="cs"/>
                <w:sz w:val="24"/>
                <w:szCs w:val="24"/>
                <w:rtl/>
              </w:rPr>
              <w:t>זמנים</w:t>
            </w:r>
            <w:r w:rsidRPr="00296CFA">
              <w:rPr>
                <w:rFonts w:cs="David"/>
                <w:sz w:val="24"/>
                <w:szCs w:val="24"/>
                <w:rtl/>
              </w:rPr>
              <w:t xml:space="preserve"> </w:t>
            </w:r>
            <w:r w:rsidRPr="00296CFA">
              <w:rPr>
                <w:rFonts w:cs="David" w:hint="cs"/>
                <w:sz w:val="24"/>
                <w:szCs w:val="24"/>
                <w:rtl/>
              </w:rPr>
              <w:t>לביצוע</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 </w:t>
            </w:r>
            <w:r w:rsidRPr="00296CFA">
              <w:rPr>
                <w:rFonts w:cs="David" w:hint="cs"/>
                <w:sz w:val="24"/>
                <w:szCs w:val="24"/>
                <w:rtl/>
              </w:rPr>
              <w:t>לכל</w:t>
            </w:r>
            <w:r w:rsidRPr="00296CFA">
              <w:rPr>
                <w:rFonts w:cs="David"/>
                <w:sz w:val="24"/>
                <w:szCs w:val="24"/>
                <w:rtl/>
              </w:rPr>
              <w:t xml:space="preserve"> </w:t>
            </w:r>
            <w:r w:rsidRPr="00296CFA">
              <w:rPr>
                <w:rFonts w:cs="David" w:hint="cs"/>
                <w:sz w:val="24"/>
                <w:szCs w:val="24"/>
                <w:rtl/>
              </w:rPr>
              <w:t>היותר</w:t>
            </w:r>
            <w:r w:rsidRPr="00296CFA">
              <w:rPr>
                <w:rFonts w:cs="David"/>
                <w:sz w:val="24"/>
                <w:szCs w:val="24"/>
                <w:rtl/>
              </w:rPr>
              <w:t xml:space="preserve"> </w:t>
            </w:r>
            <w:r w:rsidRPr="00296CFA">
              <w:rPr>
                <w:rFonts w:cs="David" w:hint="cs"/>
                <w:sz w:val="24"/>
                <w:szCs w:val="24"/>
                <w:rtl/>
              </w:rPr>
              <w:t>בתוך</w:t>
            </w:r>
            <w:r w:rsidRPr="00296CFA">
              <w:rPr>
                <w:rFonts w:cs="David"/>
                <w:sz w:val="24"/>
                <w:szCs w:val="24"/>
                <w:rtl/>
              </w:rPr>
              <w:t xml:space="preserve"> </w:t>
            </w:r>
            <w:r w:rsidR="002E61B6">
              <w:rPr>
                <w:rFonts w:cs="David" w:hint="cs"/>
                <w:sz w:val="24"/>
                <w:szCs w:val="24"/>
                <w:rtl/>
              </w:rPr>
              <w:t>21</w:t>
            </w:r>
            <w:r w:rsidRPr="00296CFA">
              <w:rPr>
                <w:rFonts w:cs="David"/>
                <w:sz w:val="24"/>
                <w:szCs w:val="24"/>
                <w:rtl/>
              </w:rPr>
              <w:t xml:space="preserve"> </w:t>
            </w:r>
            <w:r w:rsidRPr="00296CFA">
              <w:rPr>
                <w:rFonts w:cs="David" w:hint="cs"/>
                <w:sz w:val="24"/>
                <w:szCs w:val="24"/>
                <w:rtl/>
              </w:rPr>
              <w:t>ימי</w:t>
            </w:r>
            <w:r w:rsidRPr="00296CFA">
              <w:rPr>
                <w:rFonts w:cs="David"/>
                <w:sz w:val="24"/>
                <w:szCs w:val="24"/>
                <w:rtl/>
              </w:rPr>
              <w:t xml:space="preserve"> </w:t>
            </w:r>
            <w:r w:rsidRPr="00296CFA">
              <w:rPr>
                <w:rFonts w:cs="David" w:hint="cs"/>
                <w:sz w:val="24"/>
                <w:szCs w:val="24"/>
                <w:rtl/>
              </w:rPr>
              <w:t>עבודה</w:t>
            </w:r>
            <w:r w:rsidRPr="00296CFA">
              <w:rPr>
                <w:rFonts w:cs="David"/>
                <w:sz w:val="24"/>
                <w:szCs w:val="24"/>
                <w:rtl/>
              </w:rPr>
              <w:t xml:space="preserve"> </w:t>
            </w:r>
            <w:r w:rsidRPr="00296CFA">
              <w:rPr>
                <w:rFonts w:cs="David" w:hint="cs"/>
                <w:sz w:val="24"/>
                <w:szCs w:val="24"/>
                <w:rtl/>
              </w:rPr>
              <w:t>מיום</w:t>
            </w:r>
            <w:r w:rsidRPr="00296CFA">
              <w:rPr>
                <w:rFonts w:cs="David"/>
                <w:sz w:val="24"/>
                <w:szCs w:val="24"/>
                <w:rtl/>
              </w:rPr>
              <w:t xml:space="preserve"> </w:t>
            </w:r>
            <w:r w:rsidRPr="00296CFA">
              <w:rPr>
                <w:rFonts w:cs="David" w:hint="cs"/>
                <w:sz w:val="24"/>
                <w:szCs w:val="24"/>
                <w:rtl/>
              </w:rPr>
              <w:t>ההזמנה</w:t>
            </w:r>
            <w:r w:rsidRPr="00296CFA">
              <w:rPr>
                <w:rFonts w:cs="David"/>
                <w:sz w:val="24"/>
                <w:szCs w:val="24"/>
                <w:rtl/>
              </w:rPr>
              <w:t>.</w:t>
            </w:r>
          </w:p>
        </w:tc>
      </w:tr>
      <w:tr w:rsidR="000B6498" w:rsidRPr="00296CFA" w:rsidTr="000B6498">
        <w:trPr>
          <w:trHeight w:val="966"/>
        </w:trPr>
        <w:tc>
          <w:tcPr>
            <w:tcW w:w="2269" w:type="dxa"/>
          </w:tcPr>
          <w:p w:rsidR="000B6498" w:rsidRPr="00296CFA" w:rsidRDefault="000B6498" w:rsidP="000B6498">
            <w:pPr>
              <w:rPr>
                <w:sz w:val="24"/>
                <w:rtl/>
              </w:rPr>
            </w:pPr>
            <w:r w:rsidRPr="00296CFA">
              <w:rPr>
                <w:rFonts w:hint="cs"/>
                <w:sz w:val="24"/>
                <w:rtl/>
              </w:rPr>
              <w:t>סקירת עומק</w:t>
            </w:r>
          </w:p>
        </w:tc>
        <w:tc>
          <w:tcPr>
            <w:tcW w:w="7371" w:type="dxa"/>
          </w:tcPr>
          <w:p w:rsidR="000B6498" w:rsidRDefault="000B6498" w:rsidP="002E61B6">
            <w:pPr>
              <w:pStyle w:val="a7"/>
              <w:numPr>
                <w:ilvl w:val="0"/>
                <w:numId w:val="27"/>
              </w:numPr>
              <w:spacing w:after="0" w:line="360" w:lineRule="auto"/>
              <w:ind w:left="416" w:hanging="284"/>
              <w:rPr>
                <w:rFonts w:cs="David"/>
                <w:sz w:val="24"/>
                <w:szCs w:val="24"/>
              </w:rPr>
            </w:pPr>
            <w:r w:rsidRPr="00296CFA">
              <w:rPr>
                <w:rFonts w:cs="David" w:hint="cs"/>
                <w:sz w:val="24"/>
                <w:szCs w:val="24"/>
                <w:rtl/>
              </w:rPr>
              <w:t>תוצר</w:t>
            </w:r>
            <w:r w:rsidR="002E61B6">
              <w:rPr>
                <w:rFonts w:cs="David" w:hint="cs"/>
                <w:sz w:val="24"/>
                <w:szCs w:val="24"/>
                <w:rtl/>
              </w:rPr>
              <w:t xml:space="preserve"> סקירת העומק</w:t>
            </w:r>
            <w:r w:rsidRPr="00296CFA">
              <w:rPr>
                <w:rFonts w:cs="David" w:hint="cs"/>
                <w:sz w:val="24"/>
                <w:szCs w:val="24"/>
                <w:rtl/>
              </w:rPr>
              <w:t>,  כמפורט בנספח 1 בסעיף 2.1.3</w:t>
            </w:r>
            <w:r w:rsidRPr="00296CFA">
              <w:rPr>
                <w:rFonts w:cs="David"/>
                <w:sz w:val="24"/>
                <w:szCs w:val="24"/>
                <w:rtl/>
              </w:rPr>
              <w:t>.</w:t>
            </w:r>
          </w:p>
          <w:p w:rsidR="000B6498"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וכן נקודות חוזקה וחולשה בתהליך שהסתיים.  </w:t>
            </w:r>
          </w:p>
          <w:p w:rsidR="000B6498" w:rsidRDefault="000B6498" w:rsidP="000B649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w:t>
            </w:r>
          </w:p>
          <w:p w:rsidR="000B6498" w:rsidRDefault="000B6498" w:rsidP="00304959">
            <w:pPr>
              <w:pStyle w:val="a7"/>
              <w:numPr>
                <w:ilvl w:val="0"/>
                <w:numId w:val="27"/>
              </w:numPr>
              <w:spacing w:after="0" w:line="360" w:lineRule="auto"/>
              <w:ind w:left="416" w:hanging="284"/>
              <w:rPr>
                <w:rFonts w:cs="David"/>
                <w:sz w:val="24"/>
                <w:szCs w:val="24"/>
                <w:rtl/>
              </w:rPr>
            </w:pPr>
            <w:r w:rsidRPr="00296CFA">
              <w:rPr>
                <w:rFonts w:cs="David" w:hint="cs"/>
                <w:sz w:val="24"/>
                <w:szCs w:val="24"/>
                <w:rtl/>
              </w:rPr>
              <w:t xml:space="preserve"> יובהר</w:t>
            </w:r>
            <w:r w:rsidRPr="00296CFA">
              <w:rPr>
                <w:rFonts w:cs="David"/>
                <w:sz w:val="24"/>
                <w:szCs w:val="24"/>
                <w:rtl/>
              </w:rPr>
              <w:t xml:space="preserve"> </w:t>
            </w:r>
            <w:r w:rsidRPr="00296CFA">
              <w:rPr>
                <w:rFonts w:cs="David" w:hint="cs"/>
                <w:sz w:val="24"/>
                <w:szCs w:val="24"/>
                <w:rtl/>
              </w:rPr>
              <w:t>בזאת</w:t>
            </w:r>
            <w:r w:rsidRPr="00296CFA">
              <w:rPr>
                <w:rFonts w:cs="David"/>
                <w:sz w:val="24"/>
                <w:szCs w:val="24"/>
                <w:rtl/>
              </w:rPr>
              <w:t xml:space="preserve"> </w:t>
            </w:r>
            <w:r w:rsidRPr="00296CFA">
              <w:rPr>
                <w:rFonts w:cs="David" w:hint="cs"/>
                <w:sz w:val="24"/>
                <w:szCs w:val="24"/>
                <w:rtl/>
              </w:rPr>
              <w:t>כי</w:t>
            </w:r>
            <w:r w:rsidRPr="00296CFA">
              <w:rPr>
                <w:rFonts w:cs="David"/>
                <w:sz w:val="24"/>
                <w:szCs w:val="24"/>
                <w:rtl/>
              </w:rPr>
              <w:t xml:space="preserve"> </w:t>
            </w:r>
            <w:r w:rsidRPr="00296CFA">
              <w:rPr>
                <w:rFonts w:cs="David" w:hint="cs"/>
                <w:sz w:val="24"/>
                <w:szCs w:val="24"/>
                <w:rtl/>
              </w:rPr>
              <w:t>היקף</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w:t>
            </w:r>
            <w:r w:rsidRPr="00296CFA">
              <w:rPr>
                <w:rFonts w:cs="David" w:hint="cs"/>
                <w:sz w:val="24"/>
                <w:szCs w:val="24"/>
                <w:rtl/>
              </w:rPr>
              <w:t>יהיה</w:t>
            </w:r>
            <w:r w:rsidRPr="00296CFA">
              <w:rPr>
                <w:rFonts w:cs="David"/>
                <w:sz w:val="24"/>
                <w:szCs w:val="24"/>
                <w:rtl/>
              </w:rPr>
              <w:t xml:space="preserve"> </w:t>
            </w:r>
            <w:r w:rsidRPr="00296CFA">
              <w:rPr>
                <w:rFonts w:cs="David" w:hint="cs"/>
                <w:sz w:val="24"/>
                <w:szCs w:val="24"/>
                <w:rtl/>
              </w:rPr>
              <w:t>כ</w:t>
            </w:r>
            <w:r w:rsidRPr="00296CFA">
              <w:rPr>
                <w:rFonts w:cs="David"/>
                <w:sz w:val="24"/>
                <w:szCs w:val="24"/>
                <w:rtl/>
              </w:rPr>
              <w:t xml:space="preserve"> – 80 </w:t>
            </w:r>
            <w:r w:rsidRPr="00296CFA">
              <w:rPr>
                <w:rFonts w:cs="David" w:hint="cs"/>
                <w:sz w:val="24"/>
                <w:szCs w:val="24"/>
                <w:rtl/>
              </w:rPr>
              <w:t>עמודים</w:t>
            </w:r>
            <w:r w:rsidRPr="00296CFA">
              <w:rPr>
                <w:rFonts w:cs="David"/>
                <w:sz w:val="24"/>
                <w:szCs w:val="24"/>
                <w:rtl/>
              </w:rPr>
              <w:t xml:space="preserve">.  </w:t>
            </w:r>
            <w:r w:rsidRPr="00296CFA">
              <w:rPr>
                <w:rFonts w:cs="David" w:hint="cs"/>
                <w:sz w:val="24"/>
                <w:szCs w:val="24"/>
                <w:rtl/>
              </w:rPr>
              <w:t>לוחות</w:t>
            </w:r>
            <w:r w:rsidRPr="00296CFA">
              <w:rPr>
                <w:rFonts w:cs="David"/>
                <w:sz w:val="24"/>
                <w:szCs w:val="24"/>
                <w:rtl/>
              </w:rPr>
              <w:t xml:space="preserve"> </w:t>
            </w:r>
            <w:r w:rsidRPr="00296CFA">
              <w:rPr>
                <w:rFonts w:cs="David" w:hint="cs"/>
                <w:sz w:val="24"/>
                <w:szCs w:val="24"/>
                <w:rtl/>
              </w:rPr>
              <w:t>זמנים</w:t>
            </w:r>
            <w:r w:rsidRPr="00296CFA">
              <w:rPr>
                <w:rFonts w:cs="David"/>
                <w:sz w:val="24"/>
                <w:szCs w:val="24"/>
                <w:rtl/>
              </w:rPr>
              <w:t xml:space="preserve"> </w:t>
            </w:r>
            <w:r w:rsidRPr="00296CFA">
              <w:rPr>
                <w:rFonts w:cs="David" w:hint="cs"/>
                <w:sz w:val="24"/>
                <w:szCs w:val="24"/>
                <w:rtl/>
              </w:rPr>
              <w:t>לביצוע</w:t>
            </w:r>
            <w:r w:rsidRPr="00296CFA">
              <w:rPr>
                <w:rFonts w:cs="David"/>
                <w:sz w:val="24"/>
                <w:szCs w:val="24"/>
                <w:rtl/>
              </w:rPr>
              <w:t xml:space="preserve"> </w:t>
            </w:r>
            <w:r w:rsidRPr="00296CFA">
              <w:rPr>
                <w:rFonts w:cs="David" w:hint="cs"/>
                <w:sz w:val="24"/>
                <w:szCs w:val="24"/>
                <w:rtl/>
              </w:rPr>
              <w:t>העבודה</w:t>
            </w:r>
            <w:r w:rsidRPr="00296CFA">
              <w:rPr>
                <w:rFonts w:cs="David"/>
                <w:sz w:val="24"/>
                <w:szCs w:val="24"/>
                <w:rtl/>
              </w:rPr>
              <w:t xml:space="preserve"> - </w:t>
            </w:r>
            <w:r w:rsidRPr="00296CFA">
              <w:rPr>
                <w:rFonts w:cs="David" w:hint="cs"/>
                <w:sz w:val="24"/>
                <w:szCs w:val="24"/>
                <w:rtl/>
              </w:rPr>
              <w:t>לכל</w:t>
            </w:r>
            <w:r w:rsidRPr="00296CFA">
              <w:rPr>
                <w:rFonts w:cs="David"/>
                <w:sz w:val="24"/>
                <w:szCs w:val="24"/>
                <w:rtl/>
              </w:rPr>
              <w:t xml:space="preserve"> </w:t>
            </w:r>
            <w:r w:rsidRPr="00296CFA">
              <w:rPr>
                <w:rFonts w:cs="David" w:hint="cs"/>
                <w:sz w:val="24"/>
                <w:szCs w:val="24"/>
                <w:rtl/>
              </w:rPr>
              <w:t>היותר</w:t>
            </w:r>
            <w:r w:rsidRPr="00296CFA">
              <w:rPr>
                <w:rFonts w:cs="David"/>
                <w:sz w:val="24"/>
                <w:szCs w:val="24"/>
                <w:rtl/>
              </w:rPr>
              <w:t xml:space="preserve"> </w:t>
            </w:r>
            <w:r w:rsidRPr="00296CFA">
              <w:rPr>
                <w:rFonts w:cs="David" w:hint="cs"/>
                <w:sz w:val="24"/>
                <w:szCs w:val="24"/>
                <w:rtl/>
              </w:rPr>
              <w:t>בתוך</w:t>
            </w:r>
            <w:r w:rsidRPr="00296CFA">
              <w:rPr>
                <w:rFonts w:cs="David"/>
                <w:sz w:val="24"/>
                <w:szCs w:val="24"/>
                <w:rtl/>
              </w:rPr>
              <w:t xml:space="preserve"> </w:t>
            </w:r>
            <w:r w:rsidR="00304959">
              <w:rPr>
                <w:rFonts w:cs="David" w:hint="cs"/>
                <w:sz w:val="24"/>
                <w:szCs w:val="24"/>
                <w:rtl/>
              </w:rPr>
              <w:t>45</w:t>
            </w:r>
            <w:r w:rsidRPr="00296CFA">
              <w:rPr>
                <w:rFonts w:cs="David"/>
                <w:sz w:val="24"/>
                <w:szCs w:val="24"/>
                <w:rtl/>
              </w:rPr>
              <w:t xml:space="preserve"> </w:t>
            </w:r>
            <w:r w:rsidRPr="00296CFA">
              <w:rPr>
                <w:rFonts w:cs="David" w:hint="cs"/>
                <w:sz w:val="24"/>
                <w:szCs w:val="24"/>
                <w:rtl/>
              </w:rPr>
              <w:t>ימי</w:t>
            </w:r>
            <w:r w:rsidRPr="00296CFA">
              <w:rPr>
                <w:rFonts w:cs="David"/>
                <w:sz w:val="24"/>
                <w:szCs w:val="24"/>
                <w:rtl/>
              </w:rPr>
              <w:t xml:space="preserve"> </w:t>
            </w:r>
            <w:r w:rsidRPr="00296CFA">
              <w:rPr>
                <w:rFonts w:cs="David" w:hint="cs"/>
                <w:sz w:val="24"/>
                <w:szCs w:val="24"/>
                <w:rtl/>
              </w:rPr>
              <w:t>עבודה</w:t>
            </w:r>
            <w:r w:rsidRPr="00296CFA">
              <w:rPr>
                <w:rFonts w:cs="David"/>
                <w:sz w:val="24"/>
                <w:szCs w:val="24"/>
                <w:rtl/>
              </w:rPr>
              <w:t xml:space="preserve"> </w:t>
            </w:r>
            <w:r w:rsidRPr="00296CFA">
              <w:rPr>
                <w:rFonts w:cs="David" w:hint="cs"/>
                <w:sz w:val="24"/>
                <w:szCs w:val="24"/>
                <w:rtl/>
              </w:rPr>
              <w:t>מיום</w:t>
            </w:r>
            <w:r w:rsidRPr="00296CFA">
              <w:rPr>
                <w:rFonts w:cs="David"/>
                <w:sz w:val="24"/>
                <w:szCs w:val="24"/>
                <w:rtl/>
              </w:rPr>
              <w:t xml:space="preserve"> </w:t>
            </w:r>
            <w:r w:rsidRPr="00296CFA">
              <w:rPr>
                <w:rFonts w:cs="David" w:hint="cs"/>
                <w:sz w:val="24"/>
                <w:szCs w:val="24"/>
                <w:rtl/>
              </w:rPr>
              <w:t>ההזמנה</w:t>
            </w:r>
            <w:r w:rsidRPr="00296CFA">
              <w:rPr>
                <w:rFonts w:cs="David"/>
                <w:sz w:val="24"/>
                <w:szCs w:val="24"/>
                <w:rtl/>
              </w:rPr>
              <w:t>.</w:t>
            </w:r>
          </w:p>
        </w:tc>
      </w:tr>
      <w:tr w:rsidR="000B6498" w:rsidRPr="00296CFA" w:rsidTr="000B6498">
        <w:trPr>
          <w:trHeight w:val="966"/>
        </w:trPr>
        <w:tc>
          <w:tcPr>
            <w:tcW w:w="2269" w:type="dxa"/>
          </w:tcPr>
          <w:p w:rsidR="000B6498" w:rsidRPr="00296CFA" w:rsidRDefault="000B6498" w:rsidP="000B6498">
            <w:pPr>
              <w:rPr>
                <w:sz w:val="24"/>
                <w:rtl/>
              </w:rPr>
            </w:pPr>
            <w:r w:rsidRPr="00296CFA">
              <w:rPr>
                <w:rFonts w:hint="cs"/>
                <w:sz w:val="24"/>
                <w:rtl/>
              </w:rPr>
              <w:t>איסוף ותיקוף נתונים לשם טיוב תהליכי תכנון</w:t>
            </w:r>
          </w:p>
        </w:tc>
        <w:tc>
          <w:tcPr>
            <w:tcW w:w="7371" w:type="dxa"/>
          </w:tcPr>
          <w:p w:rsidR="000B649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סיכום תמציתי של מאפייני מאגר המידע לפני ואחרי טיוב הנתונים  כמפורט בנספח 1 בסעיף 2.1.4</w:t>
            </w:r>
            <w:r w:rsidRPr="00296CFA">
              <w:rPr>
                <w:rFonts w:cs="David"/>
                <w:sz w:val="24"/>
                <w:szCs w:val="24"/>
                <w:rtl/>
              </w:rPr>
              <w:t>.</w:t>
            </w:r>
          </w:p>
          <w:p w:rsidR="000B649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על מאגר המידע, לרבות: אבני דרך מרכזיות, איגום הלקחים המרכזיים וכן נקודות חוזקה וחולשה בתהליך שהסתיים.  </w:t>
            </w:r>
          </w:p>
          <w:p w:rsidR="000B6498"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 xml:space="preserve">תיעוד מלא של תהליך העבודה לטובת העברת הידע למשרד, לרבות: מסמכי </w:t>
            </w:r>
            <w:r w:rsidRPr="00296CFA">
              <w:rPr>
                <w:rFonts w:cs="David" w:hint="cs"/>
                <w:sz w:val="24"/>
                <w:szCs w:val="24"/>
                <w:rtl/>
              </w:rPr>
              <w:lastRenderedPageBreak/>
              <w:t>הכנת העבודה, רישומי פגישות, סיכומי דיונים ועיקרי התובנות שהתגבשו אצל הזוכה בפועל במהלך העבודה.  יובהר כי התמחור יעשה על טיוב נתונים למאגר מידע בודד הנמצא בשימוש המשרד.</w:t>
            </w:r>
          </w:p>
        </w:tc>
      </w:tr>
      <w:tr w:rsidR="000B6498" w:rsidRPr="00296CFA" w:rsidTr="000B6498">
        <w:trPr>
          <w:trHeight w:val="966"/>
        </w:trPr>
        <w:tc>
          <w:tcPr>
            <w:tcW w:w="2269" w:type="dxa"/>
          </w:tcPr>
          <w:p w:rsidR="000B6498" w:rsidRPr="00296CFA" w:rsidRDefault="000B6498" w:rsidP="004B1CC8">
            <w:pPr>
              <w:rPr>
                <w:sz w:val="24"/>
              </w:rPr>
            </w:pPr>
            <w:r w:rsidRPr="00296CFA">
              <w:rPr>
                <w:rFonts w:hint="eastAsia"/>
                <w:sz w:val="24"/>
                <w:rtl/>
              </w:rPr>
              <w:lastRenderedPageBreak/>
              <w:t>סיוע</w:t>
            </w:r>
            <w:r w:rsidRPr="00296CFA">
              <w:rPr>
                <w:sz w:val="24"/>
                <w:rtl/>
              </w:rPr>
              <w:t xml:space="preserve"> </w:t>
            </w:r>
            <w:r w:rsidRPr="00296CFA">
              <w:rPr>
                <w:rFonts w:hint="cs"/>
                <w:sz w:val="24"/>
                <w:rtl/>
              </w:rPr>
              <w:t>ב</w:t>
            </w:r>
            <w:r w:rsidRPr="00296CFA">
              <w:rPr>
                <w:rFonts w:hint="eastAsia"/>
                <w:sz w:val="24"/>
                <w:rtl/>
              </w:rPr>
              <w:t>תהליך</w:t>
            </w:r>
            <w:r w:rsidRPr="00296CFA">
              <w:rPr>
                <w:sz w:val="24"/>
                <w:rtl/>
              </w:rPr>
              <w:t xml:space="preserve"> </w:t>
            </w:r>
            <w:r w:rsidRPr="00296CFA">
              <w:rPr>
                <w:rFonts w:hint="eastAsia"/>
                <w:sz w:val="24"/>
                <w:rtl/>
              </w:rPr>
              <w:t>תכנון</w:t>
            </w:r>
            <w:r w:rsidRPr="00296CFA">
              <w:rPr>
                <w:sz w:val="24"/>
                <w:rtl/>
              </w:rPr>
              <w:t xml:space="preserve"> </w:t>
            </w:r>
            <w:r w:rsidRPr="00296CFA">
              <w:rPr>
                <w:rFonts w:hint="eastAsia"/>
                <w:sz w:val="24"/>
                <w:rtl/>
              </w:rPr>
              <w:t>נקודתי</w:t>
            </w:r>
            <w:r w:rsidRPr="00296CFA">
              <w:rPr>
                <w:sz w:val="24"/>
                <w:rtl/>
              </w:rPr>
              <w:t xml:space="preserve"> </w:t>
            </w:r>
            <w:r w:rsidRPr="00296CFA">
              <w:rPr>
                <w:rFonts w:hint="eastAsia"/>
                <w:sz w:val="24"/>
                <w:rtl/>
              </w:rPr>
              <w:t>סביב</w:t>
            </w:r>
            <w:r w:rsidRPr="00296CFA">
              <w:rPr>
                <w:sz w:val="24"/>
                <w:rtl/>
              </w:rPr>
              <w:t xml:space="preserve"> </w:t>
            </w:r>
            <w:r w:rsidRPr="00296CFA">
              <w:rPr>
                <w:rFonts w:hint="eastAsia"/>
                <w:sz w:val="24"/>
                <w:rtl/>
              </w:rPr>
              <w:t>נושא</w:t>
            </w:r>
            <w:r w:rsidRPr="00296CFA">
              <w:rPr>
                <w:sz w:val="24"/>
                <w:rtl/>
              </w:rPr>
              <w:t xml:space="preserve">: </w:t>
            </w:r>
            <w:r w:rsidRPr="00296CFA">
              <w:rPr>
                <w:rFonts w:hint="eastAsia"/>
                <w:sz w:val="24"/>
                <w:rtl/>
              </w:rPr>
              <w:t>תחום</w:t>
            </w:r>
            <w:r w:rsidRPr="00296CFA">
              <w:rPr>
                <w:sz w:val="24"/>
                <w:rtl/>
              </w:rPr>
              <w:t xml:space="preserve"> </w:t>
            </w:r>
            <w:r w:rsidRPr="00296CFA">
              <w:rPr>
                <w:rFonts w:hint="eastAsia"/>
                <w:sz w:val="24"/>
                <w:rtl/>
              </w:rPr>
              <w:t>עיסוק</w:t>
            </w:r>
            <w:r w:rsidRPr="00296CFA">
              <w:rPr>
                <w:sz w:val="24"/>
                <w:rtl/>
              </w:rPr>
              <w:t xml:space="preserve"> / </w:t>
            </w:r>
            <w:r w:rsidRPr="00296CFA">
              <w:rPr>
                <w:rFonts w:hint="eastAsia"/>
                <w:sz w:val="24"/>
                <w:rtl/>
              </w:rPr>
              <w:t>מטרה</w:t>
            </w:r>
            <w:r w:rsidRPr="00296CFA">
              <w:rPr>
                <w:sz w:val="24"/>
                <w:rtl/>
              </w:rPr>
              <w:t xml:space="preserve"> / </w:t>
            </w:r>
            <w:r w:rsidRPr="00296CFA">
              <w:rPr>
                <w:rFonts w:hint="eastAsia"/>
                <w:sz w:val="24"/>
                <w:rtl/>
              </w:rPr>
              <w:t>יעד</w:t>
            </w:r>
            <w:r w:rsidRPr="00296CFA">
              <w:rPr>
                <w:sz w:val="24"/>
                <w:rtl/>
              </w:rPr>
              <w:t xml:space="preserve"> –</w:t>
            </w:r>
          </w:p>
          <w:p w:rsidR="000B6498" w:rsidRPr="00296CFA" w:rsidRDefault="000B6498" w:rsidP="00DD7B18">
            <w:pPr>
              <w:ind w:left="1430"/>
              <w:rPr>
                <w:sz w:val="24"/>
                <w:rtl/>
              </w:rPr>
            </w:pPr>
          </w:p>
        </w:tc>
        <w:tc>
          <w:tcPr>
            <w:tcW w:w="7371" w:type="dxa"/>
          </w:tcPr>
          <w:p w:rsidR="000B649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מסמך סיכום נושאי הכולל את הגדרת הצורך בתהליך תכנון, המידע הנדרש לגיבוש תמונת מצב, הצגת רעיונות לכיוון אסטרטגי ופירוט התוכנית.  כמפורט בנספח 1 בסעיף 2.1.5</w:t>
            </w:r>
            <w:r w:rsidRPr="00296CFA">
              <w:rPr>
                <w:rFonts w:cs="David"/>
                <w:sz w:val="24"/>
                <w:szCs w:val="24"/>
                <w:rtl/>
              </w:rPr>
              <w:t>.</w:t>
            </w:r>
          </w:p>
          <w:p w:rsidR="000B649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 </w:t>
            </w:r>
          </w:p>
          <w:p w:rsidR="000B6498"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יובהר כי המזמין רשאי לבחור את תמהיל השלבים הדרושים בעת הזמנת שירות זה.</w:t>
            </w:r>
          </w:p>
        </w:tc>
      </w:tr>
      <w:tr w:rsidR="000B6498" w:rsidRPr="00296CFA" w:rsidTr="000B6498">
        <w:trPr>
          <w:trHeight w:val="3060"/>
        </w:trPr>
        <w:tc>
          <w:tcPr>
            <w:tcW w:w="2269" w:type="dxa"/>
          </w:tcPr>
          <w:p w:rsidR="000B6498" w:rsidRDefault="000B6498" w:rsidP="004B1CC8">
            <w:pPr>
              <w:spacing w:line="360" w:lineRule="auto"/>
              <w:jc w:val="center"/>
              <w:rPr>
                <w:b/>
                <w:smallCaps/>
                <w:color w:val="000000"/>
                <w:sz w:val="24"/>
                <w:rtl/>
              </w:rPr>
            </w:pPr>
            <w:r w:rsidRPr="00296CFA">
              <w:rPr>
                <w:rFonts w:hint="cs"/>
                <w:sz w:val="24"/>
                <w:rtl/>
              </w:rPr>
              <w:t>ניתוח מבנה ארגוני של יחידת משנה בהתאם לתוכניות העבודה</w:t>
            </w:r>
          </w:p>
        </w:tc>
        <w:tc>
          <w:tcPr>
            <w:tcW w:w="7371" w:type="dxa"/>
          </w:tcPr>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דו"ח ניתוח מבנה ארגוני מוצע ברמת היחידה כמפורט בנספח 1 בסעיף 2.1.6.1</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w:t>
            </w:r>
          </w:p>
          <w:p w:rsidR="000B6498" w:rsidRPr="004B1CC8" w:rsidRDefault="000B6498" w:rsidP="004B1CC8">
            <w:pPr>
              <w:tabs>
                <w:tab w:val="left" w:pos="1015"/>
              </w:tabs>
              <w:spacing w:line="360" w:lineRule="auto"/>
              <w:ind w:left="416" w:hanging="284"/>
              <w:rPr>
                <w:rFonts w:ascii="Calibri" w:eastAsia="Calibri" w:hAnsi="Calibri"/>
                <w:sz w:val="24"/>
                <w:rtl/>
              </w:rPr>
            </w:pPr>
          </w:p>
        </w:tc>
      </w:tr>
      <w:tr w:rsidR="000B6498" w:rsidRPr="00296CFA" w:rsidTr="000B6498">
        <w:trPr>
          <w:trHeight w:val="966"/>
        </w:trPr>
        <w:tc>
          <w:tcPr>
            <w:tcW w:w="2269" w:type="dxa"/>
          </w:tcPr>
          <w:p w:rsidR="000B6498" w:rsidRDefault="000B6498" w:rsidP="004B1CC8">
            <w:pPr>
              <w:spacing w:line="360" w:lineRule="auto"/>
              <w:jc w:val="center"/>
              <w:rPr>
                <w:b/>
                <w:smallCaps/>
                <w:color w:val="000000"/>
                <w:sz w:val="24"/>
                <w:rtl/>
              </w:rPr>
            </w:pPr>
            <w:r w:rsidRPr="00296CFA">
              <w:rPr>
                <w:rFonts w:hint="cs"/>
                <w:sz w:val="24"/>
                <w:rtl/>
              </w:rPr>
              <w:t>ניתוח מבנה ארגוני של המשרד בהתאם לתוכניות העבודה</w:t>
            </w:r>
          </w:p>
        </w:tc>
        <w:tc>
          <w:tcPr>
            <w:tcW w:w="7371" w:type="dxa"/>
          </w:tcPr>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דו"ח ניתוח מבנה ארגוני מוצע ברמת המשרד, כמפורט בנפסח 1 בסעיף 2.1.6.2 </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Default="000B6498" w:rsidP="004B1CC8">
            <w:pPr>
              <w:pStyle w:val="a7"/>
              <w:numPr>
                <w:ilvl w:val="0"/>
                <w:numId w:val="27"/>
              </w:numPr>
              <w:spacing w:after="0" w:line="360" w:lineRule="auto"/>
              <w:ind w:left="416" w:hanging="284"/>
              <w:rPr>
                <w:rFonts w:cs="David"/>
                <w:b/>
                <w:smallCaps/>
                <w:color w:val="000000"/>
                <w:sz w:val="24"/>
                <w:szCs w:val="24"/>
                <w:rtl/>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 </w:t>
            </w:r>
          </w:p>
          <w:p w:rsidR="000B6498" w:rsidRDefault="000B6498" w:rsidP="00DD7B18">
            <w:pPr>
              <w:spacing w:line="360" w:lineRule="auto"/>
              <w:ind w:left="1430"/>
              <w:rPr>
                <w:sz w:val="24"/>
                <w:rtl/>
              </w:rPr>
            </w:pPr>
          </w:p>
        </w:tc>
      </w:tr>
      <w:tr w:rsidR="000B6498" w:rsidRPr="00296CFA" w:rsidTr="000B6498">
        <w:trPr>
          <w:trHeight w:val="966"/>
        </w:trPr>
        <w:tc>
          <w:tcPr>
            <w:tcW w:w="2269" w:type="dxa"/>
          </w:tcPr>
          <w:p w:rsidR="000B6498" w:rsidRDefault="000B6498" w:rsidP="004B1CC8">
            <w:pPr>
              <w:spacing w:line="360" w:lineRule="auto"/>
              <w:jc w:val="center"/>
              <w:rPr>
                <w:b/>
                <w:smallCaps/>
                <w:color w:val="000000"/>
                <w:sz w:val="24"/>
                <w:rtl/>
              </w:rPr>
            </w:pPr>
            <w:r w:rsidRPr="00296CFA">
              <w:rPr>
                <w:rFonts w:hint="cs"/>
                <w:sz w:val="24"/>
                <w:rtl/>
              </w:rPr>
              <w:t xml:space="preserve">ניתוח </w:t>
            </w:r>
            <w:r w:rsidRPr="00296CFA">
              <w:rPr>
                <w:rFonts w:hint="eastAsia"/>
                <w:sz w:val="24"/>
                <w:rtl/>
              </w:rPr>
              <w:t>חיבור</w:t>
            </w:r>
            <w:r w:rsidRPr="00296CFA">
              <w:rPr>
                <w:sz w:val="24"/>
                <w:rtl/>
              </w:rPr>
              <w:t xml:space="preserve"> </w:t>
            </w:r>
            <w:r w:rsidRPr="00296CFA">
              <w:rPr>
                <w:rFonts w:hint="eastAsia"/>
                <w:sz w:val="24"/>
                <w:rtl/>
              </w:rPr>
              <w:t>תכנון</w:t>
            </w:r>
            <w:r w:rsidRPr="00296CFA">
              <w:rPr>
                <w:sz w:val="24"/>
                <w:rtl/>
              </w:rPr>
              <w:t>-</w:t>
            </w:r>
            <w:r w:rsidRPr="00296CFA">
              <w:rPr>
                <w:rFonts w:hint="eastAsia"/>
                <w:sz w:val="24"/>
                <w:rtl/>
              </w:rPr>
              <w:t>תקצוב</w:t>
            </w:r>
            <w:r w:rsidRPr="00296CFA">
              <w:rPr>
                <w:sz w:val="24"/>
                <w:rtl/>
              </w:rPr>
              <w:t xml:space="preserve"> </w:t>
            </w:r>
            <w:r w:rsidRPr="00296CFA">
              <w:rPr>
                <w:rFonts w:hint="eastAsia"/>
                <w:sz w:val="24"/>
                <w:rtl/>
              </w:rPr>
              <w:t>בעבודת</w:t>
            </w:r>
            <w:r w:rsidRPr="00296CFA">
              <w:rPr>
                <w:sz w:val="24"/>
                <w:rtl/>
              </w:rPr>
              <w:t xml:space="preserve"> </w:t>
            </w:r>
            <w:r w:rsidRPr="00296CFA">
              <w:rPr>
                <w:rFonts w:hint="eastAsia"/>
                <w:sz w:val="24"/>
                <w:rtl/>
              </w:rPr>
              <w:t>המשרד</w:t>
            </w:r>
          </w:p>
        </w:tc>
        <w:tc>
          <w:tcPr>
            <w:tcW w:w="7371" w:type="dxa"/>
          </w:tcPr>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eastAsia"/>
                <w:sz w:val="24"/>
                <w:szCs w:val="24"/>
                <w:rtl/>
              </w:rPr>
              <w:t>הגשת</w:t>
            </w:r>
            <w:r w:rsidRPr="00296CFA">
              <w:rPr>
                <w:rFonts w:cs="David"/>
                <w:sz w:val="24"/>
                <w:szCs w:val="24"/>
                <w:rtl/>
              </w:rPr>
              <w:t xml:space="preserve"> </w:t>
            </w:r>
            <w:r w:rsidRPr="00296CFA">
              <w:rPr>
                <w:rFonts w:cs="David" w:hint="cs"/>
                <w:sz w:val="24"/>
                <w:szCs w:val="24"/>
                <w:rtl/>
              </w:rPr>
              <w:t>ניתוח</w:t>
            </w:r>
            <w:r w:rsidRPr="00296CFA">
              <w:rPr>
                <w:rFonts w:cs="David"/>
                <w:sz w:val="24"/>
                <w:szCs w:val="24"/>
                <w:rtl/>
              </w:rPr>
              <w:t xml:space="preserve"> </w:t>
            </w:r>
            <w:r w:rsidRPr="00296CFA">
              <w:rPr>
                <w:rFonts w:cs="David" w:hint="eastAsia"/>
                <w:sz w:val="24"/>
                <w:szCs w:val="24"/>
                <w:rtl/>
              </w:rPr>
              <w:t>מימוש</w:t>
            </w:r>
            <w:r w:rsidRPr="00296CFA">
              <w:rPr>
                <w:rFonts w:cs="David"/>
                <w:sz w:val="24"/>
                <w:szCs w:val="24"/>
                <w:rtl/>
              </w:rPr>
              <w:t xml:space="preserve"> </w:t>
            </w:r>
            <w:r w:rsidRPr="00296CFA">
              <w:rPr>
                <w:rFonts w:cs="David" w:hint="eastAsia"/>
                <w:sz w:val="24"/>
                <w:szCs w:val="24"/>
                <w:rtl/>
              </w:rPr>
              <w:t>תקציב</w:t>
            </w:r>
            <w:r w:rsidRPr="00296CFA">
              <w:rPr>
                <w:rFonts w:cs="David"/>
                <w:sz w:val="24"/>
                <w:szCs w:val="24"/>
                <w:rtl/>
              </w:rPr>
              <w:t xml:space="preserve"> </w:t>
            </w:r>
            <w:r w:rsidRPr="00296CFA">
              <w:rPr>
                <w:rFonts w:cs="David" w:hint="eastAsia"/>
                <w:sz w:val="24"/>
                <w:szCs w:val="24"/>
                <w:rtl/>
              </w:rPr>
              <w:t>בתחילת</w:t>
            </w:r>
            <w:r w:rsidRPr="00296CFA">
              <w:rPr>
                <w:rFonts w:cs="David"/>
                <w:sz w:val="24"/>
                <w:szCs w:val="24"/>
                <w:rtl/>
              </w:rPr>
              <w:t xml:space="preserve"> </w:t>
            </w:r>
            <w:r w:rsidRPr="00296CFA">
              <w:rPr>
                <w:rFonts w:cs="David" w:hint="eastAsia"/>
                <w:sz w:val="24"/>
                <w:szCs w:val="24"/>
                <w:rtl/>
              </w:rPr>
              <w:t>השנה</w:t>
            </w:r>
            <w:r w:rsidRPr="00296CFA">
              <w:rPr>
                <w:rFonts w:cs="David"/>
                <w:sz w:val="24"/>
                <w:szCs w:val="24"/>
                <w:rtl/>
              </w:rPr>
              <w:t xml:space="preserve">, </w:t>
            </w:r>
            <w:r w:rsidRPr="00296CFA">
              <w:rPr>
                <w:rFonts w:cs="David" w:hint="eastAsia"/>
                <w:sz w:val="24"/>
                <w:szCs w:val="24"/>
                <w:rtl/>
              </w:rPr>
              <w:t>בחלוקה</w:t>
            </w:r>
            <w:r w:rsidRPr="00296CFA">
              <w:rPr>
                <w:rFonts w:cs="David"/>
                <w:sz w:val="24"/>
                <w:szCs w:val="24"/>
                <w:rtl/>
              </w:rPr>
              <w:t xml:space="preserve"> </w:t>
            </w:r>
            <w:r w:rsidRPr="00296CFA">
              <w:rPr>
                <w:rFonts w:cs="David" w:hint="eastAsia"/>
                <w:sz w:val="24"/>
                <w:szCs w:val="24"/>
                <w:rtl/>
              </w:rPr>
              <w:t>רבעונית</w:t>
            </w:r>
            <w:r w:rsidRPr="00296CFA">
              <w:rPr>
                <w:rFonts w:cs="David"/>
                <w:sz w:val="24"/>
                <w:szCs w:val="24"/>
                <w:rtl/>
              </w:rPr>
              <w:t xml:space="preserve">, </w:t>
            </w:r>
            <w:r w:rsidRPr="00296CFA">
              <w:rPr>
                <w:rFonts w:cs="David" w:hint="eastAsia"/>
                <w:sz w:val="24"/>
                <w:szCs w:val="24"/>
                <w:rtl/>
              </w:rPr>
              <w:t>באופן</w:t>
            </w:r>
            <w:r w:rsidRPr="00296CFA">
              <w:rPr>
                <w:rFonts w:cs="David"/>
                <w:sz w:val="24"/>
                <w:szCs w:val="24"/>
                <w:rtl/>
              </w:rPr>
              <w:t xml:space="preserve"> </w:t>
            </w:r>
            <w:r w:rsidRPr="00296CFA">
              <w:rPr>
                <w:rFonts w:cs="David" w:hint="eastAsia"/>
                <w:sz w:val="24"/>
                <w:szCs w:val="24"/>
                <w:rtl/>
              </w:rPr>
              <w:t>ההולם</w:t>
            </w:r>
            <w:r w:rsidRPr="00296CFA">
              <w:rPr>
                <w:rFonts w:cs="David"/>
                <w:sz w:val="24"/>
                <w:szCs w:val="24"/>
                <w:rtl/>
              </w:rPr>
              <w:t xml:space="preserve"> </w:t>
            </w:r>
            <w:r w:rsidRPr="00296CFA">
              <w:rPr>
                <w:rFonts w:cs="David" w:hint="eastAsia"/>
                <w:sz w:val="24"/>
                <w:szCs w:val="24"/>
                <w:rtl/>
              </w:rPr>
              <w:t>תכנית</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המשרדית</w:t>
            </w:r>
            <w:r w:rsidRPr="00296CFA">
              <w:rPr>
                <w:rFonts w:cs="David" w:hint="cs"/>
                <w:sz w:val="24"/>
                <w:szCs w:val="24"/>
                <w:rtl/>
              </w:rPr>
              <w:t>, כאמור בנפסח 1 בסעיף 2.1.7.1</w:t>
            </w:r>
            <w:r w:rsidRPr="00296CFA">
              <w:rPr>
                <w:rFonts w:cs="David"/>
                <w:sz w:val="24"/>
                <w:szCs w:val="24"/>
                <w:rtl/>
              </w:rPr>
              <w:t>.</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חצי</w:t>
            </w:r>
            <w:r w:rsidRPr="00296CFA">
              <w:rPr>
                <w:rFonts w:cs="David"/>
                <w:sz w:val="24"/>
                <w:szCs w:val="24"/>
                <w:rtl/>
              </w:rPr>
              <w:t xml:space="preserve"> </w:t>
            </w:r>
            <w:r w:rsidRPr="00296CFA">
              <w:rPr>
                <w:rFonts w:cs="David" w:hint="eastAsia"/>
                <w:sz w:val="24"/>
                <w:szCs w:val="24"/>
                <w:rtl/>
              </w:rPr>
              <w:t>שנתי</w:t>
            </w:r>
            <w:r w:rsidRPr="00296CFA">
              <w:rPr>
                <w:rFonts w:cs="David"/>
                <w:sz w:val="24"/>
                <w:szCs w:val="24"/>
                <w:rtl/>
              </w:rPr>
              <w:t xml:space="preserve"> </w:t>
            </w:r>
            <w:r w:rsidRPr="00296CFA">
              <w:rPr>
                <w:rFonts w:cs="David" w:hint="eastAsia"/>
                <w:sz w:val="24"/>
                <w:szCs w:val="24"/>
                <w:rtl/>
              </w:rPr>
              <w:t>ודו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שנתי</w:t>
            </w:r>
            <w:r w:rsidRPr="00296CFA">
              <w:rPr>
                <w:rFonts w:cs="David"/>
                <w:sz w:val="24"/>
                <w:szCs w:val="24"/>
                <w:rtl/>
              </w:rPr>
              <w:t xml:space="preserve"> </w:t>
            </w:r>
            <w:r w:rsidRPr="00296CFA">
              <w:rPr>
                <w:rFonts w:cs="David" w:hint="eastAsia"/>
                <w:sz w:val="24"/>
                <w:szCs w:val="24"/>
                <w:rtl/>
              </w:rPr>
              <w:t>על</w:t>
            </w:r>
            <w:r w:rsidRPr="00296CFA">
              <w:rPr>
                <w:rFonts w:cs="David"/>
                <w:sz w:val="24"/>
                <w:szCs w:val="24"/>
                <w:rtl/>
              </w:rPr>
              <w:t xml:space="preserve"> </w:t>
            </w:r>
            <w:r w:rsidRPr="00296CFA">
              <w:rPr>
                <w:rFonts w:cs="David" w:hint="eastAsia"/>
                <w:sz w:val="24"/>
                <w:szCs w:val="24"/>
                <w:rtl/>
              </w:rPr>
              <w:t>עמידה</w:t>
            </w:r>
            <w:r w:rsidRPr="00296CFA">
              <w:rPr>
                <w:rFonts w:cs="David"/>
                <w:sz w:val="24"/>
                <w:szCs w:val="24"/>
                <w:rtl/>
              </w:rPr>
              <w:t xml:space="preserve"> </w:t>
            </w:r>
            <w:r w:rsidRPr="00296CFA">
              <w:rPr>
                <w:rFonts w:cs="David" w:hint="eastAsia"/>
                <w:sz w:val="24"/>
                <w:szCs w:val="24"/>
                <w:rtl/>
              </w:rPr>
              <w:t>בתכנית</w:t>
            </w:r>
            <w:r w:rsidRPr="00296CFA">
              <w:rPr>
                <w:rFonts w:cs="David"/>
                <w:sz w:val="24"/>
                <w:szCs w:val="24"/>
                <w:rtl/>
              </w:rPr>
              <w:t xml:space="preserve"> </w:t>
            </w:r>
            <w:r w:rsidRPr="00296CFA">
              <w:rPr>
                <w:rFonts w:cs="David" w:hint="eastAsia"/>
                <w:sz w:val="24"/>
                <w:szCs w:val="24"/>
                <w:rtl/>
              </w:rPr>
              <w:t>מימוש</w:t>
            </w:r>
            <w:r w:rsidRPr="00296CFA">
              <w:rPr>
                <w:rFonts w:cs="David"/>
                <w:sz w:val="24"/>
                <w:szCs w:val="24"/>
                <w:rtl/>
              </w:rPr>
              <w:t xml:space="preserve"> </w:t>
            </w:r>
            <w:r w:rsidRPr="00296CFA">
              <w:rPr>
                <w:rFonts w:cs="David" w:hint="eastAsia"/>
                <w:sz w:val="24"/>
                <w:szCs w:val="24"/>
                <w:rtl/>
              </w:rPr>
              <w:t>התקציב</w:t>
            </w:r>
            <w:r w:rsidRPr="00296CFA">
              <w:rPr>
                <w:rFonts w:cs="David"/>
                <w:sz w:val="24"/>
                <w:szCs w:val="24"/>
                <w:rtl/>
              </w:rPr>
              <w:t xml:space="preserve">, </w:t>
            </w:r>
            <w:r w:rsidRPr="00296CFA">
              <w:rPr>
                <w:rFonts w:cs="David" w:hint="eastAsia"/>
                <w:sz w:val="24"/>
                <w:szCs w:val="24"/>
                <w:rtl/>
              </w:rPr>
              <w:t>כולל</w:t>
            </w:r>
            <w:r w:rsidRPr="00296CFA">
              <w:rPr>
                <w:rFonts w:cs="David"/>
                <w:sz w:val="24"/>
                <w:szCs w:val="24"/>
                <w:rtl/>
              </w:rPr>
              <w:t xml:space="preserve"> </w:t>
            </w:r>
            <w:r w:rsidRPr="00296CFA">
              <w:rPr>
                <w:rFonts w:cs="David" w:hint="eastAsia"/>
                <w:sz w:val="24"/>
                <w:szCs w:val="24"/>
                <w:rtl/>
              </w:rPr>
              <w:t>איתור</w:t>
            </w:r>
            <w:r w:rsidRPr="00296CFA">
              <w:rPr>
                <w:rFonts w:cs="David"/>
                <w:sz w:val="24"/>
                <w:szCs w:val="24"/>
                <w:rtl/>
              </w:rPr>
              <w:t xml:space="preserve"> </w:t>
            </w:r>
            <w:r w:rsidRPr="00296CFA">
              <w:rPr>
                <w:rFonts w:cs="David" w:hint="eastAsia"/>
                <w:sz w:val="24"/>
                <w:szCs w:val="24"/>
                <w:rtl/>
              </w:rPr>
              <w:t>חסמים</w:t>
            </w:r>
            <w:r w:rsidRPr="00296CFA">
              <w:rPr>
                <w:rFonts w:cs="David"/>
                <w:sz w:val="24"/>
                <w:szCs w:val="24"/>
                <w:rtl/>
              </w:rPr>
              <w:t xml:space="preserve"> </w:t>
            </w:r>
            <w:r w:rsidRPr="00296CFA">
              <w:rPr>
                <w:rFonts w:cs="David" w:hint="eastAsia"/>
                <w:sz w:val="24"/>
                <w:szCs w:val="24"/>
                <w:rtl/>
              </w:rPr>
              <w:t>ובהתייחס</w:t>
            </w:r>
            <w:r w:rsidRPr="00296CFA">
              <w:rPr>
                <w:rFonts w:cs="David"/>
                <w:sz w:val="24"/>
                <w:szCs w:val="24"/>
                <w:rtl/>
              </w:rPr>
              <w:t xml:space="preserve"> </w:t>
            </w:r>
            <w:r w:rsidRPr="00296CFA">
              <w:rPr>
                <w:rFonts w:cs="David" w:hint="eastAsia"/>
                <w:sz w:val="24"/>
                <w:szCs w:val="24"/>
                <w:rtl/>
              </w:rPr>
              <w:t>לדו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הבקרה</w:t>
            </w:r>
            <w:r w:rsidRPr="00296CFA">
              <w:rPr>
                <w:rFonts w:cs="David"/>
                <w:sz w:val="24"/>
                <w:szCs w:val="24"/>
                <w:rtl/>
              </w:rPr>
              <w:t xml:space="preserve"> </w:t>
            </w:r>
            <w:r w:rsidRPr="00296CFA">
              <w:rPr>
                <w:rFonts w:cs="David" w:hint="eastAsia"/>
                <w:sz w:val="24"/>
                <w:szCs w:val="24"/>
                <w:rtl/>
              </w:rPr>
              <w:t>כללי</w:t>
            </w:r>
            <w:r w:rsidRPr="00296CFA">
              <w:rPr>
                <w:rFonts w:cs="David"/>
                <w:sz w:val="24"/>
                <w:szCs w:val="24"/>
                <w:rtl/>
              </w:rPr>
              <w:t xml:space="preserve"> </w:t>
            </w:r>
            <w:r w:rsidRPr="00296CFA">
              <w:rPr>
                <w:rFonts w:cs="David" w:hint="eastAsia"/>
                <w:sz w:val="24"/>
                <w:szCs w:val="24"/>
                <w:rtl/>
              </w:rPr>
              <w:t>של</w:t>
            </w:r>
            <w:r w:rsidRPr="00296CFA">
              <w:rPr>
                <w:rFonts w:cs="David"/>
                <w:sz w:val="24"/>
                <w:szCs w:val="24"/>
                <w:rtl/>
              </w:rPr>
              <w:t xml:space="preserve"> </w:t>
            </w:r>
            <w:r w:rsidRPr="00296CFA">
              <w:rPr>
                <w:rFonts w:cs="David" w:hint="eastAsia"/>
                <w:sz w:val="24"/>
                <w:szCs w:val="24"/>
                <w:rtl/>
              </w:rPr>
              <w:t>המשרד</w:t>
            </w:r>
            <w:r w:rsidRPr="00296CFA">
              <w:rPr>
                <w:rFonts w:cs="David"/>
                <w:sz w:val="24"/>
                <w:szCs w:val="24"/>
                <w:rtl/>
              </w:rPr>
              <w:t xml:space="preserve"> </w:t>
            </w:r>
            <w:r w:rsidRPr="00296CFA">
              <w:rPr>
                <w:rFonts w:cs="David" w:hint="eastAsia"/>
                <w:sz w:val="24"/>
                <w:szCs w:val="24"/>
                <w:rtl/>
              </w:rPr>
              <w:t>על</w:t>
            </w:r>
            <w:r w:rsidRPr="00296CFA">
              <w:rPr>
                <w:rFonts w:cs="David"/>
                <w:sz w:val="24"/>
                <w:szCs w:val="24"/>
                <w:rtl/>
              </w:rPr>
              <w:t xml:space="preserve"> </w:t>
            </w:r>
            <w:r w:rsidRPr="00296CFA">
              <w:rPr>
                <w:rFonts w:cs="David" w:hint="eastAsia"/>
                <w:sz w:val="24"/>
                <w:szCs w:val="24"/>
                <w:rtl/>
              </w:rPr>
              <w:t>עמידה</w:t>
            </w:r>
            <w:r w:rsidRPr="00296CFA">
              <w:rPr>
                <w:rFonts w:cs="David"/>
                <w:sz w:val="24"/>
                <w:szCs w:val="24"/>
                <w:rtl/>
              </w:rPr>
              <w:t xml:space="preserve"> </w:t>
            </w:r>
            <w:r w:rsidRPr="00296CFA">
              <w:rPr>
                <w:rFonts w:cs="David" w:hint="eastAsia"/>
                <w:sz w:val="24"/>
                <w:szCs w:val="24"/>
                <w:rtl/>
              </w:rPr>
              <w:t>בתכנית</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ובהתייחס</w:t>
            </w:r>
            <w:r w:rsidRPr="00296CFA">
              <w:rPr>
                <w:rFonts w:cs="David"/>
                <w:sz w:val="24"/>
                <w:szCs w:val="24"/>
                <w:rtl/>
              </w:rPr>
              <w:t xml:space="preserve"> </w:t>
            </w:r>
            <w:r w:rsidRPr="00296CFA">
              <w:rPr>
                <w:rFonts w:cs="David" w:hint="eastAsia"/>
                <w:sz w:val="24"/>
                <w:szCs w:val="24"/>
                <w:rtl/>
              </w:rPr>
              <w:t>לדו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החשב</w:t>
            </w:r>
            <w:r w:rsidRPr="00296CFA">
              <w:rPr>
                <w:rFonts w:cs="David"/>
                <w:sz w:val="24"/>
                <w:szCs w:val="24"/>
                <w:rtl/>
              </w:rPr>
              <w:t xml:space="preserve"> </w:t>
            </w:r>
            <w:r w:rsidRPr="00296CFA">
              <w:rPr>
                <w:rFonts w:cs="David" w:hint="eastAsia"/>
                <w:sz w:val="24"/>
                <w:szCs w:val="24"/>
                <w:rtl/>
              </w:rPr>
              <w:t>המשרדי</w:t>
            </w:r>
            <w:r w:rsidRPr="00296CFA">
              <w:rPr>
                <w:rFonts w:cs="David" w:hint="cs"/>
                <w:sz w:val="24"/>
                <w:szCs w:val="24"/>
                <w:rtl/>
              </w:rPr>
              <w:t>.</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eastAsia"/>
                <w:sz w:val="24"/>
                <w:szCs w:val="24"/>
                <w:rtl/>
              </w:rPr>
              <w:lastRenderedPageBreak/>
              <w:t>סיכום</w:t>
            </w:r>
            <w:r w:rsidRPr="00296CFA">
              <w:rPr>
                <w:rFonts w:cs="David"/>
                <w:sz w:val="24"/>
                <w:szCs w:val="24"/>
                <w:rtl/>
              </w:rPr>
              <w:t xml:space="preserve"> </w:t>
            </w:r>
            <w:r w:rsidRPr="00296CFA">
              <w:rPr>
                <w:rFonts w:cs="David" w:hint="eastAsia"/>
                <w:sz w:val="24"/>
                <w:szCs w:val="24"/>
                <w:rtl/>
              </w:rPr>
              <w:t>תמציתי</w:t>
            </w:r>
            <w:r w:rsidRPr="00296CFA">
              <w:rPr>
                <w:rFonts w:cs="David"/>
                <w:sz w:val="24"/>
                <w:szCs w:val="24"/>
                <w:rtl/>
              </w:rPr>
              <w:t xml:space="preserve"> </w:t>
            </w:r>
            <w:r w:rsidRPr="00296CFA">
              <w:rPr>
                <w:rFonts w:cs="David" w:hint="eastAsia"/>
                <w:sz w:val="24"/>
                <w:szCs w:val="24"/>
                <w:rtl/>
              </w:rPr>
              <w:t>אודות</w:t>
            </w:r>
            <w:r w:rsidRPr="00296CFA">
              <w:rPr>
                <w:rFonts w:cs="David"/>
                <w:sz w:val="24"/>
                <w:szCs w:val="24"/>
                <w:rtl/>
              </w:rPr>
              <w:t xml:space="preserve"> </w:t>
            </w:r>
            <w:r w:rsidRPr="00296CFA">
              <w:rPr>
                <w:rFonts w:cs="David" w:hint="eastAsia"/>
                <w:sz w:val="24"/>
                <w:szCs w:val="24"/>
                <w:rtl/>
              </w:rPr>
              <w:t>תהליך</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לרבות</w:t>
            </w:r>
            <w:r w:rsidRPr="00296CFA">
              <w:rPr>
                <w:rFonts w:cs="David"/>
                <w:sz w:val="24"/>
                <w:szCs w:val="24"/>
                <w:rtl/>
              </w:rPr>
              <w:t xml:space="preserve">: </w:t>
            </w:r>
            <w:r w:rsidRPr="00296CFA">
              <w:rPr>
                <w:rFonts w:cs="David" w:hint="eastAsia"/>
                <w:sz w:val="24"/>
                <w:szCs w:val="24"/>
                <w:rtl/>
              </w:rPr>
              <w:t>אבני</w:t>
            </w:r>
            <w:r w:rsidRPr="00296CFA">
              <w:rPr>
                <w:rFonts w:cs="David"/>
                <w:sz w:val="24"/>
                <w:szCs w:val="24"/>
                <w:rtl/>
              </w:rPr>
              <w:t xml:space="preserve"> </w:t>
            </w:r>
            <w:r w:rsidRPr="00296CFA">
              <w:rPr>
                <w:rFonts w:cs="David" w:hint="eastAsia"/>
                <w:sz w:val="24"/>
                <w:szCs w:val="24"/>
                <w:rtl/>
              </w:rPr>
              <w:t>דרך</w:t>
            </w:r>
            <w:r w:rsidRPr="00296CFA">
              <w:rPr>
                <w:rFonts w:cs="David"/>
                <w:sz w:val="24"/>
                <w:szCs w:val="24"/>
                <w:rtl/>
              </w:rPr>
              <w:t xml:space="preserve"> </w:t>
            </w:r>
            <w:r w:rsidRPr="00296CFA">
              <w:rPr>
                <w:rFonts w:cs="David" w:hint="eastAsia"/>
                <w:sz w:val="24"/>
                <w:szCs w:val="24"/>
                <w:rtl/>
              </w:rPr>
              <w:t>מרכזיות</w:t>
            </w:r>
            <w:r w:rsidRPr="00296CFA">
              <w:rPr>
                <w:rFonts w:cs="David"/>
                <w:sz w:val="24"/>
                <w:szCs w:val="24"/>
                <w:rtl/>
              </w:rPr>
              <w:t xml:space="preserve">, </w:t>
            </w:r>
            <w:r w:rsidRPr="00296CFA">
              <w:rPr>
                <w:rFonts w:cs="David" w:hint="eastAsia"/>
                <w:sz w:val="24"/>
                <w:szCs w:val="24"/>
                <w:rtl/>
              </w:rPr>
              <w:t>איגום</w:t>
            </w:r>
            <w:r w:rsidRPr="00296CFA">
              <w:rPr>
                <w:rFonts w:cs="David"/>
                <w:sz w:val="24"/>
                <w:szCs w:val="24"/>
                <w:rtl/>
              </w:rPr>
              <w:t xml:space="preserve"> </w:t>
            </w:r>
            <w:r w:rsidRPr="00296CFA">
              <w:rPr>
                <w:rFonts w:cs="David" w:hint="eastAsia"/>
                <w:sz w:val="24"/>
                <w:szCs w:val="24"/>
                <w:rtl/>
              </w:rPr>
              <w:t>הלקחים</w:t>
            </w:r>
            <w:r w:rsidRPr="00296CFA">
              <w:rPr>
                <w:rFonts w:cs="David"/>
                <w:sz w:val="24"/>
                <w:szCs w:val="24"/>
                <w:rtl/>
              </w:rPr>
              <w:t xml:space="preserve"> </w:t>
            </w:r>
            <w:r w:rsidRPr="00296CFA">
              <w:rPr>
                <w:rFonts w:cs="David" w:hint="eastAsia"/>
                <w:sz w:val="24"/>
                <w:szCs w:val="24"/>
                <w:rtl/>
              </w:rPr>
              <w:t>המרכזיים</w:t>
            </w:r>
            <w:r w:rsidRPr="00296CFA">
              <w:rPr>
                <w:rFonts w:cs="David"/>
                <w:sz w:val="24"/>
                <w:szCs w:val="24"/>
                <w:rtl/>
              </w:rPr>
              <w:t xml:space="preserve"> </w:t>
            </w:r>
            <w:r w:rsidRPr="00296CFA">
              <w:rPr>
                <w:rFonts w:cs="David" w:hint="eastAsia"/>
                <w:sz w:val="24"/>
                <w:szCs w:val="24"/>
                <w:rtl/>
              </w:rPr>
              <w:t>לרבעון</w:t>
            </w:r>
            <w:r w:rsidRPr="00296CFA">
              <w:rPr>
                <w:rFonts w:cs="David"/>
                <w:sz w:val="24"/>
                <w:szCs w:val="24"/>
                <w:rtl/>
              </w:rPr>
              <w:t xml:space="preserve"> </w:t>
            </w:r>
            <w:r w:rsidRPr="00296CFA">
              <w:rPr>
                <w:rFonts w:cs="David" w:hint="eastAsia"/>
                <w:sz w:val="24"/>
                <w:szCs w:val="24"/>
                <w:rtl/>
              </w:rPr>
              <w:t>הבא</w:t>
            </w:r>
            <w:r w:rsidRPr="00296CFA">
              <w:rPr>
                <w:rFonts w:cs="David"/>
                <w:sz w:val="24"/>
                <w:szCs w:val="24"/>
                <w:rtl/>
              </w:rPr>
              <w:t xml:space="preserve"> </w:t>
            </w:r>
            <w:r w:rsidRPr="00296CFA">
              <w:rPr>
                <w:rFonts w:cs="David" w:hint="eastAsia"/>
                <w:sz w:val="24"/>
                <w:szCs w:val="24"/>
                <w:rtl/>
              </w:rPr>
              <w:t>וכן</w:t>
            </w:r>
            <w:r w:rsidRPr="00296CFA">
              <w:rPr>
                <w:rFonts w:cs="David"/>
                <w:sz w:val="24"/>
                <w:szCs w:val="24"/>
                <w:rtl/>
              </w:rPr>
              <w:t xml:space="preserve"> </w:t>
            </w:r>
            <w:r w:rsidRPr="00296CFA">
              <w:rPr>
                <w:rFonts w:cs="David" w:hint="eastAsia"/>
                <w:sz w:val="24"/>
                <w:szCs w:val="24"/>
                <w:rtl/>
              </w:rPr>
              <w:t>נקודות</w:t>
            </w:r>
            <w:r w:rsidRPr="00296CFA">
              <w:rPr>
                <w:rFonts w:cs="David"/>
                <w:sz w:val="24"/>
                <w:szCs w:val="24"/>
                <w:rtl/>
              </w:rPr>
              <w:t xml:space="preserve"> </w:t>
            </w:r>
            <w:r w:rsidRPr="00296CFA">
              <w:rPr>
                <w:rFonts w:cs="David" w:hint="eastAsia"/>
                <w:sz w:val="24"/>
                <w:szCs w:val="24"/>
                <w:rtl/>
              </w:rPr>
              <w:t>חוזקה</w:t>
            </w:r>
            <w:r w:rsidRPr="00296CFA">
              <w:rPr>
                <w:rFonts w:cs="David"/>
                <w:sz w:val="24"/>
                <w:szCs w:val="24"/>
                <w:rtl/>
              </w:rPr>
              <w:t xml:space="preserve"> </w:t>
            </w:r>
            <w:r w:rsidRPr="00296CFA">
              <w:rPr>
                <w:rFonts w:cs="David" w:hint="eastAsia"/>
                <w:sz w:val="24"/>
                <w:szCs w:val="24"/>
                <w:rtl/>
              </w:rPr>
              <w:t>וחולשה</w:t>
            </w:r>
            <w:r w:rsidRPr="00296CFA">
              <w:rPr>
                <w:rFonts w:cs="David"/>
                <w:sz w:val="24"/>
                <w:szCs w:val="24"/>
                <w:rtl/>
              </w:rPr>
              <w:t xml:space="preserve"> </w:t>
            </w:r>
            <w:r w:rsidRPr="00296CFA">
              <w:rPr>
                <w:rFonts w:cs="David" w:hint="eastAsia"/>
                <w:sz w:val="24"/>
                <w:szCs w:val="24"/>
                <w:rtl/>
              </w:rPr>
              <w:t>בתהליך</w:t>
            </w:r>
            <w:r w:rsidRPr="00296CFA">
              <w:rPr>
                <w:rFonts w:cs="David"/>
                <w:sz w:val="24"/>
                <w:szCs w:val="24"/>
                <w:rtl/>
              </w:rPr>
              <w:t xml:space="preserve"> </w:t>
            </w:r>
            <w:r w:rsidRPr="00296CFA">
              <w:rPr>
                <w:rFonts w:cs="David" w:hint="eastAsia"/>
                <w:sz w:val="24"/>
                <w:szCs w:val="24"/>
                <w:rtl/>
              </w:rPr>
              <w:t>שהסתיים</w:t>
            </w:r>
            <w:r w:rsidRPr="00296CFA">
              <w:rPr>
                <w:rFonts w:cs="David"/>
                <w:sz w:val="24"/>
                <w:szCs w:val="24"/>
                <w:rtl/>
              </w:rPr>
              <w:t xml:space="preserve">.  </w:t>
            </w:r>
          </w:p>
          <w:p w:rsidR="000B6498" w:rsidRPr="004B1CC8" w:rsidRDefault="000B6498" w:rsidP="004B1CC8">
            <w:pPr>
              <w:pStyle w:val="a7"/>
              <w:numPr>
                <w:ilvl w:val="0"/>
                <w:numId w:val="27"/>
              </w:numPr>
              <w:spacing w:after="0" w:line="360" w:lineRule="auto"/>
              <w:ind w:left="416" w:hanging="284"/>
              <w:rPr>
                <w:sz w:val="24"/>
                <w:rtl/>
              </w:rPr>
            </w:pPr>
            <w:r w:rsidRPr="004B1CC8">
              <w:rPr>
                <w:rFonts w:cs="David" w:hint="eastAsia"/>
                <w:sz w:val="24"/>
                <w:szCs w:val="24"/>
                <w:rtl/>
              </w:rPr>
              <w:t>תיעוד</w:t>
            </w:r>
            <w:r w:rsidRPr="004B1CC8">
              <w:rPr>
                <w:rFonts w:cs="David"/>
                <w:sz w:val="24"/>
                <w:szCs w:val="24"/>
                <w:rtl/>
              </w:rPr>
              <w:t xml:space="preserve"> </w:t>
            </w:r>
            <w:r w:rsidRPr="004B1CC8">
              <w:rPr>
                <w:rFonts w:cs="David" w:hint="eastAsia"/>
                <w:sz w:val="24"/>
                <w:szCs w:val="24"/>
                <w:rtl/>
              </w:rPr>
              <w:t>מלא</w:t>
            </w:r>
            <w:r w:rsidRPr="004B1CC8">
              <w:rPr>
                <w:rFonts w:cs="David"/>
                <w:sz w:val="24"/>
                <w:szCs w:val="24"/>
                <w:rtl/>
              </w:rPr>
              <w:t xml:space="preserve"> </w:t>
            </w:r>
            <w:r w:rsidRPr="004B1CC8">
              <w:rPr>
                <w:rFonts w:cs="David" w:hint="eastAsia"/>
                <w:sz w:val="24"/>
                <w:szCs w:val="24"/>
                <w:rtl/>
              </w:rPr>
              <w:t>של</w:t>
            </w:r>
            <w:r w:rsidRPr="004B1CC8">
              <w:rPr>
                <w:rFonts w:cs="David"/>
                <w:sz w:val="24"/>
                <w:szCs w:val="24"/>
                <w:rtl/>
              </w:rPr>
              <w:t xml:space="preserve"> </w:t>
            </w:r>
            <w:r w:rsidRPr="004B1CC8">
              <w:rPr>
                <w:rFonts w:cs="David" w:hint="eastAsia"/>
                <w:sz w:val="24"/>
                <w:szCs w:val="24"/>
                <w:rtl/>
              </w:rPr>
              <w:t>תהליך</w:t>
            </w:r>
            <w:r w:rsidRPr="004B1CC8">
              <w:rPr>
                <w:rFonts w:cs="David"/>
                <w:sz w:val="24"/>
                <w:szCs w:val="24"/>
                <w:rtl/>
              </w:rPr>
              <w:t xml:space="preserve"> </w:t>
            </w:r>
            <w:r w:rsidRPr="004B1CC8">
              <w:rPr>
                <w:rFonts w:cs="David" w:hint="eastAsia"/>
                <w:sz w:val="24"/>
                <w:szCs w:val="24"/>
                <w:rtl/>
              </w:rPr>
              <w:t>העבודה</w:t>
            </w:r>
            <w:r w:rsidRPr="004B1CC8">
              <w:rPr>
                <w:rFonts w:cs="David"/>
                <w:sz w:val="24"/>
                <w:szCs w:val="24"/>
                <w:rtl/>
              </w:rPr>
              <w:t xml:space="preserve"> </w:t>
            </w:r>
            <w:r w:rsidRPr="004B1CC8">
              <w:rPr>
                <w:rFonts w:cs="David" w:hint="eastAsia"/>
                <w:sz w:val="24"/>
                <w:szCs w:val="24"/>
                <w:rtl/>
              </w:rPr>
              <w:t>לטובת</w:t>
            </w:r>
            <w:r w:rsidRPr="004B1CC8">
              <w:rPr>
                <w:rFonts w:cs="David"/>
                <w:sz w:val="24"/>
                <w:szCs w:val="24"/>
                <w:rtl/>
              </w:rPr>
              <w:t xml:space="preserve"> </w:t>
            </w:r>
            <w:r w:rsidRPr="004B1CC8">
              <w:rPr>
                <w:rFonts w:cs="David" w:hint="eastAsia"/>
                <w:sz w:val="24"/>
                <w:szCs w:val="24"/>
                <w:rtl/>
              </w:rPr>
              <w:t>העברת</w:t>
            </w:r>
            <w:r w:rsidRPr="004B1CC8">
              <w:rPr>
                <w:rFonts w:cs="David"/>
                <w:sz w:val="24"/>
                <w:szCs w:val="24"/>
                <w:rtl/>
              </w:rPr>
              <w:t xml:space="preserve"> </w:t>
            </w:r>
            <w:r w:rsidRPr="004B1CC8">
              <w:rPr>
                <w:rFonts w:cs="David" w:hint="eastAsia"/>
                <w:sz w:val="24"/>
                <w:szCs w:val="24"/>
                <w:rtl/>
              </w:rPr>
              <w:t>הידע</w:t>
            </w:r>
            <w:r w:rsidRPr="004B1CC8">
              <w:rPr>
                <w:rFonts w:cs="David"/>
                <w:sz w:val="24"/>
                <w:szCs w:val="24"/>
                <w:rtl/>
              </w:rPr>
              <w:t xml:space="preserve"> </w:t>
            </w:r>
            <w:r w:rsidRPr="004B1CC8">
              <w:rPr>
                <w:rFonts w:cs="David" w:hint="eastAsia"/>
                <w:sz w:val="24"/>
                <w:szCs w:val="24"/>
                <w:rtl/>
              </w:rPr>
              <w:t>למשרד</w:t>
            </w:r>
            <w:r w:rsidRPr="004B1CC8">
              <w:rPr>
                <w:rFonts w:cs="David"/>
                <w:sz w:val="24"/>
                <w:szCs w:val="24"/>
                <w:rtl/>
              </w:rPr>
              <w:t xml:space="preserve">, </w:t>
            </w:r>
            <w:r w:rsidRPr="004B1CC8">
              <w:rPr>
                <w:rFonts w:cs="David" w:hint="eastAsia"/>
                <w:sz w:val="24"/>
                <w:szCs w:val="24"/>
                <w:rtl/>
              </w:rPr>
              <w:t>לרבות</w:t>
            </w:r>
            <w:r w:rsidRPr="004B1CC8">
              <w:rPr>
                <w:rFonts w:cs="David"/>
                <w:sz w:val="24"/>
                <w:szCs w:val="24"/>
                <w:rtl/>
              </w:rPr>
              <w:t xml:space="preserve">: </w:t>
            </w:r>
            <w:r w:rsidRPr="004B1CC8">
              <w:rPr>
                <w:rFonts w:cs="David" w:hint="eastAsia"/>
                <w:sz w:val="24"/>
                <w:szCs w:val="24"/>
                <w:rtl/>
              </w:rPr>
              <w:t>מסמכי</w:t>
            </w:r>
            <w:r w:rsidRPr="004B1CC8">
              <w:rPr>
                <w:rFonts w:cs="David"/>
                <w:sz w:val="24"/>
                <w:szCs w:val="24"/>
                <w:rtl/>
              </w:rPr>
              <w:t xml:space="preserve"> </w:t>
            </w:r>
            <w:r w:rsidRPr="004B1CC8">
              <w:rPr>
                <w:rFonts w:cs="David" w:hint="eastAsia"/>
                <w:sz w:val="24"/>
                <w:szCs w:val="24"/>
                <w:rtl/>
              </w:rPr>
              <w:t>הכנת</w:t>
            </w:r>
            <w:r w:rsidRPr="004B1CC8">
              <w:rPr>
                <w:rFonts w:cs="David"/>
                <w:sz w:val="24"/>
                <w:szCs w:val="24"/>
                <w:rtl/>
              </w:rPr>
              <w:t xml:space="preserve"> </w:t>
            </w:r>
            <w:r w:rsidRPr="004B1CC8">
              <w:rPr>
                <w:rFonts w:cs="David" w:hint="eastAsia"/>
                <w:sz w:val="24"/>
                <w:szCs w:val="24"/>
                <w:rtl/>
              </w:rPr>
              <w:t>העבודה</w:t>
            </w:r>
            <w:r w:rsidRPr="004B1CC8">
              <w:rPr>
                <w:rFonts w:cs="David"/>
                <w:sz w:val="24"/>
                <w:szCs w:val="24"/>
                <w:rtl/>
              </w:rPr>
              <w:t xml:space="preserve">, </w:t>
            </w:r>
            <w:r w:rsidRPr="004B1CC8">
              <w:rPr>
                <w:rFonts w:cs="David" w:hint="eastAsia"/>
                <w:sz w:val="24"/>
                <w:szCs w:val="24"/>
                <w:rtl/>
              </w:rPr>
              <w:t>רישומי</w:t>
            </w:r>
            <w:r w:rsidRPr="004B1CC8">
              <w:rPr>
                <w:rFonts w:cs="David"/>
                <w:sz w:val="24"/>
                <w:szCs w:val="24"/>
                <w:rtl/>
              </w:rPr>
              <w:t xml:space="preserve"> </w:t>
            </w:r>
            <w:r w:rsidRPr="004B1CC8">
              <w:rPr>
                <w:rFonts w:cs="David" w:hint="eastAsia"/>
                <w:sz w:val="24"/>
                <w:szCs w:val="24"/>
                <w:rtl/>
              </w:rPr>
              <w:t>פגישות</w:t>
            </w:r>
            <w:r w:rsidRPr="004B1CC8">
              <w:rPr>
                <w:rFonts w:cs="David"/>
                <w:sz w:val="24"/>
                <w:szCs w:val="24"/>
                <w:rtl/>
              </w:rPr>
              <w:t xml:space="preserve">, </w:t>
            </w:r>
            <w:r w:rsidRPr="004B1CC8">
              <w:rPr>
                <w:rFonts w:cs="David" w:hint="eastAsia"/>
                <w:sz w:val="24"/>
                <w:szCs w:val="24"/>
                <w:rtl/>
              </w:rPr>
              <w:t>סיכומי</w:t>
            </w:r>
            <w:r w:rsidRPr="004B1CC8">
              <w:rPr>
                <w:rFonts w:cs="David"/>
                <w:sz w:val="24"/>
                <w:szCs w:val="24"/>
                <w:rtl/>
              </w:rPr>
              <w:t xml:space="preserve"> </w:t>
            </w:r>
            <w:r w:rsidRPr="004B1CC8">
              <w:rPr>
                <w:rFonts w:cs="David" w:hint="eastAsia"/>
                <w:sz w:val="24"/>
                <w:szCs w:val="24"/>
                <w:rtl/>
              </w:rPr>
              <w:t>דיונים</w:t>
            </w:r>
            <w:r w:rsidRPr="004B1CC8">
              <w:rPr>
                <w:rFonts w:cs="David"/>
                <w:sz w:val="24"/>
                <w:szCs w:val="24"/>
                <w:rtl/>
              </w:rPr>
              <w:t xml:space="preserve"> </w:t>
            </w:r>
            <w:r w:rsidRPr="004B1CC8">
              <w:rPr>
                <w:rFonts w:cs="David" w:hint="eastAsia"/>
                <w:sz w:val="24"/>
                <w:szCs w:val="24"/>
                <w:rtl/>
              </w:rPr>
              <w:t>ועיקרי</w:t>
            </w:r>
            <w:r w:rsidRPr="004B1CC8">
              <w:rPr>
                <w:rFonts w:cs="David"/>
                <w:sz w:val="24"/>
                <w:szCs w:val="24"/>
                <w:rtl/>
              </w:rPr>
              <w:t xml:space="preserve"> </w:t>
            </w:r>
            <w:r w:rsidRPr="004B1CC8">
              <w:rPr>
                <w:rFonts w:cs="David" w:hint="eastAsia"/>
                <w:sz w:val="24"/>
                <w:szCs w:val="24"/>
                <w:rtl/>
              </w:rPr>
              <w:t>התובנות</w:t>
            </w:r>
            <w:r w:rsidRPr="004B1CC8">
              <w:rPr>
                <w:rFonts w:cs="David"/>
                <w:sz w:val="24"/>
                <w:szCs w:val="24"/>
                <w:rtl/>
              </w:rPr>
              <w:t xml:space="preserve"> </w:t>
            </w:r>
            <w:r w:rsidRPr="004B1CC8">
              <w:rPr>
                <w:rFonts w:cs="David" w:hint="eastAsia"/>
                <w:sz w:val="24"/>
                <w:szCs w:val="24"/>
                <w:rtl/>
              </w:rPr>
              <w:t>שהתגבשו</w:t>
            </w:r>
            <w:r w:rsidRPr="004B1CC8">
              <w:rPr>
                <w:rFonts w:cs="David"/>
                <w:sz w:val="24"/>
                <w:szCs w:val="24"/>
                <w:rtl/>
              </w:rPr>
              <w:t xml:space="preserve"> </w:t>
            </w:r>
            <w:r w:rsidRPr="004B1CC8">
              <w:rPr>
                <w:rFonts w:cs="David" w:hint="eastAsia"/>
                <w:sz w:val="24"/>
                <w:szCs w:val="24"/>
                <w:rtl/>
              </w:rPr>
              <w:t>אצל</w:t>
            </w:r>
            <w:r w:rsidRPr="004B1CC8">
              <w:rPr>
                <w:rFonts w:cs="David"/>
                <w:sz w:val="24"/>
                <w:szCs w:val="24"/>
                <w:rtl/>
              </w:rPr>
              <w:t xml:space="preserve"> </w:t>
            </w:r>
            <w:r w:rsidRPr="004B1CC8">
              <w:rPr>
                <w:rFonts w:cs="David" w:hint="eastAsia"/>
                <w:sz w:val="24"/>
                <w:szCs w:val="24"/>
                <w:rtl/>
              </w:rPr>
              <w:t>הזוכה</w:t>
            </w:r>
            <w:r w:rsidRPr="004B1CC8">
              <w:rPr>
                <w:rFonts w:cs="David"/>
                <w:sz w:val="24"/>
                <w:szCs w:val="24"/>
                <w:rtl/>
              </w:rPr>
              <w:t xml:space="preserve"> </w:t>
            </w:r>
            <w:r w:rsidRPr="004B1CC8">
              <w:rPr>
                <w:rFonts w:cs="David" w:hint="eastAsia"/>
                <w:sz w:val="24"/>
                <w:szCs w:val="24"/>
                <w:rtl/>
              </w:rPr>
              <w:t>בפועל</w:t>
            </w:r>
            <w:r w:rsidRPr="004B1CC8">
              <w:rPr>
                <w:rFonts w:cs="David"/>
                <w:sz w:val="24"/>
                <w:szCs w:val="24"/>
                <w:rtl/>
              </w:rPr>
              <w:t xml:space="preserve"> </w:t>
            </w:r>
            <w:r w:rsidRPr="004B1CC8">
              <w:rPr>
                <w:rFonts w:cs="David" w:hint="eastAsia"/>
                <w:sz w:val="24"/>
                <w:szCs w:val="24"/>
                <w:rtl/>
              </w:rPr>
              <w:t>במהלך</w:t>
            </w:r>
            <w:r w:rsidRPr="004B1CC8">
              <w:rPr>
                <w:rFonts w:cs="David"/>
                <w:sz w:val="24"/>
                <w:szCs w:val="24"/>
                <w:rtl/>
              </w:rPr>
              <w:t xml:space="preserve"> </w:t>
            </w:r>
            <w:r w:rsidRPr="004B1CC8">
              <w:rPr>
                <w:rFonts w:cs="David" w:hint="eastAsia"/>
                <w:sz w:val="24"/>
                <w:szCs w:val="24"/>
                <w:rtl/>
              </w:rPr>
              <w:t>העבודה</w:t>
            </w:r>
            <w:r w:rsidRPr="004B1CC8">
              <w:rPr>
                <w:rFonts w:cs="David"/>
                <w:sz w:val="24"/>
                <w:szCs w:val="24"/>
                <w:rtl/>
              </w:rPr>
              <w:t xml:space="preserve">.  </w:t>
            </w:r>
            <w:r w:rsidRPr="004B1CC8">
              <w:rPr>
                <w:rFonts w:cs="David" w:hint="eastAsia"/>
                <w:sz w:val="24"/>
                <w:szCs w:val="24"/>
                <w:rtl/>
              </w:rPr>
              <w:t>תיעוד</w:t>
            </w:r>
            <w:r w:rsidRPr="004B1CC8">
              <w:rPr>
                <w:rFonts w:cs="David"/>
                <w:sz w:val="24"/>
                <w:szCs w:val="24"/>
                <w:rtl/>
              </w:rPr>
              <w:t xml:space="preserve"> </w:t>
            </w:r>
            <w:r w:rsidRPr="004B1CC8">
              <w:rPr>
                <w:rFonts w:cs="David" w:hint="eastAsia"/>
                <w:sz w:val="24"/>
                <w:szCs w:val="24"/>
                <w:rtl/>
              </w:rPr>
              <w:t>זה</w:t>
            </w:r>
            <w:r w:rsidRPr="004B1CC8">
              <w:rPr>
                <w:rFonts w:cs="David"/>
                <w:sz w:val="24"/>
                <w:szCs w:val="24"/>
                <w:rtl/>
              </w:rPr>
              <w:t xml:space="preserve"> </w:t>
            </w:r>
            <w:r w:rsidRPr="004B1CC8">
              <w:rPr>
                <w:rFonts w:cs="David" w:hint="eastAsia"/>
                <w:sz w:val="24"/>
                <w:szCs w:val="24"/>
                <w:rtl/>
              </w:rPr>
              <w:t>יועבר</w:t>
            </w:r>
            <w:r w:rsidRPr="004B1CC8">
              <w:rPr>
                <w:rFonts w:cs="David"/>
                <w:sz w:val="24"/>
                <w:szCs w:val="24"/>
                <w:rtl/>
              </w:rPr>
              <w:t xml:space="preserve"> </w:t>
            </w:r>
            <w:r w:rsidRPr="004B1CC8">
              <w:rPr>
                <w:rFonts w:cs="David" w:hint="eastAsia"/>
                <w:sz w:val="24"/>
                <w:szCs w:val="24"/>
                <w:rtl/>
              </w:rPr>
              <w:t>למשרד</w:t>
            </w:r>
            <w:r w:rsidRPr="004B1CC8">
              <w:rPr>
                <w:rFonts w:cs="David"/>
                <w:sz w:val="24"/>
                <w:szCs w:val="24"/>
                <w:rtl/>
              </w:rPr>
              <w:t xml:space="preserve"> </w:t>
            </w:r>
            <w:r w:rsidRPr="004B1CC8">
              <w:rPr>
                <w:rFonts w:cs="David" w:hint="eastAsia"/>
                <w:sz w:val="24"/>
                <w:szCs w:val="24"/>
                <w:rtl/>
              </w:rPr>
              <w:t>בתום</w:t>
            </w:r>
            <w:r w:rsidRPr="004B1CC8">
              <w:rPr>
                <w:rFonts w:cs="David"/>
                <w:sz w:val="24"/>
                <w:szCs w:val="24"/>
                <w:rtl/>
              </w:rPr>
              <w:t xml:space="preserve"> 28 </w:t>
            </w:r>
            <w:r w:rsidRPr="004B1CC8">
              <w:rPr>
                <w:rFonts w:cs="David" w:hint="eastAsia"/>
                <w:sz w:val="24"/>
                <w:szCs w:val="24"/>
                <w:rtl/>
              </w:rPr>
              <w:t>ימי</w:t>
            </w:r>
            <w:r w:rsidRPr="004B1CC8">
              <w:rPr>
                <w:rFonts w:cs="David"/>
                <w:sz w:val="24"/>
                <w:szCs w:val="24"/>
                <w:rtl/>
              </w:rPr>
              <w:t xml:space="preserve"> </w:t>
            </w:r>
            <w:r w:rsidRPr="004B1CC8">
              <w:rPr>
                <w:rFonts w:cs="David" w:hint="eastAsia"/>
                <w:sz w:val="24"/>
                <w:szCs w:val="24"/>
                <w:rtl/>
              </w:rPr>
              <w:t>עסקים</w:t>
            </w:r>
            <w:r w:rsidRPr="004B1CC8">
              <w:rPr>
                <w:rFonts w:cs="David"/>
                <w:sz w:val="24"/>
                <w:szCs w:val="24"/>
                <w:rtl/>
              </w:rPr>
              <w:t xml:space="preserve"> </w:t>
            </w:r>
            <w:r w:rsidRPr="004B1CC8">
              <w:rPr>
                <w:rFonts w:cs="David" w:hint="eastAsia"/>
                <w:sz w:val="24"/>
                <w:szCs w:val="24"/>
                <w:rtl/>
              </w:rPr>
              <w:t>ממועד</w:t>
            </w:r>
            <w:r w:rsidRPr="004B1CC8">
              <w:rPr>
                <w:rFonts w:cs="David"/>
                <w:sz w:val="24"/>
                <w:szCs w:val="24"/>
                <w:rtl/>
              </w:rPr>
              <w:t xml:space="preserve"> </w:t>
            </w:r>
            <w:r w:rsidRPr="004B1CC8">
              <w:rPr>
                <w:rFonts w:cs="David" w:hint="eastAsia"/>
                <w:sz w:val="24"/>
                <w:szCs w:val="24"/>
                <w:rtl/>
              </w:rPr>
              <w:t>התשלום</w:t>
            </w:r>
            <w:r w:rsidRPr="004B1CC8">
              <w:rPr>
                <w:rFonts w:cs="David"/>
                <w:sz w:val="24"/>
                <w:szCs w:val="24"/>
                <w:rtl/>
              </w:rPr>
              <w:t>.</w:t>
            </w:r>
          </w:p>
        </w:tc>
      </w:tr>
      <w:tr w:rsidR="000B6498" w:rsidRPr="00296CFA" w:rsidTr="000B6498">
        <w:trPr>
          <w:trHeight w:val="966"/>
        </w:trPr>
        <w:tc>
          <w:tcPr>
            <w:tcW w:w="2269" w:type="dxa"/>
          </w:tcPr>
          <w:p w:rsidR="000B6498" w:rsidRDefault="000B6498" w:rsidP="004B1CC8">
            <w:pPr>
              <w:spacing w:line="360" w:lineRule="auto"/>
              <w:jc w:val="center"/>
              <w:rPr>
                <w:b/>
                <w:smallCaps/>
                <w:color w:val="000000"/>
                <w:sz w:val="24"/>
                <w:rtl/>
              </w:rPr>
            </w:pPr>
            <w:r w:rsidRPr="00296CFA">
              <w:rPr>
                <w:rFonts w:hint="cs"/>
                <w:sz w:val="24"/>
                <w:rtl/>
              </w:rPr>
              <w:lastRenderedPageBreak/>
              <w:t xml:space="preserve">סיוע בבחינת ההלימה בין מרכיבי </w:t>
            </w:r>
            <w:proofErr w:type="spellStart"/>
            <w:r w:rsidRPr="00296CFA">
              <w:rPr>
                <w:rFonts w:hint="cs"/>
                <w:sz w:val="24"/>
                <w:rtl/>
              </w:rPr>
              <w:t>תוכנית</w:t>
            </w:r>
            <w:proofErr w:type="spellEnd"/>
            <w:r w:rsidRPr="00296CFA">
              <w:rPr>
                <w:rFonts w:hint="cs"/>
                <w:sz w:val="24"/>
                <w:rtl/>
              </w:rPr>
              <w:t xml:space="preserve"> העבודה (מטרות, יעדים ומשימות) לבין הקצאה וניצול תקציבי</w:t>
            </w:r>
          </w:p>
        </w:tc>
        <w:tc>
          <w:tcPr>
            <w:tcW w:w="7371" w:type="dxa"/>
          </w:tcPr>
          <w:p w:rsidR="000B6498" w:rsidRPr="004B1CC8" w:rsidRDefault="000B6498" w:rsidP="004B1CC8">
            <w:pPr>
              <w:pStyle w:val="a7"/>
              <w:numPr>
                <w:ilvl w:val="0"/>
                <w:numId w:val="27"/>
              </w:numPr>
              <w:spacing w:after="0" w:line="360" w:lineRule="auto"/>
              <w:ind w:left="416" w:hanging="284"/>
              <w:rPr>
                <w:rFonts w:cs="David"/>
                <w:sz w:val="24"/>
                <w:szCs w:val="24"/>
                <w:rtl/>
              </w:rPr>
            </w:pP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cs"/>
                <w:sz w:val="24"/>
                <w:szCs w:val="24"/>
                <w:rtl/>
              </w:rPr>
              <w:t>מיצוי תקציבי על מרכיב ב</w:t>
            </w:r>
            <w:r w:rsidRPr="00296CFA">
              <w:rPr>
                <w:rFonts w:cs="David" w:hint="eastAsia"/>
                <w:sz w:val="24"/>
                <w:szCs w:val="24"/>
                <w:rtl/>
              </w:rPr>
              <w:t>תוכנית</w:t>
            </w:r>
            <w:r w:rsidRPr="00296CFA">
              <w:rPr>
                <w:rFonts w:cs="David"/>
                <w:sz w:val="24"/>
                <w:szCs w:val="24"/>
                <w:rtl/>
              </w:rPr>
              <w:t xml:space="preserve"> </w:t>
            </w:r>
            <w:r w:rsidRPr="00296CFA">
              <w:rPr>
                <w:rFonts w:cs="David" w:hint="eastAsia"/>
                <w:sz w:val="24"/>
                <w:szCs w:val="24"/>
                <w:rtl/>
              </w:rPr>
              <w:t>העבודה</w:t>
            </w:r>
            <w:r w:rsidRPr="00296CFA">
              <w:rPr>
                <w:rFonts w:cs="David" w:hint="cs"/>
                <w:sz w:val="24"/>
                <w:szCs w:val="24"/>
                <w:rtl/>
              </w:rPr>
              <w:t xml:space="preserve">. דו"ח זה יכלול </w:t>
            </w:r>
            <w:r w:rsidRPr="00296CFA">
              <w:rPr>
                <w:rFonts w:cs="David" w:hint="eastAsia"/>
                <w:sz w:val="24"/>
                <w:szCs w:val="24"/>
                <w:rtl/>
              </w:rPr>
              <w:t>ניתוח</w:t>
            </w:r>
            <w:r w:rsidRPr="00296CFA">
              <w:rPr>
                <w:rFonts w:cs="David"/>
                <w:sz w:val="24"/>
                <w:szCs w:val="24"/>
                <w:rtl/>
              </w:rPr>
              <w:t xml:space="preserve"> </w:t>
            </w:r>
            <w:r w:rsidRPr="00296CFA">
              <w:rPr>
                <w:rFonts w:cs="David" w:hint="eastAsia"/>
                <w:sz w:val="24"/>
                <w:szCs w:val="24"/>
                <w:rtl/>
              </w:rPr>
              <w:t>העמידה</w:t>
            </w:r>
            <w:r w:rsidRPr="00296CFA">
              <w:rPr>
                <w:rFonts w:cs="David"/>
                <w:sz w:val="24"/>
                <w:szCs w:val="24"/>
                <w:rtl/>
              </w:rPr>
              <w:t xml:space="preserve"> </w:t>
            </w:r>
            <w:r w:rsidRPr="00296CFA">
              <w:rPr>
                <w:rFonts w:cs="David" w:hint="eastAsia"/>
                <w:sz w:val="24"/>
                <w:szCs w:val="24"/>
                <w:rtl/>
              </w:rPr>
              <w:t>בתוכנית</w:t>
            </w:r>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תוצאות</w:t>
            </w:r>
            <w:r w:rsidRPr="00296CFA">
              <w:rPr>
                <w:rFonts w:cs="David"/>
                <w:sz w:val="24"/>
                <w:szCs w:val="24"/>
                <w:rtl/>
              </w:rPr>
              <w:t xml:space="preserve"> </w:t>
            </w:r>
            <w:r w:rsidRPr="00296CFA">
              <w:rPr>
                <w:rFonts w:cs="David" w:hint="eastAsia"/>
                <w:sz w:val="24"/>
                <w:szCs w:val="24"/>
                <w:rtl/>
              </w:rPr>
              <w:t>הבקרה</w:t>
            </w:r>
            <w:r w:rsidRPr="00296CFA">
              <w:rPr>
                <w:rFonts w:cs="David"/>
                <w:sz w:val="24"/>
                <w:szCs w:val="24"/>
                <w:rtl/>
              </w:rPr>
              <w:t xml:space="preserve">) </w:t>
            </w:r>
            <w:r w:rsidRPr="00296CFA">
              <w:rPr>
                <w:rFonts w:cs="David" w:hint="eastAsia"/>
                <w:sz w:val="24"/>
                <w:szCs w:val="24"/>
                <w:rtl/>
              </w:rPr>
              <w:t>לצד</w:t>
            </w:r>
            <w:r w:rsidRPr="00296CFA">
              <w:rPr>
                <w:rFonts w:cs="David"/>
                <w:sz w:val="24"/>
                <w:szCs w:val="24"/>
                <w:rtl/>
              </w:rPr>
              <w:t xml:space="preserve"> </w:t>
            </w:r>
            <w:r w:rsidRPr="00296CFA">
              <w:rPr>
                <w:rFonts w:cs="David" w:hint="eastAsia"/>
                <w:sz w:val="24"/>
                <w:szCs w:val="24"/>
                <w:rtl/>
              </w:rPr>
              <w:t>התשומות</w:t>
            </w:r>
            <w:r w:rsidRPr="00296CFA">
              <w:rPr>
                <w:rFonts w:cs="David"/>
                <w:sz w:val="24"/>
                <w:szCs w:val="24"/>
                <w:rtl/>
              </w:rPr>
              <w:t xml:space="preserve"> </w:t>
            </w:r>
            <w:r w:rsidRPr="00296CFA">
              <w:rPr>
                <w:rFonts w:cs="David" w:hint="eastAsia"/>
                <w:sz w:val="24"/>
                <w:szCs w:val="24"/>
                <w:rtl/>
              </w:rPr>
              <w:t>התקציביות</w:t>
            </w:r>
            <w:r w:rsidRPr="00296CFA">
              <w:rPr>
                <w:rFonts w:cs="David"/>
                <w:sz w:val="24"/>
                <w:szCs w:val="24"/>
                <w:rtl/>
              </w:rPr>
              <w:t xml:space="preserve">, </w:t>
            </w:r>
            <w:r w:rsidRPr="00296CFA">
              <w:rPr>
                <w:rFonts w:cs="David" w:hint="eastAsia"/>
                <w:sz w:val="24"/>
                <w:szCs w:val="24"/>
                <w:rtl/>
              </w:rPr>
              <w:t>ומתן</w:t>
            </w:r>
            <w:r w:rsidRPr="00296CFA">
              <w:rPr>
                <w:rFonts w:cs="David"/>
                <w:sz w:val="24"/>
                <w:szCs w:val="24"/>
                <w:rtl/>
              </w:rPr>
              <w:t xml:space="preserve"> </w:t>
            </w:r>
            <w:r w:rsidRPr="00296CFA">
              <w:rPr>
                <w:rFonts w:cs="David" w:hint="eastAsia"/>
                <w:sz w:val="24"/>
                <w:szCs w:val="24"/>
                <w:rtl/>
              </w:rPr>
              <w:t>הצעות</w:t>
            </w:r>
            <w:r w:rsidRPr="00296CFA">
              <w:rPr>
                <w:rFonts w:cs="David"/>
                <w:sz w:val="24"/>
                <w:szCs w:val="24"/>
                <w:rtl/>
              </w:rPr>
              <w:t xml:space="preserve"> </w:t>
            </w:r>
            <w:r w:rsidRPr="00296CFA">
              <w:rPr>
                <w:rFonts w:cs="David" w:hint="eastAsia"/>
                <w:sz w:val="24"/>
                <w:szCs w:val="24"/>
                <w:rtl/>
              </w:rPr>
              <w:t>להתאמה</w:t>
            </w:r>
            <w:r w:rsidRPr="00296CFA">
              <w:rPr>
                <w:rFonts w:cs="David"/>
                <w:sz w:val="24"/>
                <w:szCs w:val="24"/>
                <w:rtl/>
              </w:rPr>
              <w:t xml:space="preserve"> </w:t>
            </w:r>
            <w:r w:rsidRPr="00296CFA">
              <w:rPr>
                <w:rFonts w:cs="David" w:hint="eastAsia"/>
                <w:sz w:val="24"/>
                <w:szCs w:val="24"/>
                <w:rtl/>
              </w:rPr>
              <w:t>בין</w:t>
            </w:r>
            <w:r w:rsidRPr="00296CFA">
              <w:rPr>
                <w:rFonts w:cs="David"/>
                <w:sz w:val="24"/>
                <w:szCs w:val="24"/>
                <w:rtl/>
              </w:rPr>
              <w:t xml:space="preserve"> </w:t>
            </w:r>
            <w:r w:rsidRPr="00296CFA">
              <w:rPr>
                <w:rFonts w:cs="David" w:hint="eastAsia"/>
                <w:sz w:val="24"/>
                <w:szCs w:val="24"/>
                <w:rtl/>
              </w:rPr>
              <w:t>מרכיבי</w:t>
            </w:r>
            <w:r w:rsidRPr="00296CFA">
              <w:rPr>
                <w:rFonts w:cs="David"/>
                <w:sz w:val="24"/>
                <w:szCs w:val="24"/>
                <w:rtl/>
              </w:rPr>
              <w:t xml:space="preserve"> </w:t>
            </w:r>
            <w:proofErr w:type="spellStart"/>
            <w:r w:rsidRPr="00296CFA">
              <w:rPr>
                <w:rFonts w:cs="David" w:hint="eastAsia"/>
                <w:sz w:val="24"/>
                <w:szCs w:val="24"/>
                <w:rtl/>
              </w:rPr>
              <w:t>תוכנית</w:t>
            </w:r>
            <w:proofErr w:type="spellEnd"/>
            <w:r w:rsidRPr="00296CFA">
              <w:rPr>
                <w:rFonts w:cs="David"/>
                <w:sz w:val="24"/>
                <w:szCs w:val="24"/>
                <w:rtl/>
              </w:rPr>
              <w:t xml:space="preserve"> </w:t>
            </w:r>
            <w:r w:rsidRPr="00296CFA">
              <w:rPr>
                <w:rFonts w:cs="David" w:hint="eastAsia"/>
                <w:sz w:val="24"/>
                <w:szCs w:val="24"/>
                <w:rtl/>
              </w:rPr>
              <w:t>העבודה</w:t>
            </w:r>
            <w:r w:rsidRPr="00296CFA">
              <w:rPr>
                <w:rFonts w:cs="David"/>
                <w:sz w:val="24"/>
                <w:szCs w:val="24"/>
                <w:rtl/>
              </w:rPr>
              <w:t xml:space="preserve"> </w:t>
            </w:r>
            <w:r w:rsidRPr="00296CFA">
              <w:rPr>
                <w:rFonts w:cs="David" w:hint="eastAsia"/>
                <w:sz w:val="24"/>
                <w:szCs w:val="24"/>
                <w:rtl/>
              </w:rPr>
              <w:t>לבין</w:t>
            </w:r>
            <w:r w:rsidRPr="00296CFA">
              <w:rPr>
                <w:rFonts w:cs="David"/>
                <w:sz w:val="24"/>
                <w:szCs w:val="24"/>
                <w:rtl/>
              </w:rPr>
              <w:t xml:space="preserve"> </w:t>
            </w:r>
            <w:r w:rsidRPr="00296CFA">
              <w:rPr>
                <w:rFonts w:cs="David" w:hint="eastAsia"/>
                <w:sz w:val="24"/>
                <w:szCs w:val="24"/>
                <w:rtl/>
              </w:rPr>
              <w:t>מרכיבי</w:t>
            </w:r>
            <w:r w:rsidRPr="00296CFA">
              <w:rPr>
                <w:rFonts w:cs="David"/>
                <w:sz w:val="24"/>
                <w:szCs w:val="24"/>
                <w:rtl/>
              </w:rPr>
              <w:t xml:space="preserve"> </w:t>
            </w:r>
            <w:r w:rsidRPr="00296CFA">
              <w:rPr>
                <w:rFonts w:cs="David" w:hint="eastAsia"/>
                <w:sz w:val="24"/>
                <w:szCs w:val="24"/>
                <w:rtl/>
              </w:rPr>
              <w:t>התקציב</w:t>
            </w:r>
            <w:r w:rsidRPr="00296CFA">
              <w:rPr>
                <w:rFonts w:cs="David" w:hint="cs"/>
                <w:sz w:val="24"/>
                <w:szCs w:val="24"/>
                <w:rtl/>
              </w:rPr>
              <w:t xml:space="preserve">  כאמור בנפסח 1 בסעיף 2.1.7.2</w:t>
            </w:r>
            <w:r w:rsidRPr="00296CFA">
              <w:rPr>
                <w:rFonts w:cs="David"/>
                <w:sz w:val="24"/>
                <w:szCs w:val="24"/>
                <w:rtl/>
              </w:rPr>
              <w:t xml:space="preserve">. </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Pr="004B1CC8"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w:t>
            </w:r>
          </w:p>
        </w:tc>
      </w:tr>
      <w:tr w:rsidR="000B6498" w:rsidRPr="00296CFA" w:rsidTr="000B6498">
        <w:trPr>
          <w:trHeight w:val="966"/>
        </w:trPr>
        <w:tc>
          <w:tcPr>
            <w:tcW w:w="2269" w:type="dxa"/>
          </w:tcPr>
          <w:p w:rsidR="000B6498" w:rsidRDefault="000B6498" w:rsidP="004B1CC8">
            <w:pPr>
              <w:spacing w:line="360" w:lineRule="auto"/>
              <w:jc w:val="center"/>
              <w:rPr>
                <w:b/>
                <w:smallCaps/>
                <w:color w:val="000000"/>
                <w:sz w:val="24"/>
                <w:rtl/>
              </w:rPr>
            </w:pPr>
            <w:r w:rsidRPr="00296CFA">
              <w:rPr>
                <w:rFonts w:hint="cs"/>
                <w:sz w:val="24"/>
                <w:rtl/>
              </w:rPr>
              <w:t>קביעת מדדים להתייעלות בתוכנית העבודה המשרדית</w:t>
            </w:r>
          </w:p>
        </w:tc>
        <w:tc>
          <w:tcPr>
            <w:tcW w:w="7371" w:type="dxa"/>
          </w:tcPr>
          <w:p w:rsidR="000B6498" w:rsidRPr="004B1CC8" w:rsidRDefault="000B6498" w:rsidP="004B1CC8">
            <w:pPr>
              <w:pStyle w:val="a7"/>
              <w:numPr>
                <w:ilvl w:val="0"/>
                <w:numId w:val="27"/>
              </w:numPr>
              <w:spacing w:after="0" w:line="360" w:lineRule="auto"/>
              <w:ind w:left="416" w:hanging="284"/>
              <w:rPr>
                <w:rFonts w:cs="David"/>
                <w:sz w:val="24"/>
                <w:szCs w:val="24"/>
                <w:rtl/>
              </w:rPr>
            </w:pP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sz w:val="24"/>
                <w:szCs w:val="24"/>
                <w:rtl/>
              </w:rPr>
              <w:t xml:space="preserve"> (</w:t>
            </w:r>
            <w:r w:rsidRPr="00296CFA">
              <w:rPr>
                <w:rFonts w:cs="David" w:hint="eastAsia"/>
                <w:sz w:val="24"/>
                <w:szCs w:val="24"/>
                <w:rtl/>
              </w:rPr>
              <w:t>עד</w:t>
            </w:r>
            <w:r w:rsidRPr="00296CFA">
              <w:rPr>
                <w:rFonts w:cs="David"/>
                <w:sz w:val="24"/>
                <w:szCs w:val="24"/>
                <w:rtl/>
              </w:rPr>
              <w:t xml:space="preserve"> </w:t>
            </w:r>
            <w:r w:rsidRPr="00296CFA">
              <w:rPr>
                <w:rFonts w:cs="David" w:hint="eastAsia"/>
                <w:sz w:val="24"/>
                <w:szCs w:val="24"/>
                <w:rtl/>
              </w:rPr>
              <w:t>חמישה</w:t>
            </w:r>
            <w:r w:rsidRPr="00296CFA">
              <w:rPr>
                <w:rFonts w:cs="David"/>
                <w:sz w:val="24"/>
                <w:szCs w:val="24"/>
                <w:rtl/>
              </w:rPr>
              <w:t xml:space="preserve"> </w:t>
            </w:r>
            <w:r w:rsidRPr="00296CFA">
              <w:rPr>
                <w:rFonts w:cs="David" w:hint="eastAsia"/>
                <w:sz w:val="24"/>
                <w:szCs w:val="24"/>
                <w:rtl/>
              </w:rPr>
              <w:t>עמודים</w:t>
            </w:r>
            <w:r w:rsidRPr="00296CFA">
              <w:rPr>
                <w:rFonts w:cs="David"/>
                <w:sz w:val="24"/>
                <w:szCs w:val="24"/>
                <w:rtl/>
              </w:rPr>
              <w:t xml:space="preserve">) </w:t>
            </w:r>
            <w:r w:rsidRPr="00296CFA">
              <w:rPr>
                <w:rFonts w:cs="David" w:hint="eastAsia"/>
                <w:sz w:val="24"/>
                <w:szCs w:val="24"/>
                <w:rtl/>
              </w:rPr>
              <w:t>המגדיר</w:t>
            </w:r>
            <w:r w:rsidRPr="00296CFA">
              <w:rPr>
                <w:rFonts w:cs="David"/>
                <w:sz w:val="24"/>
                <w:szCs w:val="24"/>
                <w:rtl/>
              </w:rPr>
              <w:t xml:space="preserve"> </w:t>
            </w:r>
            <w:r w:rsidRPr="00296CFA">
              <w:rPr>
                <w:rFonts w:cs="David" w:hint="eastAsia"/>
                <w:sz w:val="24"/>
                <w:szCs w:val="24"/>
                <w:rtl/>
              </w:rPr>
              <w:t>את</w:t>
            </w:r>
            <w:r w:rsidRPr="00296CFA">
              <w:rPr>
                <w:rFonts w:cs="David"/>
                <w:sz w:val="24"/>
                <w:szCs w:val="24"/>
                <w:rtl/>
              </w:rPr>
              <w:t xml:space="preserve"> </w:t>
            </w:r>
            <w:r w:rsidRPr="00296CFA">
              <w:rPr>
                <w:rFonts w:cs="David" w:hint="eastAsia"/>
                <w:sz w:val="24"/>
                <w:szCs w:val="24"/>
                <w:rtl/>
              </w:rPr>
              <w:t>מדדי</w:t>
            </w:r>
            <w:r w:rsidRPr="00296CFA">
              <w:rPr>
                <w:rFonts w:cs="David"/>
                <w:sz w:val="24"/>
                <w:szCs w:val="24"/>
                <w:rtl/>
              </w:rPr>
              <w:t xml:space="preserve"> </w:t>
            </w:r>
            <w:r w:rsidRPr="00296CFA">
              <w:rPr>
                <w:rFonts w:cs="David" w:hint="eastAsia"/>
                <w:sz w:val="24"/>
                <w:szCs w:val="24"/>
                <w:rtl/>
              </w:rPr>
              <w:t>ההתייעלות</w:t>
            </w:r>
            <w:r w:rsidRPr="00296CFA">
              <w:rPr>
                <w:rFonts w:cs="David"/>
                <w:sz w:val="24"/>
                <w:szCs w:val="24"/>
                <w:rtl/>
              </w:rPr>
              <w:t xml:space="preserve"> </w:t>
            </w:r>
            <w:r w:rsidRPr="00296CFA">
              <w:rPr>
                <w:rFonts w:cs="David" w:hint="eastAsia"/>
                <w:sz w:val="24"/>
                <w:szCs w:val="24"/>
                <w:rtl/>
              </w:rPr>
              <w:t>שנקבעו</w:t>
            </w:r>
            <w:r w:rsidRPr="00296CFA">
              <w:rPr>
                <w:rFonts w:cs="David"/>
                <w:sz w:val="24"/>
                <w:szCs w:val="24"/>
                <w:rtl/>
              </w:rPr>
              <w:t xml:space="preserve"> </w:t>
            </w:r>
            <w:r w:rsidRPr="00296CFA">
              <w:rPr>
                <w:rFonts w:cs="David" w:hint="eastAsia"/>
                <w:sz w:val="24"/>
                <w:szCs w:val="24"/>
                <w:rtl/>
              </w:rPr>
              <w:t>בתוכנית</w:t>
            </w:r>
            <w:r w:rsidRPr="00296CFA">
              <w:rPr>
                <w:rFonts w:cs="David"/>
                <w:sz w:val="24"/>
                <w:szCs w:val="24"/>
                <w:rtl/>
              </w:rPr>
              <w:t xml:space="preserve"> </w:t>
            </w:r>
            <w:r w:rsidRPr="00296CFA">
              <w:rPr>
                <w:rFonts w:cs="David" w:hint="eastAsia"/>
                <w:sz w:val="24"/>
                <w:szCs w:val="24"/>
                <w:rtl/>
              </w:rPr>
              <w:t>העבודה</w:t>
            </w:r>
            <w:r w:rsidRPr="00296CFA">
              <w:rPr>
                <w:rFonts w:cs="David" w:hint="cs"/>
                <w:sz w:val="24"/>
                <w:szCs w:val="24"/>
                <w:rtl/>
              </w:rPr>
              <w:t>. הדו"ח יכלול</w:t>
            </w:r>
            <w:r w:rsidRPr="00296CFA">
              <w:rPr>
                <w:rFonts w:cs="David"/>
                <w:sz w:val="24"/>
                <w:szCs w:val="24"/>
                <w:rtl/>
              </w:rPr>
              <w:t xml:space="preserve"> </w:t>
            </w:r>
            <w:r w:rsidRPr="00296CFA">
              <w:rPr>
                <w:rFonts w:cs="David" w:hint="eastAsia"/>
                <w:sz w:val="24"/>
                <w:szCs w:val="24"/>
                <w:rtl/>
              </w:rPr>
              <w:t>קישור</w:t>
            </w:r>
            <w:r w:rsidRPr="00296CFA">
              <w:rPr>
                <w:rFonts w:cs="David"/>
                <w:sz w:val="24"/>
                <w:szCs w:val="24"/>
                <w:rtl/>
              </w:rPr>
              <w:t xml:space="preserve"> </w:t>
            </w:r>
            <w:r w:rsidRPr="00296CFA">
              <w:rPr>
                <w:rFonts w:cs="David" w:hint="eastAsia"/>
                <w:sz w:val="24"/>
                <w:szCs w:val="24"/>
                <w:rtl/>
              </w:rPr>
              <w:t>למדדים</w:t>
            </w:r>
            <w:r w:rsidRPr="00296CFA">
              <w:rPr>
                <w:rFonts w:cs="David"/>
                <w:sz w:val="24"/>
                <w:szCs w:val="24"/>
                <w:rtl/>
              </w:rPr>
              <w:t xml:space="preserve"> </w:t>
            </w:r>
            <w:r w:rsidRPr="00296CFA">
              <w:rPr>
                <w:rFonts w:cs="David" w:hint="eastAsia"/>
                <w:sz w:val="24"/>
                <w:szCs w:val="24"/>
                <w:rtl/>
              </w:rPr>
              <w:t>המשרדיים</w:t>
            </w:r>
            <w:r w:rsidRPr="00296CFA">
              <w:rPr>
                <w:rFonts w:cs="David"/>
                <w:sz w:val="24"/>
                <w:szCs w:val="24"/>
                <w:rtl/>
              </w:rPr>
              <w:t xml:space="preserve"> </w:t>
            </w:r>
            <w:r w:rsidRPr="00296CFA">
              <w:rPr>
                <w:rFonts w:cs="David" w:hint="eastAsia"/>
                <w:sz w:val="24"/>
                <w:szCs w:val="24"/>
                <w:rtl/>
              </w:rPr>
              <w:t>וכן</w:t>
            </w:r>
            <w:r w:rsidRPr="00296CFA">
              <w:rPr>
                <w:rFonts w:cs="David"/>
                <w:sz w:val="24"/>
                <w:szCs w:val="24"/>
                <w:rtl/>
              </w:rPr>
              <w:t xml:space="preserve"> </w:t>
            </w:r>
            <w:r w:rsidRPr="00296CFA">
              <w:rPr>
                <w:rFonts w:cs="David" w:hint="eastAsia"/>
                <w:sz w:val="24"/>
                <w:szCs w:val="24"/>
                <w:rtl/>
              </w:rPr>
              <w:t>באיזו</w:t>
            </w:r>
            <w:r w:rsidRPr="00296CFA">
              <w:rPr>
                <w:rFonts w:cs="David"/>
                <w:sz w:val="24"/>
                <w:szCs w:val="24"/>
                <w:rtl/>
              </w:rPr>
              <w:t xml:space="preserve"> </w:t>
            </w:r>
            <w:r w:rsidRPr="00296CFA">
              <w:rPr>
                <w:rFonts w:cs="David" w:hint="eastAsia"/>
                <w:sz w:val="24"/>
                <w:szCs w:val="24"/>
                <w:rtl/>
              </w:rPr>
              <w:t>מידה</w:t>
            </w:r>
            <w:r w:rsidRPr="00296CFA">
              <w:rPr>
                <w:rFonts w:cs="David"/>
                <w:sz w:val="24"/>
                <w:szCs w:val="24"/>
                <w:rtl/>
              </w:rPr>
              <w:t xml:space="preserve"> </w:t>
            </w:r>
            <w:r w:rsidRPr="00296CFA">
              <w:rPr>
                <w:rFonts w:cs="David" w:hint="eastAsia"/>
                <w:sz w:val="24"/>
                <w:szCs w:val="24"/>
                <w:rtl/>
              </w:rPr>
              <w:t>הצבתם</w:t>
            </w:r>
            <w:r w:rsidRPr="00296CFA">
              <w:rPr>
                <w:rFonts w:cs="David"/>
                <w:sz w:val="24"/>
                <w:szCs w:val="24"/>
                <w:rtl/>
              </w:rPr>
              <w:t xml:space="preserve"> </w:t>
            </w:r>
            <w:r w:rsidRPr="00296CFA">
              <w:rPr>
                <w:rFonts w:cs="David" w:hint="eastAsia"/>
                <w:sz w:val="24"/>
                <w:szCs w:val="24"/>
                <w:rtl/>
              </w:rPr>
              <w:t>תתרום</w:t>
            </w:r>
            <w:r w:rsidRPr="00296CFA">
              <w:rPr>
                <w:rFonts w:cs="David"/>
                <w:sz w:val="24"/>
                <w:szCs w:val="24"/>
                <w:rtl/>
              </w:rPr>
              <w:t xml:space="preserve"> </w:t>
            </w:r>
            <w:r w:rsidRPr="00296CFA">
              <w:rPr>
                <w:rFonts w:cs="David" w:hint="eastAsia"/>
                <w:sz w:val="24"/>
                <w:szCs w:val="24"/>
                <w:rtl/>
              </w:rPr>
              <w:t>למידת</w:t>
            </w:r>
            <w:r w:rsidRPr="00296CFA">
              <w:rPr>
                <w:rFonts w:cs="David"/>
                <w:sz w:val="24"/>
                <w:szCs w:val="24"/>
                <w:rtl/>
              </w:rPr>
              <w:t xml:space="preserve"> </w:t>
            </w:r>
            <w:r w:rsidRPr="00296CFA">
              <w:rPr>
                <w:rFonts w:cs="David" w:hint="eastAsia"/>
                <w:sz w:val="24"/>
                <w:szCs w:val="24"/>
                <w:rtl/>
              </w:rPr>
              <w:t>השיפור</w:t>
            </w:r>
            <w:r w:rsidRPr="00296CFA">
              <w:rPr>
                <w:rFonts w:cs="David"/>
                <w:sz w:val="24"/>
                <w:szCs w:val="24"/>
                <w:rtl/>
              </w:rPr>
              <w:t xml:space="preserve"> </w:t>
            </w:r>
            <w:r w:rsidRPr="00296CFA">
              <w:rPr>
                <w:rFonts w:cs="David" w:hint="eastAsia"/>
                <w:sz w:val="24"/>
                <w:szCs w:val="24"/>
                <w:rtl/>
              </w:rPr>
              <w:t>והשינוי</w:t>
            </w:r>
            <w:r w:rsidRPr="00296CFA">
              <w:rPr>
                <w:rFonts w:cs="David"/>
                <w:sz w:val="24"/>
                <w:szCs w:val="24"/>
                <w:rtl/>
              </w:rPr>
              <w:t xml:space="preserve"> </w:t>
            </w:r>
            <w:r w:rsidRPr="00296CFA">
              <w:rPr>
                <w:rFonts w:cs="David" w:hint="eastAsia"/>
                <w:sz w:val="24"/>
                <w:szCs w:val="24"/>
                <w:rtl/>
              </w:rPr>
              <w:t>בעבודת</w:t>
            </w:r>
            <w:r w:rsidRPr="00296CFA">
              <w:rPr>
                <w:rFonts w:cs="David"/>
                <w:sz w:val="24"/>
                <w:szCs w:val="24"/>
                <w:rtl/>
              </w:rPr>
              <w:t xml:space="preserve"> </w:t>
            </w:r>
            <w:r w:rsidRPr="00296CFA">
              <w:rPr>
                <w:rFonts w:cs="David" w:hint="eastAsia"/>
                <w:sz w:val="24"/>
                <w:szCs w:val="24"/>
                <w:rtl/>
              </w:rPr>
              <w:t>המשרד</w:t>
            </w:r>
            <w:r w:rsidRPr="00296CFA">
              <w:rPr>
                <w:rFonts w:cs="David" w:hint="cs"/>
                <w:sz w:val="24"/>
                <w:szCs w:val="24"/>
                <w:rtl/>
              </w:rPr>
              <w:t xml:space="preserve">  כמפורט בנפסח 1 בסעיף 2.1.7.3</w:t>
            </w:r>
            <w:r w:rsidRPr="00296CFA">
              <w:rPr>
                <w:rFonts w:cs="David"/>
                <w:sz w:val="24"/>
                <w:szCs w:val="24"/>
                <w:rtl/>
              </w:rPr>
              <w:t xml:space="preserve">. </w:t>
            </w:r>
          </w:p>
          <w:p w:rsidR="000B6498" w:rsidRPr="004B1CC8"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Pr="004B1CC8"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w:t>
            </w:r>
          </w:p>
          <w:p w:rsidR="000B6498" w:rsidRPr="004B1CC8" w:rsidRDefault="000B6498" w:rsidP="004B1CC8">
            <w:pPr>
              <w:spacing w:line="360" w:lineRule="auto"/>
              <w:ind w:left="416" w:hanging="284"/>
              <w:rPr>
                <w:rFonts w:ascii="Calibri" w:eastAsia="Calibri" w:hAnsi="Calibri"/>
                <w:sz w:val="24"/>
                <w:rtl/>
              </w:rPr>
            </w:pPr>
          </w:p>
        </w:tc>
      </w:tr>
      <w:tr w:rsidR="000B6498" w:rsidRPr="00296CFA" w:rsidTr="000B6498">
        <w:trPr>
          <w:trHeight w:val="966"/>
        </w:trPr>
        <w:tc>
          <w:tcPr>
            <w:tcW w:w="2269" w:type="dxa"/>
          </w:tcPr>
          <w:p w:rsidR="000B6498" w:rsidRPr="00296CFA" w:rsidRDefault="000B6498" w:rsidP="004B1CC8">
            <w:pPr>
              <w:spacing w:line="360" w:lineRule="auto"/>
              <w:jc w:val="center"/>
              <w:rPr>
                <w:sz w:val="24"/>
                <w:rtl/>
              </w:rPr>
            </w:pPr>
            <w:r w:rsidRPr="00296CFA">
              <w:rPr>
                <w:rFonts w:hint="cs"/>
                <w:sz w:val="24"/>
                <w:rtl/>
              </w:rPr>
              <w:t>ביצוע הערכת עלות למשימה בתוכנית העבודה</w:t>
            </w:r>
          </w:p>
        </w:tc>
        <w:tc>
          <w:tcPr>
            <w:tcW w:w="7371" w:type="dxa"/>
          </w:tcPr>
          <w:p w:rsidR="000B6498" w:rsidRPr="00296CFA" w:rsidRDefault="000B6498" w:rsidP="004B1CC8">
            <w:pPr>
              <w:pStyle w:val="a7"/>
              <w:numPr>
                <w:ilvl w:val="0"/>
                <w:numId w:val="27"/>
              </w:numPr>
              <w:spacing w:after="0" w:line="360" w:lineRule="auto"/>
              <w:ind w:left="416" w:hanging="284"/>
              <w:rPr>
                <w:rFonts w:cs="David"/>
                <w:sz w:val="24"/>
                <w:szCs w:val="24"/>
                <w:rtl/>
              </w:rPr>
            </w:pP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hint="cs"/>
                <w:sz w:val="24"/>
                <w:szCs w:val="24"/>
                <w:rtl/>
              </w:rPr>
              <w:t xml:space="preserve"> ניתוח הערכת עלות משימתי, בהתאם למתודולוגיה הנהוגה במשרד האוצר, כאמור בנפסח 1 סעיף 2.1.7.4.</w:t>
            </w:r>
            <w:r w:rsidRPr="00296CFA">
              <w:rPr>
                <w:rFonts w:cs="David"/>
                <w:sz w:val="24"/>
                <w:szCs w:val="24"/>
                <w:rtl/>
              </w:rPr>
              <w:t xml:space="preserve"> </w:t>
            </w:r>
          </w:p>
          <w:p w:rsidR="000B6498" w:rsidRPr="00296CFA"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Pr="00296CFA"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 xml:space="preserve">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w:t>
            </w:r>
            <w:r w:rsidRPr="00296CFA">
              <w:rPr>
                <w:rFonts w:cs="David" w:hint="cs"/>
                <w:sz w:val="24"/>
                <w:szCs w:val="24"/>
                <w:rtl/>
              </w:rPr>
              <w:lastRenderedPageBreak/>
              <w:t>ממועד התשלום.</w:t>
            </w:r>
          </w:p>
        </w:tc>
      </w:tr>
      <w:tr w:rsidR="000B6498" w:rsidRPr="00296CFA" w:rsidTr="000B6498">
        <w:trPr>
          <w:trHeight w:val="966"/>
        </w:trPr>
        <w:tc>
          <w:tcPr>
            <w:tcW w:w="2269" w:type="dxa"/>
          </w:tcPr>
          <w:p w:rsidR="000B6498" w:rsidRPr="00296CFA" w:rsidRDefault="000B6498" w:rsidP="004B1CC8">
            <w:pPr>
              <w:spacing w:line="360" w:lineRule="auto"/>
              <w:jc w:val="center"/>
              <w:rPr>
                <w:sz w:val="24"/>
                <w:rtl/>
              </w:rPr>
            </w:pPr>
            <w:r w:rsidRPr="00296CFA">
              <w:rPr>
                <w:rFonts w:hint="cs"/>
                <w:sz w:val="24"/>
                <w:rtl/>
              </w:rPr>
              <w:lastRenderedPageBreak/>
              <w:t>ביצוע הערכת עלות ליחידת הישג (במונחי החזר השקעה) בתוכנית העבודה</w:t>
            </w:r>
          </w:p>
        </w:tc>
        <w:tc>
          <w:tcPr>
            <w:tcW w:w="7371" w:type="dxa"/>
          </w:tcPr>
          <w:p w:rsidR="000B6498" w:rsidRPr="00296CFA" w:rsidRDefault="000B6498" w:rsidP="004B1CC8">
            <w:pPr>
              <w:pStyle w:val="a7"/>
              <w:numPr>
                <w:ilvl w:val="0"/>
                <w:numId w:val="27"/>
              </w:numPr>
              <w:spacing w:after="0" w:line="360" w:lineRule="auto"/>
              <w:ind w:left="416" w:hanging="284"/>
              <w:rPr>
                <w:rFonts w:cs="David"/>
                <w:sz w:val="24"/>
                <w:szCs w:val="24"/>
                <w:rtl/>
              </w:rPr>
            </w:pPr>
            <w:r w:rsidRPr="00296CFA">
              <w:rPr>
                <w:rFonts w:cs="David" w:hint="eastAsia"/>
                <w:sz w:val="24"/>
                <w:szCs w:val="24"/>
                <w:rtl/>
              </w:rPr>
              <w:t>דו</w:t>
            </w:r>
            <w:r w:rsidRPr="00296CFA">
              <w:rPr>
                <w:rFonts w:cs="David"/>
                <w:sz w:val="24"/>
                <w:szCs w:val="24"/>
                <w:rtl/>
              </w:rPr>
              <w:t>"</w:t>
            </w:r>
            <w:r w:rsidRPr="00296CFA">
              <w:rPr>
                <w:rFonts w:cs="David" w:hint="eastAsia"/>
                <w:sz w:val="24"/>
                <w:szCs w:val="24"/>
                <w:rtl/>
              </w:rPr>
              <w:t>ח</w:t>
            </w:r>
            <w:r w:rsidRPr="00296CFA">
              <w:rPr>
                <w:rFonts w:cs="David" w:hint="cs"/>
                <w:sz w:val="24"/>
                <w:szCs w:val="24"/>
                <w:rtl/>
              </w:rPr>
              <w:t xml:space="preserve"> ניתוח הערכת עלות ליחידת הישג, כמפורט בנספח 1 סעיף 2.1.7.5.</w:t>
            </w:r>
            <w:r w:rsidRPr="00296CFA">
              <w:rPr>
                <w:rFonts w:cs="David"/>
                <w:sz w:val="24"/>
                <w:szCs w:val="24"/>
                <w:rtl/>
              </w:rPr>
              <w:t xml:space="preserve"> </w:t>
            </w:r>
          </w:p>
          <w:p w:rsidR="000B6498" w:rsidRPr="00296CFA" w:rsidRDefault="000B6498" w:rsidP="004B1CC8">
            <w:pPr>
              <w:pStyle w:val="a7"/>
              <w:numPr>
                <w:ilvl w:val="0"/>
                <w:numId w:val="27"/>
              </w:numPr>
              <w:spacing w:after="0" w:line="360" w:lineRule="auto"/>
              <w:ind w:left="416" w:hanging="284"/>
              <w:rPr>
                <w:rFonts w:cs="David"/>
                <w:sz w:val="24"/>
                <w:szCs w:val="24"/>
              </w:rPr>
            </w:pPr>
            <w:r w:rsidRPr="00296CFA">
              <w:rPr>
                <w:rFonts w:cs="David" w:hint="cs"/>
                <w:sz w:val="24"/>
                <w:szCs w:val="24"/>
                <w:rtl/>
              </w:rPr>
              <w:t xml:space="preserve">סיכום תמציתי אודות תהליך העבודה, לרבות: אבני דרך מרכזיות, איגום הלקחים המרכזיים לשנת העבודה הבאה וכן נקודות חוזקה וחולשה בתהליך שהסתיים.  </w:t>
            </w:r>
          </w:p>
          <w:p w:rsidR="000B6498" w:rsidRPr="00296CFA" w:rsidRDefault="000B6498" w:rsidP="004B1CC8">
            <w:pPr>
              <w:pStyle w:val="a7"/>
              <w:numPr>
                <w:ilvl w:val="0"/>
                <w:numId w:val="27"/>
              </w:numPr>
              <w:spacing w:after="0" w:line="360" w:lineRule="auto"/>
              <w:ind w:left="416" w:hanging="284"/>
              <w:rPr>
                <w:rFonts w:cs="David"/>
                <w:sz w:val="24"/>
                <w:szCs w:val="24"/>
                <w:rtl/>
              </w:rPr>
            </w:pPr>
            <w:r w:rsidRPr="00296CFA">
              <w:rPr>
                <w:rFonts w:cs="David" w:hint="cs"/>
                <w:sz w:val="24"/>
                <w:szCs w:val="24"/>
                <w:rtl/>
              </w:rPr>
              <w:t>תיעוד מלא של תהליך העבודה לטובת העברת הידע למשרד, לרבות: מסמכי הכנת העבודה, רישומי פגישות, סיכומי דיונים ועיקרי התובנות שהתגבשו אצל הזוכה בפועל במהלך העבודה.  תיעוד זה יועבר למשרד בתום 28 ימי עסקים ממועד התשלום.</w:t>
            </w:r>
          </w:p>
        </w:tc>
      </w:tr>
    </w:tbl>
    <w:p w:rsidR="00676797" w:rsidRPr="00296CFA" w:rsidRDefault="00676797" w:rsidP="00DD7B18">
      <w:pPr>
        <w:ind w:left="1430"/>
        <w:rPr>
          <w:sz w:val="24"/>
          <w:rtl/>
        </w:rPr>
      </w:pPr>
    </w:p>
    <w:p w:rsidR="002D44EB" w:rsidRDefault="002D44EB" w:rsidP="00DD7B18">
      <w:pPr>
        <w:spacing w:line="360" w:lineRule="auto"/>
        <w:ind w:left="1430"/>
        <w:rPr>
          <w:b/>
          <w:bCs/>
          <w:sz w:val="24"/>
          <w:rtl/>
        </w:rPr>
      </w:pPr>
    </w:p>
    <w:p w:rsidR="009F745D" w:rsidRPr="00296CFA" w:rsidRDefault="0091469C" w:rsidP="00DD7B18">
      <w:pPr>
        <w:spacing w:line="360" w:lineRule="auto"/>
        <w:ind w:left="1430"/>
        <w:outlineLvl w:val="0"/>
        <w:rPr>
          <w:sz w:val="24"/>
          <w:rtl/>
        </w:rPr>
      </w:pPr>
      <w:r w:rsidRPr="00296CFA">
        <w:rPr>
          <w:sz w:val="24"/>
          <w:rtl/>
        </w:rPr>
        <w:t xml:space="preserve"> </w:t>
      </w:r>
    </w:p>
    <w:p w:rsidR="009F745D" w:rsidRPr="00296CFA" w:rsidRDefault="009F745D" w:rsidP="00DD7B18">
      <w:pPr>
        <w:bidi w:val="0"/>
        <w:spacing w:after="200" w:line="276" w:lineRule="auto"/>
        <w:ind w:left="1430"/>
        <w:rPr>
          <w:sz w:val="24"/>
          <w:rtl/>
        </w:rPr>
      </w:pPr>
      <w:r w:rsidRPr="00296CFA">
        <w:rPr>
          <w:sz w:val="24"/>
          <w:rtl/>
        </w:rPr>
        <w:br w:type="page"/>
      </w:r>
    </w:p>
    <w:p w:rsidR="002D44EB" w:rsidRDefault="002D44EB" w:rsidP="00DD7B18">
      <w:pPr>
        <w:spacing w:line="360" w:lineRule="auto"/>
        <w:ind w:left="1430"/>
        <w:rPr>
          <w:sz w:val="24"/>
          <w:rtl/>
        </w:rPr>
      </w:pPr>
    </w:p>
    <w:p w:rsidR="002D44EB" w:rsidRDefault="002D44EB" w:rsidP="00DD7B18">
      <w:pPr>
        <w:spacing w:after="200" w:line="360" w:lineRule="auto"/>
        <w:ind w:left="1430"/>
        <w:jc w:val="both"/>
        <w:rPr>
          <w:b/>
          <w:bCs/>
          <w:sz w:val="24"/>
          <w:rtl/>
        </w:rPr>
      </w:pPr>
    </w:p>
    <w:p w:rsidR="001C66BC" w:rsidRPr="00296CFA" w:rsidRDefault="001C66BC" w:rsidP="00DD7B18">
      <w:pPr>
        <w:spacing w:line="360" w:lineRule="auto"/>
        <w:ind w:left="1430"/>
        <w:jc w:val="center"/>
        <w:rPr>
          <w:b/>
          <w:bCs/>
          <w:sz w:val="24"/>
          <w:rtl/>
        </w:rPr>
      </w:pPr>
    </w:p>
    <w:p w:rsidR="004F1F3D" w:rsidRPr="00DF7D4B" w:rsidRDefault="00A13A34" w:rsidP="00DD7B18">
      <w:pPr>
        <w:spacing w:line="360" w:lineRule="auto"/>
        <w:ind w:left="1430"/>
        <w:jc w:val="center"/>
        <w:outlineLvl w:val="0"/>
        <w:rPr>
          <w:b/>
          <w:bCs/>
          <w:sz w:val="36"/>
          <w:szCs w:val="36"/>
          <w:rtl/>
        </w:rPr>
      </w:pPr>
      <w:bookmarkStart w:id="3" w:name="נספח_ב"/>
      <w:r w:rsidRPr="00DF7D4B">
        <w:rPr>
          <w:rFonts w:hint="eastAsia"/>
          <w:b/>
          <w:bCs/>
          <w:sz w:val="36"/>
          <w:szCs w:val="36"/>
          <w:rtl/>
        </w:rPr>
        <w:t>נספח</w:t>
      </w:r>
      <w:r w:rsidRPr="00DF7D4B">
        <w:rPr>
          <w:b/>
          <w:bCs/>
          <w:sz w:val="36"/>
          <w:szCs w:val="36"/>
          <w:rtl/>
        </w:rPr>
        <w:t xml:space="preserve"> 0.1.2 </w:t>
      </w:r>
      <w:r w:rsidRPr="00DF7D4B">
        <w:rPr>
          <w:rFonts w:hint="eastAsia"/>
          <w:b/>
          <w:bCs/>
          <w:sz w:val="36"/>
          <w:szCs w:val="36"/>
          <w:rtl/>
        </w:rPr>
        <w:t>ב</w:t>
      </w:r>
      <w:r w:rsidRPr="00DF7D4B">
        <w:rPr>
          <w:b/>
          <w:bCs/>
          <w:sz w:val="36"/>
          <w:szCs w:val="36"/>
          <w:rtl/>
        </w:rPr>
        <w:t>'</w:t>
      </w:r>
    </w:p>
    <w:bookmarkEnd w:id="3"/>
    <w:p w:rsidR="00C90CB0" w:rsidRPr="00296CFA" w:rsidRDefault="001C66BC" w:rsidP="00DD7B18">
      <w:pPr>
        <w:spacing w:line="360" w:lineRule="auto"/>
        <w:ind w:left="1430"/>
        <w:jc w:val="center"/>
        <w:rPr>
          <w:b/>
          <w:bCs/>
          <w:sz w:val="24"/>
          <w:rtl/>
        </w:rPr>
      </w:pPr>
      <w:r w:rsidRPr="00296CFA">
        <w:rPr>
          <w:rFonts w:hint="cs"/>
          <w:b/>
          <w:bCs/>
          <w:sz w:val="24"/>
          <w:rtl/>
        </w:rPr>
        <w:t>החלטת ממשלה חיזוק יכולות המשילות, התכנון והביצוע של משרדי הממשלה</w:t>
      </w:r>
    </w:p>
    <w:p w:rsidR="00E96A30" w:rsidRPr="00296CFA" w:rsidRDefault="00E96A30" w:rsidP="00DD7B18">
      <w:pPr>
        <w:spacing w:line="360" w:lineRule="auto"/>
        <w:ind w:left="1430"/>
        <w:jc w:val="center"/>
        <w:rPr>
          <w:b/>
          <w:bCs/>
          <w:sz w:val="24"/>
          <w:rtl/>
        </w:rPr>
      </w:pPr>
      <w:r w:rsidRPr="00296CFA">
        <w:rPr>
          <w:rFonts w:hint="cs"/>
          <w:b/>
          <w:bCs/>
          <w:sz w:val="24"/>
          <w:rtl/>
        </w:rPr>
        <w:t>מיום 25.11.2011</w:t>
      </w:r>
    </w:p>
    <w:p w:rsidR="002D44EB" w:rsidRDefault="00AA41CB" w:rsidP="00DD7B18">
      <w:pPr>
        <w:pBdr>
          <w:bottom w:val="single" w:sz="18" w:space="1" w:color="B7AE77"/>
        </w:pBdr>
        <w:spacing w:before="100" w:beforeAutospacing="1" w:after="23" w:line="360" w:lineRule="auto"/>
        <w:ind w:left="1430"/>
        <w:outlineLvl w:val="0"/>
        <w:rPr>
          <w:rFonts w:ascii="Verdana" w:hAnsi="Verdana"/>
          <w:b/>
          <w:bCs/>
          <w:color w:val="7B6F32"/>
          <w:sz w:val="24"/>
        </w:rPr>
      </w:pPr>
      <w:r w:rsidRPr="00296CFA">
        <w:rPr>
          <w:rFonts w:ascii="Verdana" w:hAnsi="Verdana" w:hint="eastAsia"/>
          <w:b/>
          <w:bCs/>
          <w:color w:val="7B6F32"/>
          <w:sz w:val="24"/>
          <w:rtl/>
        </w:rPr>
        <w:t>נושא</w:t>
      </w:r>
      <w:r w:rsidRPr="00296CFA">
        <w:rPr>
          <w:rFonts w:ascii="Verdana" w:hAnsi="Verdana"/>
          <w:b/>
          <w:bCs/>
          <w:color w:val="7B6F32"/>
          <w:sz w:val="24"/>
          <w:rtl/>
        </w:rPr>
        <w:t xml:space="preserve"> </w:t>
      </w:r>
      <w:r w:rsidRPr="00296CFA">
        <w:rPr>
          <w:rFonts w:ascii="Verdana" w:hAnsi="Verdana" w:hint="eastAsia"/>
          <w:b/>
          <w:bCs/>
          <w:color w:val="7B6F32"/>
          <w:sz w:val="24"/>
          <w:rtl/>
        </w:rPr>
        <w:t>ההחלטה</w:t>
      </w:r>
    </w:p>
    <w:p w:rsidR="002D44EB" w:rsidRDefault="00AA41CB" w:rsidP="00DD7B18">
      <w:pPr>
        <w:spacing w:line="360" w:lineRule="auto"/>
        <w:ind w:left="1430"/>
        <w:outlineLvl w:val="0"/>
        <w:rPr>
          <w:rFonts w:ascii="Verdana" w:hAnsi="Verdana"/>
          <w:color w:val="000000"/>
          <w:sz w:val="24"/>
        </w:rPr>
      </w:pPr>
      <w:r w:rsidRPr="00296CFA">
        <w:rPr>
          <w:rFonts w:ascii="Verdana" w:hAnsi="Verdana" w:hint="eastAsia"/>
          <w:color w:val="000000"/>
          <w:sz w:val="24"/>
          <w:rtl/>
        </w:rPr>
        <w:t>חיזוק</w:t>
      </w:r>
      <w:r w:rsidRPr="00296CFA">
        <w:rPr>
          <w:rFonts w:ascii="Verdana" w:hAnsi="Verdana"/>
          <w:color w:val="000000"/>
          <w:sz w:val="24"/>
          <w:rtl/>
        </w:rPr>
        <w:t xml:space="preserve"> </w:t>
      </w:r>
      <w:r w:rsidRPr="00296CFA">
        <w:rPr>
          <w:rFonts w:ascii="Verdana" w:hAnsi="Verdana" w:hint="eastAsia"/>
          <w:color w:val="000000"/>
          <w:sz w:val="24"/>
          <w:rtl/>
        </w:rPr>
        <w:t>יכולות</w:t>
      </w:r>
      <w:r w:rsidRPr="00296CFA">
        <w:rPr>
          <w:rFonts w:ascii="Verdana" w:hAnsi="Verdana"/>
          <w:color w:val="000000"/>
          <w:sz w:val="24"/>
          <w:rtl/>
        </w:rPr>
        <w:t xml:space="preserve"> </w:t>
      </w:r>
      <w:r w:rsidRPr="00296CFA">
        <w:rPr>
          <w:rFonts w:ascii="Verdana" w:hAnsi="Verdana" w:hint="eastAsia"/>
          <w:color w:val="000000"/>
          <w:sz w:val="24"/>
          <w:rtl/>
        </w:rPr>
        <w:t>המשילות</w:t>
      </w:r>
      <w:r w:rsidRPr="00296CFA">
        <w:rPr>
          <w:rFonts w:ascii="Verdana" w:hAnsi="Verdana"/>
          <w:color w:val="000000"/>
          <w:sz w:val="24"/>
          <w:rtl/>
        </w:rPr>
        <w:t xml:space="preserve">, </w:t>
      </w:r>
      <w:r w:rsidRPr="00296CFA">
        <w:rPr>
          <w:rFonts w:ascii="Verdana" w:hAnsi="Verdana" w:hint="eastAsia"/>
          <w:color w:val="000000"/>
          <w:sz w:val="24"/>
          <w:rtl/>
        </w:rPr>
        <w:t>התכנון</w:t>
      </w:r>
      <w:r w:rsidRPr="00296CFA">
        <w:rPr>
          <w:rFonts w:ascii="Verdana" w:hAnsi="Verdana"/>
          <w:color w:val="000000"/>
          <w:sz w:val="24"/>
          <w:rtl/>
        </w:rPr>
        <w:t xml:space="preserve"> </w:t>
      </w:r>
      <w:r w:rsidRPr="00296CFA">
        <w:rPr>
          <w:rFonts w:ascii="Verdana" w:hAnsi="Verdana" w:hint="eastAsia"/>
          <w:color w:val="000000"/>
          <w:sz w:val="24"/>
          <w:rtl/>
        </w:rPr>
        <w:t>והביצוע</w:t>
      </w:r>
      <w:r w:rsidRPr="00296CFA">
        <w:rPr>
          <w:rFonts w:ascii="Verdana" w:hAnsi="Verdana"/>
          <w:color w:val="000000"/>
          <w:sz w:val="24"/>
          <w:rtl/>
        </w:rPr>
        <w:t xml:space="preserve"> </w:t>
      </w:r>
      <w:r w:rsidRPr="00296CFA">
        <w:rPr>
          <w:rFonts w:ascii="Verdana" w:hAnsi="Verdana" w:hint="eastAsia"/>
          <w:color w:val="000000"/>
          <w:sz w:val="24"/>
          <w:rtl/>
        </w:rPr>
        <w:t>של</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 </w:t>
      </w:r>
      <w:r w:rsidRPr="00296CFA">
        <w:rPr>
          <w:rFonts w:ascii="Verdana" w:hAnsi="Verdana" w:hint="eastAsia"/>
          <w:color w:val="000000"/>
          <w:sz w:val="24"/>
          <w:rtl/>
        </w:rPr>
        <w:t>המשך</w:t>
      </w:r>
      <w:r w:rsidRPr="00296CFA">
        <w:rPr>
          <w:rFonts w:ascii="Verdana" w:hAnsi="Verdana"/>
          <w:color w:val="000000"/>
          <w:sz w:val="24"/>
          <w:rtl/>
        </w:rPr>
        <w:t xml:space="preserve"> </w:t>
      </w:r>
      <w:r w:rsidRPr="00296CFA">
        <w:rPr>
          <w:rFonts w:ascii="Verdana" w:hAnsi="Verdana" w:hint="eastAsia"/>
          <w:color w:val="000000"/>
          <w:sz w:val="24"/>
          <w:rtl/>
        </w:rPr>
        <w:t>הדיון</w:t>
      </w:r>
      <w:r w:rsidRPr="00296CFA">
        <w:rPr>
          <w:rFonts w:ascii="Verdana" w:hAnsi="Verdana"/>
          <w:color w:val="000000"/>
          <w:sz w:val="24"/>
        </w:rPr>
        <w:t xml:space="preserve"> </w:t>
      </w:r>
    </w:p>
    <w:p w:rsidR="002D44EB" w:rsidRDefault="00AA41CB" w:rsidP="00DD7B18">
      <w:pPr>
        <w:pBdr>
          <w:bottom w:val="single" w:sz="18" w:space="1" w:color="B7AE77"/>
        </w:pBdr>
        <w:spacing w:before="100" w:beforeAutospacing="1" w:after="23" w:line="360" w:lineRule="auto"/>
        <w:ind w:left="1430"/>
        <w:outlineLvl w:val="0"/>
        <w:rPr>
          <w:rFonts w:ascii="Verdana" w:hAnsi="Verdana"/>
          <w:b/>
          <w:bCs/>
          <w:color w:val="7B6F32"/>
          <w:sz w:val="24"/>
        </w:rPr>
      </w:pPr>
      <w:r w:rsidRPr="00296CFA">
        <w:rPr>
          <w:rFonts w:ascii="Verdana" w:hAnsi="Verdana" w:hint="eastAsia"/>
          <w:b/>
          <w:bCs/>
          <w:color w:val="7B6F32"/>
          <w:sz w:val="24"/>
          <w:rtl/>
        </w:rPr>
        <w:t>מחליטים</w:t>
      </w:r>
    </w:p>
    <w:p w:rsidR="002D44EB" w:rsidRDefault="00AA41CB" w:rsidP="00DD7B18">
      <w:pPr>
        <w:spacing w:before="100" w:beforeAutospacing="1" w:after="100" w:afterAutospacing="1" w:line="360" w:lineRule="auto"/>
        <w:ind w:left="1430"/>
        <w:rPr>
          <w:rFonts w:ascii="Verdana" w:hAnsi="Verdana"/>
          <w:color w:val="000000"/>
          <w:sz w:val="24"/>
        </w:rPr>
      </w:pPr>
      <w:r w:rsidRPr="00296CFA">
        <w:rPr>
          <w:rFonts w:ascii="Verdana" w:hAnsi="Verdana" w:hint="eastAsia"/>
          <w:color w:val="000000"/>
          <w:sz w:val="24"/>
          <w:rtl/>
        </w:rPr>
        <w:t>בהמשך</w:t>
      </w:r>
      <w:r w:rsidRPr="00296CFA">
        <w:rPr>
          <w:rFonts w:ascii="Verdana" w:hAnsi="Verdana"/>
          <w:color w:val="000000"/>
          <w:sz w:val="24"/>
          <w:rtl/>
        </w:rPr>
        <w:t xml:space="preserve"> </w:t>
      </w:r>
      <w:r w:rsidRPr="00296CFA">
        <w:rPr>
          <w:rFonts w:ascii="Verdana" w:hAnsi="Verdana" w:hint="eastAsia"/>
          <w:color w:val="000000"/>
          <w:sz w:val="24"/>
          <w:rtl/>
        </w:rPr>
        <w:t>לדו</w:t>
      </w:r>
      <w:r w:rsidRPr="00296CFA">
        <w:rPr>
          <w:rFonts w:ascii="Verdana" w:hAnsi="Verdana"/>
          <w:color w:val="000000"/>
          <w:sz w:val="24"/>
          <w:rtl/>
        </w:rPr>
        <w:t>"</w:t>
      </w:r>
      <w:r w:rsidRPr="00296CFA">
        <w:rPr>
          <w:rFonts w:ascii="Verdana" w:hAnsi="Verdana" w:hint="eastAsia"/>
          <w:color w:val="000000"/>
          <w:sz w:val="24"/>
          <w:rtl/>
        </w:rPr>
        <w:t>ח</w:t>
      </w:r>
      <w:r w:rsidRPr="00296CFA">
        <w:rPr>
          <w:rFonts w:ascii="Verdana" w:hAnsi="Verdana"/>
          <w:color w:val="000000"/>
          <w:sz w:val="24"/>
          <w:rtl/>
        </w:rPr>
        <w:t xml:space="preserve"> </w:t>
      </w:r>
      <w:r w:rsidRPr="00296CFA">
        <w:rPr>
          <w:rFonts w:ascii="Verdana" w:hAnsi="Verdana" w:hint="eastAsia"/>
          <w:color w:val="000000"/>
          <w:sz w:val="24"/>
          <w:rtl/>
        </w:rPr>
        <w:t>הוועדה</w:t>
      </w:r>
      <w:r w:rsidRPr="00296CFA">
        <w:rPr>
          <w:rFonts w:ascii="Verdana" w:hAnsi="Verdana"/>
          <w:color w:val="000000"/>
          <w:sz w:val="24"/>
          <w:rtl/>
        </w:rPr>
        <w:t xml:space="preserve"> </w:t>
      </w:r>
      <w:r w:rsidRPr="00296CFA">
        <w:rPr>
          <w:rFonts w:ascii="Verdana" w:hAnsi="Verdana" w:hint="eastAsia"/>
          <w:color w:val="000000"/>
          <w:sz w:val="24"/>
          <w:rtl/>
        </w:rPr>
        <w:t>לשינוי</w:t>
      </w:r>
      <w:r w:rsidRPr="00296CFA">
        <w:rPr>
          <w:rFonts w:ascii="Verdana" w:hAnsi="Verdana"/>
          <w:color w:val="000000"/>
          <w:sz w:val="24"/>
          <w:rtl/>
        </w:rPr>
        <w:t xml:space="preserve"> </w:t>
      </w:r>
      <w:r w:rsidRPr="00296CFA">
        <w:rPr>
          <w:rFonts w:ascii="Verdana" w:hAnsi="Verdana" w:hint="eastAsia"/>
          <w:color w:val="000000"/>
          <w:sz w:val="24"/>
          <w:rtl/>
        </w:rPr>
        <w:t>כלכלי</w:t>
      </w:r>
      <w:r w:rsidRPr="00296CFA">
        <w:rPr>
          <w:rFonts w:ascii="Verdana" w:hAnsi="Verdana"/>
          <w:color w:val="000000"/>
          <w:sz w:val="24"/>
          <w:rtl/>
        </w:rPr>
        <w:t>-</w:t>
      </w:r>
      <w:r w:rsidRPr="00296CFA">
        <w:rPr>
          <w:rFonts w:ascii="Verdana" w:hAnsi="Verdana" w:hint="eastAsia"/>
          <w:color w:val="000000"/>
          <w:sz w:val="24"/>
          <w:rtl/>
        </w:rPr>
        <w:t>חברתי</w:t>
      </w:r>
      <w:r w:rsidRPr="00296CFA">
        <w:rPr>
          <w:rFonts w:ascii="Verdana" w:hAnsi="Verdana"/>
          <w:color w:val="000000"/>
          <w:sz w:val="24"/>
          <w:rtl/>
        </w:rPr>
        <w:t xml:space="preserve"> </w:t>
      </w:r>
      <w:r w:rsidR="001C66BC" w:rsidRPr="00296CFA">
        <w:rPr>
          <w:rFonts w:ascii="Verdana" w:hAnsi="Verdana" w:hint="cs"/>
          <w:color w:val="000000"/>
          <w:sz w:val="24"/>
          <w:rtl/>
        </w:rPr>
        <w:t>("ועדת טרכטנברג")</w:t>
      </w:r>
    </w:p>
    <w:p w:rsidR="002D44EB" w:rsidRDefault="00AA41CB" w:rsidP="00DD7B18">
      <w:pPr>
        <w:spacing w:before="100" w:beforeAutospacing="1" w:after="100" w:afterAutospacing="1" w:line="360" w:lineRule="auto"/>
        <w:ind w:left="1430"/>
        <w:rPr>
          <w:rFonts w:ascii="Verdana" w:hAnsi="Verdana"/>
          <w:color w:val="000000"/>
          <w:sz w:val="24"/>
          <w:rtl/>
        </w:rPr>
      </w:pPr>
      <w:r w:rsidRPr="00296CFA">
        <w:rPr>
          <w:rFonts w:ascii="Verdana" w:hAnsi="Verdana" w:hint="eastAsia"/>
          <w:b/>
          <w:bCs/>
          <w:color w:val="000000"/>
          <w:sz w:val="24"/>
          <w:rtl/>
        </w:rPr>
        <w:t>מבנה</w:t>
      </w:r>
      <w:r w:rsidRPr="00296CFA">
        <w:rPr>
          <w:rFonts w:ascii="Verdana" w:hAnsi="Verdana"/>
          <w:b/>
          <w:bCs/>
          <w:color w:val="000000"/>
          <w:sz w:val="24"/>
          <w:rtl/>
        </w:rPr>
        <w:t xml:space="preserve"> </w:t>
      </w:r>
      <w:r w:rsidRPr="00296CFA">
        <w:rPr>
          <w:rFonts w:ascii="Verdana" w:hAnsi="Verdana" w:hint="eastAsia"/>
          <w:b/>
          <w:bCs/>
          <w:color w:val="000000"/>
          <w:sz w:val="24"/>
          <w:rtl/>
        </w:rPr>
        <w:t>הממשלה</w:t>
      </w:r>
      <w:r w:rsidRPr="00296CFA">
        <w:rPr>
          <w:rFonts w:ascii="Verdana" w:hAnsi="Verdana"/>
          <w:b/>
          <w:bCs/>
          <w:color w:val="000000"/>
          <w:sz w:val="24"/>
          <w:rtl/>
        </w:rPr>
        <w:t xml:space="preserve"> </w:t>
      </w:r>
      <w:r w:rsidRPr="00296CFA">
        <w:rPr>
          <w:rFonts w:ascii="Verdana" w:hAnsi="Verdana" w:hint="eastAsia"/>
          <w:b/>
          <w:bCs/>
          <w:color w:val="000000"/>
          <w:sz w:val="24"/>
          <w:rtl/>
        </w:rPr>
        <w:t>ועבודת</w:t>
      </w:r>
      <w:r w:rsidRPr="00296CFA">
        <w:rPr>
          <w:rFonts w:ascii="Verdana" w:hAnsi="Verdana"/>
          <w:b/>
          <w:bCs/>
          <w:color w:val="000000"/>
          <w:sz w:val="24"/>
          <w:rtl/>
        </w:rPr>
        <w:t xml:space="preserve"> </w:t>
      </w:r>
      <w:r w:rsidRPr="00296CFA">
        <w:rPr>
          <w:rFonts w:ascii="Verdana" w:hAnsi="Verdana" w:hint="eastAsia"/>
          <w:b/>
          <w:bCs/>
          <w:color w:val="000000"/>
          <w:sz w:val="24"/>
          <w:rtl/>
        </w:rPr>
        <w:t>המטה</w:t>
      </w:r>
      <w:r w:rsidRPr="00296CFA">
        <w:rPr>
          <w:rFonts w:ascii="Verdana" w:hAnsi="Verdana"/>
          <w:b/>
          <w:bCs/>
          <w:color w:val="000000"/>
          <w:sz w:val="24"/>
        </w:rPr>
        <w:t xml:space="preserve"> </w:t>
      </w:r>
      <w:r w:rsidRPr="00296CFA">
        <w:rPr>
          <w:rFonts w:ascii="Verdana" w:hAnsi="Verdana"/>
          <w:b/>
          <w:bCs/>
          <w:color w:val="000000"/>
          <w:sz w:val="24"/>
        </w:rPr>
        <w:br/>
      </w:r>
    </w:p>
    <w:p w:rsidR="002D44EB" w:rsidRDefault="00813713"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1. </w:t>
      </w:r>
      <w:r w:rsidR="00AA41CB" w:rsidRPr="00296CFA">
        <w:rPr>
          <w:rFonts w:ascii="Verdana" w:hAnsi="Verdana" w:hint="eastAsia"/>
          <w:color w:val="000000"/>
          <w:sz w:val="24"/>
          <w:rtl/>
        </w:rPr>
        <w:t>להקים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צוות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לגיבוש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תכנית</w:t>
      </w:r>
      <w:r w:rsidR="00AA41CB" w:rsidRPr="00296CFA">
        <w:rPr>
          <w:rFonts w:ascii="Verdana" w:hAnsi="Verdana"/>
          <w:color w:val="000000"/>
          <w:sz w:val="24"/>
        </w:rPr>
        <w:t xml:space="preserve"> </w:t>
      </w:r>
      <w:r w:rsidR="00AA41CB" w:rsidRPr="00296CFA">
        <w:rPr>
          <w:rFonts w:ascii="Verdana" w:hAnsi="Verdana" w:hint="eastAsia"/>
          <w:color w:val="000000"/>
          <w:sz w:val="24"/>
          <w:rtl/>
        </w:rPr>
        <w:t>אופרטיבית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לשיפור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עבודת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המטה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ויכולות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הביצוע</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בראשות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מנכ</w:t>
      </w:r>
      <w:r w:rsidR="00AA41CB" w:rsidRPr="00296CFA">
        <w:rPr>
          <w:rFonts w:ascii="Verdana" w:hAnsi="Verdana"/>
          <w:color w:val="000000"/>
          <w:sz w:val="24"/>
          <w:rtl/>
        </w:rPr>
        <w:t>"</w:t>
      </w:r>
      <w:r w:rsidR="00AA41CB" w:rsidRPr="00296CFA">
        <w:rPr>
          <w:rFonts w:ascii="Verdana" w:hAnsi="Verdana" w:hint="eastAsia"/>
          <w:color w:val="000000"/>
          <w:sz w:val="24"/>
          <w:rtl/>
        </w:rPr>
        <w:t>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ובהשתתפות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מנכ</w:t>
      </w:r>
      <w:r w:rsidR="00AA41CB" w:rsidRPr="00296CFA">
        <w:rPr>
          <w:rFonts w:ascii="Verdana" w:hAnsi="Verdana"/>
          <w:color w:val="000000"/>
          <w:sz w:val="24"/>
          <w:rtl/>
        </w:rPr>
        <w:t>"</w:t>
      </w:r>
      <w:r w:rsidR="00AA41CB" w:rsidRPr="00296CFA">
        <w:rPr>
          <w:rFonts w:ascii="Verdana" w:hAnsi="Verdana" w:hint="eastAsia"/>
          <w:color w:val="000000"/>
          <w:sz w:val="24"/>
          <w:rtl/>
        </w:rPr>
        <w:t>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המשפטים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המועצה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הלאומית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לכלכלה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רה</w:t>
      </w:r>
      <w:r w:rsidR="00AA41CB" w:rsidRPr="00296CFA">
        <w:rPr>
          <w:rFonts w:ascii="Verdana" w:hAnsi="Verdana"/>
          <w:color w:val="000000"/>
          <w:sz w:val="24"/>
          <w:rtl/>
        </w:rPr>
        <w:t>"</w:t>
      </w:r>
      <w:r w:rsidR="00AA41CB" w:rsidRPr="00296CFA">
        <w:rPr>
          <w:rFonts w:ascii="Verdana" w:hAnsi="Verdana" w:hint="eastAsia"/>
          <w:color w:val="000000"/>
          <w:sz w:val="24"/>
          <w:rtl/>
        </w:rPr>
        <w:t>מ</w:t>
      </w:r>
      <w:r w:rsidR="00AA41CB" w:rsidRPr="00296CFA">
        <w:rPr>
          <w:rFonts w:ascii="Verdana" w:hAnsi="Verdana"/>
          <w:color w:val="000000"/>
          <w:sz w:val="24"/>
        </w:rPr>
        <w:t xml:space="preserve">, </w:t>
      </w:r>
      <w:r w:rsidR="00AA41CB" w:rsidRPr="00296CFA">
        <w:rPr>
          <w:rFonts w:ascii="Verdana" w:hAnsi="Verdana" w:hint="eastAsia"/>
          <w:color w:val="000000"/>
          <w:sz w:val="24"/>
          <w:rtl/>
        </w:rPr>
        <w:t>מנכ</w:t>
      </w:r>
      <w:r w:rsidR="00AA41CB" w:rsidRPr="00296CFA">
        <w:rPr>
          <w:rFonts w:ascii="Verdana" w:hAnsi="Verdana"/>
          <w:color w:val="000000"/>
          <w:sz w:val="24"/>
          <w:rtl/>
        </w:rPr>
        <w:t>"</w:t>
      </w:r>
      <w:r w:rsidR="00AA41CB" w:rsidRPr="00296CFA">
        <w:rPr>
          <w:rFonts w:ascii="Verdana" w:hAnsi="Verdana" w:hint="eastAsia"/>
          <w:color w:val="000000"/>
          <w:sz w:val="24"/>
          <w:rtl/>
        </w:rPr>
        <w:t>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האוצר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מנכ</w:t>
      </w:r>
      <w:r w:rsidR="00AA41CB" w:rsidRPr="00296CFA">
        <w:rPr>
          <w:rFonts w:ascii="Verdana" w:hAnsi="Verdana"/>
          <w:color w:val="000000"/>
          <w:sz w:val="24"/>
          <w:rtl/>
        </w:rPr>
        <w:t>"</w:t>
      </w:r>
      <w:r w:rsidR="00AA41CB" w:rsidRPr="00296CFA">
        <w:rPr>
          <w:rFonts w:ascii="Verdana" w:hAnsi="Verdana" w:hint="eastAsia"/>
          <w:color w:val="000000"/>
          <w:sz w:val="24"/>
          <w:rtl/>
        </w:rPr>
        <w:t>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התעשייה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המסחר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והתעסוקה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מנכ</w:t>
      </w:r>
      <w:r w:rsidR="00AA41CB" w:rsidRPr="00296CFA">
        <w:rPr>
          <w:rFonts w:ascii="Verdana" w:hAnsi="Verdana"/>
          <w:color w:val="000000"/>
          <w:sz w:val="24"/>
          <w:rtl/>
        </w:rPr>
        <w:t>"</w:t>
      </w:r>
      <w:r w:rsidR="00AA41CB" w:rsidRPr="00296CFA">
        <w:rPr>
          <w:rFonts w:ascii="Verdana" w:hAnsi="Verdana" w:hint="eastAsia"/>
          <w:color w:val="000000"/>
          <w:sz w:val="24"/>
          <w:rtl/>
        </w:rPr>
        <w:t>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הרווחה</w:t>
      </w:r>
      <w:r w:rsidR="00AA41CB" w:rsidRPr="00296CFA">
        <w:rPr>
          <w:rFonts w:ascii="Verdana" w:hAnsi="Verdana"/>
          <w:color w:val="000000"/>
          <w:sz w:val="24"/>
        </w:rPr>
        <w:t xml:space="preserve"> </w:t>
      </w:r>
      <w:r w:rsidR="00AA41CB" w:rsidRPr="00296CFA">
        <w:rPr>
          <w:rFonts w:ascii="Verdana" w:hAnsi="Verdana" w:hint="eastAsia"/>
          <w:color w:val="000000"/>
          <w:sz w:val="24"/>
          <w:rtl/>
        </w:rPr>
        <w:t>והשירותים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החברתיים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הממונה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התקציבים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היועץ</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המשפטי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נציב</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שירות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המדינה</w:t>
      </w:r>
      <w:r w:rsidR="00AA41CB" w:rsidRPr="00296CFA">
        <w:rPr>
          <w:rFonts w:ascii="Verdana" w:hAnsi="Verdana"/>
          <w:color w:val="000000"/>
          <w:sz w:val="24"/>
        </w:rPr>
        <w:t xml:space="preserve">, </w:t>
      </w:r>
      <w:r w:rsidR="00AA41CB" w:rsidRPr="00296CFA">
        <w:rPr>
          <w:rFonts w:ascii="Verdana" w:hAnsi="Verdana" w:hint="eastAsia"/>
          <w:color w:val="000000"/>
          <w:sz w:val="24"/>
          <w:rtl/>
        </w:rPr>
        <w:t>החשבת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הכללית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ומזכיר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או</w:t>
      </w:r>
      <w:r w:rsidR="00AA41CB" w:rsidRPr="00296CFA">
        <w:rPr>
          <w:rFonts w:ascii="Verdana" w:hAnsi="Verdana"/>
          <w:color w:val="000000"/>
          <w:sz w:val="24"/>
          <w:rtl/>
        </w:rPr>
        <w:t xml:space="preserve"> </w:t>
      </w:r>
      <w:r w:rsidR="00AA41CB" w:rsidRPr="00296CFA">
        <w:rPr>
          <w:rFonts w:ascii="Verdana" w:hAnsi="Verdana" w:hint="eastAsia"/>
          <w:color w:val="000000"/>
          <w:sz w:val="24"/>
          <w:rtl/>
        </w:rPr>
        <w:t>נציגיהם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ושני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נציגי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ציבור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שימונו</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ידי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Pr>
        <w:t xml:space="preserve">. </w:t>
      </w:r>
    </w:p>
    <w:p w:rsidR="002D44EB" w:rsidRDefault="00813713"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2. </w:t>
      </w:r>
      <w:r w:rsidR="00AA41CB" w:rsidRPr="00296CFA">
        <w:rPr>
          <w:rFonts w:ascii="Verdana" w:hAnsi="Verdana" w:hint="eastAsia"/>
          <w:color w:val="000000"/>
          <w:sz w:val="24"/>
          <w:rtl/>
        </w:rPr>
        <w:t>הצוות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יגיש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לאישור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בתוך</w:t>
      </w:r>
      <w:r w:rsidR="00AA41CB" w:rsidRPr="00296CFA">
        <w:rPr>
          <w:rFonts w:ascii="Verdana" w:hAnsi="Verdana"/>
          <w:color w:val="000000"/>
          <w:sz w:val="24"/>
          <w:rtl/>
        </w:rPr>
        <w:t xml:space="preserve"> 120 </w:t>
      </w:r>
      <w:r w:rsidR="00AA41CB" w:rsidRPr="00296CFA">
        <w:rPr>
          <w:rFonts w:ascii="Verdana" w:hAnsi="Verdana" w:hint="eastAsia"/>
          <w:color w:val="000000"/>
          <w:sz w:val="24"/>
          <w:rtl/>
        </w:rPr>
        <w:t>יום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המלצות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אופרטיביות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לרבות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לעניין</w:t>
      </w:r>
      <w:r w:rsidR="00AA41CB" w:rsidRPr="00296CFA">
        <w:rPr>
          <w:rFonts w:ascii="Verdana" w:hAnsi="Verdana"/>
          <w:color w:val="000000"/>
          <w:sz w:val="24"/>
        </w:rPr>
        <w:t xml:space="preserve"> </w:t>
      </w:r>
      <w:r w:rsidR="00AA41CB" w:rsidRPr="00296CFA">
        <w:rPr>
          <w:rFonts w:ascii="Verdana" w:hAnsi="Verdana" w:hint="eastAsia"/>
          <w:color w:val="000000"/>
          <w:sz w:val="24"/>
          <w:rtl/>
        </w:rPr>
        <w:t>שינויי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החקיקה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הדרושים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בנושאים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הבאים</w:t>
      </w:r>
      <w:r w:rsidR="00AA41CB" w:rsidRPr="00296CFA">
        <w:rPr>
          <w:rFonts w:ascii="Verdana" w:hAnsi="Verdana"/>
          <w:color w:val="000000"/>
          <w:sz w:val="24"/>
        </w:rPr>
        <w:t>:</w:t>
      </w:r>
    </w:p>
    <w:p w:rsidR="002D44EB" w:rsidRDefault="00AA41CB" w:rsidP="00DD7B18">
      <w:pPr>
        <w:spacing w:before="100" w:beforeAutospacing="1" w:after="100" w:afterAutospacing="1" w:line="360" w:lineRule="auto"/>
        <w:ind w:left="1430"/>
        <w:rPr>
          <w:rFonts w:ascii="Verdana" w:hAnsi="Verdana"/>
          <w:color w:val="000000"/>
          <w:sz w:val="24"/>
        </w:rPr>
      </w:pPr>
      <w:r w:rsidRPr="00296CFA">
        <w:rPr>
          <w:rFonts w:ascii="Verdana" w:hAnsi="Verdana" w:hint="eastAsia"/>
          <w:color w:val="000000"/>
          <w:sz w:val="24"/>
          <w:rtl/>
        </w:rPr>
        <w:t>א</w:t>
      </w:r>
      <w:r w:rsidRPr="00296CFA">
        <w:rPr>
          <w:rFonts w:ascii="Verdana" w:hAnsi="Verdana"/>
          <w:color w:val="000000"/>
          <w:sz w:val="24"/>
          <w:rtl/>
        </w:rPr>
        <w:t xml:space="preserve">. </w:t>
      </w:r>
      <w:r w:rsidRPr="00296CFA">
        <w:rPr>
          <w:rFonts w:ascii="Verdana" w:hAnsi="Verdana" w:hint="eastAsia"/>
          <w:color w:val="000000"/>
          <w:sz w:val="24"/>
          <w:rtl/>
        </w:rPr>
        <w:t>חיזוק</w:t>
      </w:r>
      <w:r w:rsidRPr="00296CFA">
        <w:rPr>
          <w:rFonts w:ascii="Verdana" w:hAnsi="Verdana"/>
          <w:color w:val="000000"/>
          <w:sz w:val="24"/>
          <w:rtl/>
        </w:rPr>
        <w:t xml:space="preserve"> </w:t>
      </w:r>
      <w:r w:rsidRPr="00296CFA">
        <w:rPr>
          <w:rFonts w:ascii="Verdana" w:hAnsi="Verdana" w:hint="eastAsia"/>
          <w:color w:val="000000"/>
          <w:sz w:val="24"/>
          <w:rtl/>
        </w:rPr>
        <w:t>סמכויות</w:t>
      </w:r>
      <w:r w:rsidRPr="00296CFA">
        <w:rPr>
          <w:rFonts w:ascii="Verdana" w:hAnsi="Verdana"/>
          <w:color w:val="000000"/>
          <w:sz w:val="24"/>
          <w:rtl/>
        </w:rPr>
        <w:t xml:space="preserve"> </w:t>
      </w:r>
      <w:r w:rsidRPr="00296CFA">
        <w:rPr>
          <w:rFonts w:ascii="Verdana" w:hAnsi="Verdana" w:hint="eastAsia"/>
          <w:color w:val="000000"/>
          <w:sz w:val="24"/>
          <w:rtl/>
        </w:rPr>
        <w:t>משרדי</w:t>
      </w:r>
      <w:r w:rsidRPr="00296CFA">
        <w:rPr>
          <w:rFonts w:ascii="Verdana" w:hAnsi="Verdana"/>
          <w:color w:val="000000"/>
          <w:sz w:val="24"/>
          <w:rtl/>
        </w:rPr>
        <w:t xml:space="preserve"> </w:t>
      </w:r>
      <w:r w:rsidRPr="00296CFA">
        <w:rPr>
          <w:rFonts w:ascii="Verdana" w:hAnsi="Verdana" w:hint="eastAsia"/>
          <w:color w:val="000000"/>
          <w:sz w:val="24"/>
          <w:rtl/>
        </w:rPr>
        <w:t>הביצוע</w:t>
      </w:r>
      <w:r w:rsidRPr="00296CFA">
        <w:rPr>
          <w:rFonts w:ascii="Verdana" w:hAnsi="Verdana"/>
          <w:color w:val="000000"/>
          <w:sz w:val="24"/>
        </w:rPr>
        <w:t xml:space="preserve"> </w:t>
      </w:r>
      <w:r w:rsidRPr="00296CFA">
        <w:rPr>
          <w:rFonts w:ascii="Verdana" w:hAnsi="Verdana" w:hint="eastAsia"/>
          <w:color w:val="000000"/>
          <w:sz w:val="24"/>
          <w:rtl/>
        </w:rPr>
        <w:t>תוך</w:t>
      </w:r>
      <w:r w:rsidRPr="00296CFA">
        <w:rPr>
          <w:rFonts w:ascii="Verdana" w:hAnsi="Verdana"/>
          <w:color w:val="000000"/>
          <w:sz w:val="24"/>
          <w:rtl/>
        </w:rPr>
        <w:t xml:space="preserve"> </w:t>
      </w:r>
      <w:r w:rsidRPr="00296CFA">
        <w:rPr>
          <w:rFonts w:ascii="Verdana" w:hAnsi="Verdana" w:hint="eastAsia"/>
          <w:color w:val="000000"/>
          <w:sz w:val="24"/>
          <w:rtl/>
        </w:rPr>
        <w:t>יצירת</w:t>
      </w:r>
      <w:r w:rsidRPr="00296CFA">
        <w:rPr>
          <w:rFonts w:ascii="Verdana" w:hAnsi="Verdana"/>
          <w:color w:val="000000"/>
          <w:sz w:val="24"/>
          <w:rtl/>
        </w:rPr>
        <w:t xml:space="preserve"> </w:t>
      </w:r>
      <w:r w:rsidRPr="00296CFA">
        <w:rPr>
          <w:rFonts w:ascii="Verdana" w:hAnsi="Verdana" w:hint="eastAsia"/>
          <w:color w:val="000000"/>
          <w:sz w:val="24"/>
          <w:rtl/>
        </w:rPr>
        <w:t>מתאם</w:t>
      </w:r>
      <w:r w:rsidRPr="00296CFA">
        <w:rPr>
          <w:rFonts w:ascii="Verdana" w:hAnsi="Verdana"/>
          <w:color w:val="000000"/>
          <w:sz w:val="24"/>
          <w:rtl/>
        </w:rPr>
        <w:t xml:space="preserve"> </w:t>
      </w:r>
      <w:r w:rsidRPr="00296CFA">
        <w:rPr>
          <w:rFonts w:ascii="Verdana" w:hAnsi="Verdana" w:hint="eastAsia"/>
          <w:color w:val="000000"/>
          <w:sz w:val="24"/>
          <w:rtl/>
        </w:rPr>
        <w:t>בין</w:t>
      </w:r>
      <w:r w:rsidRPr="00296CFA">
        <w:rPr>
          <w:rFonts w:ascii="Verdana" w:hAnsi="Verdana"/>
          <w:color w:val="000000"/>
          <w:sz w:val="24"/>
          <w:rtl/>
        </w:rPr>
        <w:t xml:space="preserve"> </w:t>
      </w:r>
      <w:r w:rsidRPr="00296CFA">
        <w:rPr>
          <w:rFonts w:ascii="Verdana" w:hAnsi="Verdana" w:hint="eastAsia"/>
          <w:color w:val="000000"/>
          <w:sz w:val="24"/>
          <w:rtl/>
        </w:rPr>
        <w:t>סמכות</w:t>
      </w:r>
      <w:r w:rsidRPr="00296CFA">
        <w:rPr>
          <w:rFonts w:ascii="Verdana" w:hAnsi="Verdana"/>
          <w:color w:val="000000"/>
          <w:sz w:val="24"/>
          <w:rtl/>
        </w:rPr>
        <w:t xml:space="preserve"> </w:t>
      </w:r>
      <w:r w:rsidRPr="00296CFA">
        <w:rPr>
          <w:rFonts w:ascii="Verdana" w:hAnsi="Verdana" w:hint="eastAsia"/>
          <w:color w:val="000000"/>
          <w:sz w:val="24"/>
          <w:rtl/>
        </w:rPr>
        <w:t>לאחריות</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hint="eastAsia"/>
          <w:color w:val="000000"/>
          <w:sz w:val="24"/>
          <w:rtl/>
        </w:rPr>
        <w:t>ב</w:t>
      </w:r>
      <w:r w:rsidRPr="00296CFA">
        <w:rPr>
          <w:rFonts w:ascii="Verdana" w:hAnsi="Verdana"/>
          <w:color w:val="000000"/>
          <w:sz w:val="24"/>
          <w:rtl/>
        </w:rPr>
        <w:t xml:space="preserve">. </w:t>
      </w:r>
      <w:r w:rsidRPr="00296CFA">
        <w:rPr>
          <w:rFonts w:ascii="Verdana" w:hAnsi="Verdana" w:hint="eastAsia"/>
          <w:color w:val="000000"/>
          <w:sz w:val="24"/>
          <w:rtl/>
        </w:rPr>
        <w:t>בחינת</w:t>
      </w:r>
      <w:r w:rsidRPr="00296CFA">
        <w:rPr>
          <w:rFonts w:ascii="Verdana" w:hAnsi="Verdana"/>
          <w:color w:val="000000"/>
          <w:sz w:val="24"/>
          <w:rtl/>
        </w:rPr>
        <w:t xml:space="preserve"> </w:t>
      </w:r>
      <w:r w:rsidRPr="00296CFA">
        <w:rPr>
          <w:rFonts w:ascii="Verdana" w:hAnsi="Verdana" w:hint="eastAsia"/>
          <w:color w:val="000000"/>
          <w:sz w:val="24"/>
          <w:rtl/>
        </w:rPr>
        <w:t>סדרי</w:t>
      </w:r>
      <w:r w:rsidRPr="00296CFA">
        <w:rPr>
          <w:rFonts w:ascii="Verdana" w:hAnsi="Verdana"/>
          <w:color w:val="000000"/>
          <w:sz w:val="24"/>
          <w:rtl/>
        </w:rPr>
        <w:t xml:space="preserve"> </w:t>
      </w:r>
      <w:r w:rsidRPr="00296CFA">
        <w:rPr>
          <w:rFonts w:ascii="Verdana" w:hAnsi="Verdana" w:hint="eastAsia"/>
          <w:color w:val="000000"/>
          <w:sz w:val="24"/>
          <w:rtl/>
        </w:rPr>
        <w:t>העבודה</w:t>
      </w:r>
      <w:r w:rsidRPr="00296CFA">
        <w:rPr>
          <w:rFonts w:ascii="Verdana" w:hAnsi="Verdana"/>
          <w:color w:val="000000"/>
          <w:sz w:val="24"/>
          <w:rtl/>
        </w:rPr>
        <w:t xml:space="preserve"> </w:t>
      </w:r>
      <w:r w:rsidRPr="00296CFA">
        <w:rPr>
          <w:rFonts w:ascii="Verdana" w:hAnsi="Verdana" w:hint="eastAsia"/>
          <w:color w:val="000000"/>
          <w:sz w:val="24"/>
          <w:rtl/>
        </w:rPr>
        <w:t>והדרכים</w:t>
      </w:r>
      <w:r w:rsidRPr="00296CFA">
        <w:rPr>
          <w:rFonts w:ascii="Verdana" w:hAnsi="Verdana"/>
          <w:color w:val="000000"/>
          <w:sz w:val="24"/>
          <w:rtl/>
        </w:rPr>
        <w:t xml:space="preserve"> </w:t>
      </w:r>
      <w:r w:rsidRPr="00296CFA">
        <w:rPr>
          <w:rFonts w:ascii="Verdana" w:hAnsi="Verdana" w:hint="eastAsia"/>
          <w:color w:val="000000"/>
          <w:sz w:val="24"/>
          <w:rtl/>
        </w:rPr>
        <w:t>לייעול</w:t>
      </w:r>
      <w:r w:rsidRPr="00296CFA">
        <w:rPr>
          <w:rFonts w:ascii="Verdana" w:hAnsi="Verdana"/>
          <w:color w:val="000000"/>
          <w:sz w:val="24"/>
          <w:rtl/>
        </w:rPr>
        <w:t xml:space="preserve"> </w:t>
      </w:r>
      <w:r w:rsidRPr="00296CFA">
        <w:rPr>
          <w:rFonts w:ascii="Verdana" w:hAnsi="Verdana" w:hint="eastAsia"/>
          <w:color w:val="000000"/>
          <w:sz w:val="24"/>
          <w:rtl/>
        </w:rPr>
        <w:t>וקיצור</w:t>
      </w:r>
      <w:r w:rsidRPr="00296CFA">
        <w:rPr>
          <w:rFonts w:ascii="Verdana" w:hAnsi="Verdana"/>
          <w:color w:val="000000"/>
          <w:sz w:val="24"/>
          <w:rtl/>
        </w:rPr>
        <w:t xml:space="preserve"> </w:t>
      </w:r>
      <w:r w:rsidRPr="00296CFA">
        <w:rPr>
          <w:rFonts w:ascii="Verdana" w:hAnsi="Verdana" w:hint="eastAsia"/>
          <w:color w:val="000000"/>
          <w:sz w:val="24"/>
          <w:rtl/>
        </w:rPr>
        <w:t>תהליכי</w:t>
      </w:r>
      <w:r w:rsidRPr="00296CFA">
        <w:rPr>
          <w:rFonts w:ascii="Verdana" w:hAnsi="Verdana"/>
          <w:color w:val="000000"/>
          <w:sz w:val="24"/>
          <w:rtl/>
        </w:rPr>
        <w:t xml:space="preserve"> </w:t>
      </w:r>
      <w:r w:rsidRPr="00296CFA">
        <w:rPr>
          <w:rFonts w:ascii="Verdana" w:hAnsi="Verdana" w:hint="eastAsia"/>
          <w:color w:val="000000"/>
          <w:sz w:val="24"/>
          <w:rtl/>
        </w:rPr>
        <w:t>העבודה</w:t>
      </w:r>
      <w:r w:rsidRPr="00296CFA">
        <w:rPr>
          <w:rFonts w:ascii="Verdana" w:hAnsi="Verdana"/>
          <w:color w:val="000000"/>
          <w:sz w:val="24"/>
          <w:rtl/>
        </w:rPr>
        <w:t xml:space="preserve"> </w:t>
      </w:r>
      <w:r w:rsidRPr="00296CFA">
        <w:rPr>
          <w:rFonts w:ascii="Verdana" w:hAnsi="Verdana" w:hint="eastAsia"/>
          <w:color w:val="000000"/>
          <w:sz w:val="24"/>
          <w:rtl/>
        </w:rPr>
        <w:t>בין</w:t>
      </w:r>
      <w:r w:rsidRPr="00296CFA">
        <w:rPr>
          <w:rFonts w:ascii="Verdana" w:hAnsi="Verdana"/>
          <w:color w:val="000000"/>
          <w:sz w:val="24"/>
          <w:rtl/>
        </w:rPr>
        <w:t xml:space="preserve"> </w:t>
      </w:r>
      <w:r w:rsidRPr="00296CFA">
        <w:rPr>
          <w:rFonts w:ascii="Verdana" w:hAnsi="Verdana" w:hint="eastAsia"/>
          <w:color w:val="000000"/>
          <w:sz w:val="24"/>
          <w:rtl/>
        </w:rPr>
        <w:t>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Pr>
        <w:t xml:space="preserve"> </w:t>
      </w:r>
      <w:r w:rsidRPr="00296CFA">
        <w:rPr>
          <w:rFonts w:ascii="Verdana" w:hAnsi="Verdana" w:hint="eastAsia"/>
          <w:color w:val="000000"/>
          <w:sz w:val="24"/>
          <w:rtl/>
        </w:rPr>
        <w:t>לבין</w:t>
      </w:r>
      <w:r w:rsidRPr="00296CFA">
        <w:rPr>
          <w:rFonts w:ascii="Verdana" w:hAnsi="Verdana"/>
          <w:color w:val="000000"/>
          <w:sz w:val="24"/>
          <w:rtl/>
        </w:rPr>
        <w:t xml:space="preserve"> </w:t>
      </w:r>
      <w:r w:rsidRPr="00296CFA">
        <w:rPr>
          <w:rFonts w:ascii="Verdana" w:hAnsi="Verdana" w:hint="eastAsia"/>
          <w:color w:val="000000"/>
          <w:sz w:val="24"/>
          <w:rtl/>
        </w:rPr>
        <w:t>גופי</w:t>
      </w:r>
      <w:r w:rsidRPr="00296CFA">
        <w:rPr>
          <w:rFonts w:ascii="Verdana" w:hAnsi="Verdana"/>
          <w:color w:val="000000"/>
          <w:sz w:val="24"/>
          <w:rtl/>
        </w:rPr>
        <w:t xml:space="preserve"> </w:t>
      </w:r>
      <w:r w:rsidRPr="00296CFA">
        <w:rPr>
          <w:rFonts w:ascii="Verdana" w:hAnsi="Verdana" w:hint="eastAsia"/>
          <w:color w:val="000000"/>
          <w:sz w:val="24"/>
          <w:rtl/>
        </w:rPr>
        <w:t>המטה</w:t>
      </w:r>
      <w:r w:rsidRPr="00296CFA">
        <w:rPr>
          <w:rFonts w:ascii="Verdana" w:hAnsi="Verdana"/>
          <w:color w:val="000000"/>
          <w:sz w:val="24"/>
          <w:rtl/>
        </w:rPr>
        <w:t xml:space="preserve"> </w:t>
      </w:r>
      <w:r w:rsidRPr="00296CFA">
        <w:rPr>
          <w:rFonts w:ascii="Verdana" w:hAnsi="Verdana" w:hint="eastAsia"/>
          <w:color w:val="000000"/>
          <w:sz w:val="24"/>
          <w:rtl/>
        </w:rPr>
        <w:t>המלווים</w:t>
      </w:r>
      <w:r w:rsidRPr="00296CFA">
        <w:rPr>
          <w:rFonts w:ascii="Verdana" w:hAnsi="Verdana"/>
          <w:color w:val="000000"/>
          <w:sz w:val="24"/>
          <w:rtl/>
        </w:rPr>
        <w:t xml:space="preserve">, </w:t>
      </w:r>
      <w:r w:rsidRPr="00296CFA">
        <w:rPr>
          <w:rFonts w:ascii="Verdana" w:hAnsi="Verdana" w:hint="eastAsia"/>
          <w:color w:val="000000"/>
          <w:sz w:val="24"/>
          <w:rtl/>
        </w:rPr>
        <w:t>תוך</w:t>
      </w:r>
      <w:r w:rsidRPr="00296CFA">
        <w:rPr>
          <w:rFonts w:ascii="Verdana" w:hAnsi="Verdana"/>
          <w:color w:val="000000"/>
          <w:sz w:val="24"/>
          <w:rtl/>
        </w:rPr>
        <w:t xml:space="preserve"> </w:t>
      </w:r>
      <w:r w:rsidRPr="00296CFA">
        <w:rPr>
          <w:rFonts w:ascii="Verdana" w:hAnsi="Verdana" w:hint="eastAsia"/>
          <w:color w:val="000000"/>
          <w:sz w:val="24"/>
          <w:rtl/>
        </w:rPr>
        <w:t>שמירה</w:t>
      </w:r>
      <w:r w:rsidRPr="00296CFA">
        <w:rPr>
          <w:rFonts w:ascii="Verdana" w:hAnsi="Verdana"/>
          <w:color w:val="000000"/>
          <w:sz w:val="24"/>
          <w:rtl/>
        </w:rPr>
        <w:t xml:space="preserve"> </w:t>
      </w:r>
      <w:r w:rsidRPr="00296CFA">
        <w:rPr>
          <w:rFonts w:ascii="Verdana" w:hAnsi="Verdana" w:hint="eastAsia"/>
          <w:color w:val="000000"/>
          <w:sz w:val="24"/>
          <w:rtl/>
        </w:rPr>
        <w:t>על</w:t>
      </w:r>
      <w:r w:rsidRPr="00296CFA">
        <w:rPr>
          <w:rFonts w:ascii="Verdana" w:hAnsi="Verdana"/>
          <w:color w:val="000000"/>
          <w:sz w:val="24"/>
          <w:rtl/>
        </w:rPr>
        <w:t xml:space="preserve"> </w:t>
      </w:r>
      <w:r w:rsidRPr="00296CFA">
        <w:rPr>
          <w:rFonts w:ascii="Verdana" w:hAnsi="Verdana" w:hint="eastAsia"/>
          <w:color w:val="000000"/>
          <w:sz w:val="24"/>
          <w:rtl/>
        </w:rPr>
        <w:t>מערכי</w:t>
      </w:r>
      <w:r w:rsidRPr="00296CFA">
        <w:rPr>
          <w:rFonts w:ascii="Verdana" w:hAnsi="Verdana"/>
          <w:color w:val="000000"/>
          <w:sz w:val="24"/>
          <w:rtl/>
        </w:rPr>
        <w:t xml:space="preserve"> </w:t>
      </w:r>
      <w:r w:rsidRPr="00296CFA">
        <w:rPr>
          <w:rFonts w:ascii="Verdana" w:hAnsi="Verdana" w:hint="eastAsia"/>
          <w:color w:val="000000"/>
          <w:sz w:val="24"/>
          <w:rtl/>
        </w:rPr>
        <w:t>בקרה</w:t>
      </w:r>
      <w:r w:rsidRPr="00296CFA">
        <w:rPr>
          <w:rFonts w:ascii="Verdana" w:hAnsi="Verdana"/>
          <w:color w:val="000000"/>
          <w:sz w:val="24"/>
          <w:rtl/>
        </w:rPr>
        <w:t xml:space="preserve"> </w:t>
      </w:r>
      <w:r w:rsidRPr="00296CFA">
        <w:rPr>
          <w:rFonts w:ascii="Verdana" w:hAnsi="Verdana" w:hint="eastAsia"/>
          <w:color w:val="000000"/>
          <w:sz w:val="24"/>
          <w:rtl/>
        </w:rPr>
        <w:t>אפקטיביים</w:t>
      </w:r>
      <w:r w:rsidRPr="00296CFA">
        <w:rPr>
          <w:rFonts w:ascii="Verdana" w:hAnsi="Verdana"/>
          <w:color w:val="000000"/>
          <w:sz w:val="24"/>
        </w:rPr>
        <w:t>.</w:t>
      </w:r>
      <w:r w:rsidRPr="00296CFA">
        <w:rPr>
          <w:rFonts w:ascii="Verdana" w:hAnsi="Verdana"/>
          <w:color w:val="000000"/>
          <w:sz w:val="24"/>
        </w:rPr>
        <w:br/>
      </w:r>
      <w:r w:rsidRPr="00296CFA">
        <w:rPr>
          <w:rFonts w:ascii="Verdana" w:hAnsi="Verdana" w:hint="eastAsia"/>
          <w:color w:val="000000"/>
          <w:sz w:val="24"/>
          <w:rtl/>
        </w:rPr>
        <w:t>ג</w:t>
      </w:r>
      <w:r w:rsidRPr="00296CFA">
        <w:rPr>
          <w:rFonts w:ascii="Verdana" w:hAnsi="Verdana"/>
          <w:color w:val="000000"/>
          <w:sz w:val="24"/>
          <w:rtl/>
        </w:rPr>
        <w:t xml:space="preserve">. </w:t>
      </w:r>
      <w:r w:rsidRPr="00296CFA">
        <w:rPr>
          <w:rFonts w:ascii="Verdana" w:hAnsi="Verdana" w:hint="eastAsia"/>
          <w:color w:val="000000"/>
          <w:sz w:val="24"/>
          <w:rtl/>
        </w:rPr>
        <w:t>בחינת</w:t>
      </w:r>
      <w:r w:rsidRPr="00296CFA">
        <w:rPr>
          <w:rFonts w:ascii="Verdana" w:hAnsi="Verdana"/>
          <w:color w:val="000000"/>
          <w:sz w:val="24"/>
          <w:rtl/>
        </w:rPr>
        <w:t xml:space="preserve"> </w:t>
      </w:r>
      <w:r w:rsidRPr="00296CFA">
        <w:rPr>
          <w:rFonts w:ascii="Verdana" w:hAnsi="Verdana" w:hint="eastAsia"/>
          <w:color w:val="000000"/>
          <w:sz w:val="24"/>
          <w:rtl/>
        </w:rPr>
        <w:t>מבנה</w:t>
      </w:r>
      <w:r w:rsidRPr="00296CFA">
        <w:rPr>
          <w:rFonts w:ascii="Verdana" w:hAnsi="Verdana"/>
          <w:color w:val="000000"/>
          <w:sz w:val="24"/>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w:t>
      </w:r>
      <w:r w:rsidRPr="00296CFA">
        <w:rPr>
          <w:rFonts w:ascii="Verdana" w:hAnsi="Verdana" w:hint="eastAsia"/>
          <w:color w:val="000000"/>
          <w:sz w:val="24"/>
          <w:rtl/>
        </w:rPr>
        <w:t>ובפרט</w:t>
      </w:r>
      <w:r w:rsidRPr="00296CFA">
        <w:rPr>
          <w:rFonts w:ascii="Verdana" w:hAnsi="Verdana"/>
          <w:color w:val="000000"/>
          <w:sz w:val="24"/>
          <w:rtl/>
        </w:rPr>
        <w:t xml:space="preserve"> </w:t>
      </w:r>
      <w:r w:rsidRPr="00296CFA">
        <w:rPr>
          <w:rFonts w:ascii="Verdana" w:hAnsi="Verdana" w:hint="eastAsia"/>
          <w:color w:val="000000"/>
          <w:sz w:val="24"/>
          <w:rtl/>
        </w:rPr>
        <w:t>צמצום</w:t>
      </w:r>
      <w:r w:rsidRPr="00296CFA">
        <w:rPr>
          <w:rFonts w:ascii="Verdana" w:hAnsi="Verdana"/>
          <w:color w:val="000000"/>
          <w:sz w:val="24"/>
          <w:rtl/>
        </w:rPr>
        <w:t xml:space="preserve"> </w:t>
      </w:r>
      <w:r w:rsidRPr="00296CFA">
        <w:rPr>
          <w:rFonts w:ascii="Verdana" w:hAnsi="Verdana" w:hint="eastAsia"/>
          <w:color w:val="000000"/>
          <w:sz w:val="24"/>
          <w:rtl/>
        </w:rPr>
        <w:t>ואיחוד</w:t>
      </w:r>
      <w:r w:rsidRPr="00296CFA">
        <w:rPr>
          <w:rFonts w:ascii="Verdana" w:hAnsi="Verdana"/>
          <w:color w:val="000000"/>
          <w:sz w:val="24"/>
          <w:rtl/>
        </w:rPr>
        <w:t xml:space="preserve"> </w:t>
      </w:r>
      <w:r w:rsidRPr="00296CFA">
        <w:rPr>
          <w:rFonts w:ascii="Verdana" w:hAnsi="Verdana" w:hint="eastAsia"/>
          <w:color w:val="000000"/>
          <w:sz w:val="24"/>
          <w:rtl/>
        </w:rPr>
        <w:t>יחידות</w:t>
      </w:r>
      <w:r w:rsidRPr="00296CFA">
        <w:rPr>
          <w:rFonts w:ascii="Verdana" w:hAnsi="Verdana"/>
          <w:color w:val="000000"/>
          <w:sz w:val="24"/>
          <w:rtl/>
        </w:rPr>
        <w:t xml:space="preserve"> </w:t>
      </w:r>
      <w:r w:rsidRPr="00296CFA">
        <w:rPr>
          <w:rFonts w:ascii="Verdana" w:hAnsi="Verdana" w:hint="eastAsia"/>
          <w:color w:val="000000"/>
          <w:sz w:val="24"/>
          <w:rtl/>
        </w:rPr>
        <w:t>ומשרדי</w:t>
      </w:r>
      <w:r w:rsidRPr="00296CFA">
        <w:rPr>
          <w:rFonts w:ascii="Verdana" w:hAnsi="Verdana"/>
          <w:color w:val="000000"/>
          <w:sz w:val="24"/>
          <w:rtl/>
        </w:rPr>
        <w:t xml:space="preserve"> </w:t>
      </w:r>
      <w:r w:rsidRPr="00296CFA">
        <w:rPr>
          <w:rFonts w:ascii="Verdana" w:hAnsi="Verdana" w:hint="eastAsia"/>
          <w:color w:val="000000"/>
          <w:sz w:val="24"/>
          <w:rtl/>
        </w:rPr>
        <w:t>ממשלה</w:t>
      </w:r>
      <w:r w:rsidRPr="00296CFA">
        <w:rPr>
          <w:rFonts w:ascii="Verdana" w:hAnsi="Verdana"/>
          <w:color w:val="000000"/>
          <w:sz w:val="24"/>
        </w:rPr>
        <w:t xml:space="preserve"> </w:t>
      </w:r>
      <w:r w:rsidRPr="00296CFA">
        <w:rPr>
          <w:rFonts w:ascii="Verdana" w:hAnsi="Verdana" w:hint="eastAsia"/>
          <w:color w:val="000000"/>
          <w:sz w:val="24"/>
          <w:rtl/>
        </w:rPr>
        <w:t>חופפים</w:t>
      </w:r>
      <w:r w:rsidRPr="00296CFA">
        <w:rPr>
          <w:rFonts w:ascii="Verdana" w:hAnsi="Verdana"/>
          <w:color w:val="000000"/>
          <w:sz w:val="24"/>
        </w:rPr>
        <w:t>.</w:t>
      </w:r>
      <w:r w:rsidRPr="00296CFA">
        <w:rPr>
          <w:rFonts w:ascii="Verdana" w:hAnsi="Verdana"/>
          <w:color w:val="000000"/>
          <w:sz w:val="24"/>
        </w:rPr>
        <w:br/>
      </w:r>
      <w:r w:rsidRPr="00296CFA">
        <w:rPr>
          <w:rFonts w:ascii="Verdana" w:hAnsi="Verdana" w:hint="eastAsia"/>
          <w:color w:val="000000"/>
          <w:sz w:val="24"/>
          <w:rtl/>
        </w:rPr>
        <w:t>ד</w:t>
      </w:r>
      <w:r w:rsidRPr="00296CFA">
        <w:rPr>
          <w:rFonts w:ascii="Verdana" w:hAnsi="Verdana"/>
          <w:color w:val="000000"/>
          <w:sz w:val="24"/>
          <w:rtl/>
        </w:rPr>
        <w:t xml:space="preserve">. </w:t>
      </w:r>
      <w:r w:rsidRPr="00296CFA">
        <w:rPr>
          <w:rFonts w:ascii="Verdana" w:hAnsi="Verdana" w:hint="eastAsia"/>
          <w:color w:val="000000"/>
          <w:sz w:val="24"/>
          <w:rtl/>
        </w:rPr>
        <w:t>כלים</w:t>
      </w:r>
      <w:r w:rsidRPr="00296CFA">
        <w:rPr>
          <w:rFonts w:ascii="Verdana" w:hAnsi="Verdana"/>
          <w:color w:val="000000"/>
          <w:sz w:val="24"/>
          <w:rtl/>
        </w:rPr>
        <w:t xml:space="preserve"> </w:t>
      </w:r>
      <w:r w:rsidRPr="00296CFA">
        <w:rPr>
          <w:rFonts w:ascii="Verdana" w:hAnsi="Verdana" w:hint="eastAsia"/>
          <w:color w:val="000000"/>
          <w:sz w:val="24"/>
          <w:rtl/>
        </w:rPr>
        <w:t>ומנגנונים</w:t>
      </w:r>
      <w:r w:rsidRPr="00296CFA">
        <w:rPr>
          <w:rFonts w:ascii="Verdana" w:hAnsi="Verdana"/>
          <w:color w:val="000000"/>
          <w:sz w:val="24"/>
        </w:rPr>
        <w:t xml:space="preserve"> </w:t>
      </w:r>
      <w:r w:rsidRPr="00296CFA">
        <w:rPr>
          <w:rFonts w:ascii="Verdana" w:hAnsi="Verdana" w:hint="eastAsia"/>
          <w:color w:val="000000"/>
          <w:sz w:val="24"/>
          <w:rtl/>
        </w:rPr>
        <w:t>אפקטיביים</w:t>
      </w:r>
      <w:r w:rsidRPr="00296CFA">
        <w:rPr>
          <w:rFonts w:ascii="Verdana" w:hAnsi="Verdana"/>
          <w:color w:val="000000"/>
          <w:sz w:val="24"/>
          <w:rtl/>
        </w:rPr>
        <w:t xml:space="preserve"> </w:t>
      </w:r>
      <w:r w:rsidRPr="00296CFA">
        <w:rPr>
          <w:rFonts w:ascii="Verdana" w:hAnsi="Verdana" w:hint="eastAsia"/>
          <w:color w:val="000000"/>
          <w:sz w:val="24"/>
          <w:rtl/>
        </w:rPr>
        <w:t>ליישוב</w:t>
      </w:r>
      <w:r w:rsidRPr="00296CFA">
        <w:rPr>
          <w:rFonts w:ascii="Verdana" w:hAnsi="Verdana"/>
          <w:color w:val="000000"/>
          <w:sz w:val="24"/>
          <w:rtl/>
        </w:rPr>
        <w:t xml:space="preserve"> </w:t>
      </w:r>
      <w:r w:rsidRPr="00296CFA">
        <w:rPr>
          <w:rFonts w:ascii="Verdana" w:hAnsi="Verdana" w:hint="eastAsia"/>
          <w:color w:val="000000"/>
          <w:sz w:val="24"/>
          <w:rtl/>
        </w:rPr>
        <w:t>מחלוקות</w:t>
      </w:r>
      <w:r w:rsidRPr="00296CFA">
        <w:rPr>
          <w:rFonts w:ascii="Verdana" w:hAnsi="Verdana"/>
          <w:color w:val="000000"/>
          <w:sz w:val="24"/>
          <w:rtl/>
        </w:rPr>
        <w:t xml:space="preserve"> </w:t>
      </w:r>
      <w:r w:rsidRPr="00296CFA">
        <w:rPr>
          <w:rFonts w:ascii="Verdana" w:hAnsi="Verdana" w:hint="eastAsia"/>
          <w:color w:val="000000"/>
          <w:sz w:val="24"/>
          <w:rtl/>
        </w:rPr>
        <w:t>בין</w:t>
      </w:r>
      <w:r w:rsidRPr="00296CFA">
        <w:rPr>
          <w:rFonts w:ascii="Verdana" w:hAnsi="Verdana"/>
          <w:color w:val="000000"/>
          <w:sz w:val="24"/>
          <w:rtl/>
        </w:rPr>
        <w:t xml:space="preserve"> </w:t>
      </w:r>
      <w:r w:rsidRPr="00296CFA">
        <w:rPr>
          <w:rFonts w:ascii="Verdana" w:hAnsi="Verdana" w:hint="eastAsia"/>
          <w:color w:val="000000"/>
          <w:sz w:val="24"/>
          <w:rtl/>
        </w:rPr>
        <w:t>משרדיות</w:t>
      </w:r>
      <w:r w:rsidRPr="00296CFA">
        <w:rPr>
          <w:rFonts w:ascii="Verdana" w:hAnsi="Verdana"/>
          <w:color w:val="000000"/>
          <w:sz w:val="24"/>
          <w:rtl/>
        </w:rPr>
        <w:t xml:space="preserve"> </w:t>
      </w:r>
      <w:r w:rsidRPr="00296CFA">
        <w:rPr>
          <w:rFonts w:ascii="Verdana" w:hAnsi="Verdana" w:hint="eastAsia"/>
          <w:color w:val="000000"/>
          <w:sz w:val="24"/>
          <w:rtl/>
        </w:rPr>
        <w:t>ולשיתופי</w:t>
      </w:r>
      <w:r w:rsidRPr="00296CFA">
        <w:rPr>
          <w:rFonts w:ascii="Verdana" w:hAnsi="Verdana"/>
          <w:color w:val="000000"/>
          <w:sz w:val="24"/>
          <w:rtl/>
        </w:rPr>
        <w:t xml:space="preserve"> </w:t>
      </w:r>
      <w:r w:rsidRPr="00296CFA">
        <w:rPr>
          <w:rFonts w:ascii="Verdana" w:hAnsi="Verdana" w:hint="eastAsia"/>
          <w:color w:val="000000"/>
          <w:sz w:val="24"/>
          <w:rtl/>
        </w:rPr>
        <w:t>פעולה</w:t>
      </w:r>
      <w:r w:rsidRPr="00296CFA">
        <w:rPr>
          <w:rFonts w:ascii="Verdana" w:hAnsi="Verdana"/>
          <w:color w:val="000000"/>
          <w:sz w:val="24"/>
        </w:rPr>
        <w:t>.</w:t>
      </w:r>
    </w:p>
    <w:p w:rsidR="002D44EB" w:rsidRDefault="00813713"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3. </w:t>
      </w:r>
      <w:r w:rsidR="00AA41CB" w:rsidRPr="00296CFA">
        <w:rPr>
          <w:rFonts w:ascii="Verdana" w:hAnsi="Verdana" w:hint="eastAsia"/>
          <w:color w:val="000000"/>
          <w:sz w:val="24"/>
          <w:rtl/>
        </w:rPr>
        <w:t>הצוות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ייוועץ</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במומחים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וגופי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מחקר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העוסקים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בנושא</w:t>
      </w:r>
      <w:r w:rsidR="00AA41CB" w:rsidRPr="00296CFA">
        <w:rPr>
          <w:rFonts w:ascii="Verdana" w:hAnsi="Verdana"/>
          <w:color w:val="000000"/>
          <w:sz w:val="24"/>
          <w:rtl/>
        </w:rPr>
        <w:t xml:space="preserve">, </w:t>
      </w:r>
      <w:r w:rsidR="00AA41CB" w:rsidRPr="00296CFA">
        <w:rPr>
          <w:rFonts w:ascii="Verdana" w:hAnsi="Verdana" w:hint="eastAsia"/>
          <w:color w:val="000000"/>
          <w:sz w:val="24"/>
          <w:rtl/>
        </w:rPr>
        <w:t>כפי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שימצא</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לנכון</w:t>
      </w:r>
      <w:r w:rsidR="00AA41CB" w:rsidRPr="00296CFA">
        <w:rPr>
          <w:rFonts w:ascii="Verdana" w:hAnsi="Verdana"/>
          <w:color w:val="000000"/>
          <w:sz w:val="24"/>
        </w:rPr>
        <w:t xml:space="preserve">. </w:t>
      </w:r>
    </w:p>
    <w:p w:rsidR="002D44EB" w:rsidRDefault="00813713"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4. </w:t>
      </w:r>
      <w:r w:rsidR="00AA41CB" w:rsidRPr="00296CFA">
        <w:rPr>
          <w:rFonts w:ascii="Verdana" w:hAnsi="Verdana" w:hint="eastAsia"/>
          <w:color w:val="000000"/>
          <w:sz w:val="24"/>
          <w:rtl/>
        </w:rPr>
        <w:t>הצוות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יפעל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תוך</w:t>
      </w:r>
      <w:r w:rsidR="00AA41CB" w:rsidRPr="00296CFA">
        <w:rPr>
          <w:rFonts w:ascii="Verdana" w:hAnsi="Verdana"/>
          <w:color w:val="000000"/>
          <w:sz w:val="24"/>
          <w:rtl/>
        </w:rPr>
        <w:t xml:space="preserve"> </w:t>
      </w:r>
      <w:r w:rsidR="00AA41CB" w:rsidRPr="00296CFA">
        <w:rPr>
          <w:rFonts w:ascii="Verdana" w:hAnsi="Verdana" w:hint="eastAsia"/>
          <w:color w:val="000000"/>
          <w:sz w:val="24"/>
          <w:rtl/>
        </w:rPr>
        <w:t>תיאום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צוות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ההובלה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לגיבוש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אסטרטגיה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כלכלית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חברתית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כפי</w:t>
      </w:r>
      <w:r w:rsidR="00AA41CB" w:rsidRPr="00296CFA">
        <w:rPr>
          <w:rFonts w:ascii="Verdana" w:hAnsi="Verdana"/>
          <w:color w:val="000000"/>
          <w:sz w:val="24"/>
        </w:rPr>
        <w:t xml:space="preserve"> </w:t>
      </w:r>
      <w:r w:rsidR="00AA41CB" w:rsidRPr="00296CFA">
        <w:rPr>
          <w:rFonts w:ascii="Verdana" w:hAnsi="Verdana" w:hint="eastAsia"/>
          <w:color w:val="000000"/>
          <w:sz w:val="24"/>
          <w:rtl/>
        </w:rPr>
        <w:t>שמונה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w:t>
      </w:r>
      <w:r w:rsidR="00AA41CB" w:rsidRPr="00296CFA">
        <w:rPr>
          <w:rFonts w:ascii="Verdana" w:hAnsi="Verdana"/>
          <w:color w:val="000000"/>
          <w:sz w:val="24"/>
          <w:rtl/>
        </w:rPr>
        <w:t>"</w:t>
      </w:r>
      <w:r w:rsidR="00AA41CB" w:rsidRPr="00296CFA">
        <w:rPr>
          <w:rFonts w:ascii="Verdana" w:hAnsi="Verdana" w:hint="eastAsia"/>
          <w:color w:val="000000"/>
          <w:sz w:val="24"/>
          <w:rtl/>
        </w:rPr>
        <w:t>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ושר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האוצר</w:t>
      </w:r>
      <w:r w:rsidR="00AA41CB" w:rsidRPr="00296CFA">
        <w:rPr>
          <w:rFonts w:ascii="Verdana" w:hAnsi="Verdana"/>
          <w:color w:val="000000"/>
          <w:sz w:val="24"/>
        </w:rPr>
        <w:t>.</w:t>
      </w:r>
    </w:p>
    <w:p w:rsidR="002D44EB" w:rsidRDefault="00AA41CB" w:rsidP="00DD7B18">
      <w:pPr>
        <w:spacing w:before="100" w:beforeAutospacing="1" w:after="100" w:afterAutospacing="1" w:line="360" w:lineRule="auto"/>
        <w:ind w:left="1430"/>
        <w:outlineLvl w:val="0"/>
        <w:rPr>
          <w:rFonts w:ascii="Verdana" w:hAnsi="Verdana"/>
          <w:b/>
          <w:bCs/>
          <w:color w:val="000000"/>
          <w:sz w:val="24"/>
          <w:rtl/>
        </w:rPr>
      </w:pPr>
      <w:r w:rsidRPr="00296CFA">
        <w:rPr>
          <w:rFonts w:ascii="Verdana" w:hAnsi="Verdana" w:hint="eastAsia"/>
          <w:b/>
          <w:bCs/>
          <w:color w:val="000000"/>
          <w:sz w:val="24"/>
          <w:rtl/>
        </w:rPr>
        <w:lastRenderedPageBreak/>
        <w:t>עבודת</w:t>
      </w:r>
      <w:r w:rsidRPr="00296CFA">
        <w:rPr>
          <w:rFonts w:ascii="Verdana" w:hAnsi="Verdana"/>
          <w:b/>
          <w:bCs/>
          <w:color w:val="000000"/>
          <w:sz w:val="24"/>
          <w:rtl/>
        </w:rPr>
        <w:t xml:space="preserve"> </w:t>
      </w:r>
      <w:r w:rsidRPr="00296CFA">
        <w:rPr>
          <w:rFonts w:ascii="Verdana" w:hAnsi="Verdana" w:hint="eastAsia"/>
          <w:b/>
          <w:bCs/>
          <w:color w:val="000000"/>
          <w:sz w:val="24"/>
          <w:rtl/>
        </w:rPr>
        <w:t>התכנון</w:t>
      </w:r>
      <w:r w:rsidRPr="00296CFA">
        <w:rPr>
          <w:rFonts w:ascii="Verdana" w:hAnsi="Verdana"/>
          <w:b/>
          <w:bCs/>
          <w:color w:val="000000"/>
          <w:sz w:val="24"/>
          <w:rtl/>
        </w:rPr>
        <w:t xml:space="preserve"> </w:t>
      </w:r>
      <w:r w:rsidRPr="00296CFA">
        <w:rPr>
          <w:rFonts w:ascii="Verdana" w:hAnsi="Verdana" w:hint="eastAsia"/>
          <w:b/>
          <w:bCs/>
          <w:color w:val="000000"/>
          <w:sz w:val="24"/>
          <w:rtl/>
        </w:rPr>
        <w:t>של</w:t>
      </w:r>
      <w:r w:rsidRPr="00296CFA">
        <w:rPr>
          <w:rFonts w:ascii="Verdana" w:hAnsi="Verdana"/>
          <w:b/>
          <w:bCs/>
          <w:color w:val="000000"/>
          <w:sz w:val="24"/>
          <w:rtl/>
        </w:rPr>
        <w:t xml:space="preserve"> </w:t>
      </w:r>
      <w:r w:rsidRPr="00296CFA">
        <w:rPr>
          <w:rFonts w:ascii="Verdana" w:hAnsi="Verdana" w:hint="eastAsia"/>
          <w:b/>
          <w:bCs/>
          <w:color w:val="000000"/>
          <w:sz w:val="24"/>
          <w:rtl/>
        </w:rPr>
        <w:t>משרדי</w:t>
      </w:r>
      <w:r w:rsidRPr="00296CFA">
        <w:rPr>
          <w:rFonts w:ascii="Verdana" w:hAnsi="Verdana"/>
          <w:b/>
          <w:bCs/>
          <w:color w:val="000000"/>
          <w:sz w:val="24"/>
          <w:rtl/>
        </w:rPr>
        <w:t xml:space="preserve"> </w:t>
      </w:r>
      <w:r w:rsidRPr="00296CFA">
        <w:rPr>
          <w:rFonts w:ascii="Verdana" w:hAnsi="Verdana" w:hint="eastAsia"/>
          <w:b/>
          <w:bCs/>
          <w:color w:val="000000"/>
          <w:sz w:val="24"/>
          <w:rtl/>
        </w:rPr>
        <w:t>הממשלה</w:t>
      </w:r>
    </w:p>
    <w:p w:rsidR="002D44EB" w:rsidRDefault="00AA41CB" w:rsidP="00DD7B18">
      <w:pPr>
        <w:spacing w:before="100" w:beforeAutospacing="1" w:after="100" w:afterAutospacing="1" w:line="360" w:lineRule="auto"/>
        <w:ind w:left="1430"/>
        <w:rPr>
          <w:rFonts w:ascii="Verdana" w:hAnsi="Verdana"/>
          <w:color w:val="000000"/>
          <w:sz w:val="24"/>
        </w:rPr>
      </w:pPr>
      <w:r w:rsidRPr="00296CFA">
        <w:rPr>
          <w:rFonts w:ascii="Verdana" w:hAnsi="Verdana"/>
          <w:b/>
          <w:bCs/>
          <w:color w:val="000000"/>
          <w:sz w:val="24"/>
        </w:rPr>
        <w:br/>
      </w:r>
      <w:r w:rsidR="00813713" w:rsidRPr="00296CFA">
        <w:rPr>
          <w:rFonts w:ascii="Verdana" w:hAnsi="Verdana" w:hint="cs"/>
          <w:color w:val="000000"/>
          <w:sz w:val="24"/>
          <w:rtl/>
        </w:rPr>
        <w:t xml:space="preserve">1. </w:t>
      </w:r>
      <w:r w:rsidRPr="00296CFA">
        <w:rPr>
          <w:rFonts w:ascii="Verdana" w:hAnsi="Verdana" w:hint="eastAsia"/>
          <w:color w:val="000000"/>
          <w:sz w:val="24"/>
          <w:rtl/>
        </w:rPr>
        <w:t>להטיל</w:t>
      </w:r>
      <w:r w:rsidRPr="00296CFA">
        <w:rPr>
          <w:rFonts w:ascii="Verdana" w:hAnsi="Verdana"/>
          <w:color w:val="000000"/>
          <w:sz w:val="24"/>
          <w:rtl/>
        </w:rPr>
        <w:t xml:space="preserve"> </w:t>
      </w:r>
      <w:r w:rsidRPr="00296CFA">
        <w:rPr>
          <w:rFonts w:ascii="Verdana" w:hAnsi="Verdana" w:hint="eastAsia"/>
          <w:color w:val="000000"/>
          <w:sz w:val="24"/>
          <w:rtl/>
        </w:rPr>
        <w:t>על</w:t>
      </w:r>
      <w:r w:rsidRPr="00296CFA">
        <w:rPr>
          <w:rFonts w:ascii="Verdana" w:hAnsi="Verdana"/>
          <w:color w:val="000000"/>
          <w:sz w:val="24"/>
          <w:rtl/>
        </w:rPr>
        <w:t xml:space="preserve"> </w:t>
      </w:r>
      <w:r w:rsidRPr="00296CFA">
        <w:rPr>
          <w:rFonts w:ascii="Verdana" w:hAnsi="Verdana" w:hint="eastAsia"/>
          <w:color w:val="000000"/>
          <w:sz w:val="24"/>
          <w:rtl/>
        </w:rPr>
        <w:t>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Pr>
        <w:t xml:space="preserve"> </w:t>
      </w:r>
      <w:r w:rsidRPr="00296CFA">
        <w:rPr>
          <w:rFonts w:ascii="Verdana" w:hAnsi="Verdana" w:hint="eastAsia"/>
          <w:color w:val="000000"/>
          <w:sz w:val="24"/>
          <w:rtl/>
        </w:rPr>
        <w:t>לפעול</w:t>
      </w:r>
      <w:r w:rsidRPr="00296CFA">
        <w:rPr>
          <w:rFonts w:ascii="Verdana" w:hAnsi="Verdana"/>
          <w:color w:val="000000"/>
          <w:sz w:val="24"/>
          <w:rtl/>
        </w:rPr>
        <w:t xml:space="preserve"> </w:t>
      </w:r>
      <w:r w:rsidRPr="00296CFA">
        <w:rPr>
          <w:rFonts w:ascii="Verdana" w:hAnsi="Verdana" w:hint="eastAsia"/>
          <w:color w:val="000000"/>
          <w:sz w:val="24"/>
          <w:rtl/>
        </w:rPr>
        <w:t>לפי</w:t>
      </w:r>
      <w:r w:rsidRPr="00296CFA">
        <w:rPr>
          <w:rFonts w:ascii="Verdana" w:hAnsi="Verdana"/>
          <w:color w:val="000000"/>
          <w:sz w:val="24"/>
          <w:rtl/>
        </w:rPr>
        <w:t xml:space="preserve"> </w:t>
      </w:r>
      <w:r w:rsidRPr="00296CFA">
        <w:rPr>
          <w:rFonts w:ascii="Verdana" w:hAnsi="Verdana" w:hint="eastAsia"/>
          <w:color w:val="000000"/>
          <w:sz w:val="24"/>
          <w:rtl/>
        </w:rPr>
        <w:t>מעגל</w:t>
      </w:r>
      <w:r w:rsidRPr="00296CFA">
        <w:rPr>
          <w:rFonts w:ascii="Verdana" w:hAnsi="Verdana"/>
          <w:color w:val="000000"/>
          <w:sz w:val="24"/>
          <w:rtl/>
        </w:rPr>
        <w:t xml:space="preserve"> </w:t>
      </w:r>
      <w:r w:rsidRPr="00296CFA">
        <w:rPr>
          <w:rFonts w:ascii="Verdana" w:hAnsi="Verdana" w:hint="eastAsia"/>
          <w:color w:val="000000"/>
          <w:sz w:val="24"/>
          <w:rtl/>
        </w:rPr>
        <w:t>התכנון</w:t>
      </w:r>
      <w:r w:rsidRPr="00296CFA">
        <w:rPr>
          <w:rFonts w:ascii="Verdana" w:hAnsi="Verdana"/>
          <w:color w:val="000000"/>
          <w:sz w:val="24"/>
          <w:rtl/>
        </w:rPr>
        <w:t xml:space="preserve"> </w:t>
      </w:r>
      <w:r w:rsidRPr="00296CFA">
        <w:rPr>
          <w:rFonts w:ascii="Verdana" w:hAnsi="Verdana" w:hint="eastAsia"/>
          <w:color w:val="000000"/>
          <w:sz w:val="24"/>
          <w:rtl/>
        </w:rPr>
        <w:t>השנתי</w:t>
      </w:r>
      <w:r w:rsidRPr="00296CFA">
        <w:rPr>
          <w:rFonts w:ascii="Verdana" w:hAnsi="Verdana"/>
          <w:color w:val="000000"/>
          <w:sz w:val="24"/>
          <w:rtl/>
        </w:rPr>
        <w:t xml:space="preserve"> </w:t>
      </w:r>
      <w:r w:rsidRPr="00296CFA">
        <w:rPr>
          <w:rFonts w:ascii="Verdana" w:hAnsi="Verdana" w:hint="eastAsia"/>
          <w:color w:val="000000"/>
          <w:sz w:val="24"/>
          <w:rtl/>
        </w:rPr>
        <w:t>כפי</w:t>
      </w:r>
      <w:r w:rsidRPr="00296CFA">
        <w:rPr>
          <w:rFonts w:ascii="Verdana" w:hAnsi="Verdana"/>
          <w:color w:val="000000"/>
          <w:sz w:val="24"/>
          <w:rtl/>
        </w:rPr>
        <w:t xml:space="preserve"> </w:t>
      </w:r>
      <w:r w:rsidRPr="00296CFA">
        <w:rPr>
          <w:rFonts w:ascii="Verdana" w:hAnsi="Verdana" w:hint="eastAsia"/>
          <w:color w:val="000000"/>
          <w:sz w:val="24"/>
          <w:rtl/>
        </w:rPr>
        <w:t>שמפורסם</w:t>
      </w:r>
      <w:r w:rsidRPr="00296CFA">
        <w:rPr>
          <w:rFonts w:ascii="Verdana" w:hAnsi="Verdana"/>
          <w:color w:val="000000"/>
          <w:sz w:val="24"/>
          <w:rtl/>
        </w:rPr>
        <w:t xml:space="preserve"> </w:t>
      </w:r>
      <w:r w:rsidRPr="00296CFA">
        <w:rPr>
          <w:rFonts w:ascii="Verdana" w:hAnsi="Verdana" w:hint="eastAsia"/>
          <w:color w:val="000000"/>
          <w:sz w:val="24"/>
          <w:rtl/>
        </w:rPr>
        <w:t>ב</w:t>
      </w:r>
      <w:r w:rsidRPr="00296CFA">
        <w:rPr>
          <w:rFonts w:ascii="Verdana" w:hAnsi="Verdana"/>
          <w:color w:val="000000"/>
          <w:sz w:val="24"/>
          <w:rtl/>
        </w:rPr>
        <w:t>"</w:t>
      </w:r>
      <w:r w:rsidRPr="00296CFA">
        <w:rPr>
          <w:rFonts w:ascii="Verdana" w:hAnsi="Verdana" w:hint="eastAsia"/>
          <w:color w:val="000000"/>
          <w:sz w:val="24"/>
          <w:rtl/>
        </w:rPr>
        <w:t>מדריך</w:t>
      </w:r>
      <w:r w:rsidRPr="00296CFA">
        <w:rPr>
          <w:rFonts w:ascii="Verdana" w:hAnsi="Verdana"/>
          <w:color w:val="000000"/>
          <w:sz w:val="24"/>
          <w:rtl/>
        </w:rPr>
        <w:t xml:space="preserve"> </w:t>
      </w:r>
      <w:r w:rsidRPr="00296CFA">
        <w:rPr>
          <w:rFonts w:ascii="Verdana" w:hAnsi="Verdana" w:hint="eastAsia"/>
          <w:color w:val="000000"/>
          <w:sz w:val="24"/>
          <w:rtl/>
        </w:rPr>
        <w:t>התכנון</w:t>
      </w:r>
      <w:r w:rsidRPr="00296CFA">
        <w:rPr>
          <w:rFonts w:ascii="Verdana" w:hAnsi="Verdana"/>
          <w:color w:val="000000"/>
          <w:sz w:val="24"/>
          <w:rtl/>
        </w:rPr>
        <w:t xml:space="preserve"> </w:t>
      </w:r>
      <w:r w:rsidRPr="00296CFA">
        <w:rPr>
          <w:rFonts w:ascii="Verdana" w:hAnsi="Verdana" w:hint="eastAsia"/>
          <w:color w:val="000000"/>
          <w:sz w:val="24"/>
          <w:rtl/>
        </w:rPr>
        <w:t>הממשלתי</w:t>
      </w:r>
      <w:r w:rsidRPr="00296CFA">
        <w:rPr>
          <w:rFonts w:ascii="Verdana" w:hAnsi="Verdana"/>
          <w:color w:val="000000"/>
          <w:sz w:val="24"/>
          <w:rtl/>
        </w:rPr>
        <w:t xml:space="preserve">". </w:t>
      </w:r>
      <w:r w:rsidRPr="00296CFA">
        <w:rPr>
          <w:rFonts w:ascii="Verdana" w:hAnsi="Verdana" w:hint="eastAsia"/>
          <w:color w:val="000000"/>
          <w:sz w:val="24"/>
          <w:rtl/>
        </w:rPr>
        <w:t>ככל</w:t>
      </w:r>
      <w:r w:rsidRPr="00296CFA">
        <w:rPr>
          <w:rFonts w:ascii="Verdana" w:hAnsi="Verdana"/>
          <w:color w:val="000000"/>
          <w:sz w:val="24"/>
          <w:rtl/>
        </w:rPr>
        <w:t xml:space="preserve"> </w:t>
      </w:r>
      <w:r w:rsidRPr="00296CFA">
        <w:rPr>
          <w:rFonts w:ascii="Verdana" w:hAnsi="Verdana" w:hint="eastAsia"/>
          <w:color w:val="000000"/>
          <w:sz w:val="24"/>
          <w:rtl/>
        </w:rPr>
        <w:t>שיידרשו</w:t>
      </w:r>
      <w:r w:rsidR="00813713" w:rsidRPr="00296CFA">
        <w:rPr>
          <w:rFonts w:ascii="Verdana" w:hAnsi="Verdana" w:hint="cs"/>
          <w:color w:val="000000"/>
          <w:sz w:val="24"/>
          <w:rtl/>
        </w:rPr>
        <w:t>,</w:t>
      </w:r>
      <w:r w:rsidRPr="00296CFA">
        <w:rPr>
          <w:rFonts w:ascii="Verdana" w:hAnsi="Verdana"/>
          <w:color w:val="000000"/>
          <w:sz w:val="24"/>
        </w:rPr>
        <w:t xml:space="preserve"> </w:t>
      </w:r>
      <w:r w:rsidRPr="00296CFA">
        <w:rPr>
          <w:rFonts w:ascii="Verdana" w:hAnsi="Verdana" w:hint="eastAsia"/>
          <w:color w:val="000000"/>
          <w:sz w:val="24"/>
          <w:rtl/>
        </w:rPr>
        <w:t>ייעשו</w:t>
      </w:r>
      <w:r w:rsidRPr="00296CFA">
        <w:rPr>
          <w:rFonts w:ascii="Verdana" w:hAnsi="Verdana"/>
          <w:color w:val="000000"/>
          <w:sz w:val="24"/>
          <w:rtl/>
        </w:rPr>
        <w:t xml:space="preserve"> </w:t>
      </w:r>
      <w:r w:rsidRPr="00296CFA">
        <w:rPr>
          <w:rFonts w:ascii="Verdana" w:hAnsi="Verdana" w:hint="eastAsia"/>
          <w:color w:val="000000"/>
          <w:sz w:val="24"/>
          <w:rtl/>
        </w:rPr>
        <w:t>התאמות</w:t>
      </w:r>
      <w:r w:rsidRPr="00296CFA">
        <w:rPr>
          <w:rFonts w:ascii="Verdana" w:hAnsi="Verdana"/>
          <w:color w:val="000000"/>
          <w:sz w:val="24"/>
          <w:rtl/>
        </w:rPr>
        <w:t xml:space="preserve"> </w:t>
      </w:r>
      <w:r w:rsidRPr="00296CFA">
        <w:rPr>
          <w:rFonts w:ascii="Verdana" w:hAnsi="Verdana" w:hint="eastAsia"/>
          <w:color w:val="000000"/>
          <w:sz w:val="24"/>
          <w:rtl/>
        </w:rPr>
        <w:t>הנדרשות</w:t>
      </w:r>
      <w:r w:rsidRPr="00296CFA">
        <w:rPr>
          <w:rFonts w:ascii="Verdana" w:hAnsi="Verdana"/>
          <w:color w:val="000000"/>
          <w:sz w:val="24"/>
          <w:rtl/>
        </w:rPr>
        <w:t xml:space="preserve"> </w:t>
      </w:r>
      <w:r w:rsidRPr="00296CFA">
        <w:rPr>
          <w:rFonts w:ascii="Verdana" w:hAnsi="Verdana" w:hint="eastAsia"/>
          <w:color w:val="000000"/>
          <w:sz w:val="24"/>
          <w:rtl/>
        </w:rPr>
        <w:t>בלוחות</w:t>
      </w:r>
      <w:r w:rsidRPr="00296CFA">
        <w:rPr>
          <w:rFonts w:ascii="Verdana" w:hAnsi="Verdana"/>
          <w:color w:val="000000"/>
          <w:sz w:val="24"/>
          <w:rtl/>
        </w:rPr>
        <w:t xml:space="preserve"> </w:t>
      </w:r>
      <w:r w:rsidRPr="00296CFA">
        <w:rPr>
          <w:rFonts w:ascii="Verdana" w:hAnsi="Verdana" w:hint="eastAsia"/>
          <w:color w:val="000000"/>
          <w:sz w:val="24"/>
          <w:rtl/>
        </w:rPr>
        <w:t>הזמנים</w:t>
      </w:r>
      <w:r w:rsidRPr="00296CFA">
        <w:rPr>
          <w:rFonts w:ascii="Verdana" w:hAnsi="Verdana"/>
          <w:color w:val="000000"/>
          <w:sz w:val="24"/>
          <w:rtl/>
        </w:rPr>
        <w:t xml:space="preserve"> </w:t>
      </w:r>
      <w:r w:rsidRPr="00296CFA">
        <w:rPr>
          <w:rFonts w:ascii="Verdana" w:hAnsi="Verdana" w:hint="eastAsia"/>
          <w:color w:val="000000"/>
          <w:sz w:val="24"/>
          <w:rtl/>
        </w:rPr>
        <w:t>לצורך</w:t>
      </w:r>
      <w:r w:rsidRPr="00296CFA">
        <w:rPr>
          <w:rFonts w:ascii="Verdana" w:hAnsi="Verdana"/>
          <w:color w:val="000000"/>
          <w:sz w:val="24"/>
          <w:rtl/>
        </w:rPr>
        <w:t xml:space="preserve"> </w:t>
      </w:r>
      <w:r w:rsidRPr="00296CFA">
        <w:rPr>
          <w:rFonts w:ascii="Verdana" w:hAnsi="Verdana" w:hint="eastAsia"/>
          <w:color w:val="000000"/>
          <w:sz w:val="24"/>
          <w:rtl/>
        </w:rPr>
        <w:t>התאמה</w:t>
      </w:r>
      <w:r w:rsidRPr="00296CFA">
        <w:rPr>
          <w:rFonts w:ascii="Verdana" w:hAnsi="Verdana"/>
          <w:color w:val="000000"/>
          <w:sz w:val="24"/>
          <w:rtl/>
        </w:rPr>
        <w:t xml:space="preserve"> </w:t>
      </w:r>
      <w:r w:rsidRPr="00296CFA">
        <w:rPr>
          <w:rFonts w:ascii="Verdana" w:hAnsi="Verdana" w:hint="eastAsia"/>
          <w:color w:val="000000"/>
          <w:sz w:val="24"/>
          <w:rtl/>
        </w:rPr>
        <w:t>לתהליכים</w:t>
      </w:r>
      <w:r w:rsidRPr="00296CFA">
        <w:rPr>
          <w:rFonts w:ascii="Verdana" w:hAnsi="Verdana"/>
          <w:color w:val="000000"/>
          <w:sz w:val="24"/>
          <w:rtl/>
        </w:rPr>
        <w:t xml:space="preserve"> </w:t>
      </w:r>
      <w:r w:rsidRPr="00296CFA">
        <w:rPr>
          <w:rFonts w:ascii="Verdana" w:hAnsi="Verdana" w:hint="eastAsia"/>
          <w:color w:val="000000"/>
          <w:sz w:val="24"/>
          <w:rtl/>
        </w:rPr>
        <w:t>השנתיים</w:t>
      </w:r>
      <w:r w:rsidRPr="00296CFA">
        <w:rPr>
          <w:rFonts w:ascii="Verdana" w:hAnsi="Verdana"/>
          <w:color w:val="000000"/>
          <w:sz w:val="24"/>
          <w:rtl/>
        </w:rPr>
        <w:t xml:space="preserve"> </w:t>
      </w:r>
      <w:r w:rsidRPr="00296CFA">
        <w:rPr>
          <w:rFonts w:ascii="Verdana" w:hAnsi="Verdana" w:hint="eastAsia"/>
          <w:color w:val="000000"/>
          <w:sz w:val="24"/>
          <w:rtl/>
        </w:rPr>
        <w:t>של</w:t>
      </w:r>
      <w:r w:rsidRPr="00296CFA">
        <w:rPr>
          <w:rFonts w:ascii="Verdana" w:hAnsi="Verdana"/>
          <w:color w:val="000000"/>
          <w:sz w:val="24"/>
          <w:rtl/>
        </w:rPr>
        <w:t xml:space="preserve"> </w:t>
      </w:r>
      <w:r w:rsidRPr="00296CFA">
        <w:rPr>
          <w:rFonts w:ascii="Verdana" w:hAnsi="Verdana" w:hint="eastAsia"/>
          <w:color w:val="000000"/>
          <w:sz w:val="24"/>
          <w:rtl/>
        </w:rPr>
        <w:t>יחידות</w:t>
      </w:r>
      <w:r w:rsidRPr="00296CFA">
        <w:rPr>
          <w:rFonts w:ascii="Verdana" w:hAnsi="Verdana"/>
          <w:color w:val="000000"/>
          <w:sz w:val="24"/>
          <w:rtl/>
        </w:rPr>
        <w:t xml:space="preserve"> </w:t>
      </w:r>
      <w:r w:rsidRPr="00296CFA">
        <w:rPr>
          <w:rFonts w:ascii="Verdana" w:hAnsi="Verdana" w:hint="eastAsia"/>
          <w:color w:val="000000"/>
          <w:sz w:val="24"/>
          <w:rtl/>
        </w:rPr>
        <w:t>המטה</w:t>
      </w:r>
      <w:r w:rsidRPr="00296CFA">
        <w:rPr>
          <w:rFonts w:ascii="Verdana" w:hAnsi="Verdana"/>
          <w:color w:val="000000"/>
          <w:sz w:val="24"/>
        </w:rPr>
        <w:t xml:space="preserve">. </w:t>
      </w:r>
      <w:r w:rsidRPr="00296CFA">
        <w:rPr>
          <w:rFonts w:ascii="Verdana" w:hAnsi="Verdana" w:hint="eastAsia"/>
          <w:color w:val="000000"/>
          <w:sz w:val="24"/>
          <w:rtl/>
        </w:rPr>
        <w:t>יחידות</w:t>
      </w:r>
      <w:r w:rsidRPr="00296CFA">
        <w:rPr>
          <w:rFonts w:ascii="Verdana" w:hAnsi="Verdana"/>
          <w:color w:val="000000"/>
          <w:sz w:val="24"/>
          <w:rtl/>
        </w:rPr>
        <w:t xml:space="preserve"> </w:t>
      </w:r>
      <w:r w:rsidRPr="00296CFA">
        <w:rPr>
          <w:rFonts w:ascii="Verdana" w:hAnsi="Verdana" w:hint="eastAsia"/>
          <w:color w:val="000000"/>
          <w:sz w:val="24"/>
          <w:rtl/>
        </w:rPr>
        <w:t>ומשרדי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w:t>
      </w:r>
      <w:r w:rsidRPr="00296CFA">
        <w:rPr>
          <w:rFonts w:ascii="Verdana" w:hAnsi="Verdana" w:hint="eastAsia"/>
          <w:color w:val="000000"/>
          <w:sz w:val="24"/>
          <w:rtl/>
        </w:rPr>
        <w:t>יבססו</w:t>
      </w:r>
      <w:r w:rsidRPr="00296CFA">
        <w:rPr>
          <w:rFonts w:ascii="Verdana" w:hAnsi="Verdana"/>
          <w:color w:val="000000"/>
          <w:sz w:val="24"/>
          <w:rtl/>
        </w:rPr>
        <w:t xml:space="preserve"> </w:t>
      </w:r>
      <w:r w:rsidRPr="00296CFA">
        <w:rPr>
          <w:rFonts w:ascii="Verdana" w:hAnsi="Verdana" w:hint="eastAsia"/>
          <w:color w:val="000000"/>
          <w:sz w:val="24"/>
          <w:rtl/>
        </w:rPr>
        <w:t>את</w:t>
      </w:r>
      <w:r w:rsidRPr="00296CFA">
        <w:rPr>
          <w:rFonts w:ascii="Verdana" w:hAnsi="Verdana"/>
          <w:color w:val="000000"/>
          <w:sz w:val="24"/>
          <w:rtl/>
        </w:rPr>
        <w:t xml:space="preserve"> </w:t>
      </w:r>
      <w:r w:rsidRPr="00296CFA">
        <w:rPr>
          <w:rFonts w:ascii="Verdana" w:hAnsi="Verdana" w:hint="eastAsia"/>
          <w:color w:val="000000"/>
          <w:sz w:val="24"/>
          <w:rtl/>
        </w:rPr>
        <w:t>פעולתם</w:t>
      </w:r>
      <w:r w:rsidRPr="00296CFA">
        <w:rPr>
          <w:rFonts w:ascii="Verdana" w:hAnsi="Verdana"/>
          <w:color w:val="000000"/>
          <w:sz w:val="24"/>
          <w:rtl/>
        </w:rPr>
        <w:t xml:space="preserve"> </w:t>
      </w:r>
      <w:r w:rsidRPr="00296CFA">
        <w:rPr>
          <w:rFonts w:ascii="Verdana" w:hAnsi="Verdana" w:hint="eastAsia"/>
          <w:color w:val="000000"/>
          <w:sz w:val="24"/>
          <w:rtl/>
        </w:rPr>
        <w:t>על</w:t>
      </w:r>
      <w:r w:rsidRPr="00296CFA">
        <w:rPr>
          <w:rFonts w:ascii="Verdana" w:hAnsi="Verdana"/>
          <w:color w:val="000000"/>
          <w:sz w:val="24"/>
          <w:rtl/>
        </w:rPr>
        <w:t xml:space="preserve"> </w:t>
      </w:r>
      <w:r w:rsidRPr="00296CFA">
        <w:rPr>
          <w:rFonts w:ascii="Verdana" w:hAnsi="Verdana" w:hint="eastAsia"/>
          <w:color w:val="000000"/>
          <w:sz w:val="24"/>
          <w:rtl/>
        </w:rPr>
        <w:t>תכניות</w:t>
      </w:r>
      <w:r w:rsidRPr="00296CFA">
        <w:rPr>
          <w:rFonts w:ascii="Verdana" w:hAnsi="Verdana"/>
          <w:color w:val="000000"/>
          <w:sz w:val="24"/>
          <w:rtl/>
        </w:rPr>
        <w:t xml:space="preserve"> </w:t>
      </w:r>
      <w:r w:rsidRPr="00296CFA">
        <w:rPr>
          <w:rFonts w:ascii="Verdana" w:hAnsi="Verdana" w:hint="eastAsia"/>
          <w:color w:val="000000"/>
          <w:sz w:val="24"/>
          <w:rtl/>
        </w:rPr>
        <w:t>עבודה</w:t>
      </w:r>
      <w:r w:rsidRPr="00296CFA">
        <w:rPr>
          <w:rFonts w:ascii="Verdana" w:hAnsi="Verdana"/>
          <w:color w:val="000000"/>
          <w:sz w:val="24"/>
          <w:rtl/>
        </w:rPr>
        <w:t xml:space="preserve"> </w:t>
      </w:r>
      <w:r w:rsidRPr="00296CFA">
        <w:rPr>
          <w:rFonts w:ascii="Verdana" w:hAnsi="Verdana" w:hint="eastAsia"/>
          <w:color w:val="000000"/>
          <w:sz w:val="24"/>
          <w:rtl/>
        </w:rPr>
        <w:t>שנתיות</w:t>
      </w:r>
      <w:r w:rsidRPr="00296CFA">
        <w:rPr>
          <w:rFonts w:ascii="Verdana" w:hAnsi="Verdana"/>
          <w:color w:val="000000"/>
          <w:sz w:val="24"/>
          <w:rtl/>
        </w:rPr>
        <w:t xml:space="preserve"> </w:t>
      </w:r>
      <w:r w:rsidRPr="00296CFA">
        <w:rPr>
          <w:rFonts w:ascii="Verdana" w:hAnsi="Verdana" w:hint="eastAsia"/>
          <w:color w:val="000000"/>
          <w:sz w:val="24"/>
          <w:rtl/>
        </w:rPr>
        <w:t>אשר</w:t>
      </w:r>
      <w:r w:rsidRPr="00296CFA">
        <w:rPr>
          <w:rFonts w:ascii="Verdana" w:hAnsi="Verdana"/>
          <w:color w:val="000000"/>
          <w:sz w:val="24"/>
          <w:rtl/>
        </w:rPr>
        <w:t xml:space="preserve"> </w:t>
      </w:r>
      <w:r w:rsidRPr="00296CFA">
        <w:rPr>
          <w:rFonts w:ascii="Verdana" w:hAnsi="Verdana" w:hint="eastAsia"/>
          <w:color w:val="000000"/>
          <w:sz w:val="24"/>
          <w:rtl/>
        </w:rPr>
        <w:t>תשמשנה</w:t>
      </w:r>
      <w:r w:rsidRPr="00296CFA">
        <w:rPr>
          <w:rFonts w:ascii="Verdana" w:hAnsi="Verdana"/>
          <w:color w:val="000000"/>
          <w:sz w:val="24"/>
          <w:rtl/>
        </w:rPr>
        <w:t xml:space="preserve"> </w:t>
      </w:r>
      <w:r w:rsidRPr="00296CFA">
        <w:rPr>
          <w:rFonts w:ascii="Verdana" w:hAnsi="Verdana" w:hint="eastAsia"/>
          <w:color w:val="000000"/>
          <w:sz w:val="24"/>
          <w:rtl/>
        </w:rPr>
        <w:t>כלי</w:t>
      </w:r>
      <w:r w:rsidRPr="00296CFA">
        <w:rPr>
          <w:rFonts w:ascii="Verdana" w:hAnsi="Verdana"/>
          <w:color w:val="000000"/>
          <w:sz w:val="24"/>
        </w:rPr>
        <w:t xml:space="preserve"> </w:t>
      </w:r>
      <w:r w:rsidRPr="00296CFA">
        <w:rPr>
          <w:rFonts w:ascii="Verdana" w:hAnsi="Verdana" w:hint="eastAsia"/>
          <w:color w:val="000000"/>
          <w:sz w:val="24"/>
          <w:rtl/>
        </w:rPr>
        <w:t>תכנוני</w:t>
      </w:r>
      <w:r w:rsidRPr="00296CFA">
        <w:rPr>
          <w:rFonts w:ascii="Verdana" w:hAnsi="Verdana"/>
          <w:color w:val="000000"/>
          <w:sz w:val="24"/>
          <w:rtl/>
        </w:rPr>
        <w:t xml:space="preserve"> </w:t>
      </w:r>
      <w:r w:rsidRPr="00296CFA">
        <w:rPr>
          <w:rFonts w:ascii="Verdana" w:hAnsi="Verdana" w:hint="eastAsia"/>
          <w:color w:val="000000"/>
          <w:sz w:val="24"/>
          <w:rtl/>
        </w:rPr>
        <w:t>המפרט</w:t>
      </w:r>
      <w:r w:rsidRPr="00296CFA">
        <w:rPr>
          <w:rFonts w:ascii="Verdana" w:hAnsi="Verdana"/>
          <w:color w:val="000000"/>
          <w:sz w:val="24"/>
          <w:rtl/>
        </w:rPr>
        <w:t xml:space="preserve"> </w:t>
      </w:r>
      <w:r w:rsidRPr="00296CFA">
        <w:rPr>
          <w:rFonts w:ascii="Verdana" w:hAnsi="Verdana" w:hint="eastAsia"/>
          <w:color w:val="000000"/>
          <w:sz w:val="24"/>
          <w:rtl/>
        </w:rPr>
        <w:t>את</w:t>
      </w:r>
      <w:r w:rsidRPr="00296CFA">
        <w:rPr>
          <w:rFonts w:ascii="Verdana" w:hAnsi="Verdana"/>
          <w:color w:val="000000"/>
          <w:sz w:val="24"/>
          <w:rtl/>
        </w:rPr>
        <w:t xml:space="preserve"> </w:t>
      </w:r>
      <w:r w:rsidRPr="00296CFA">
        <w:rPr>
          <w:rFonts w:ascii="Verdana" w:hAnsi="Verdana" w:hint="eastAsia"/>
          <w:color w:val="000000"/>
          <w:sz w:val="24"/>
          <w:rtl/>
        </w:rPr>
        <w:t>אופני</w:t>
      </w:r>
      <w:r w:rsidRPr="00296CFA">
        <w:rPr>
          <w:rFonts w:ascii="Verdana" w:hAnsi="Verdana"/>
          <w:color w:val="000000"/>
          <w:sz w:val="24"/>
          <w:rtl/>
        </w:rPr>
        <w:t xml:space="preserve"> </w:t>
      </w:r>
      <w:r w:rsidRPr="00296CFA">
        <w:rPr>
          <w:rFonts w:ascii="Verdana" w:hAnsi="Verdana" w:hint="eastAsia"/>
          <w:color w:val="000000"/>
          <w:sz w:val="24"/>
          <w:rtl/>
        </w:rPr>
        <w:t>המימוש</w:t>
      </w:r>
      <w:r w:rsidRPr="00296CFA">
        <w:rPr>
          <w:rFonts w:ascii="Verdana" w:hAnsi="Verdana"/>
          <w:color w:val="000000"/>
          <w:sz w:val="24"/>
          <w:rtl/>
        </w:rPr>
        <w:t xml:space="preserve"> </w:t>
      </w:r>
      <w:r w:rsidRPr="00296CFA">
        <w:rPr>
          <w:rFonts w:ascii="Verdana" w:hAnsi="Verdana" w:hint="eastAsia"/>
          <w:color w:val="000000"/>
          <w:sz w:val="24"/>
          <w:rtl/>
        </w:rPr>
        <w:t>של</w:t>
      </w:r>
      <w:r w:rsidRPr="00296CFA">
        <w:rPr>
          <w:rFonts w:ascii="Verdana" w:hAnsi="Verdana"/>
          <w:color w:val="000000"/>
          <w:sz w:val="24"/>
          <w:rtl/>
        </w:rPr>
        <w:t xml:space="preserve"> </w:t>
      </w:r>
      <w:r w:rsidRPr="00296CFA">
        <w:rPr>
          <w:rFonts w:ascii="Verdana" w:hAnsi="Verdana" w:hint="eastAsia"/>
          <w:color w:val="000000"/>
          <w:sz w:val="24"/>
          <w:rtl/>
        </w:rPr>
        <w:t>יעדי</w:t>
      </w:r>
      <w:r w:rsidRPr="00296CFA">
        <w:rPr>
          <w:rFonts w:ascii="Verdana" w:hAnsi="Verdana"/>
          <w:color w:val="000000"/>
          <w:sz w:val="24"/>
          <w:rtl/>
        </w:rPr>
        <w:t xml:space="preserve"> </w:t>
      </w:r>
      <w:r w:rsidRPr="00296CFA">
        <w:rPr>
          <w:rFonts w:ascii="Verdana" w:hAnsi="Verdana" w:hint="eastAsia"/>
          <w:color w:val="000000"/>
          <w:sz w:val="24"/>
          <w:rtl/>
        </w:rPr>
        <w:t>ומדיניות</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Pr>
        <w:t xml:space="preserve"> </w:t>
      </w:r>
      <w:r w:rsidRPr="00296CFA">
        <w:rPr>
          <w:rFonts w:ascii="Verdana" w:hAnsi="Verdana" w:hint="eastAsia"/>
          <w:color w:val="000000"/>
          <w:sz w:val="24"/>
          <w:rtl/>
        </w:rPr>
        <w:t>ככלי</w:t>
      </w:r>
      <w:r w:rsidRPr="00296CFA">
        <w:rPr>
          <w:rFonts w:ascii="Verdana" w:hAnsi="Verdana"/>
          <w:color w:val="000000"/>
          <w:sz w:val="24"/>
          <w:rtl/>
        </w:rPr>
        <w:t xml:space="preserve"> </w:t>
      </w:r>
      <w:r w:rsidRPr="00296CFA">
        <w:rPr>
          <w:rFonts w:ascii="Verdana" w:hAnsi="Verdana" w:hint="eastAsia"/>
          <w:color w:val="000000"/>
          <w:sz w:val="24"/>
          <w:rtl/>
        </w:rPr>
        <w:t>ניהולי</w:t>
      </w:r>
      <w:r w:rsidRPr="00296CFA">
        <w:rPr>
          <w:rFonts w:ascii="Verdana" w:hAnsi="Verdana"/>
          <w:color w:val="000000"/>
          <w:sz w:val="24"/>
          <w:rtl/>
        </w:rPr>
        <w:t xml:space="preserve"> </w:t>
      </w:r>
      <w:r w:rsidRPr="00296CFA">
        <w:rPr>
          <w:rFonts w:ascii="Verdana" w:hAnsi="Verdana" w:hint="eastAsia"/>
          <w:color w:val="000000"/>
          <w:sz w:val="24"/>
          <w:rtl/>
        </w:rPr>
        <w:t>בידי</w:t>
      </w:r>
      <w:r w:rsidRPr="00296CFA">
        <w:rPr>
          <w:rFonts w:ascii="Verdana" w:hAnsi="Verdana"/>
          <w:color w:val="000000"/>
          <w:sz w:val="24"/>
          <w:rtl/>
        </w:rPr>
        <w:t xml:space="preserve"> </w:t>
      </w:r>
      <w:r w:rsidRPr="00296CFA">
        <w:rPr>
          <w:rFonts w:ascii="Verdana" w:hAnsi="Verdana" w:hint="eastAsia"/>
          <w:color w:val="000000"/>
          <w:sz w:val="24"/>
          <w:rtl/>
        </w:rPr>
        <w:t>המנהלים</w:t>
      </w:r>
      <w:r w:rsidRPr="00296CFA">
        <w:rPr>
          <w:rFonts w:ascii="Verdana" w:hAnsi="Verdana"/>
          <w:color w:val="000000"/>
          <w:sz w:val="24"/>
        </w:rPr>
        <w:t xml:space="preserve"> </w:t>
      </w:r>
      <w:r w:rsidRPr="00296CFA">
        <w:rPr>
          <w:rFonts w:ascii="Verdana" w:hAnsi="Verdana" w:hint="eastAsia"/>
          <w:color w:val="000000"/>
          <w:sz w:val="24"/>
          <w:rtl/>
        </w:rPr>
        <w:t>הכלליים</w:t>
      </w:r>
      <w:r w:rsidRPr="00296CFA">
        <w:rPr>
          <w:rFonts w:ascii="Verdana" w:hAnsi="Verdana"/>
          <w:color w:val="000000"/>
          <w:sz w:val="24"/>
          <w:rtl/>
        </w:rPr>
        <w:t xml:space="preserve"> </w:t>
      </w:r>
      <w:r w:rsidRPr="00296CFA">
        <w:rPr>
          <w:rFonts w:ascii="Verdana" w:hAnsi="Verdana" w:hint="eastAsia"/>
          <w:color w:val="000000"/>
          <w:sz w:val="24"/>
          <w:rtl/>
        </w:rPr>
        <w:t>של</w:t>
      </w:r>
      <w:r w:rsidRPr="00296CFA">
        <w:rPr>
          <w:rFonts w:ascii="Verdana" w:hAnsi="Verdana"/>
          <w:color w:val="000000"/>
          <w:sz w:val="24"/>
          <w:rtl/>
        </w:rPr>
        <w:t xml:space="preserve"> </w:t>
      </w:r>
      <w:r w:rsidRPr="00296CFA">
        <w:rPr>
          <w:rFonts w:ascii="Verdana" w:hAnsi="Verdana" w:hint="eastAsia"/>
          <w:color w:val="000000"/>
          <w:sz w:val="24"/>
          <w:rtl/>
        </w:rPr>
        <w:t>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w:t>
      </w:r>
      <w:r w:rsidRPr="00296CFA">
        <w:rPr>
          <w:rFonts w:ascii="Verdana" w:hAnsi="Verdana" w:hint="eastAsia"/>
          <w:color w:val="000000"/>
          <w:sz w:val="24"/>
          <w:rtl/>
        </w:rPr>
        <w:t>ומנהלי</w:t>
      </w:r>
      <w:r w:rsidRPr="00296CFA">
        <w:rPr>
          <w:rFonts w:ascii="Verdana" w:hAnsi="Verdana"/>
          <w:color w:val="000000"/>
          <w:sz w:val="24"/>
          <w:rtl/>
        </w:rPr>
        <w:t xml:space="preserve"> </w:t>
      </w:r>
      <w:r w:rsidRPr="00296CFA">
        <w:rPr>
          <w:rFonts w:ascii="Verdana" w:hAnsi="Verdana" w:hint="eastAsia"/>
          <w:color w:val="000000"/>
          <w:sz w:val="24"/>
          <w:rtl/>
        </w:rPr>
        <w:t>היחידות</w:t>
      </w:r>
      <w:r w:rsidRPr="00296CFA">
        <w:rPr>
          <w:rFonts w:ascii="Verdana" w:hAnsi="Verdana"/>
          <w:color w:val="000000"/>
          <w:sz w:val="24"/>
        </w:rPr>
        <w:t xml:space="preserve">. </w:t>
      </w:r>
      <w:r w:rsidRPr="00296CFA">
        <w:rPr>
          <w:rFonts w:ascii="Verdana" w:hAnsi="Verdana" w:hint="eastAsia"/>
          <w:color w:val="000000"/>
          <w:sz w:val="24"/>
          <w:rtl/>
        </w:rPr>
        <w:t>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w:t>
      </w:r>
      <w:r w:rsidRPr="00296CFA">
        <w:rPr>
          <w:rFonts w:ascii="Verdana" w:hAnsi="Verdana" w:hint="eastAsia"/>
          <w:color w:val="000000"/>
          <w:sz w:val="24"/>
          <w:rtl/>
        </w:rPr>
        <w:t>יעדכנו</w:t>
      </w:r>
      <w:r w:rsidRPr="00296CFA">
        <w:rPr>
          <w:rFonts w:ascii="Verdana" w:hAnsi="Verdana"/>
          <w:color w:val="000000"/>
          <w:sz w:val="24"/>
          <w:rtl/>
        </w:rPr>
        <w:t xml:space="preserve"> </w:t>
      </w:r>
      <w:r w:rsidRPr="00296CFA">
        <w:rPr>
          <w:rFonts w:ascii="Verdana" w:hAnsi="Verdana" w:hint="eastAsia"/>
          <w:color w:val="000000"/>
          <w:sz w:val="24"/>
          <w:rtl/>
        </w:rPr>
        <w:t>באופן</w:t>
      </w:r>
      <w:r w:rsidRPr="00296CFA">
        <w:rPr>
          <w:rFonts w:ascii="Verdana" w:hAnsi="Verdana"/>
          <w:color w:val="000000"/>
          <w:sz w:val="24"/>
          <w:rtl/>
        </w:rPr>
        <w:t xml:space="preserve"> </w:t>
      </w:r>
      <w:r w:rsidRPr="00296CFA">
        <w:rPr>
          <w:rFonts w:ascii="Verdana" w:hAnsi="Verdana" w:hint="eastAsia"/>
          <w:color w:val="000000"/>
          <w:sz w:val="24"/>
          <w:rtl/>
        </w:rPr>
        <w:t>שוטף</w:t>
      </w:r>
      <w:r w:rsidRPr="00296CFA">
        <w:rPr>
          <w:rFonts w:ascii="Verdana" w:hAnsi="Verdana"/>
          <w:color w:val="000000"/>
          <w:sz w:val="24"/>
          <w:rtl/>
        </w:rPr>
        <w:t xml:space="preserve"> </w:t>
      </w:r>
      <w:r w:rsidRPr="00296CFA">
        <w:rPr>
          <w:rFonts w:ascii="Verdana" w:hAnsi="Verdana" w:hint="eastAsia"/>
          <w:color w:val="000000"/>
          <w:sz w:val="24"/>
          <w:rtl/>
        </w:rPr>
        <w:t>את</w:t>
      </w:r>
      <w:r w:rsidRPr="00296CFA">
        <w:rPr>
          <w:rFonts w:ascii="Verdana" w:hAnsi="Verdana"/>
          <w:color w:val="000000"/>
          <w:sz w:val="24"/>
        </w:rPr>
        <w:t xml:space="preserve"> </w:t>
      </w:r>
      <w:r w:rsidRPr="00296CFA">
        <w:rPr>
          <w:rFonts w:ascii="Verdana" w:hAnsi="Verdana" w:hint="eastAsia"/>
          <w:color w:val="000000"/>
          <w:sz w:val="24"/>
          <w:rtl/>
        </w:rPr>
        <w:t>תכניות</w:t>
      </w:r>
      <w:r w:rsidRPr="00296CFA">
        <w:rPr>
          <w:rFonts w:ascii="Verdana" w:hAnsi="Verdana"/>
          <w:color w:val="000000"/>
          <w:sz w:val="24"/>
          <w:rtl/>
        </w:rPr>
        <w:t xml:space="preserve"> </w:t>
      </w:r>
      <w:r w:rsidRPr="00296CFA">
        <w:rPr>
          <w:rFonts w:ascii="Verdana" w:hAnsi="Verdana" w:hint="eastAsia"/>
          <w:color w:val="000000"/>
          <w:sz w:val="24"/>
          <w:rtl/>
        </w:rPr>
        <w:t>העבודה</w:t>
      </w:r>
      <w:r w:rsidRPr="00296CFA">
        <w:rPr>
          <w:rFonts w:ascii="Verdana" w:hAnsi="Verdana"/>
          <w:color w:val="000000"/>
          <w:sz w:val="24"/>
          <w:rtl/>
        </w:rPr>
        <w:t xml:space="preserve"> </w:t>
      </w:r>
      <w:r w:rsidRPr="00296CFA">
        <w:rPr>
          <w:rFonts w:ascii="Verdana" w:hAnsi="Verdana" w:hint="eastAsia"/>
          <w:color w:val="000000"/>
          <w:sz w:val="24"/>
          <w:rtl/>
        </w:rPr>
        <w:t>המשרדיות</w:t>
      </w:r>
      <w:r w:rsidRPr="00296CFA">
        <w:rPr>
          <w:rFonts w:ascii="Verdana" w:hAnsi="Verdana"/>
          <w:color w:val="000000"/>
          <w:sz w:val="24"/>
          <w:rtl/>
        </w:rPr>
        <w:t xml:space="preserve"> </w:t>
      </w:r>
      <w:r w:rsidRPr="00296CFA">
        <w:rPr>
          <w:rFonts w:ascii="Verdana" w:hAnsi="Verdana" w:hint="eastAsia"/>
          <w:color w:val="000000"/>
          <w:sz w:val="24"/>
          <w:rtl/>
        </w:rPr>
        <w:t>בהתאם</w:t>
      </w:r>
      <w:r w:rsidRPr="00296CFA">
        <w:rPr>
          <w:rFonts w:ascii="Verdana" w:hAnsi="Verdana"/>
          <w:color w:val="000000"/>
          <w:sz w:val="24"/>
          <w:rtl/>
        </w:rPr>
        <w:t xml:space="preserve"> </w:t>
      </w:r>
      <w:r w:rsidRPr="00296CFA">
        <w:rPr>
          <w:rFonts w:ascii="Verdana" w:hAnsi="Verdana" w:hint="eastAsia"/>
          <w:color w:val="000000"/>
          <w:sz w:val="24"/>
          <w:rtl/>
        </w:rPr>
        <w:t>להחלטות</w:t>
      </w:r>
      <w:r w:rsidRPr="00296CFA">
        <w:rPr>
          <w:rFonts w:ascii="Verdana" w:hAnsi="Verdana"/>
          <w:color w:val="000000"/>
          <w:sz w:val="24"/>
          <w:rtl/>
        </w:rPr>
        <w:t xml:space="preserve"> </w:t>
      </w:r>
      <w:r w:rsidRPr="00296CFA">
        <w:rPr>
          <w:rFonts w:ascii="Verdana" w:hAnsi="Verdana" w:hint="eastAsia"/>
          <w:color w:val="000000"/>
          <w:sz w:val="24"/>
          <w:rtl/>
        </w:rPr>
        <w:t>ממשלה</w:t>
      </w:r>
      <w:r w:rsidRPr="00296CFA">
        <w:rPr>
          <w:rFonts w:ascii="Verdana" w:hAnsi="Verdana"/>
          <w:color w:val="000000"/>
          <w:sz w:val="24"/>
          <w:rtl/>
        </w:rPr>
        <w:t xml:space="preserve"> </w:t>
      </w:r>
      <w:r w:rsidRPr="00296CFA">
        <w:rPr>
          <w:rFonts w:ascii="Verdana" w:hAnsi="Verdana" w:hint="eastAsia"/>
          <w:color w:val="000000"/>
          <w:sz w:val="24"/>
          <w:rtl/>
        </w:rPr>
        <w:t>ביצועיות</w:t>
      </w:r>
      <w:r w:rsidRPr="00296CFA">
        <w:rPr>
          <w:rFonts w:ascii="Verdana" w:hAnsi="Verdana"/>
          <w:color w:val="000000"/>
          <w:sz w:val="24"/>
          <w:rtl/>
        </w:rPr>
        <w:t xml:space="preserve"> </w:t>
      </w:r>
      <w:r w:rsidRPr="00296CFA">
        <w:rPr>
          <w:rFonts w:ascii="Verdana" w:hAnsi="Verdana" w:hint="eastAsia"/>
          <w:color w:val="000000"/>
          <w:sz w:val="24"/>
          <w:rtl/>
        </w:rPr>
        <w:t>שיתקבלו</w:t>
      </w:r>
      <w:r w:rsidRPr="00296CFA">
        <w:rPr>
          <w:rFonts w:ascii="Verdana" w:hAnsi="Verdana"/>
          <w:color w:val="000000"/>
          <w:sz w:val="24"/>
          <w:rtl/>
        </w:rPr>
        <w:t xml:space="preserve"> </w:t>
      </w:r>
      <w:r w:rsidRPr="00296CFA">
        <w:rPr>
          <w:rFonts w:ascii="Verdana" w:hAnsi="Verdana" w:hint="eastAsia"/>
          <w:color w:val="000000"/>
          <w:sz w:val="24"/>
          <w:rtl/>
        </w:rPr>
        <w:t>במהלך</w:t>
      </w:r>
      <w:r w:rsidRPr="00296CFA">
        <w:rPr>
          <w:rFonts w:ascii="Verdana" w:hAnsi="Verdana"/>
          <w:color w:val="000000"/>
          <w:sz w:val="24"/>
          <w:rtl/>
        </w:rPr>
        <w:t xml:space="preserve"> </w:t>
      </w:r>
      <w:r w:rsidRPr="00296CFA">
        <w:rPr>
          <w:rFonts w:ascii="Verdana" w:hAnsi="Verdana" w:hint="eastAsia"/>
          <w:color w:val="000000"/>
          <w:sz w:val="24"/>
          <w:rtl/>
        </w:rPr>
        <w:t>שנת</w:t>
      </w:r>
      <w:r w:rsidRPr="00296CFA">
        <w:rPr>
          <w:rFonts w:ascii="Verdana" w:hAnsi="Verdana"/>
          <w:color w:val="000000"/>
          <w:sz w:val="24"/>
          <w:rtl/>
        </w:rPr>
        <w:t xml:space="preserve"> </w:t>
      </w:r>
      <w:r w:rsidRPr="00296CFA">
        <w:rPr>
          <w:rFonts w:ascii="Verdana" w:hAnsi="Verdana" w:hint="eastAsia"/>
          <w:color w:val="000000"/>
          <w:sz w:val="24"/>
          <w:rtl/>
        </w:rPr>
        <w:t>העבודה</w:t>
      </w:r>
      <w:r w:rsidRPr="00296CFA">
        <w:rPr>
          <w:rFonts w:ascii="Verdana" w:hAnsi="Verdana"/>
          <w:color w:val="000000"/>
          <w:sz w:val="24"/>
        </w:rPr>
        <w:t xml:space="preserve">. </w:t>
      </w:r>
      <w:r w:rsidRPr="00296CFA">
        <w:rPr>
          <w:rFonts w:ascii="Verdana" w:hAnsi="Verdana" w:hint="eastAsia"/>
          <w:color w:val="000000"/>
          <w:sz w:val="24"/>
          <w:rtl/>
        </w:rPr>
        <w:t>משרד</w:t>
      </w:r>
      <w:r w:rsidRPr="00296CFA">
        <w:rPr>
          <w:rFonts w:ascii="Verdana" w:hAnsi="Verdana"/>
          <w:color w:val="000000"/>
          <w:sz w:val="24"/>
          <w:rtl/>
        </w:rPr>
        <w:t xml:space="preserve"> </w:t>
      </w:r>
      <w:r w:rsidRPr="00296CFA">
        <w:rPr>
          <w:rFonts w:ascii="Verdana" w:hAnsi="Verdana" w:hint="eastAsia"/>
          <w:color w:val="000000"/>
          <w:sz w:val="24"/>
          <w:rtl/>
        </w:rPr>
        <w:t>ראש</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tl/>
        </w:rPr>
        <w:t xml:space="preserve"> </w:t>
      </w:r>
      <w:r w:rsidRPr="00296CFA">
        <w:rPr>
          <w:rFonts w:ascii="Verdana" w:hAnsi="Verdana" w:hint="eastAsia"/>
          <w:color w:val="000000"/>
          <w:sz w:val="24"/>
          <w:rtl/>
        </w:rPr>
        <w:t>בסיוע</w:t>
      </w:r>
      <w:r w:rsidRPr="00296CFA">
        <w:rPr>
          <w:rFonts w:ascii="Verdana" w:hAnsi="Verdana"/>
          <w:color w:val="000000"/>
          <w:sz w:val="24"/>
          <w:rtl/>
        </w:rPr>
        <w:t xml:space="preserve"> </w:t>
      </w:r>
      <w:r w:rsidRPr="00296CFA">
        <w:rPr>
          <w:rFonts w:ascii="Verdana" w:hAnsi="Verdana" w:hint="eastAsia"/>
          <w:color w:val="000000"/>
          <w:sz w:val="24"/>
          <w:rtl/>
        </w:rPr>
        <w:t>יחידת</w:t>
      </w:r>
      <w:r w:rsidRPr="00296CFA">
        <w:rPr>
          <w:rFonts w:ascii="Verdana" w:hAnsi="Verdana"/>
          <w:color w:val="000000"/>
          <w:sz w:val="24"/>
          <w:rtl/>
        </w:rPr>
        <w:t xml:space="preserve"> "</w:t>
      </w:r>
      <w:r w:rsidRPr="00296CFA">
        <w:rPr>
          <w:rFonts w:ascii="Verdana" w:hAnsi="Verdana" w:hint="eastAsia"/>
          <w:color w:val="000000"/>
          <w:sz w:val="24"/>
          <w:rtl/>
        </w:rPr>
        <w:t>ממשל</w:t>
      </w:r>
      <w:r w:rsidRPr="00296CFA">
        <w:rPr>
          <w:rFonts w:ascii="Verdana" w:hAnsi="Verdana"/>
          <w:color w:val="000000"/>
          <w:sz w:val="24"/>
          <w:rtl/>
        </w:rPr>
        <w:t xml:space="preserve"> </w:t>
      </w:r>
      <w:r w:rsidRPr="00296CFA">
        <w:rPr>
          <w:rFonts w:ascii="Verdana" w:hAnsi="Verdana" w:hint="eastAsia"/>
          <w:color w:val="000000"/>
          <w:sz w:val="24"/>
          <w:rtl/>
        </w:rPr>
        <w:t>זמין</w:t>
      </w:r>
      <w:r w:rsidRPr="00296CFA">
        <w:rPr>
          <w:rFonts w:ascii="Verdana" w:hAnsi="Verdana"/>
          <w:color w:val="000000"/>
          <w:sz w:val="24"/>
          <w:rtl/>
        </w:rPr>
        <w:t xml:space="preserve">" </w:t>
      </w:r>
      <w:r w:rsidRPr="00296CFA">
        <w:rPr>
          <w:rFonts w:ascii="Verdana" w:hAnsi="Verdana" w:hint="eastAsia"/>
          <w:color w:val="000000"/>
          <w:sz w:val="24"/>
          <w:rtl/>
        </w:rPr>
        <w:t>יקדם</w:t>
      </w:r>
      <w:r w:rsidRPr="00296CFA">
        <w:rPr>
          <w:rFonts w:ascii="Verdana" w:hAnsi="Verdana"/>
          <w:color w:val="000000"/>
          <w:sz w:val="24"/>
          <w:rtl/>
        </w:rPr>
        <w:t xml:space="preserve"> </w:t>
      </w:r>
      <w:r w:rsidRPr="00296CFA">
        <w:rPr>
          <w:rFonts w:ascii="Verdana" w:hAnsi="Verdana" w:hint="eastAsia"/>
          <w:color w:val="000000"/>
          <w:sz w:val="24"/>
          <w:rtl/>
        </w:rPr>
        <w:t>הטמעת</w:t>
      </w:r>
      <w:r w:rsidRPr="00296CFA">
        <w:rPr>
          <w:rFonts w:ascii="Verdana" w:hAnsi="Verdana"/>
          <w:color w:val="000000"/>
          <w:sz w:val="24"/>
          <w:rtl/>
        </w:rPr>
        <w:t xml:space="preserve"> </w:t>
      </w:r>
      <w:r w:rsidRPr="00296CFA">
        <w:rPr>
          <w:rFonts w:ascii="Verdana" w:hAnsi="Verdana" w:hint="eastAsia"/>
          <w:color w:val="000000"/>
          <w:sz w:val="24"/>
          <w:rtl/>
        </w:rPr>
        <w:t>מערכת</w:t>
      </w:r>
      <w:r w:rsidRPr="00296CFA">
        <w:rPr>
          <w:rFonts w:ascii="Verdana" w:hAnsi="Verdana"/>
          <w:color w:val="000000"/>
          <w:sz w:val="24"/>
          <w:rtl/>
        </w:rPr>
        <w:t xml:space="preserve"> </w:t>
      </w:r>
      <w:r w:rsidRPr="00296CFA">
        <w:rPr>
          <w:rFonts w:ascii="Verdana" w:hAnsi="Verdana" w:hint="eastAsia"/>
          <w:color w:val="000000"/>
          <w:sz w:val="24"/>
          <w:rtl/>
        </w:rPr>
        <w:t>ממוחשבת</w:t>
      </w:r>
      <w:r w:rsidRPr="00296CFA">
        <w:rPr>
          <w:rFonts w:ascii="Verdana" w:hAnsi="Verdana"/>
          <w:color w:val="000000"/>
          <w:sz w:val="24"/>
          <w:rtl/>
        </w:rPr>
        <w:t xml:space="preserve"> </w:t>
      </w:r>
      <w:r w:rsidRPr="00296CFA">
        <w:rPr>
          <w:rFonts w:ascii="Verdana" w:hAnsi="Verdana" w:hint="eastAsia"/>
          <w:color w:val="000000"/>
          <w:sz w:val="24"/>
          <w:rtl/>
        </w:rPr>
        <w:t>במשרדי</w:t>
      </w:r>
      <w:r w:rsidRPr="00296CFA">
        <w:rPr>
          <w:rFonts w:ascii="Verdana" w:hAnsi="Verdana"/>
          <w:color w:val="000000"/>
          <w:sz w:val="24"/>
          <w:rtl/>
        </w:rPr>
        <w:t xml:space="preserve"> </w:t>
      </w:r>
      <w:r w:rsidRPr="00296CFA">
        <w:rPr>
          <w:rFonts w:ascii="Verdana" w:hAnsi="Verdana" w:hint="eastAsia"/>
          <w:color w:val="000000"/>
          <w:sz w:val="24"/>
          <w:rtl/>
        </w:rPr>
        <w:t>הממשלה</w:t>
      </w:r>
      <w:r w:rsidRPr="00296CFA">
        <w:rPr>
          <w:rFonts w:ascii="Verdana" w:hAnsi="Verdana"/>
          <w:color w:val="000000"/>
          <w:sz w:val="24"/>
        </w:rPr>
        <w:t xml:space="preserve"> </w:t>
      </w:r>
      <w:r w:rsidRPr="00296CFA">
        <w:rPr>
          <w:rFonts w:ascii="Verdana" w:hAnsi="Verdana" w:hint="eastAsia"/>
          <w:color w:val="000000"/>
          <w:sz w:val="24"/>
          <w:rtl/>
        </w:rPr>
        <w:t>לשם</w:t>
      </w:r>
      <w:r w:rsidRPr="00296CFA">
        <w:rPr>
          <w:rFonts w:ascii="Verdana" w:hAnsi="Verdana"/>
          <w:color w:val="000000"/>
          <w:sz w:val="24"/>
          <w:rtl/>
        </w:rPr>
        <w:t xml:space="preserve"> </w:t>
      </w:r>
      <w:r w:rsidRPr="00296CFA">
        <w:rPr>
          <w:rFonts w:ascii="Verdana" w:hAnsi="Verdana" w:hint="eastAsia"/>
          <w:color w:val="000000"/>
          <w:sz w:val="24"/>
          <w:rtl/>
        </w:rPr>
        <w:t>ניהול</w:t>
      </w:r>
      <w:r w:rsidRPr="00296CFA">
        <w:rPr>
          <w:rFonts w:ascii="Verdana" w:hAnsi="Verdana"/>
          <w:color w:val="000000"/>
          <w:sz w:val="24"/>
          <w:rtl/>
        </w:rPr>
        <w:t xml:space="preserve"> </w:t>
      </w:r>
      <w:r w:rsidRPr="00296CFA">
        <w:rPr>
          <w:rFonts w:ascii="Verdana" w:hAnsi="Verdana" w:hint="eastAsia"/>
          <w:color w:val="000000"/>
          <w:sz w:val="24"/>
          <w:rtl/>
        </w:rPr>
        <w:t>תכניות</w:t>
      </w:r>
      <w:r w:rsidRPr="00296CFA">
        <w:rPr>
          <w:rFonts w:ascii="Verdana" w:hAnsi="Verdana"/>
          <w:color w:val="000000"/>
          <w:sz w:val="24"/>
          <w:rtl/>
        </w:rPr>
        <w:t xml:space="preserve"> </w:t>
      </w:r>
      <w:r w:rsidRPr="00296CFA">
        <w:rPr>
          <w:rFonts w:ascii="Verdana" w:hAnsi="Verdana" w:hint="eastAsia"/>
          <w:color w:val="000000"/>
          <w:sz w:val="24"/>
          <w:rtl/>
        </w:rPr>
        <w:t>העבודה</w:t>
      </w:r>
      <w:r w:rsidRPr="00296CFA">
        <w:rPr>
          <w:rFonts w:ascii="Verdana" w:hAnsi="Verdana"/>
          <w:color w:val="000000"/>
          <w:sz w:val="24"/>
          <w:rtl/>
        </w:rPr>
        <w:t xml:space="preserve"> </w:t>
      </w:r>
      <w:r w:rsidRPr="00296CFA">
        <w:rPr>
          <w:rFonts w:ascii="Verdana" w:hAnsi="Verdana" w:hint="eastAsia"/>
          <w:color w:val="000000"/>
          <w:sz w:val="24"/>
          <w:rtl/>
        </w:rPr>
        <w:t>ולמעקב</w:t>
      </w:r>
      <w:r w:rsidRPr="00296CFA">
        <w:rPr>
          <w:rFonts w:ascii="Verdana" w:hAnsi="Verdana"/>
          <w:color w:val="000000"/>
          <w:sz w:val="24"/>
          <w:rtl/>
        </w:rPr>
        <w:t xml:space="preserve"> </w:t>
      </w:r>
      <w:r w:rsidRPr="00296CFA">
        <w:rPr>
          <w:rFonts w:ascii="Verdana" w:hAnsi="Verdana" w:hint="eastAsia"/>
          <w:color w:val="000000"/>
          <w:sz w:val="24"/>
          <w:rtl/>
        </w:rPr>
        <w:t>אחר</w:t>
      </w:r>
      <w:r w:rsidRPr="00296CFA">
        <w:rPr>
          <w:rFonts w:ascii="Verdana" w:hAnsi="Verdana"/>
          <w:color w:val="000000"/>
          <w:sz w:val="24"/>
          <w:rtl/>
        </w:rPr>
        <w:t xml:space="preserve"> </w:t>
      </w:r>
      <w:r w:rsidRPr="00296CFA">
        <w:rPr>
          <w:rFonts w:ascii="Verdana" w:hAnsi="Verdana" w:hint="eastAsia"/>
          <w:color w:val="000000"/>
          <w:sz w:val="24"/>
          <w:rtl/>
        </w:rPr>
        <w:t>ביצוען</w:t>
      </w:r>
      <w:r w:rsidRPr="00296CFA">
        <w:rPr>
          <w:rFonts w:ascii="Verdana" w:hAnsi="Verdana"/>
          <w:color w:val="000000"/>
          <w:sz w:val="24"/>
        </w:rPr>
        <w:t>.</w:t>
      </w:r>
    </w:p>
    <w:p w:rsidR="002D44EB" w:rsidRDefault="00813713"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2. </w:t>
      </w:r>
      <w:r w:rsidR="00AA41CB" w:rsidRPr="00296CFA">
        <w:rPr>
          <w:rFonts w:ascii="Verdana" w:hAnsi="Verdana" w:hint="eastAsia"/>
          <w:color w:val="000000"/>
          <w:sz w:val="24"/>
          <w:rtl/>
        </w:rPr>
        <w:t>להטיל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בליווי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אגף</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התכנון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לפתח</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יחד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מדדי</w:t>
      </w:r>
      <w:r w:rsidR="00AA41CB" w:rsidRPr="00296CFA">
        <w:rPr>
          <w:rFonts w:ascii="Verdana" w:hAnsi="Verdana"/>
          <w:color w:val="000000"/>
          <w:sz w:val="24"/>
        </w:rPr>
        <w:t xml:space="preserve"> </w:t>
      </w:r>
      <w:r w:rsidR="00AA41CB" w:rsidRPr="00296CFA">
        <w:rPr>
          <w:rFonts w:ascii="Verdana" w:hAnsi="Verdana" w:hint="eastAsia"/>
          <w:color w:val="000000"/>
          <w:sz w:val="24"/>
          <w:rtl/>
        </w:rPr>
        <w:t>תוצאה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כמותיים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לעבודתם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אשר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יתנו</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ביטוי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הולם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למטרות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המרכזיות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תכניות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העבודה</w:t>
      </w:r>
      <w:r w:rsidR="00AA41CB" w:rsidRPr="00296CFA">
        <w:rPr>
          <w:rFonts w:ascii="Verdana" w:hAnsi="Verdana"/>
          <w:color w:val="000000"/>
          <w:sz w:val="24"/>
        </w:rPr>
        <w:t xml:space="preserve"> </w:t>
      </w:r>
      <w:r w:rsidR="00AA41CB" w:rsidRPr="00296CFA">
        <w:rPr>
          <w:rFonts w:ascii="Verdana" w:hAnsi="Verdana" w:hint="eastAsia"/>
          <w:color w:val="000000"/>
          <w:sz w:val="24"/>
          <w:rtl/>
        </w:rPr>
        <w:t>המשרדיות</w:t>
      </w:r>
      <w:r w:rsidR="00AA41CB" w:rsidRPr="00296CFA">
        <w:rPr>
          <w:rFonts w:ascii="Verdana" w:hAnsi="Verdana"/>
          <w:color w:val="000000"/>
          <w:sz w:val="24"/>
        </w:rPr>
        <w:t>.</w:t>
      </w:r>
    </w:p>
    <w:p w:rsidR="002D44EB" w:rsidRDefault="00903728"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3. </w:t>
      </w:r>
      <w:r w:rsidR="00AA41CB" w:rsidRPr="00296CFA">
        <w:rPr>
          <w:rFonts w:ascii="Verdana" w:hAnsi="Verdana" w:hint="eastAsia"/>
          <w:color w:val="000000"/>
          <w:sz w:val="24"/>
          <w:rtl/>
        </w:rPr>
        <w:t>להטיל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משרד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ראש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בתיאום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השר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המופקד</w:t>
      </w:r>
      <w:r w:rsidR="00AA41CB" w:rsidRPr="00296CFA">
        <w:rPr>
          <w:rFonts w:ascii="Verdana" w:hAnsi="Verdana"/>
          <w:color w:val="000000"/>
          <w:sz w:val="24"/>
          <w:rtl/>
        </w:rPr>
        <w:t xml:space="preserve"> </w:t>
      </w:r>
      <w:r w:rsidR="00AA41CB" w:rsidRPr="00296CFA">
        <w:rPr>
          <w:rFonts w:ascii="Verdana" w:hAnsi="Verdana" w:hint="eastAsia"/>
          <w:color w:val="000000"/>
          <w:sz w:val="24"/>
          <w:rtl/>
        </w:rPr>
        <w:t>על</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שיפור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השירות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הממשלתי</w:t>
      </w:r>
      <w:r w:rsidR="00AA41CB" w:rsidRPr="00296CFA">
        <w:rPr>
          <w:rFonts w:ascii="Verdana" w:hAnsi="Verdana"/>
          <w:color w:val="000000"/>
          <w:sz w:val="24"/>
        </w:rPr>
        <w:t xml:space="preserve"> </w:t>
      </w:r>
      <w:r w:rsidR="00AA41CB" w:rsidRPr="00296CFA">
        <w:rPr>
          <w:rFonts w:ascii="Verdana" w:hAnsi="Verdana" w:hint="eastAsia"/>
          <w:color w:val="000000"/>
          <w:sz w:val="24"/>
          <w:rtl/>
        </w:rPr>
        <w:t>לציבור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לגבש</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מדיניות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וכלים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מסייעים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למשרדי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בנוגע</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לאופן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שיתוף</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הציבור</w:t>
      </w:r>
      <w:r w:rsidR="00AA41CB" w:rsidRPr="00296CFA">
        <w:rPr>
          <w:rFonts w:ascii="Verdana" w:hAnsi="Verdana"/>
          <w:color w:val="000000"/>
          <w:sz w:val="24"/>
        </w:rPr>
        <w:t xml:space="preserve"> </w:t>
      </w:r>
      <w:r w:rsidR="00AA41CB" w:rsidRPr="00296CFA">
        <w:rPr>
          <w:rFonts w:ascii="Verdana" w:hAnsi="Verdana" w:hint="eastAsia"/>
          <w:color w:val="000000"/>
          <w:sz w:val="24"/>
          <w:rtl/>
        </w:rPr>
        <w:t>בתהליכי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תכנון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וביצוע</w:t>
      </w:r>
      <w:r w:rsidR="00AA41CB" w:rsidRPr="00296CFA">
        <w:rPr>
          <w:rFonts w:ascii="Verdana" w:hAnsi="Verdana"/>
          <w:color w:val="000000"/>
          <w:sz w:val="24"/>
          <w:rtl/>
        </w:rPr>
        <w:t xml:space="preserve"> </w:t>
      </w:r>
      <w:r w:rsidR="00AA41CB" w:rsidRPr="00296CFA">
        <w:rPr>
          <w:rFonts w:ascii="Verdana" w:hAnsi="Verdana" w:hint="eastAsia"/>
          <w:color w:val="000000"/>
          <w:sz w:val="24"/>
          <w:rtl/>
        </w:rPr>
        <w:t>מרכזיים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בתחומם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כפי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שימצאו</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לנכון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זאת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במטרה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להגביר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את</w:t>
      </w:r>
      <w:r w:rsidR="00AA41CB" w:rsidRPr="00296CFA">
        <w:rPr>
          <w:rFonts w:ascii="Verdana" w:hAnsi="Verdana"/>
          <w:color w:val="000000"/>
          <w:sz w:val="24"/>
        </w:rPr>
        <w:t xml:space="preserve"> </w:t>
      </w:r>
      <w:r w:rsidR="00AA41CB" w:rsidRPr="00296CFA">
        <w:rPr>
          <w:rFonts w:ascii="Verdana" w:hAnsi="Verdana" w:hint="eastAsia"/>
          <w:color w:val="000000"/>
          <w:sz w:val="24"/>
          <w:rtl/>
        </w:rPr>
        <w:t>מעורבות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האזרח</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בנעשה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במרחב</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הציבורי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לתרום</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לתהליכי</w:t>
      </w:r>
      <w:r w:rsidR="00AA41CB" w:rsidRPr="00296CFA">
        <w:rPr>
          <w:rFonts w:ascii="Verdana" w:hAnsi="Verdana"/>
          <w:color w:val="000000"/>
          <w:sz w:val="24"/>
          <w:rtl/>
        </w:rPr>
        <w:t xml:space="preserve"> </w:t>
      </w:r>
      <w:r w:rsidR="00AA41CB" w:rsidRPr="00296CFA">
        <w:rPr>
          <w:rFonts w:ascii="Verdana" w:hAnsi="Verdana" w:hint="eastAsia"/>
          <w:color w:val="000000"/>
          <w:sz w:val="24"/>
          <w:rtl/>
        </w:rPr>
        <w:t>קבלת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החלטות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לשיפור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ביצוע</w:t>
      </w:r>
      <w:r w:rsidR="00AA41CB" w:rsidRPr="00296CFA">
        <w:rPr>
          <w:rFonts w:ascii="Verdana" w:hAnsi="Verdana"/>
          <w:color w:val="000000"/>
          <w:sz w:val="24"/>
        </w:rPr>
        <w:t xml:space="preserve"> </w:t>
      </w:r>
      <w:r w:rsidR="00AA41CB" w:rsidRPr="00296CFA">
        <w:rPr>
          <w:rFonts w:ascii="Verdana" w:hAnsi="Verdana" w:hint="eastAsia"/>
          <w:color w:val="000000"/>
          <w:sz w:val="24"/>
          <w:rtl/>
        </w:rPr>
        <w:t>מדיניות</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ולחיזוק</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הקשר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והאמון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שבין</w:t>
      </w:r>
      <w:r w:rsidR="00AA41CB" w:rsidRPr="00296CFA">
        <w:rPr>
          <w:rFonts w:ascii="Verdana" w:hAnsi="Verdana"/>
          <w:color w:val="000000"/>
          <w:sz w:val="24"/>
          <w:rtl/>
        </w:rPr>
        <w:t xml:space="preserve"> </w:t>
      </w:r>
      <w:r w:rsidR="00AA41CB" w:rsidRPr="00296CFA">
        <w:rPr>
          <w:rFonts w:ascii="Verdana" w:hAnsi="Verdana" w:hint="eastAsia"/>
          <w:color w:val="000000"/>
          <w:sz w:val="24"/>
          <w:rtl/>
        </w:rPr>
        <w:t>הציבור</w:t>
      </w:r>
      <w:r w:rsidR="00AA41CB" w:rsidRPr="00296CFA">
        <w:rPr>
          <w:rFonts w:ascii="Verdana" w:hAnsi="Verdana"/>
          <w:color w:val="000000"/>
          <w:sz w:val="24"/>
          <w:rtl/>
        </w:rPr>
        <w:t xml:space="preserve"> </w:t>
      </w:r>
      <w:r w:rsidR="00AA41CB" w:rsidRPr="00296CFA">
        <w:rPr>
          <w:rFonts w:ascii="Verdana" w:hAnsi="Verdana" w:hint="eastAsia"/>
          <w:color w:val="000000"/>
          <w:sz w:val="24"/>
          <w:rtl/>
        </w:rPr>
        <w:t>לממשלה</w:t>
      </w:r>
      <w:r w:rsidR="00AA41CB" w:rsidRPr="00296CFA">
        <w:rPr>
          <w:rFonts w:ascii="Verdana" w:hAnsi="Verdana"/>
          <w:color w:val="000000"/>
          <w:sz w:val="24"/>
        </w:rPr>
        <w:t>.</w:t>
      </w:r>
    </w:p>
    <w:p w:rsidR="002D44EB" w:rsidRDefault="00813713" w:rsidP="00DD7B18">
      <w:pPr>
        <w:bidi w:val="0"/>
        <w:spacing w:after="200" w:line="360" w:lineRule="auto"/>
        <w:ind w:left="1430"/>
        <w:rPr>
          <w:b/>
          <w:bCs/>
          <w:sz w:val="24"/>
          <w:rtl/>
        </w:rPr>
      </w:pPr>
      <w:r w:rsidRPr="00296CFA">
        <w:rPr>
          <w:b/>
          <w:bCs/>
          <w:sz w:val="24"/>
          <w:rtl/>
        </w:rPr>
        <w:br w:type="page"/>
      </w:r>
    </w:p>
    <w:p w:rsidR="00813713" w:rsidRPr="00296CFA" w:rsidRDefault="00813713" w:rsidP="00DD7B18">
      <w:pPr>
        <w:spacing w:line="360" w:lineRule="auto"/>
        <w:ind w:left="1430"/>
        <w:jc w:val="center"/>
        <w:rPr>
          <w:b/>
          <w:bCs/>
          <w:sz w:val="24"/>
          <w:rtl/>
        </w:rPr>
      </w:pPr>
    </w:p>
    <w:p w:rsidR="004F1F3D" w:rsidRPr="00DF7D4B" w:rsidRDefault="00A13A34" w:rsidP="00DD7B18">
      <w:pPr>
        <w:spacing w:line="360" w:lineRule="auto"/>
        <w:ind w:left="1430"/>
        <w:jc w:val="center"/>
        <w:outlineLvl w:val="0"/>
        <w:rPr>
          <w:b/>
          <w:bCs/>
          <w:sz w:val="36"/>
          <w:szCs w:val="36"/>
          <w:rtl/>
        </w:rPr>
      </w:pPr>
      <w:bookmarkStart w:id="4" w:name="נספח_ג"/>
      <w:r w:rsidRPr="00DF7D4B">
        <w:rPr>
          <w:rFonts w:hint="eastAsia"/>
          <w:b/>
          <w:bCs/>
          <w:sz w:val="36"/>
          <w:szCs w:val="36"/>
          <w:rtl/>
        </w:rPr>
        <w:t>נספח</w:t>
      </w:r>
      <w:r w:rsidRPr="00DF7D4B">
        <w:rPr>
          <w:b/>
          <w:bCs/>
          <w:sz w:val="36"/>
          <w:szCs w:val="36"/>
          <w:rtl/>
        </w:rPr>
        <w:t xml:space="preserve"> 0.1.3 </w:t>
      </w:r>
      <w:r w:rsidRPr="00DF7D4B">
        <w:rPr>
          <w:rFonts w:hint="eastAsia"/>
          <w:b/>
          <w:bCs/>
          <w:sz w:val="36"/>
          <w:szCs w:val="36"/>
          <w:rtl/>
        </w:rPr>
        <w:t>ג</w:t>
      </w:r>
      <w:r w:rsidRPr="00DF7D4B">
        <w:rPr>
          <w:b/>
          <w:bCs/>
          <w:sz w:val="36"/>
          <w:szCs w:val="36"/>
          <w:rtl/>
        </w:rPr>
        <w:t>'</w:t>
      </w:r>
    </w:p>
    <w:bookmarkEnd w:id="4"/>
    <w:p w:rsidR="001C66BC" w:rsidRPr="00296CFA" w:rsidRDefault="001C66BC" w:rsidP="00DD7B18">
      <w:pPr>
        <w:spacing w:line="360" w:lineRule="auto"/>
        <w:ind w:left="1430"/>
        <w:jc w:val="center"/>
        <w:rPr>
          <w:b/>
          <w:bCs/>
          <w:sz w:val="24"/>
          <w:rtl/>
        </w:rPr>
      </w:pPr>
      <w:r w:rsidRPr="00296CFA">
        <w:rPr>
          <w:rFonts w:hint="cs"/>
          <w:b/>
          <w:bCs/>
          <w:sz w:val="24"/>
          <w:rtl/>
        </w:rPr>
        <w:t xml:space="preserve">החלטת ממשלה </w:t>
      </w:r>
      <w:r w:rsidRPr="00296CFA">
        <w:rPr>
          <w:rFonts w:hint="eastAsia"/>
          <w:b/>
          <w:bCs/>
          <w:sz w:val="24"/>
          <w:rtl/>
        </w:rPr>
        <w:t>מיסוד</w:t>
      </w:r>
      <w:r w:rsidRPr="00296CFA">
        <w:rPr>
          <w:b/>
          <w:bCs/>
          <w:sz w:val="24"/>
          <w:rtl/>
        </w:rPr>
        <w:t xml:space="preserve"> </w:t>
      </w:r>
      <w:r w:rsidRPr="00296CFA">
        <w:rPr>
          <w:rFonts w:hint="eastAsia"/>
          <w:b/>
          <w:bCs/>
          <w:sz w:val="24"/>
          <w:rtl/>
        </w:rPr>
        <w:t>ושיפור</w:t>
      </w:r>
      <w:r w:rsidRPr="00296CFA">
        <w:rPr>
          <w:b/>
          <w:bCs/>
          <w:sz w:val="24"/>
          <w:rtl/>
        </w:rPr>
        <w:t xml:space="preserve"> </w:t>
      </w:r>
      <w:r w:rsidRPr="00296CFA">
        <w:rPr>
          <w:rFonts w:hint="eastAsia"/>
          <w:b/>
          <w:bCs/>
          <w:sz w:val="24"/>
          <w:rtl/>
        </w:rPr>
        <w:t>יכולות</w:t>
      </w:r>
      <w:r w:rsidRPr="00296CFA">
        <w:rPr>
          <w:b/>
          <w:bCs/>
          <w:sz w:val="24"/>
          <w:rtl/>
        </w:rPr>
        <w:t xml:space="preserve"> </w:t>
      </w:r>
      <w:r w:rsidRPr="00296CFA">
        <w:rPr>
          <w:rFonts w:hint="eastAsia"/>
          <w:b/>
          <w:bCs/>
          <w:sz w:val="24"/>
          <w:rtl/>
        </w:rPr>
        <w:t>הממשלה</w:t>
      </w:r>
      <w:r w:rsidRPr="00296CFA">
        <w:rPr>
          <w:b/>
          <w:bCs/>
          <w:sz w:val="24"/>
          <w:rtl/>
        </w:rPr>
        <w:t xml:space="preserve"> </w:t>
      </w:r>
      <w:r w:rsidRPr="00296CFA">
        <w:rPr>
          <w:rFonts w:hint="eastAsia"/>
          <w:b/>
          <w:bCs/>
          <w:sz w:val="24"/>
          <w:rtl/>
        </w:rPr>
        <w:t>בגיבוש</w:t>
      </w:r>
      <w:r w:rsidRPr="00296CFA">
        <w:rPr>
          <w:b/>
          <w:bCs/>
          <w:sz w:val="24"/>
          <w:rtl/>
        </w:rPr>
        <w:t xml:space="preserve"> </w:t>
      </w:r>
      <w:r w:rsidRPr="00296CFA">
        <w:rPr>
          <w:rFonts w:hint="eastAsia"/>
          <w:b/>
          <w:bCs/>
          <w:sz w:val="24"/>
          <w:rtl/>
        </w:rPr>
        <w:t>וניהול</w:t>
      </w:r>
      <w:r w:rsidRPr="00296CFA">
        <w:rPr>
          <w:b/>
          <w:bCs/>
          <w:sz w:val="24"/>
          <w:rtl/>
        </w:rPr>
        <w:t xml:space="preserve"> </w:t>
      </w:r>
      <w:r w:rsidRPr="00296CFA">
        <w:rPr>
          <w:rFonts w:hint="eastAsia"/>
          <w:b/>
          <w:bCs/>
          <w:sz w:val="24"/>
          <w:rtl/>
        </w:rPr>
        <w:t>אסטרטגיה</w:t>
      </w:r>
      <w:r w:rsidRPr="00296CFA">
        <w:rPr>
          <w:b/>
          <w:bCs/>
          <w:sz w:val="24"/>
          <w:rtl/>
        </w:rPr>
        <w:t xml:space="preserve"> </w:t>
      </w:r>
      <w:r w:rsidRPr="00296CFA">
        <w:rPr>
          <w:rFonts w:hint="eastAsia"/>
          <w:b/>
          <w:bCs/>
          <w:sz w:val="24"/>
          <w:rtl/>
        </w:rPr>
        <w:t>כלכלית</w:t>
      </w:r>
      <w:r w:rsidRPr="00296CFA">
        <w:rPr>
          <w:b/>
          <w:bCs/>
          <w:sz w:val="24"/>
          <w:rtl/>
        </w:rPr>
        <w:t>-</w:t>
      </w:r>
      <w:r w:rsidRPr="00296CFA">
        <w:rPr>
          <w:rFonts w:hint="eastAsia"/>
          <w:b/>
          <w:bCs/>
          <w:sz w:val="24"/>
          <w:rtl/>
        </w:rPr>
        <w:t>חברתית</w:t>
      </w:r>
    </w:p>
    <w:p w:rsidR="00E96A30" w:rsidRPr="00296CFA" w:rsidRDefault="00E96A30" w:rsidP="00DD7B18">
      <w:pPr>
        <w:spacing w:line="360" w:lineRule="auto"/>
        <w:ind w:left="1430"/>
        <w:jc w:val="center"/>
        <w:rPr>
          <w:b/>
          <w:bCs/>
          <w:sz w:val="24"/>
          <w:rtl/>
        </w:rPr>
      </w:pPr>
      <w:r w:rsidRPr="00296CFA">
        <w:rPr>
          <w:rFonts w:hint="cs"/>
          <w:b/>
          <w:bCs/>
          <w:sz w:val="24"/>
          <w:rtl/>
        </w:rPr>
        <w:t>מיום 4.11.2012</w:t>
      </w:r>
    </w:p>
    <w:p w:rsidR="008F39FA" w:rsidRPr="00296CFA" w:rsidRDefault="008F39FA" w:rsidP="00DD7B18">
      <w:pPr>
        <w:spacing w:line="360" w:lineRule="auto"/>
        <w:ind w:left="1430"/>
        <w:rPr>
          <w:b/>
          <w:bCs/>
          <w:sz w:val="24"/>
          <w:rtl/>
        </w:rPr>
      </w:pPr>
    </w:p>
    <w:p w:rsidR="002D44EB" w:rsidRDefault="00B11B7B" w:rsidP="00DD7B18">
      <w:pPr>
        <w:pBdr>
          <w:bottom w:val="single" w:sz="18" w:space="1" w:color="B7AE77"/>
        </w:pBdr>
        <w:spacing w:before="100" w:beforeAutospacing="1" w:after="23" w:line="360" w:lineRule="auto"/>
        <w:ind w:left="1430"/>
        <w:outlineLvl w:val="0"/>
        <w:rPr>
          <w:rFonts w:ascii="Verdana" w:hAnsi="Verdana"/>
          <w:b/>
          <w:bCs/>
          <w:color w:val="7B6F32"/>
          <w:sz w:val="24"/>
        </w:rPr>
      </w:pPr>
      <w:r w:rsidRPr="00296CFA">
        <w:rPr>
          <w:rFonts w:ascii="Verdana" w:hAnsi="Verdana"/>
          <w:b/>
          <w:bCs/>
          <w:color w:val="7B6F32"/>
          <w:sz w:val="24"/>
          <w:rtl/>
        </w:rPr>
        <w:t>נושא ההחלטה</w:t>
      </w:r>
    </w:p>
    <w:p w:rsidR="002D44EB" w:rsidRDefault="00B11B7B" w:rsidP="00DD7B18">
      <w:pPr>
        <w:spacing w:line="360" w:lineRule="auto"/>
        <w:ind w:left="1430"/>
        <w:outlineLvl w:val="0"/>
        <w:rPr>
          <w:rFonts w:ascii="Verdana" w:hAnsi="Verdana"/>
          <w:color w:val="000000"/>
          <w:sz w:val="24"/>
        </w:rPr>
      </w:pPr>
      <w:r w:rsidRPr="00296CFA">
        <w:rPr>
          <w:rFonts w:ascii="Verdana" w:hAnsi="Verdana"/>
          <w:color w:val="000000"/>
          <w:sz w:val="24"/>
          <w:rtl/>
        </w:rPr>
        <w:t>מיסוד ושיפור יכולות הממשלה בגיבוש וניהול אסטרטגיה</w:t>
      </w:r>
      <w:r w:rsidRPr="00296CFA">
        <w:rPr>
          <w:rFonts w:ascii="Verdana" w:hAnsi="Verdana"/>
          <w:color w:val="000000"/>
          <w:sz w:val="24"/>
        </w:rPr>
        <w:t xml:space="preserve"> </w:t>
      </w:r>
      <w:r w:rsidRPr="00296CFA">
        <w:rPr>
          <w:rFonts w:ascii="Verdana" w:hAnsi="Verdana"/>
          <w:color w:val="000000"/>
          <w:sz w:val="24"/>
          <w:rtl/>
        </w:rPr>
        <w:t>כלכלית-חברתית</w:t>
      </w:r>
      <w:r w:rsidRPr="00296CFA">
        <w:rPr>
          <w:rFonts w:ascii="Verdana" w:hAnsi="Verdana"/>
          <w:color w:val="000000"/>
          <w:sz w:val="24"/>
        </w:rPr>
        <w:t xml:space="preserve"> </w:t>
      </w:r>
    </w:p>
    <w:p w:rsidR="002D44EB" w:rsidRDefault="00B11B7B" w:rsidP="00DD7B18">
      <w:pPr>
        <w:pBdr>
          <w:bottom w:val="single" w:sz="18" w:space="1" w:color="B7AE77"/>
        </w:pBdr>
        <w:spacing w:before="100" w:beforeAutospacing="1" w:after="23" w:line="360" w:lineRule="auto"/>
        <w:ind w:left="1430"/>
        <w:outlineLvl w:val="0"/>
        <w:rPr>
          <w:rFonts w:ascii="Verdana" w:hAnsi="Verdana"/>
          <w:b/>
          <w:bCs/>
          <w:color w:val="7B6F32"/>
          <w:sz w:val="24"/>
        </w:rPr>
      </w:pPr>
      <w:r w:rsidRPr="00296CFA">
        <w:rPr>
          <w:rFonts w:ascii="Verdana" w:hAnsi="Verdana"/>
          <w:b/>
          <w:bCs/>
          <w:color w:val="7B6F32"/>
          <w:sz w:val="24"/>
          <w:rtl/>
        </w:rPr>
        <w:t>מחליטים</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b/>
          <w:bCs/>
          <w:color w:val="000000"/>
          <w:sz w:val="24"/>
          <w:rtl/>
        </w:rPr>
        <w:t>כללי</w:t>
      </w:r>
      <w:r w:rsidRPr="00296CFA">
        <w:rPr>
          <w:rFonts w:ascii="Verdana" w:hAnsi="Verdana"/>
          <w:b/>
          <w:bCs/>
          <w:color w:val="000000"/>
          <w:sz w:val="24"/>
        </w:rPr>
        <w:br/>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1. </w:t>
      </w:r>
      <w:r w:rsidRPr="00296CFA">
        <w:rPr>
          <w:rFonts w:ascii="Verdana" w:hAnsi="Verdana"/>
          <w:color w:val="000000"/>
          <w:sz w:val="24"/>
          <w:rtl/>
        </w:rPr>
        <w:t>בהמשך להחלטת הממשלה מס' 430 מיום 10 בספטמבר</w:t>
      </w:r>
      <w:r w:rsidRPr="00296CFA">
        <w:rPr>
          <w:rFonts w:ascii="Verdana" w:hAnsi="Verdana"/>
          <w:color w:val="000000"/>
          <w:sz w:val="24"/>
        </w:rPr>
        <w:t xml:space="preserve"> 2006, </w:t>
      </w:r>
      <w:r w:rsidRPr="00296CFA">
        <w:rPr>
          <w:rFonts w:ascii="Verdana" w:hAnsi="Verdana"/>
          <w:color w:val="000000"/>
          <w:sz w:val="24"/>
          <w:rtl/>
        </w:rPr>
        <w:t>בדבר הקמת מועצה לאומית לכלכלה במשרד ראש הממשלה</w:t>
      </w:r>
      <w:r w:rsidRPr="00296CFA">
        <w:rPr>
          <w:rFonts w:ascii="Verdana" w:hAnsi="Verdana"/>
          <w:color w:val="000000"/>
          <w:sz w:val="24"/>
        </w:rPr>
        <w:t xml:space="preserve"> – </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א. </w:t>
      </w:r>
      <w:r w:rsidRPr="00296CFA">
        <w:rPr>
          <w:rFonts w:ascii="Verdana" w:hAnsi="Verdana"/>
          <w:color w:val="000000"/>
          <w:sz w:val="24"/>
          <w:rtl/>
        </w:rPr>
        <w:t>לכונן מוסדות ותהליכים שיבטיחו בסיס איתן לתכנון אסטרטגי לממשלה בתחום הכלכלי</w:t>
      </w:r>
      <w:r w:rsidRPr="00296CFA">
        <w:rPr>
          <w:rFonts w:ascii="Verdana" w:hAnsi="Verdana"/>
          <w:color w:val="000000"/>
          <w:sz w:val="24"/>
        </w:rPr>
        <w:t xml:space="preserve"> </w:t>
      </w:r>
      <w:r w:rsidRPr="00296CFA">
        <w:rPr>
          <w:rFonts w:ascii="Verdana" w:hAnsi="Verdana"/>
          <w:color w:val="000000"/>
          <w:sz w:val="24"/>
          <w:rtl/>
        </w:rPr>
        <w:t>והחברתי, ובכלל זה – את האגף לאסטרטגיה כלכלית-חברתית במועצה הלאומית לכלכלה, את</w:t>
      </w:r>
      <w:r w:rsidRPr="00296CFA">
        <w:rPr>
          <w:rFonts w:ascii="Verdana" w:hAnsi="Verdana"/>
          <w:color w:val="000000"/>
          <w:sz w:val="24"/>
        </w:rPr>
        <w:t xml:space="preserve"> </w:t>
      </w:r>
      <w:r w:rsidRPr="00296CFA">
        <w:rPr>
          <w:rFonts w:ascii="Verdana" w:hAnsi="Verdana"/>
          <w:color w:val="000000"/>
          <w:sz w:val="24"/>
          <w:rtl/>
        </w:rPr>
        <w:t>הפורום המקצועי הבכיר לתכנון אסטרטגי, ואת הצוות לניהול אסטרטגיה, ולהמליץ על הקמת</w:t>
      </w:r>
      <w:r w:rsidRPr="00296CFA">
        <w:rPr>
          <w:rFonts w:ascii="Verdana" w:hAnsi="Verdana"/>
          <w:color w:val="000000"/>
          <w:sz w:val="24"/>
        </w:rPr>
        <w:t xml:space="preserve"> </w:t>
      </w:r>
      <w:r w:rsidRPr="00296CFA">
        <w:rPr>
          <w:rFonts w:ascii="Verdana" w:hAnsi="Verdana"/>
          <w:color w:val="000000"/>
          <w:sz w:val="24"/>
          <w:rtl/>
        </w:rPr>
        <w:t>ועדת שרים לאסטרטגיה חברתית-כלכלית, הכול כמפורט להלן בהחלטה זו</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tl/>
        </w:rPr>
        <w:t>ב. המוסדות</w:t>
      </w:r>
      <w:r w:rsidRPr="00296CFA">
        <w:rPr>
          <w:rFonts w:ascii="Verdana" w:hAnsi="Verdana"/>
          <w:color w:val="000000"/>
          <w:sz w:val="24"/>
        </w:rPr>
        <w:t xml:space="preserve"> </w:t>
      </w:r>
      <w:r w:rsidRPr="00296CFA">
        <w:rPr>
          <w:rFonts w:ascii="Verdana" w:hAnsi="Verdana"/>
          <w:color w:val="000000"/>
          <w:sz w:val="24"/>
          <w:rtl/>
        </w:rPr>
        <w:t>והתהליכים שיוקמו יתרמו למיסוד תהליכים כלל ממשלתיים מעמיקים, מבוססי מחקר</w:t>
      </w:r>
      <w:r w:rsidRPr="00296CFA">
        <w:rPr>
          <w:rFonts w:ascii="Verdana" w:hAnsi="Verdana"/>
          <w:color w:val="000000"/>
          <w:sz w:val="24"/>
        </w:rPr>
        <w:t xml:space="preserve">, </w:t>
      </w:r>
      <w:r w:rsidRPr="00296CFA">
        <w:rPr>
          <w:rFonts w:ascii="Verdana" w:hAnsi="Verdana"/>
          <w:color w:val="000000"/>
          <w:sz w:val="24"/>
          <w:rtl/>
        </w:rPr>
        <w:t>להתמודדות מבעוד מועד עם אתגרים ארוכי טווח ובין משרדיים בתחום החברתי-כלכלי</w:t>
      </w:r>
      <w:r w:rsidRPr="00296CFA">
        <w:rPr>
          <w:rFonts w:ascii="Verdana" w:hAnsi="Verdana"/>
          <w:color w:val="000000"/>
          <w:sz w:val="24"/>
        </w:rPr>
        <w:t xml:space="preserve">. </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b/>
          <w:bCs/>
          <w:color w:val="000000"/>
          <w:sz w:val="24"/>
          <w:rtl/>
        </w:rPr>
        <w:t>אגף לאסטרטגיה כלכלית-חברתית</w:t>
      </w:r>
      <w:r w:rsidRPr="00296CFA">
        <w:rPr>
          <w:rFonts w:ascii="Verdana" w:hAnsi="Verdana"/>
          <w:b/>
          <w:bCs/>
          <w:color w:val="000000"/>
          <w:sz w:val="24"/>
        </w:rPr>
        <w:br/>
      </w:r>
      <w:r w:rsidRPr="00296CFA">
        <w:rPr>
          <w:rFonts w:ascii="Verdana" w:hAnsi="Verdana"/>
          <w:b/>
          <w:bCs/>
          <w:color w:val="000000"/>
          <w:sz w:val="24"/>
        </w:rPr>
        <w:br/>
      </w:r>
      <w:r w:rsidRPr="00296CFA">
        <w:rPr>
          <w:rFonts w:ascii="Verdana" w:hAnsi="Verdana" w:hint="cs"/>
          <w:color w:val="000000"/>
          <w:sz w:val="24"/>
          <w:rtl/>
        </w:rPr>
        <w:t xml:space="preserve">ב. </w:t>
      </w:r>
      <w:r w:rsidRPr="00296CFA">
        <w:rPr>
          <w:rFonts w:ascii="Verdana" w:hAnsi="Verdana"/>
          <w:color w:val="000000"/>
          <w:sz w:val="24"/>
          <w:rtl/>
        </w:rPr>
        <w:t>להקים אגף לאסטרטגיה</w:t>
      </w:r>
      <w:r w:rsidRPr="00296CFA">
        <w:rPr>
          <w:rFonts w:ascii="Verdana" w:hAnsi="Verdana"/>
          <w:color w:val="000000"/>
          <w:sz w:val="24"/>
        </w:rPr>
        <w:t xml:space="preserve"> </w:t>
      </w:r>
      <w:r w:rsidRPr="00296CFA">
        <w:rPr>
          <w:rFonts w:ascii="Verdana" w:hAnsi="Verdana"/>
          <w:color w:val="000000"/>
          <w:sz w:val="24"/>
          <w:rtl/>
        </w:rPr>
        <w:t>כלכלית-חברתית (בהחלטה זו: האגף) במסגרת המועצה הלאומית לכלכלה (להלן – המועצה</w:t>
      </w:r>
      <w:r w:rsidRPr="00296CFA">
        <w:rPr>
          <w:rFonts w:ascii="Verdana" w:hAnsi="Verdana" w:hint="cs"/>
          <w:color w:val="000000"/>
          <w:sz w:val="24"/>
          <w:rtl/>
        </w:rPr>
        <w:t>).</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color w:val="000000"/>
          <w:sz w:val="24"/>
          <w:rtl/>
        </w:rPr>
        <w:t>א. ייעוד האגף ותפקידיו</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1. </w:t>
      </w:r>
      <w:r w:rsidRPr="00296CFA">
        <w:rPr>
          <w:rFonts w:ascii="Verdana" w:hAnsi="Verdana"/>
          <w:color w:val="000000"/>
          <w:sz w:val="24"/>
          <w:rtl/>
        </w:rPr>
        <w:t>ייעוד האגף: האגף יהווה מוקד לעבודה המקצועית</w:t>
      </w:r>
      <w:r w:rsidRPr="00296CFA">
        <w:rPr>
          <w:rFonts w:ascii="Verdana" w:hAnsi="Verdana"/>
          <w:color w:val="000000"/>
          <w:sz w:val="24"/>
        </w:rPr>
        <w:t xml:space="preserve"> </w:t>
      </w:r>
      <w:r w:rsidRPr="00296CFA">
        <w:rPr>
          <w:rFonts w:ascii="Verdana" w:hAnsi="Verdana"/>
          <w:color w:val="000000"/>
          <w:sz w:val="24"/>
          <w:rtl/>
        </w:rPr>
        <w:t>בתחום האסטרטגיה הכלכלית-חברתית של הממשלה (בהחלטה זו: אסטרטגיה), בהתבסס על נתונים</w:t>
      </w:r>
      <w:r w:rsidRPr="00296CFA">
        <w:rPr>
          <w:rFonts w:ascii="Verdana" w:hAnsi="Verdana"/>
          <w:color w:val="000000"/>
          <w:sz w:val="24"/>
        </w:rPr>
        <w:t xml:space="preserve"> </w:t>
      </w:r>
      <w:r w:rsidRPr="00296CFA">
        <w:rPr>
          <w:rFonts w:ascii="Verdana" w:hAnsi="Verdana"/>
          <w:color w:val="000000"/>
          <w:sz w:val="24"/>
          <w:rtl/>
        </w:rPr>
        <w:t>עדכניים, ניתוחי עומק מקצועיים, חשיבה שיטתית ושיתופי פעולה עם יחידות הממשלה</w:t>
      </w:r>
      <w:r w:rsidRPr="00296CFA">
        <w:rPr>
          <w:rFonts w:ascii="Verdana" w:hAnsi="Verdana"/>
          <w:color w:val="000000"/>
          <w:sz w:val="24"/>
        </w:rPr>
        <w:t xml:space="preserve"> </w:t>
      </w:r>
      <w:r w:rsidRPr="00296CFA">
        <w:rPr>
          <w:rFonts w:ascii="Verdana" w:hAnsi="Verdana"/>
          <w:color w:val="000000"/>
          <w:sz w:val="24"/>
          <w:rtl/>
        </w:rPr>
        <w:t>השונות, עם מומחים ועם נציגי ציבור</w:t>
      </w:r>
      <w:r w:rsidRPr="00296CFA">
        <w:rPr>
          <w:rFonts w:ascii="Verdana" w:hAnsi="Verdana"/>
          <w:color w:val="000000"/>
          <w:sz w:val="24"/>
        </w:rPr>
        <w:t xml:space="preserve">. </w:t>
      </w:r>
      <w:r w:rsidRPr="00296CFA">
        <w:rPr>
          <w:rFonts w:ascii="Verdana" w:hAnsi="Verdana"/>
          <w:color w:val="000000"/>
          <w:sz w:val="24"/>
        </w:rPr>
        <w:br/>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2. </w:t>
      </w:r>
      <w:r w:rsidRPr="00296CFA">
        <w:rPr>
          <w:rFonts w:ascii="Verdana" w:hAnsi="Verdana"/>
          <w:color w:val="000000"/>
          <w:sz w:val="24"/>
          <w:rtl/>
        </w:rPr>
        <w:t>תפקידי האגף יכללו, בין</w:t>
      </w:r>
      <w:r w:rsidRPr="00296CFA">
        <w:rPr>
          <w:rFonts w:ascii="Verdana" w:hAnsi="Verdana"/>
          <w:color w:val="000000"/>
          <w:sz w:val="24"/>
        </w:rPr>
        <w:t xml:space="preserve"> </w:t>
      </w:r>
      <w:r w:rsidRPr="00296CFA">
        <w:rPr>
          <w:rFonts w:ascii="Verdana" w:hAnsi="Verdana"/>
          <w:color w:val="000000"/>
          <w:sz w:val="24"/>
          <w:rtl/>
        </w:rPr>
        <w:t>היתר</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lastRenderedPageBreak/>
        <w:t>א. לזהות ולנתח בצורה מעמיקה</w:t>
      </w:r>
      <w:r w:rsidRPr="00296CFA">
        <w:rPr>
          <w:rFonts w:ascii="Verdana" w:hAnsi="Verdana"/>
          <w:color w:val="000000"/>
          <w:sz w:val="24"/>
        </w:rPr>
        <w:t xml:space="preserve"> </w:t>
      </w:r>
      <w:r w:rsidRPr="00296CFA">
        <w:rPr>
          <w:rFonts w:ascii="Verdana" w:hAnsi="Verdana"/>
          <w:color w:val="000000"/>
          <w:sz w:val="24"/>
          <w:rtl/>
        </w:rPr>
        <w:t>מגמות וסוגיות אסטרטגיות</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ב. לרכז את עבודת המטה של ועדת השרים, אם תוקם, של הפורום המקצועי הבכיר</w:t>
      </w:r>
      <w:r w:rsidRPr="00296CFA">
        <w:rPr>
          <w:rFonts w:ascii="Verdana" w:hAnsi="Verdana"/>
          <w:color w:val="000000"/>
          <w:sz w:val="24"/>
        </w:rPr>
        <w:t xml:space="preserve"> </w:t>
      </w:r>
      <w:r w:rsidRPr="00296CFA">
        <w:rPr>
          <w:rFonts w:ascii="Verdana" w:hAnsi="Verdana"/>
          <w:color w:val="000000"/>
          <w:sz w:val="24"/>
          <w:rtl/>
        </w:rPr>
        <w:t>ושל הצוות לניהול אסטרטגיה, כהגדרתם בהחלטה זו להלן, והכול בתחומי</w:t>
      </w:r>
      <w:r w:rsidRPr="00296CFA">
        <w:rPr>
          <w:rFonts w:ascii="Verdana" w:hAnsi="Verdana"/>
          <w:color w:val="000000"/>
          <w:sz w:val="24"/>
        </w:rPr>
        <w:t xml:space="preserve"> </w:t>
      </w:r>
      <w:r w:rsidRPr="00296CFA">
        <w:rPr>
          <w:rFonts w:ascii="Verdana" w:hAnsi="Verdana"/>
          <w:color w:val="000000"/>
          <w:sz w:val="24"/>
          <w:rtl/>
        </w:rPr>
        <w:t>האסטרטגיה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ג. לרכז את עבודת המטה לגיבוש הערכת מצב אסטרטגית, אשר תוצג</w:t>
      </w:r>
      <w:r w:rsidRPr="00296CFA">
        <w:rPr>
          <w:rFonts w:ascii="Verdana" w:hAnsi="Verdana"/>
          <w:color w:val="000000"/>
          <w:sz w:val="24"/>
        </w:rPr>
        <w:t xml:space="preserve"> </w:t>
      </w:r>
      <w:r w:rsidRPr="00296CFA">
        <w:rPr>
          <w:rFonts w:ascii="Verdana" w:hAnsi="Verdana"/>
          <w:color w:val="000000"/>
          <w:sz w:val="24"/>
          <w:rtl/>
        </w:rPr>
        <w:t>לממשלה הנכנסת לא יאוחר מ-30 יום</w:t>
      </w:r>
      <w:r w:rsidRPr="00296CFA">
        <w:rPr>
          <w:rFonts w:ascii="Verdana" w:hAnsi="Verdana"/>
          <w:color w:val="000000"/>
          <w:sz w:val="24"/>
        </w:rPr>
        <w:t xml:space="preserve"> </w:t>
      </w:r>
      <w:r w:rsidRPr="00296CFA">
        <w:rPr>
          <w:rFonts w:ascii="Verdana" w:hAnsi="Verdana"/>
          <w:color w:val="000000"/>
          <w:sz w:val="24"/>
          <w:rtl/>
        </w:rPr>
        <w:t>ממועד כינונה, ולאחר מכן מדי שנה לא יאוחר מ-1</w:t>
      </w:r>
      <w:r w:rsidRPr="00296CFA">
        <w:rPr>
          <w:rFonts w:ascii="Verdana" w:hAnsi="Verdana"/>
          <w:color w:val="000000"/>
          <w:sz w:val="24"/>
        </w:rPr>
        <w:t xml:space="preserve"> </w:t>
      </w:r>
      <w:r w:rsidRPr="00296CFA">
        <w:rPr>
          <w:rFonts w:ascii="Verdana" w:hAnsi="Verdana"/>
          <w:color w:val="000000"/>
          <w:sz w:val="24"/>
          <w:rtl/>
        </w:rPr>
        <w:t>במרץ של כל שנה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ד. להוביל עבודת מטה לגיבוש של מטרות אסטרטגיות, סוגיות</w:t>
      </w:r>
      <w:r w:rsidRPr="00296CFA">
        <w:rPr>
          <w:rFonts w:ascii="Verdana" w:hAnsi="Verdana"/>
          <w:color w:val="000000"/>
          <w:sz w:val="24"/>
        </w:rPr>
        <w:t xml:space="preserve"> </w:t>
      </w:r>
      <w:r w:rsidRPr="00296CFA">
        <w:rPr>
          <w:rFonts w:ascii="Verdana" w:hAnsi="Verdana"/>
          <w:color w:val="000000"/>
          <w:sz w:val="24"/>
          <w:rtl/>
        </w:rPr>
        <w:t>אסטרטגיות ותשתית לתוכניות מתאר אסטרטגיות, שתינתן להן עדיפות בעיצוב מדיניות</w:t>
      </w:r>
      <w:r w:rsidRPr="00296CFA">
        <w:rPr>
          <w:rFonts w:ascii="Verdana" w:hAnsi="Verdana"/>
          <w:color w:val="000000"/>
          <w:sz w:val="24"/>
        </w:rPr>
        <w:t xml:space="preserve"> </w:t>
      </w:r>
      <w:r w:rsidRPr="00296CFA">
        <w:rPr>
          <w:rFonts w:ascii="Verdana" w:hAnsi="Verdana"/>
          <w:color w:val="000000"/>
          <w:sz w:val="24"/>
          <w:rtl/>
        </w:rPr>
        <w:t>ממשלתית לאורך הקדנציה של הממשלה (להלן: דגשים אסטרטגיים ותוכניות מתאר) ראה נספח</w:t>
      </w:r>
      <w:r w:rsidRPr="00296CFA">
        <w:rPr>
          <w:rFonts w:ascii="Verdana" w:hAnsi="Verdana"/>
          <w:color w:val="000000"/>
          <w:sz w:val="24"/>
        </w:rPr>
        <w:t xml:space="preserve"> </w:t>
      </w:r>
      <w:r w:rsidRPr="00296CFA">
        <w:rPr>
          <w:rFonts w:ascii="Verdana" w:hAnsi="Verdana"/>
          <w:color w:val="000000"/>
          <w:sz w:val="24"/>
          <w:rtl/>
        </w:rPr>
        <w:t>א' - מילון מושגים בסיפא של החלטה זו</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ה. לסייע לצוות לניהול אסטרטגיה במעקב</w:t>
      </w:r>
      <w:r w:rsidRPr="00296CFA">
        <w:rPr>
          <w:rFonts w:ascii="Verdana" w:hAnsi="Verdana"/>
          <w:color w:val="000000"/>
          <w:sz w:val="24"/>
        </w:rPr>
        <w:t xml:space="preserve"> </w:t>
      </w:r>
      <w:r w:rsidRPr="00296CFA">
        <w:rPr>
          <w:rFonts w:ascii="Verdana" w:hAnsi="Verdana"/>
          <w:color w:val="000000"/>
          <w:sz w:val="24"/>
          <w:rtl/>
        </w:rPr>
        <w:t>אחר ההתקדמות במימוש הדגשים האסטרטגיים וביישום תכניות המתאר</w:t>
      </w:r>
      <w:r w:rsidRPr="00296CFA">
        <w:rPr>
          <w:rFonts w:ascii="Verdana" w:hAnsi="Verdana"/>
          <w:color w:val="000000"/>
          <w:sz w:val="24"/>
        </w:rPr>
        <w:t xml:space="preserve"> </w:t>
      </w:r>
      <w:r w:rsidRPr="00296CFA">
        <w:rPr>
          <w:rFonts w:ascii="Verdana" w:hAnsi="Verdana"/>
          <w:color w:val="000000"/>
          <w:sz w:val="24"/>
          <w:rtl/>
        </w:rPr>
        <w:t>האסטרטגיות</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ו. לנהל קשר עם</w:t>
      </w:r>
      <w:r w:rsidRPr="00296CFA">
        <w:rPr>
          <w:rFonts w:ascii="Verdana" w:hAnsi="Verdana"/>
          <w:color w:val="000000"/>
          <w:sz w:val="24"/>
        </w:rPr>
        <w:t xml:space="preserve"> </w:t>
      </w:r>
      <w:r w:rsidRPr="00296CFA">
        <w:rPr>
          <w:rFonts w:ascii="Verdana" w:hAnsi="Verdana"/>
          <w:color w:val="000000"/>
          <w:sz w:val="24"/>
          <w:rtl/>
        </w:rPr>
        <w:t>יחידות הממשלה, גורמי מחקר, מגזר שלישי</w:t>
      </w:r>
      <w:r w:rsidRPr="00296CFA">
        <w:rPr>
          <w:rFonts w:ascii="Verdana" w:hAnsi="Verdana"/>
          <w:color w:val="000000"/>
          <w:sz w:val="24"/>
        </w:rPr>
        <w:t xml:space="preserve">, </w:t>
      </w:r>
      <w:r w:rsidRPr="00296CFA">
        <w:rPr>
          <w:rFonts w:ascii="Verdana" w:hAnsi="Verdana"/>
          <w:color w:val="000000"/>
          <w:sz w:val="24"/>
          <w:rtl/>
        </w:rPr>
        <w:t>מומחים, ארגונים בין-לאומיים ונציגי ציבור להעמקת יכולות ולטיוב מתמיד של עבודת מטה</w:t>
      </w:r>
      <w:r w:rsidRPr="00296CFA">
        <w:rPr>
          <w:rFonts w:ascii="Verdana" w:hAnsi="Verdana"/>
          <w:color w:val="000000"/>
          <w:sz w:val="24"/>
        </w:rPr>
        <w:t xml:space="preserve"> </w:t>
      </w:r>
      <w:r w:rsidRPr="00296CFA">
        <w:rPr>
          <w:rFonts w:ascii="Verdana" w:hAnsi="Verdana"/>
          <w:color w:val="000000"/>
          <w:sz w:val="24"/>
          <w:rtl/>
        </w:rPr>
        <w:t>תומכת אסטרטגיה, ככל שיידרש ובהתאם לכל דין</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hint="cs"/>
          <w:color w:val="000000"/>
          <w:sz w:val="24"/>
          <w:rtl/>
        </w:rPr>
        <w:t xml:space="preserve">3. </w:t>
      </w:r>
      <w:r w:rsidRPr="00296CFA">
        <w:rPr>
          <w:rFonts w:ascii="Verdana" w:hAnsi="Verdana"/>
          <w:color w:val="000000"/>
          <w:sz w:val="24"/>
          <w:rtl/>
        </w:rPr>
        <w:t>האגף יתבסס בעבודתו, ככל</w:t>
      </w:r>
      <w:r w:rsidRPr="00296CFA">
        <w:rPr>
          <w:rFonts w:ascii="Verdana" w:hAnsi="Verdana"/>
          <w:color w:val="000000"/>
          <w:sz w:val="24"/>
        </w:rPr>
        <w:t xml:space="preserve"> </w:t>
      </w:r>
      <w:r w:rsidRPr="00296CFA">
        <w:rPr>
          <w:rFonts w:ascii="Verdana" w:hAnsi="Verdana"/>
          <w:color w:val="000000"/>
          <w:sz w:val="24"/>
          <w:rtl/>
        </w:rPr>
        <w:t>שיידרש לצורך ביצוע תפקידיו דלעיל, על מקורות מידע מגוונים בארץ ובחו"ל, ובכלל זה</w:t>
      </w:r>
      <w:r w:rsidRPr="00296CFA">
        <w:rPr>
          <w:rFonts w:ascii="Verdana" w:hAnsi="Verdana"/>
          <w:color w:val="000000"/>
          <w:sz w:val="24"/>
        </w:rPr>
        <w:t xml:space="preserve"> </w:t>
      </w:r>
      <w:r w:rsidRPr="00296CFA">
        <w:rPr>
          <w:rFonts w:ascii="Verdana" w:hAnsi="Verdana"/>
          <w:color w:val="000000"/>
          <w:sz w:val="24"/>
          <w:rtl/>
        </w:rPr>
        <w:t>מידע ממשרדי ממשלה וגופים ממשלתיים אחרים, מארגונים בין לאומיים ומגופי מחקר</w:t>
      </w:r>
      <w:r w:rsidRPr="00296CFA">
        <w:rPr>
          <w:rFonts w:ascii="Verdana" w:hAnsi="Verdana"/>
          <w:color w:val="000000"/>
          <w:sz w:val="24"/>
        </w:rPr>
        <w:t>.</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4. </w:t>
      </w:r>
      <w:r w:rsidRPr="00296CFA">
        <w:rPr>
          <w:rFonts w:ascii="Verdana" w:hAnsi="Verdana"/>
          <w:color w:val="000000"/>
          <w:sz w:val="24"/>
          <w:rtl/>
        </w:rPr>
        <w:t>מסגרת ארגונית</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א. למועצה הלאומית לכלכלה ימונה נושא משרה בכיר (להלן</w:t>
      </w:r>
      <w:r w:rsidRPr="00296CFA">
        <w:rPr>
          <w:rFonts w:ascii="Verdana" w:hAnsi="Verdana"/>
          <w:color w:val="000000"/>
          <w:sz w:val="24"/>
        </w:rPr>
        <w:t xml:space="preserve">: </w:t>
      </w:r>
      <w:r w:rsidRPr="00296CFA">
        <w:rPr>
          <w:rFonts w:ascii="Verdana" w:hAnsi="Verdana"/>
          <w:color w:val="000000"/>
          <w:sz w:val="24"/>
          <w:rtl/>
        </w:rPr>
        <w:t>ראש האגף), בהתאם להוראות חוק שירות המדינה (מינויים), התשי"ט-1959 (להלן - החוק</w:t>
      </w:r>
      <w:r w:rsidRPr="00296CFA">
        <w:rPr>
          <w:rFonts w:ascii="Verdana" w:hAnsi="Verdana"/>
          <w:color w:val="000000"/>
          <w:sz w:val="24"/>
        </w:rPr>
        <w:t xml:space="preserve">) </w:t>
      </w:r>
      <w:r w:rsidRPr="00296CFA">
        <w:rPr>
          <w:rFonts w:ascii="Verdana" w:hAnsi="Verdana"/>
          <w:color w:val="000000"/>
          <w:sz w:val="24"/>
          <w:rtl/>
        </w:rPr>
        <w:t>והכללים המקובלים על פיו</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ב. האגף יפעל בסיוע יחידות משרד ראש</w:t>
      </w:r>
      <w:r w:rsidRPr="00296CFA">
        <w:rPr>
          <w:rFonts w:ascii="Verdana" w:hAnsi="Verdana"/>
          <w:color w:val="000000"/>
          <w:sz w:val="24"/>
        </w:rPr>
        <w:t xml:space="preserve"> </w:t>
      </w:r>
      <w:r w:rsidRPr="00296CFA">
        <w:rPr>
          <w:rFonts w:ascii="Verdana" w:hAnsi="Verdana"/>
          <w:color w:val="000000"/>
          <w:sz w:val="24"/>
          <w:rtl/>
        </w:rPr>
        <w:t>הממשלה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ג. להטיל על ראש המועצה הלאומית לכלכלה ומנכ"ל משרד ראש הממשלה</w:t>
      </w:r>
      <w:r w:rsidRPr="00296CFA">
        <w:rPr>
          <w:rFonts w:ascii="Verdana" w:hAnsi="Verdana"/>
          <w:color w:val="000000"/>
          <w:sz w:val="24"/>
        </w:rPr>
        <w:t xml:space="preserve"> </w:t>
      </w:r>
      <w:r w:rsidRPr="00296CFA">
        <w:rPr>
          <w:rFonts w:ascii="Verdana" w:hAnsi="Verdana"/>
          <w:color w:val="000000"/>
          <w:sz w:val="24"/>
          <w:rtl/>
        </w:rPr>
        <w:t>לפעול</w:t>
      </w:r>
      <w:r w:rsidRPr="00296CFA">
        <w:rPr>
          <w:rFonts w:ascii="Verdana" w:hAnsi="Verdana"/>
          <w:color w:val="000000"/>
          <w:sz w:val="24"/>
        </w:rPr>
        <w:t xml:space="preserve"> </w:t>
      </w:r>
      <w:r w:rsidRPr="00296CFA">
        <w:rPr>
          <w:rFonts w:ascii="Verdana" w:hAnsi="Verdana"/>
          <w:color w:val="000000"/>
          <w:sz w:val="24"/>
          <w:rtl/>
        </w:rPr>
        <w:t>מול הגורמים הרלוונטיים לקביעת מבנה ארגוני</w:t>
      </w:r>
      <w:r w:rsidRPr="00296CFA">
        <w:rPr>
          <w:rFonts w:ascii="Verdana" w:hAnsi="Verdana"/>
          <w:color w:val="000000"/>
          <w:sz w:val="24"/>
        </w:rPr>
        <w:t xml:space="preserve"> </w:t>
      </w:r>
      <w:r w:rsidRPr="00296CFA">
        <w:rPr>
          <w:rFonts w:ascii="Verdana" w:hAnsi="Verdana"/>
          <w:color w:val="000000"/>
          <w:sz w:val="24"/>
          <w:rtl/>
        </w:rPr>
        <w:t>של האגף ומסגרת תקציבית</w:t>
      </w:r>
      <w:r w:rsidRPr="00296CFA">
        <w:rPr>
          <w:rFonts w:ascii="Verdana" w:hAnsi="Verdana"/>
          <w:color w:val="000000"/>
          <w:sz w:val="24"/>
        </w:rPr>
        <w:t xml:space="preserve"> </w:t>
      </w:r>
      <w:r w:rsidRPr="00296CFA">
        <w:rPr>
          <w:rFonts w:ascii="Verdana" w:hAnsi="Verdana"/>
          <w:color w:val="000000"/>
          <w:sz w:val="24"/>
          <w:rtl/>
        </w:rPr>
        <w:t>לפעילותה</w:t>
      </w:r>
      <w:r w:rsidRPr="00296CFA">
        <w:rPr>
          <w:rFonts w:ascii="Verdana" w:hAnsi="Verdana"/>
          <w:color w:val="000000"/>
          <w:sz w:val="24"/>
        </w:rPr>
        <w:t>.</w:t>
      </w:r>
    </w:p>
    <w:p w:rsidR="002D44EB" w:rsidRDefault="002D44EB" w:rsidP="00DD7B18">
      <w:pPr>
        <w:spacing w:before="100" w:beforeAutospacing="1" w:after="100" w:afterAutospacing="1" w:line="360" w:lineRule="auto"/>
        <w:ind w:left="1430"/>
        <w:rPr>
          <w:rFonts w:ascii="Verdana" w:hAnsi="Verdana"/>
          <w:b/>
          <w:bCs/>
          <w:color w:val="000000"/>
          <w:sz w:val="24"/>
          <w:rtl/>
        </w:rPr>
      </w:pP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b/>
          <w:bCs/>
          <w:color w:val="000000"/>
          <w:sz w:val="24"/>
          <w:rtl/>
        </w:rPr>
        <w:lastRenderedPageBreak/>
        <w:t>הפורום המקצועי הבכיר</w:t>
      </w:r>
      <w:r w:rsidRPr="00296CFA">
        <w:rPr>
          <w:rFonts w:ascii="Verdana" w:hAnsi="Verdana"/>
          <w:b/>
          <w:bCs/>
          <w:color w:val="000000"/>
          <w:sz w:val="24"/>
        </w:rPr>
        <w:br/>
      </w:r>
      <w:r w:rsidRPr="00296CFA">
        <w:rPr>
          <w:rFonts w:ascii="Verdana" w:hAnsi="Verdana"/>
          <w:b/>
          <w:bCs/>
          <w:color w:val="000000"/>
          <w:sz w:val="24"/>
        </w:rPr>
        <w:br/>
      </w:r>
      <w:r w:rsidR="00C90CB0" w:rsidRPr="00296CFA">
        <w:rPr>
          <w:rFonts w:ascii="Verdana" w:hAnsi="Verdana" w:hint="cs"/>
          <w:color w:val="000000"/>
          <w:sz w:val="24"/>
          <w:rtl/>
        </w:rPr>
        <w:t xml:space="preserve">3. </w:t>
      </w:r>
      <w:r w:rsidRPr="00296CFA">
        <w:rPr>
          <w:rFonts w:ascii="Verdana" w:hAnsi="Verdana"/>
          <w:color w:val="000000"/>
          <w:sz w:val="24"/>
          <w:rtl/>
        </w:rPr>
        <w:t>להקים פורום מקצועי בכיר</w:t>
      </w:r>
      <w:r w:rsidRPr="00296CFA">
        <w:rPr>
          <w:rFonts w:ascii="Verdana" w:hAnsi="Verdana"/>
          <w:color w:val="000000"/>
          <w:sz w:val="24"/>
        </w:rPr>
        <w:t xml:space="preserve"> </w:t>
      </w:r>
      <w:r w:rsidRPr="00296CFA">
        <w:rPr>
          <w:rFonts w:ascii="Verdana" w:hAnsi="Verdana"/>
          <w:color w:val="000000"/>
          <w:sz w:val="24"/>
          <w:rtl/>
        </w:rPr>
        <w:t>לתכנון אסטרטגי (בהחלטה זו: הפורום המקצועי הבכיר) שייעודו, תפקידיו והמבנה הארגוני</w:t>
      </w:r>
      <w:r w:rsidRPr="00296CFA">
        <w:rPr>
          <w:rFonts w:ascii="Verdana" w:hAnsi="Verdana"/>
          <w:color w:val="000000"/>
          <w:sz w:val="24"/>
        </w:rPr>
        <w:t xml:space="preserve"> </w:t>
      </w:r>
      <w:r w:rsidRPr="00296CFA">
        <w:rPr>
          <w:rFonts w:ascii="Verdana" w:hAnsi="Verdana"/>
          <w:color w:val="000000"/>
          <w:sz w:val="24"/>
          <w:rtl/>
        </w:rPr>
        <w:t>שלו הם כמפורט להלן</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א. ייעוד הפורום המקצועי הבכיר: הפורום המקצועי הבכיר</w:t>
      </w:r>
      <w:r w:rsidRPr="00296CFA">
        <w:rPr>
          <w:rFonts w:ascii="Verdana" w:hAnsi="Verdana"/>
          <w:color w:val="000000"/>
          <w:sz w:val="24"/>
        </w:rPr>
        <w:t xml:space="preserve"> </w:t>
      </w:r>
      <w:r w:rsidRPr="00296CFA">
        <w:rPr>
          <w:rFonts w:ascii="Verdana" w:hAnsi="Verdana"/>
          <w:color w:val="000000"/>
          <w:sz w:val="24"/>
          <w:rtl/>
        </w:rPr>
        <w:t>יהווה מוקד לתהליכי חשיבה ותכנון אסטרטגיים משותפים בממשלה, כדי ליצור רציפות</w:t>
      </w:r>
      <w:r w:rsidRPr="00296CFA">
        <w:rPr>
          <w:rFonts w:ascii="Verdana" w:hAnsi="Verdana"/>
          <w:color w:val="000000"/>
          <w:sz w:val="24"/>
        </w:rPr>
        <w:t xml:space="preserve"> </w:t>
      </w:r>
      <w:r w:rsidRPr="00296CFA">
        <w:rPr>
          <w:rFonts w:ascii="Verdana" w:hAnsi="Verdana"/>
          <w:color w:val="000000"/>
          <w:sz w:val="24"/>
          <w:rtl/>
        </w:rPr>
        <w:t>והמשכיות בתהליכים אלו, וכן לפתח תשתית לעיצוב אסטרטגיה כלל ממשלתית לאורך זמן</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ב. תפקידי הפורום המקצועי הבכיר יכללו, בין היתר</w:t>
      </w:r>
      <w:r w:rsidRPr="00296CFA">
        <w:rPr>
          <w:rFonts w:ascii="Verdana" w:hAnsi="Verdana"/>
          <w:color w:val="000000"/>
          <w:sz w:val="24"/>
        </w:rPr>
        <w:t>:</w:t>
      </w:r>
    </w:p>
    <w:p w:rsidR="002D44EB" w:rsidRDefault="00AA41CB" w:rsidP="00293990">
      <w:pPr>
        <w:pStyle w:val="a7"/>
        <w:numPr>
          <w:ilvl w:val="0"/>
          <w:numId w:val="14"/>
        </w:numPr>
        <w:spacing w:before="100" w:beforeAutospacing="1" w:after="100" w:afterAutospacing="1" w:line="360" w:lineRule="auto"/>
        <w:ind w:left="1430" w:firstLine="0"/>
        <w:rPr>
          <w:rFonts w:ascii="Verdana" w:hAnsi="Verdana" w:cs="David"/>
          <w:color w:val="000000"/>
          <w:sz w:val="24"/>
        </w:rPr>
      </w:pPr>
      <w:r w:rsidRPr="00296CFA">
        <w:rPr>
          <w:rFonts w:ascii="Verdana" w:eastAsia="Times New Roman" w:hAnsi="Verdana" w:cs="David" w:hint="eastAsia"/>
          <w:color w:val="000000"/>
          <w:sz w:val="24"/>
          <w:szCs w:val="24"/>
          <w:rtl/>
        </w:rPr>
        <w:t>לזהות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ולנתח</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מגמות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בעלות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השפעה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ניכרת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על</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המצב</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הכלכלי</w:t>
      </w:r>
      <w:r w:rsidRPr="00296CFA">
        <w:rPr>
          <w:rFonts w:ascii="Verdana" w:eastAsia="Times New Roman" w:hAnsi="Verdana" w:cs="David"/>
          <w:color w:val="000000"/>
          <w:sz w:val="24"/>
          <w:szCs w:val="24"/>
          <w:rtl/>
        </w:rPr>
        <w:t>-</w:t>
      </w:r>
      <w:r w:rsidRPr="00296CFA">
        <w:rPr>
          <w:rFonts w:ascii="Verdana" w:eastAsia="Times New Roman" w:hAnsi="Verdana" w:cs="David" w:hint="eastAsia"/>
          <w:color w:val="000000"/>
          <w:sz w:val="24"/>
          <w:szCs w:val="24"/>
          <w:rtl/>
        </w:rPr>
        <w:t>חברתי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של</w:t>
      </w:r>
      <w:r w:rsidRPr="00296CFA">
        <w:rPr>
          <w:rFonts w:ascii="Verdana" w:eastAsia="Times New Roman" w:hAnsi="Verdana" w:cs="David"/>
          <w:color w:val="000000"/>
          <w:sz w:val="24"/>
          <w:szCs w:val="24"/>
          <w:rtl/>
        </w:rPr>
        <w:t xml:space="preserve"> </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מדינת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ישראל</w:t>
      </w:r>
      <w:r w:rsidRPr="00296CFA">
        <w:rPr>
          <w:rFonts w:ascii="Verdana" w:eastAsia="Times New Roman" w:hAnsi="Verdana" w:cs="David"/>
          <w:color w:val="000000"/>
          <w:sz w:val="24"/>
          <w:szCs w:val="24"/>
          <w:rtl/>
        </w:rPr>
        <w:t>.</w:t>
      </w:r>
      <w:r w:rsidRPr="00296CFA">
        <w:rPr>
          <w:rFonts w:ascii="Verdana" w:eastAsia="Times New Roman" w:hAnsi="Verdana" w:cs="David"/>
          <w:color w:val="000000"/>
          <w:sz w:val="24"/>
          <w:szCs w:val="24"/>
        </w:rPr>
        <w:t xml:space="preserve"> </w:t>
      </w:r>
    </w:p>
    <w:p w:rsidR="002D44EB" w:rsidRDefault="002D44EB" w:rsidP="00DD7B18">
      <w:pPr>
        <w:pStyle w:val="a7"/>
        <w:spacing w:before="100" w:beforeAutospacing="1" w:after="100" w:afterAutospacing="1" w:line="360" w:lineRule="auto"/>
        <w:ind w:left="1430"/>
        <w:rPr>
          <w:rFonts w:ascii="Verdana" w:hAnsi="Verdana" w:cs="David"/>
          <w:color w:val="000000"/>
          <w:sz w:val="24"/>
        </w:rPr>
      </w:pPr>
    </w:p>
    <w:p w:rsidR="002D44EB" w:rsidRDefault="00AA41CB" w:rsidP="00293990">
      <w:pPr>
        <w:pStyle w:val="a7"/>
        <w:numPr>
          <w:ilvl w:val="0"/>
          <w:numId w:val="14"/>
        </w:numPr>
        <w:spacing w:before="100" w:beforeAutospacing="1" w:after="100" w:afterAutospacing="1" w:line="360" w:lineRule="auto"/>
        <w:ind w:left="1430" w:firstLine="0"/>
        <w:rPr>
          <w:rFonts w:ascii="Verdana" w:hAnsi="Verdana" w:cs="David"/>
          <w:color w:val="000000"/>
          <w:sz w:val="24"/>
        </w:rPr>
      </w:pPr>
      <w:r w:rsidRPr="00296CFA">
        <w:rPr>
          <w:rFonts w:ascii="Verdana" w:eastAsia="Times New Roman" w:hAnsi="Verdana" w:cs="David" w:hint="eastAsia"/>
          <w:color w:val="000000"/>
          <w:sz w:val="24"/>
          <w:szCs w:val="24"/>
          <w:rtl/>
        </w:rPr>
        <w:t>להציג</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ניתוח</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מגמות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וסוגיות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אסטרטגיות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למנהלים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הכלליים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של</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משרדי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הממשלה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ולוועדת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השרים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אם</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תוקם</w:t>
      </w:r>
      <w:r w:rsidRPr="00296CFA">
        <w:rPr>
          <w:rFonts w:ascii="Verdana" w:eastAsia="Times New Roman" w:hAnsi="Verdana" w:cs="David"/>
          <w:color w:val="000000"/>
          <w:sz w:val="24"/>
          <w:szCs w:val="24"/>
        </w:rPr>
        <w:t>.</w:t>
      </w:r>
    </w:p>
    <w:p w:rsidR="002D44EB" w:rsidRDefault="002D44EB" w:rsidP="00DD7B18">
      <w:pPr>
        <w:pStyle w:val="a7"/>
        <w:spacing w:line="360" w:lineRule="auto"/>
        <w:ind w:left="1430"/>
        <w:rPr>
          <w:rFonts w:ascii="Verdana" w:eastAsia="Times New Roman" w:hAnsi="Verdana" w:cs="David"/>
          <w:color w:val="000000"/>
          <w:sz w:val="24"/>
          <w:szCs w:val="24"/>
        </w:rPr>
      </w:pPr>
    </w:p>
    <w:p w:rsidR="002D44EB" w:rsidRDefault="00AA41CB" w:rsidP="00293990">
      <w:pPr>
        <w:pStyle w:val="a7"/>
        <w:numPr>
          <w:ilvl w:val="0"/>
          <w:numId w:val="14"/>
        </w:numPr>
        <w:spacing w:before="100" w:beforeAutospacing="1" w:after="100" w:afterAutospacing="1" w:line="360" w:lineRule="auto"/>
        <w:ind w:left="1430" w:firstLine="0"/>
        <w:rPr>
          <w:rFonts w:ascii="Verdana" w:hAnsi="Verdana" w:cs="David"/>
          <w:color w:val="000000"/>
          <w:sz w:val="24"/>
        </w:rPr>
      </w:pPr>
      <w:r w:rsidRPr="00296CFA">
        <w:rPr>
          <w:rFonts w:ascii="Verdana" w:eastAsia="Times New Roman" w:hAnsi="Verdana" w:cs="David" w:hint="eastAsia"/>
          <w:color w:val="000000"/>
          <w:sz w:val="24"/>
          <w:szCs w:val="24"/>
          <w:rtl/>
        </w:rPr>
        <w:t>לגבש</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הערכת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מצב</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אסטרטגית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אשר</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תוצג</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לממשלה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חדשה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עם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כינונה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ולא</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יאוחר</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w:t>
      </w:r>
      <w:r w:rsidRPr="00296CFA">
        <w:rPr>
          <w:rFonts w:ascii="Verdana" w:eastAsia="Times New Roman" w:hAnsi="Verdana" w:cs="David"/>
          <w:color w:val="000000"/>
          <w:sz w:val="24"/>
          <w:szCs w:val="24"/>
          <w:rtl/>
        </w:rPr>
        <w:t xml:space="preserve">-30 </w:t>
      </w:r>
      <w:r w:rsidRPr="00296CFA">
        <w:rPr>
          <w:rFonts w:ascii="Verdana" w:eastAsia="Times New Roman" w:hAnsi="Verdana" w:cs="David" w:hint="eastAsia"/>
          <w:color w:val="000000"/>
          <w:sz w:val="24"/>
          <w:szCs w:val="24"/>
          <w:rtl/>
        </w:rPr>
        <w:t>יום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ממועד</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כינונה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ולאחר</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מכן</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מדי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שנה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לא</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יאוחר</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w:t>
      </w:r>
      <w:r w:rsidRPr="00296CFA">
        <w:rPr>
          <w:rFonts w:ascii="Verdana" w:eastAsia="Times New Roman" w:hAnsi="Verdana" w:cs="David"/>
          <w:color w:val="000000"/>
          <w:sz w:val="24"/>
          <w:szCs w:val="24"/>
          <w:rtl/>
        </w:rPr>
        <w:t xml:space="preserve">-1 </w:t>
      </w:r>
      <w:r w:rsidRPr="00296CFA">
        <w:rPr>
          <w:rFonts w:ascii="Verdana" w:eastAsia="Times New Roman" w:hAnsi="Verdana" w:cs="David" w:hint="eastAsia"/>
          <w:color w:val="000000"/>
          <w:sz w:val="24"/>
          <w:szCs w:val="24"/>
          <w:rtl/>
        </w:rPr>
        <w:t>במרץ</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של</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כל</w:t>
      </w: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שנה</w:t>
      </w:r>
    </w:p>
    <w:p w:rsidR="002D44EB" w:rsidRDefault="002D44EB" w:rsidP="00DD7B18">
      <w:pPr>
        <w:pStyle w:val="a7"/>
        <w:spacing w:line="360" w:lineRule="auto"/>
        <w:ind w:left="1430"/>
        <w:rPr>
          <w:rFonts w:ascii="Verdana" w:eastAsia="Times New Roman" w:hAnsi="Verdana" w:cs="David"/>
          <w:color w:val="000000"/>
          <w:sz w:val="24"/>
          <w:szCs w:val="24"/>
        </w:rPr>
      </w:pPr>
    </w:p>
    <w:p w:rsidR="002D44EB" w:rsidRDefault="00AA41CB" w:rsidP="00293990">
      <w:pPr>
        <w:pStyle w:val="a7"/>
        <w:numPr>
          <w:ilvl w:val="0"/>
          <w:numId w:val="14"/>
        </w:numPr>
        <w:spacing w:before="100" w:beforeAutospacing="1" w:after="100" w:afterAutospacing="1" w:line="360" w:lineRule="auto"/>
        <w:ind w:left="1430" w:firstLine="0"/>
        <w:outlineLvl w:val="0"/>
        <w:rPr>
          <w:rFonts w:ascii="Verdana" w:hAnsi="Verdana" w:cs="David"/>
          <w:color w:val="000000"/>
          <w:sz w:val="24"/>
          <w:rtl/>
        </w:rPr>
      </w:pPr>
      <w:r w:rsidRPr="00296CFA">
        <w:rPr>
          <w:rFonts w:ascii="Verdana" w:eastAsia="Times New Roman" w:hAnsi="Verdana" w:cs="David"/>
          <w:color w:val="000000"/>
          <w:sz w:val="24"/>
          <w:szCs w:val="24"/>
        </w:rPr>
        <w:t xml:space="preserve"> </w:t>
      </w:r>
      <w:r w:rsidRPr="00296CFA">
        <w:rPr>
          <w:rFonts w:ascii="Verdana" w:eastAsia="Times New Roman" w:hAnsi="Verdana" w:cs="David" w:hint="eastAsia"/>
          <w:color w:val="000000"/>
          <w:sz w:val="24"/>
          <w:szCs w:val="24"/>
          <w:rtl/>
        </w:rPr>
        <w:t>לסייע</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בהתוויית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תכניות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מתאר</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אסטרטגיות</w:t>
      </w:r>
      <w:r w:rsidRPr="00296CFA">
        <w:rPr>
          <w:rFonts w:ascii="Verdana" w:eastAsia="Times New Roman" w:hAnsi="Verdana" w:cs="David"/>
          <w:color w:val="000000"/>
          <w:sz w:val="24"/>
          <w:szCs w:val="24"/>
        </w:rPr>
        <w:t>.</w:t>
      </w:r>
    </w:p>
    <w:p w:rsidR="002D44EB" w:rsidRDefault="002D44EB" w:rsidP="00DD7B18">
      <w:pPr>
        <w:pStyle w:val="a7"/>
        <w:spacing w:line="360" w:lineRule="auto"/>
        <w:ind w:left="1430"/>
        <w:rPr>
          <w:rFonts w:ascii="Verdana" w:eastAsia="Times New Roman" w:hAnsi="Verdana" w:cs="David"/>
          <w:color w:val="000000"/>
          <w:sz w:val="24"/>
          <w:szCs w:val="24"/>
        </w:rPr>
      </w:pPr>
    </w:p>
    <w:p w:rsidR="002D44EB" w:rsidRDefault="00C90CB0" w:rsidP="00293990">
      <w:pPr>
        <w:pStyle w:val="a7"/>
        <w:numPr>
          <w:ilvl w:val="0"/>
          <w:numId w:val="14"/>
        </w:numPr>
        <w:spacing w:before="100" w:beforeAutospacing="1" w:after="100" w:afterAutospacing="1" w:line="360" w:lineRule="auto"/>
        <w:ind w:left="1430" w:firstLine="0"/>
        <w:outlineLvl w:val="0"/>
        <w:rPr>
          <w:rFonts w:ascii="Verdana" w:hAnsi="Verdana" w:cs="David"/>
          <w:color w:val="000000"/>
          <w:sz w:val="24"/>
          <w:rtl/>
        </w:rPr>
      </w:pPr>
      <w:r w:rsidRPr="00296CFA">
        <w:rPr>
          <w:rFonts w:ascii="Verdana" w:eastAsia="Times New Roman" w:hAnsi="Verdana" w:cs="David" w:hint="eastAsia"/>
          <w:color w:val="000000"/>
          <w:sz w:val="24"/>
          <w:szCs w:val="24"/>
          <w:rtl/>
        </w:rPr>
        <w:t>לחזק</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את</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שיתוף</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הפעולה</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הכלל</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ממשלתי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בתהליכי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תכנון</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אסטרטגי</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בתחום</w:t>
      </w:r>
      <w:r w:rsidRPr="00296CFA">
        <w:rPr>
          <w:rFonts w:ascii="Verdana" w:eastAsia="Times New Roman" w:hAnsi="Verdana" w:cs="David"/>
          <w:color w:val="000000"/>
          <w:sz w:val="24"/>
          <w:szCs w:val="24"/>
          <w:rtl/>
        </w:rPr>
        <w:t xml:space="preserve"> </w:t>
      </w:r>
      <w:r w:rsidRPr="00296CFA">
        <w:rPr>
          <w:rFonts w:ascii="Verdana" w:eastAsia="Times New Roman" w:hAnsi="Verdana" w:cs="David" w:hint="eastAsia"/>
          <w:color w:val="000000"/>
          <w:sz w:val="24"/>
          <w:szCs w:val="24"/>
          <w:rtl/>
        </w:rPr>
        <w:t>הכלכלי</w:t>
      </w:r>
      <w:r w:rsidRPr="00296CFA">
        <w:rPr>
          <w:rFonts w:ascii="Verdana" w:eastAsia="Times New Roman" w:hAnsi="Verdana" w:cs="David"/>
          <w:color w:val="000000"/>
          <w:sz w:val="24"/>
          <w:szCs w:val="24"/>
          <w:rtl/>
        </w:rPr>
        <w:t>-</w:t>
      </w:r>
      <w:r w:rsidRPr="00296CFA">
        <w:rPr>
          <w:rFonts w:ascii="Verdana" w:eastAsia="Times New Roman" w:hAnsi="Verdana" w:cs="David" w:hint="eastAsia"/>
          <w:color w:val="000000"/>
          <w:sz w:val="24"/>
          <w:szCs w:val="24"/>
          <w:rtl/>
        </w:rPr>
        <w:t>חברתי</w:t>
      </w:r>
      <w:r w:rsidRPr="00296CFA">
        <w:rPr>
          <w:rFonts w:ascii="Verdana" w:hAnsi="Verdana" w:cs="David" w:hint="cs"/>
          <w:color w:val="000000"/>
          <w:sz w:val="24"/>
          <w:rtl/>
        </w:rPr>
        <w:t>.</w:t>
      </w:r>
    </w:p>
    <w:p w:rsidR="002D44EB" w:rsidRDefault="002D44EB" w:rsidP="00DD7B18">
      <w:pPr>
        <w:pStyle w:val="a7"/>
        <w:spacing w:line="360" w:lineRule="auto"/>
        <w:ind w:left="1430"/>
        <w:rPr>
          <w:rFonts w:ascii="Verdana" w:eastAsia="Times New Roman" w:hAnsi="Verdana" w:cs="David"/>
          <w:color w:val="000000"/>
          <w:sz w:val="24"/>
          <w:szCs w:val="24"/>
        </w:rPr>
      </w:pP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ג. </w:t>
      </w:r>
      <w:r w:rsidR="00AA41CB" w:rsidRPr="00296CFA">
        <w:rPr>
          <w:rFonts w:ascii="Verdana" w:hAnsi="Verdana" w:hint="cs"/>
          <w:color w:val="000000"/>
          <w:sz w:val="24"/>
          <w:rtl/>
        </w:rPr>
        <w:t>בראש</w:t>
      </w:r>
      <w:r w:rsidR="00AA41CB" w:rsidRPr="00296CFA">
        <w:rPr>
          <w:rFonts w:ascii="Verdana" w:hAnsi="Verdana"/>
          <w:color w:val="000000"/>
          <w:sz w:val="24"/>
          <w:rtl/>
        </w:rPr>
        <w:t xml:space="preserve"> </w:t>
      </w:r>
      <w:r w:rsidR="00AA41CB" w:rsidRPr="00296CFA">
        <w:rPr>
          <w:rFonts w:ascii="Verdana" w:hAnsi="Verdana" w:hint="cs"/>
          <w:color w:val="000000"/>
          <w:sz w:val="24"/>
          <w:rtl/>
        </w:rPr>
        <w:t>הפורום</w:t>
      </w:r>
      <w:r w:rsidR="00AA41CB" w:rsidRPr="00296CFA">
        <w:rPr>
          <w:rFonts w:ascii="Verdana" w:hAnsi="Verdana"/>
          <w:color w:val="000000"/>
          <w:sz w:val="24"/>
          <w:rtl/>
        </w:rPr>
        <w:t xml:space="preserve"> </w:t>
      </w:r>
      <w:r w:rsidR="00AA41CB" w:rsidRPr="00296CFA">
        <w:rPr>
          <w:rFonts w:ascii="Verdana" w:hAnsi="Verdana" w:hint="cs"/>
          <w:color w:val="000000"/>
          <w:sz w:val="24"/>
          <w:rtl/>
        </w:rPr>
        <w:t>המקצועי</w:t>
      </w:r>
      <w:r w:rsidR="00AA41CB" w:rsidRPr="00296CFA">
        <w:rPr>
          <w:rFonts w:ascii="Verdana" w:hAnsi="Verdana"/>
          <w:color w:val="000000"/>
          <w:sz w:val="24"/>
          <w:rtl/>
        </w:rPr>
        <w:t xml:space="preserve"> </w:t>
      </w:r>
      <w:r w:rsidR="00AA41CB" w:rsidRPr="00296CFA">
        <w:rPr>
          <w:rFonts w:ascii="Verdana" w:hAnsi="Verdana" w:hint="cs"/>
          <w:color w:val="000000"/>
          <w:sz w:val="24"/>
          <w:rtl/>
        </w:rPr>
        <w:t>הבכיר</w:t>
      </w:r>
      <w:r w:rsidR="00AA41CB" w:rsidRPr="00296CFA">
        <w:rPr>
          <w:rFonts w:ascii="Verdana" w:hAnsi="Verdana"/>
          <w:color w:val="000000"/>
          <w:sz w:val="24"/>
          <w:rtl/>
        </w:rPr>
        <w:t xml:space="preserve"> </w:t>
      </w:r>
      <w:r w:rsidR="00AA41CB" w:rsidRPr="00296CFA">
        <w:rPr>
          <w:rFonts w:ascii="Verdana" w:hAnsi="Verdana" w:hint="cs"/>
          <w:color w:val="000000"/>
          <w:sz w:val="24"/>
          <w:rtl/>
        </w:rPr>
        <w:t>יכהן</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המועצה</w:t>
      </w:r>
      <w:r w:rsidR="00AA41CB" w:rsidRPr="00296CFA">
        <w:rPr>
          <w:rFonts w:ascii="Verdana" w:hAnsi="Verdana"/>
          <w:color w:val="000000"/>
          <w:sz w:val="24"/>
          <w:rtl/>
        </w:rPr>
        <w:t xml:space="preserve"> </w:t>
      </w:r>
      <w:r w:rsidR="00AA41CB" w:rsidRPr="00296CFA">
        <w:rPr>
          <w:rFonts w:ascii="Verdana" w:hAnsi="Verdana" w:hint="cs"/>
          <w:color w:val="000000"/>
          <w:sz w:val="24"/>
          <w:rtl/>
        </w:rPr>
        <w:t>הלאומית</w:t>
      </w:r>
      <w:r w:rsidR="00AA41CB" w:rsidRPr="00296CFA">
        <w:rPr>
          <w:rFonts w:ascii="Verdana" w:hAnsi="Verdana"/>
          <w:color w:val="000000"/>
          <w:sz w:val="24"/>
          <w:rtl/>
        </w:rPr>
        <w:t xml:space="preserve"> </w:t>
      </w:r>
      <w:r w:rsidR="00AA41CB" w:rsidRPr="00296CFA">
        <w:rPr>
          <w:rFonts w:ascii="Verdana" w:hAnsi="Verdana" w:hint="cs"/>
          <w:color w:val="000000"/>
          <w:sz w:val="24"/>
          <w:rtl/>
        </w:rPr>
        <w:t>לכלכלה</w:t>
      </w:r>
      <w:r w:rsidR="00AA41CB" w:rsidRPr="00296CFA">
        <w:rPr>
          <w:rFonts w:ascii="Verdana" w:hAnsi="Verdana"/>
          <w:color w:val="000000"/>
          <w:sz w:val="24"/>
          <w:rtl/>
        </w:rPr>
        <w:t xml:space="preserve"> </w:t>
      </w:r>
      <w:r w:rsidR="00AA41CB" w:rsidRPr="00296CFA">
        <w:rPr>
          <w:rFonts w:ascii="Verdana" w:hAnsi="Verdana" w:hint="cs"/>
          <w:color w:val="000000"/>
          <w:sz w:val="24"/>
          <w:rtl/>
        </w:rPr>
        <w:t>והחברים</w:t>
      </w:r>
      <w:r w:rsidR="00AA41CB" w:rsidRPr="00296CFA">
        <w:rPr>
          <w:rFonts w:ascii="Verdana" w:hAnsi="Verdana"/>
          <w:color w:val="000000"/>
          <w:sz w:val="24"/>
          <w:rtl/>
        </w:rPr>
        <w:t xml:space="preserve"> </w:t>
      </w:r>
      <w:r w:rsidR="00AA41CB" w:rsidRPr="00296CFA">
        <w:rPr>
          <w:rFonts w:ascii="Verdana" w:hAnsi="Verdana" w:hint="cs"/>
          <w:color w:val="000000"/>
          <w:sz w:val="24"/>
          <w:rtl/>
        </w:rPr>
        <w:t>בו</w:t>
      </w:r>
      <w:r w:rsidR="00AA41CB" w:rsidRPr="00296CFA">
        <w:rPr>
          <w:rFonts w:ascii="Verdana" w:hAnsi="Verdana"/>
          <w:color w:val="000000"/>
          <w:sz w:val="24"/>
          <w:rtl/>
        </w:rPr>
        <w:t xml:space="preserve"> </w:t>
      </w:r>
      <w:r w:rsidR="00AA41CB" w:rsidRPr="00296CFA">
        <w:rPr>
          <w:rFonts w:ascii="Verdana" w:hAnsi="Verdana" w:hint="cs"/>
          <w:color w:val="000000"/>
          <w:sz w:val="24"/>
          <w:rtl/>
        </w:rPr>
        <w:t>יהיו</w:t>
      </w:r>
      <w:r w:rsidR="00AA41CB" w:rsidRPr="00296CFA">
        <w:rPr>
          <w:rFonts w:ascii="Verdana" w:hAnsi="Verdana"/>
          <w:color w:val="000000"/>
          <w:sz w:val="24"/>
          <w:rtl/>
        </w:rPr>
        <w:t xml:space="preserve"> </w:t>
      </w:r>
      <w:r w:rsidR="00AA41CB" w:rsidRPr="00296CFA">
        <w:rPr>
          <w:rFonts w:ascii="Verdana" w:hAnsi="Verdana" w:hint="cs"/>
          <w:color w:val="000000"/>
          <w:sz w:val="24"/>
          <w:rtl/>
        </w:rPr>
        <w:t>נציגים</w:t>
      </w:r>
      <w:r w:rsidR="00AA41CB" w:rsidRPr="00296CFA">
        <w:rPr>
          <w:rFonts w:ascii="Verdana" w:hAnsi="Verdana"/>
          <w:color w:val="000000"/>
          <w:sz w:val="24"/>
          <w:rtl/>
        </w:rPr>
        <w:t xml:space="preserve"> </w:t>
      </w:r>
      <w:r w:rsidR="00AA41CB" w:rsidRPr="00296CFA">
        <w:rPr>
          <w:rFonts w:ascii="Verdana" w:hAnsi="Verdana" w:hint="cs"/>
          <w:color w:val="000000"/>
          <w:sz w:val="24"/>
          <w:rtl/>
        </w:rPr>
        <w:t>בכירים</w:t>
      </w:r>
      <w:r w:rsidR="00AA41CB" w:rsidRPr="00296CFA">
        <w:rPr>
          <w:rFonts w:ascii="Verdana" w:hAnsi="Verdana"/>
          <w:color w:val="000000"/>
          <w:sz w:val="24"/>
          <w:rtl/>
        </w:rPr>
        <w:t xml:space="preserve"> </w:t>
      </w:r>
      <w:r w:rsidR="00AA41CB" w:rsidRPr="00296CFA">
        <w:rPr>
          <w:rFonts w:ascii="Verdana" w:hAnsi="Verdana" w:hint="cs"/>
          <w:color w:val="000000"/>
          <w:sz w:val="24"/>
          <w:rtl/>
        </w:rPr>
        <w:t>שעוסקים</w:t>
      </w:r>
      <w:r w:rsidR="00AA41CB" w:rsidRPr="00296CFA">
        <w:rPr>
          <w:rFonts w:ascii="Verdana" w:hAnsi="Verdana"/>
          <w:color w:val="000000"/>
          <w:sz w:val="24"/>
          <w:rtl/>
        </w:rPr>
        <w:t xml:space="preserve"> </w:t>
      </w:r>
      <w:r w:rsidR="00AA41CB" w:rsidRPr="00296CFA">
        <w:rPr>
          <w:rFonts w:ascii="Verdana" w:hAnsi="Verdana" w:hint="cs"/>
          <w:color w:val="000000"/>
          <w:sz w:val="24"/>
          <w:rtl/>
        </w:rPr>
        <w:t>בתכנון</w:t>
      </w:r>
      <w:r w:rsidR="00AA41CB" w:rsidRPr="00296CFA">
        <w:rPr>
          <w:rFonts w:ascii="Verdana" w:hAnsi="Verdana"/>
          <w:color w:val="000000"/>
          <w:sz w:val="24"/>
          <w:rtl/>
        </w:rPr>
        <w:t xml:space="preserve"> </w:t>
      </w:r>
      <w:r w:rsidR="00AA41CB" w:rsidRPr="00296CFA">
        <w:rPr>
          <w:rFonts w:ascii="Verdana" w:hAnsi="Verdana" w:hint="cs"/>
          <w:color w:val="000000"/>
          <w:sz w:val="24"/>
          <w:rtl/>
        </w:rPr>
        <w:t>ובתחומי</w:t>
      </w:r>
      <w:r w:rsidR="00AA41CB" w:rsidRPr="00296CFA">
        <w:rPr>
          <w:rFonts w:ascii="Verdana" w:hAnsi="Verdana"/>
          <w:color w:val="000000"/>
          <w:sz w:val="24"/>
          <w:rtl/>
        </w:rPr>
        <w:t xml:space="preserve"> </w:t>
      </w:r>
      <w:r w:rsidR="00AA41CB" w:rsidRPr="00296CFA">
        <w:rPr>
          <w:rFonts w:ascii="Verdana" w:hAnsi="Verdana" w:hint="cs"/>
          <w:color w:val="000000"/>
          <w:sz w:val="24"/>
          <w:rtl/>
        </w:rPr>
        <w:t>פעילות</w:t>
      </w:r>
      <w:r w:rsidR="00AA41CB" w:rsidRPr="00296CFA">
        <w:rPr>
          <w:rFonts w:ascii="Verdana" w:hAnsi="Verdana"/>
          <w:color w:val="000000"/>
          <w:sz w:val="24"/>
          <w:rtl/>
        </w:rPr>
        <w:t xml:space="preserve"> </w:t>
      </w:r>
      <w:r w:rsidR="00AA41CB" w:rsidRPr="00296CFA">
        <w:rPr>
          <w:rFonts w:ascii="Verdana" w:hAnsi="Verdana" w:hint="cs"/>
          <w:color w:val="000000"/>
          <w:sz w:val="24"/>
          <w:rtl/>
        </w:rPr>
        <w:t>הרלוונטיים</w:t>
      </w:r>
      <w:r w:rsidR="00AA41CB" w:rsidRPr="00296CFA">
        <w:rPr>
          <w:rFonts w:ascii="Verdana" w:hAnsi="Verdana"/>
          <w:color w:val="000000"/>
          <w:sz w:val="24"/>
          <w:rtl/>
        </w:rPr>
        <w:t xml:space="preserve"> </w:t>
      </w:r>
      <w:r w:rsidR="00AA41CB" w:rsidRPr="00296CFA">
        <w:rPr>
          <w:rFonts w:ascii="Verdana" w:hAnsi="Verdana" w:hint="cs"/>
          <w:color w:val="000000"/>
          <w:sz w:val="24"/>
          <w:rtl/>
        </w:rPr>
        <w:t>לאסטרטגיה</w:t>
      </w:r>
      <w:r w:rsidR="00AA41CB" w:rsidRPr="00296CFA">
        <w:rPr>
          <w:rFonts w:ascii="Verdana" w:hAnsi="Verdana"/>
          <w:color w:val="000000"/>
          <w:sz w:val="24"/>
          <w:rtl/>
        </w:rPr>
        <w:t xml:space="preserve"> </w:t>
      </w:r>
      <w:r w:rsidR="00AA41CB" w:rsidRPr="00296CFA">
        <w:rPr>
          <w:rFonts w:ascii="Verdana" w:hAnsi="Verdana" w:hint="cs"/>
          <w:color w:val="000000"/>
          <w:sz w:val="24"/>
          <w:rtl/>
        </w:rPr>
        <w:t>כלכלית</w:t>
      </w:r>
      <w:r w:rsidR="00AA41CB" w:rsidRPr="00296CFA">
        <w:rPr>
          <w:rFonts w:ascii="Verdana" w:hAnsi="Verdana"/>
          <w:color w:val="000000"/>
          <w:sz w:val="24"/>
          <w:rtl/>
        </w:rPr>
        <w:t>-</w:t>
      </w:r>
      <w:r w:rsidR="00AA41CB" w:rsidRPr="00296CFA">
        <w:rPr>
          <w:rFonts w:ascii="Verdana" w:hAnsi="Verdana" w:hint="cs"/>
          <w:color w:val="000000"/>
          <w:sz w:val="24"/>
          <w:rtl/>
        </w:rPr>
        <w:t>חברתית</w:t>
      </w:r>
      <w:r w:rsidR="00AA41CB" w:rsidRPr="00296CFA">
        <w:rPr>
          <w:rFonts w:ascii="Verdana" w:hAnsi="Verdana"/>
          <w:color w:val="000000"/>
          <w:sz w:val="24"/>
          <w:rtl/>
        </w:rPr>
        <w:t xml:space="preserve"> </w:t>
      </w:r>
      <w:r w:rsidR="00AA41CB" w:rsidRPr="00296CFA">
        <w:rPr>
          <w:rFonts w:ascii="Verdana" w:hAnsi="Verdana" w:hint="cs"/>
          <w:color w:val="000000"/>
          <w:sz w:val="24"/>
          <w:rtl/>
        </w:rPr>
        <w:t>מכל</w:t>
      </w:r>
      <w:r w:rsidR="00AA41CB" w:rsidRPr="00296CFA">
        <w:rPr>
          <w:rFonts w:ascii="Verdana" w:hAnsi="Verdana"/>
          <w:color w:val="000000"/>
          <w:sz w:val="24"/>
          <w:rtl/>
        </w:rPr>
        <w:t xml:space="preserve"> </w:t>
      </w:r>
      <w:r w:rsidR="00AA41CB" w:rsidRPr="00296CFA">
        <w:rPr>
          <w:rFonts w:ascii="Verdana" w:hAnsi="Verdana" w:hint="cs"/>
          <w:color w:val="000000"/>
          <w:sz w:val="24"/>
          <w:rtl/>
        </w:rPr>
        <w:t>משרדי</w:t>
      </w:r>
      <w:r w:rsidR="00AA41CB" w:rsidRPr="00296CFA">
        <w:rPr>
          <w:rFonts w:ascii="Verdana" w:hAnsi="Verdana"/>
          <w:color w:val="000000"/>
          <w:sz w:val="24"/>
          <w:rtl/>
        </w:rPr>
        <w:t xml:space="preserve"> </w:t>
      </w:r>
      <w:r w:rsidR="00AA41CB" w:rsidRPr="00296CFA">
        <w:rPr>
          <w:rFonts w:ascii="Verdana" w:hAnsi="Verdana" w:hint="cs"/>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cs"/>
          <w:color w:val="000000"/>
          <w:sz w:val="24"/>
          <w:rtl/>
        </w:rPr>
        <w:t>ובהם</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האגף</w:t>
      </w:r>
      <w:r w:rsidR="00AA41CB" w:rsidRPr="00296CFA">
        <w:rPr>
          <w:rFonts w:ascii="Verdana" w:hAnsi="Verdana"/>
          <w:color w:val="000000"/>
          <w:sz w:val="24"/>
          <w:rtl/>
        </w:rPr>
        <w:t xml:space="preserve"> </w:t>
      </w:r>
      <w:r w:rsidR="00AA41CB" w:rsidRPr="00296CFA">
        <w:rPr>
          <w:rFonts w:ascii="Verdana" w:hAnsi="Verdana" w:hint="cs"/>
          <w:color w:val="000000"/>
          <w:sz w:val="24"/>
          <w:rtl/>
        </w:rPr>
        <w:t>לאסטרטגיה</w:t>
      </w:r>
      <w:r w:rsidR="00AA41CB" w:rsidRPr="00296CFA">
        <w:rPr>
          <w:rFonts w:ascii="Verdana" w:hAnsi="Verdana"/>
          <w:color w:val="000000"/>
          <w:sz w:val="24"/>
          <w:rtl/>
        </w:rPr>
        <w:t xml:space="preserve"> </w:t>
      </w:r>
      <w:r w:rsidR="00AA41CB" w:rsidRPr="00296CFA">
        <w:rPr>
          <w:rFonts w:ascii="Verdana" w:hAnsi="Verdana" w:hint="cs"/>
          <w:color w:val="000000"/>
          <w:sz w:val="24"/>
          <w:rtl/>
        </w:rPr>
        <w:t>כלכלית</w:t>
      </w:r>
      <w:r w:rsidR="00AA41CB" w:rsidRPr="00296CFA">
        <w:rPr>
          <w:rFonts w:ascii="Verdana" w:hAnsi="Verdana"/>
          <w:color w:val="000000"/>
          <w:sz w:val="24"/>
          <w:rtl/>
        </w:rPr>
        <w:t xml:space="preserve"> </w:t>
      </w:r>
      <w:r w:rsidR="00AA41CB" w:rsidRPr="00296CFA">
        <w:rPr>
          <w:rFonts w:ascii="Verdana" w:hAnsi="Verdana" w:hint="cs"/>
          <w:color w:val="000000"/>
          <w:sz w:val="24"/>
          <w:rtl/>
        </w:rPr>
        <w:t>חברתית</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מטה</w:t>
      </w:r>
      <w:r w:rsidR="00AA41CB" w:rsidRPr="00296CFA">
        <w:rPr>
          <w:rFonts w:ascii="Verdana" w:hAnsi="Verdana"/>
          <w:color w:val="000000"/>
          <w:sz w:val="24"/>
          <w:rtl/>
        </w:rPr>
        <w:t xml:space="preserve"> </w:t>
      </w:r>
      <w:r w:rsidR="00AA41CB" w:rsidRPr="00296CFA">
        <w:rPr>
          <w:rFonts w:ascii="Verdana" w:hAnsi="Verdana" w:hint="cs"/>
          <w:color w:val="000000"/>
          <w:sz w:val="24"/>
          <w:rtl/>
        </w:rPr>
        <w:t>התקשוב</w:t>
      </w:r>
      <w:r w:rsidR="00AA41CB" w:rsidRPr="00296CFA">
        <w:rPr>
          <w:rFonts w:ascii="Verdana" w:hAnsi="Verdana"/>
          <w:color w:val="000000"/>
          <w:sz w:val="24"/>
          <w:rtl/>
        </w:rPr>
        <w:t xml:space="preserve"> </w:t>
      </w:r>
      <w:r w:rsidR="00AA41CB" w:rsidRPr="00296CFA">
        <w:rPr>
          <w:rFonts w:ascii="Verdana" w:hAnsi="Verdana" w:hint="cs"/>
          <w:color w:val="000000"/>
          <w:sz w:val="24"/>
          <w:rtl/>
        </w:rPr>
        <w:t>הממשלתי</w:t>
      </w:r>
      <w:r w:rsidR="00AA41CB" w:rsidRPr="00296CFA">
        <w:rPr>
          <w:rFonts w:ascii="Verdana" w:hAnsi="Verdana"/>
          <w:color w:val="000000"/>
          <w:sz w:val="24"/>
          <w:rtl/>
        </w:rPr>
        <w:t xml:space="preserve">, </w:t>
      </w:r>
      <w:r w:rsidR="00AA41CB" w:rsidRPr="00296CFA">
        <w:rPr>
          <w:rFonts w:ascii="Verdana" w:hAnsi="Verdana" w:hint="cs"/>
          <w:color w:val="000000"/>
          <w:sz w:val="24"/>
          <w:rtl/>
        </w:rPr>
        <w:t>נציג</w:t>
      </w:r>
      <w:r w:rsidR="00AA41CB" w:rsidRPr="00296CFA">
        <w:rPr>
          <w:rFonts w:ascii="Verdana" w:hAnsi="Verdana"/>
          <w:color w:val="000000"/>
          <w:sz w:val="24"/>
          <w:rtl/>
        </w:rPr>
        <w:t xml:space="preserve"> </w:t>
      </w:r>
      <w:r w:rsidR="00AA41CB" w:rsidRPr="00296CFA">
        <w:rPr>
          <w:rFonts w:ascii="Verdana" w:hAnsi="Verdana" w:hint="cs"/>
          <w:color w:val="000000"/>
          <w:sz w:val="24"/>
          <w:rtl/>
        </w:rPr>
        <w:t>נציבות</w:t>
      </w:r>
      <w:r w:rsidR="00AA41CB" w:rsidRPr="00296CFA">
        <w:rPr>
          <w:rFonts w:ascii="Verdana" w:hAnsi="Verdana"/>
          <w:color w:val="000000"/>
          <w:sz w:val="24"/>
          <w:rtl/>
        </w:rPr>
        <w:t xml:space="preserve"> </w:t>
      </w:r>
      <w:r w:rsidR="00AA41CB" w:rsidRPr="00296CFA">
        <w:rPr>
          <w:rFonts w:ascii="Verdana" w:hAnsi="Verdana" w:hint="cs"/>
          <w:color w:val="000000"/>
          <w:sz w:val="24"/>
          <w:rtl/>
        </w:rPr>
        <w:t>שירות</w:t>
      </w:r>
      <w:r w:rsidR="00AA41CB" w:rsidRPr="00296CFA">
        <w:rPr>
          <w:rFonts w:ascii="Verdana" w:hAnsi="Verdana"/>
          <w:color w:val="000000"/>
          <w:sz w:val="24"/>
          <w:rtl/>
        </w:rPr>
        <w:t xml:space="preserve"> </w:t>
      </w:r>
      <w:r w:rsidR="00AA41CB" w:rsidRPr="00296CFA">
        <w:rPr>
          <w:rFonts w:ascii="Verdana" w:hAnsi="Verdana" w:hint="cs"/>
          <w:color w:val="000000"/>
          <w:sz w:val="24"/>
          <w:rtl/>
        </w:rPr>
        <w:t>המדינה</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אגף</w:t>
      </w:r>
      <w:r w:rsidR="00AA41CB" w:rsidRPr="00296CFA">
        <w:rPr>
          <w:rFonts w:ascii="Verdana" w:hAnsi="Verdana"/>
          <w:color w:val="000000"/>
          <w:sz w:val="24"/>
          <w:rtl/>
        </w:rPr>
        <w:t xml:space="preserve"> </w:t>
      </w:r>
      <w:r w:rsidR="00AA41CB" w:rsidRPr="00296CFA">
        <w:rPr>
          <w:rFonts w:ascii="Verdana" w:hAnsi="Verdana" w:hint="cs"/>
          <w:color w:val="000000"/>
          <w:sz w:val="24"/>
          <w:rtl/>
        </w:rPr>
        <w:t>כלכלה</w:t>
      </w:r>
      <w:r w:rsidR="00AA41CB" w:rsidRPr="00296CFA">
        <w:rPr>
          <w:rFonts w:ascii="Verdana" w:hAnsi="Verdana"/>
          <w:color w:val="000000"/>
          <w:sz w:val="24"/>
          <w:rtl/>
        </w:rPr>
        <w:t xml:space="preserve"> </w:t>
      </w:r>
      <w:r w:rsidR="00AA41CB" w:rsidRPr="00296CFA">
        <w:rPr>
          <w:rFonts w:ascii="Verdana" w:hAnsi="Verdana" w:hint="cs"/>
          <w:color w:val="000000"/>
          <w:sz w:val="24"/>
          <w:rtl/>
        </w:rPr>
        <w:t>והכנסות</w:t>
      </w:r>
      <w:r w:rsidR="00AA41CB" w:rsidRPr="00296CFA">
        <w:rPr>
          <w:rFonts w:ascii="Verdana" w:hAnsi="Verdana"/>
          <w:color w:val="000000"/>
          <w:sz w:val="24"/>
          <w:rtl/>
        </w:rPr>
        <w:t xml:space="preserve"> </w:t>
      </w:r>
      <w:r w:rsidR="00AA41CB" w:rsidRPr="00296CFA">
        <w:rPr>
          <w:rFonts w:ascii="Verdana" w:hAnsi="Verdana" w:hint="cs"/>
          <w:color w:val="000000"/>
          <w:sz w:val="24"/>
          <w:rtl/>
        </w:rPr>
        <w:t>המדינה</w:t>
      </w:r>
      <w:r w:rsidR="00AA41CB" w:rsidRPr="00296CFA">
        <w:rPr>
          <w:rFonts w:ascii="Verdana" w:hAnsi="Verdana"/>
          <w:color w:val="000000"/>
          <w:sz w:val="24"/>
          <w:rtl/>
        </w:rPr>
        <w:t xml:space="preserve"> </w:t>
      </w:r>
      <w:r w:rsidR="00AA41CB" w:rsidRPr="00296CFA">
        <w:rPr>
          <w:rFonts w:ascii="Verdana" w:hAnsi="Verdana" w:hint="cs"/>
          <w:color w:val="000000"/>
          <w:sz w:val="24"/>
          <w:rtl/>
        </w:rPr>
        <w:t>במשרד</w:t>
      </w:r>
      <w:r w:rsidR="00AA41CB" w:rsidRPr="00296CFA">
        <w:rPr>
          <w:rFonts w:ascii="Verdana" w:hAnsi="Verdana"/>
          <w:color w:val="000000"/>
          <w:sz w:val="24"/>
          <w:rtl/>
        </w:rPr>
        <w:t xml:space="preserve"> </w:t>
      </w:r>
      <w:r w:rsidR="00AA41CB" w:rsidRPr="00296CFA">
        <w:rPr>
          <w:rFonts w:ascii="Verdana" w:hAnsi="Verdana" w:hint="cs"/>
          <w:color w:val="000000"/>
          <w:sz w:val="24"/>
          <w:rtl/>
        </w:rPr>
        <w:t>האוצר</w:t>
      </w:r>
      <w:r w:rsidR="00AA41CB" w:rsidRPr="00296CFA">
        <w:rPr>
          <w:rFonts w:ascii="Verdana" w:hAnsi="Verdana"/>
          <w:color w:val="000000"/>
          <w:sz w:val="24"/>
          <w:rtl/>
        </w:rPr>
        <w:t xml:space="preserve">, </w:t>
      </w:r>
      <w:r w:rsidR="00AA41CB" w:rsidRPr="00296CFA">
        <w:rPr>
          <w:rFonts w:ascii="Verdana" w:hAnsi="Verdana" w:hint="cs"/>
          <w:color w:val="000000"/>
          <w:sz w:val="24"/>
          <w:rtl/>
        </w:rPr>
        <w:t>סגן</w:t>
      </w:r>
      <w:r w:rsidR="00AA41CB" w:rsidRPr="00296CFA">
        <w:rPr>
          <w:rFonts w:ascii="Verdana" w:hAnsi="Verdana"/>
          <w:color w:val="000000"/>
          <w:sz w:val="24"/>
          <w:rtl/>
        </w:rPr>
        <w:t xml:space="preserve"> </w:t>
      </w:r>
      <w:r w:rsidR="00AA41CB" w:rsidRPr="00296CFA">
        <w:rPr>
          <w:rFonts w:ascii="Verdana" w:hAnsi="Verdana" w:hint="cs"/>
          <w:color w:val="000000"/>
          <w:sz w:val="24"/>
          <w:rtl/>
        </w:rPr>
        <w:t>הממונה</w:t>
      </w:r>
      <w:r w:rsidR="00AA41CB" w:rsidRPr="00296CFA">
        <w:rPr>
          <w:rFonts w:ascii="Verdana" w:hAnsi="Verdana"/>
          <w:color w:val="000000"/>
          <w:sz w:val="24"/>
          <w:rtl/>
        </w:rPr>
        <w:t xml:space="preserve"> </w:t>
      </w:r>
      <w:r w:rsidR="00AA41CB" w:rsidRPr="00296CFA">
        <w:rPr>
          <w:rFonts w:ascii="Verdana" w:hAnsi="Verdana" w:hint="cs"/>
          <w:color w:val="000000"/>
          <w:sz w:val="24"/>
          <w:rtl/>
        </w:rPr>
        <w:t>על</w:t>
      </w:r>
      <w:r w:rsidR="00AA41CB" w:rsidRPr="00296CFA">
        <w:rPr>
          <w:rFonts w:ascii="Verdana" w:hAnsi="Verdana"/>
          <w:color w:val="000000"/>
          <w:sz w:val="24"/>
          <w:rtl/>
        </w:rPr>
        <w:t xml:space="preserve"> </w:t>
      </w:r>
      <w:r w:rsidR="00AA41CB" w:rsidRPr="00296CFA">
        <w:rPr>
          <w:rFonts w:ascii="Verdana" w:hAnsi="Verdana" w:hint="cs"/>
          <w:color w:val="000000"/>
          <w:sz w:val="24"/>
          <w:rtl/>
        </w:rPr>
        <w:t>התקציבים</w:t>
      </w:r>
      <w:r w:rsidR="00AA41CB" w:rsidRPr="00296CFA">
        <w:rPr>
          <w:rFonts w:ascii="Verdana" w:hAnsi="Verdana"/>
          <w:color w:val="000000"/>
          <w:sz w:val="24"/>
          <w:rtl/>
        </w:rPr>
        <w:t xml:space="preserve"> </w:t>
      </w:r>
      <w:r w:rsidR="00AA41CB" w:rsidRPr="00296CFA">
        <w:rPr>
          <w:rFonts w:ascii="Verdana" w:hAnsi="Verdana" w:hint="cs"/>
          <w:color w:val="000000"/>
          <w:sz w:val="24"/>
          <w:rtl/>
        </w:rPr>
        <w:t>במשרד</w:t>
      </w:r>
      <w:r w:rsidR="00AA41CB" w:rsidRPr="00296CFA">
        <w:rPr>
          <w:rFonts w:ascii="Verdana" w:hAnsi="Verdana"/>
          <w:color w:val="000000"/>
          <w:sz w:val="24"/>
          <w:rtl/>
        </w:rPr>
        <w:t xml:space="preserve"> </w:t>
      </w:r>
      <w:r w:rsidR="00AA41CB" w:rsidRPr="00296CFA">
        <w:rPr>
          <w:rFonts w:ascii="Verdana" w:hAnsi="Verdana" w:hint="cs"/>
          <w:color w:val="000000"/>
          <w:sz w:val="24"/>
          <w:rtl/>
        </w:rPr>
        <w:t>האוצר</w:t>
      </w:r>
      <w:r w:rsidR="00AA41CB" w:rsidRPr="00296CFA">
        <w:rPr>
          <w:rFonts w:ascii="Verdana" w:hAnsi="Verdana"/>
          <w:color w:val="000000"/>
          <w:sz w:val="24"/>
          <w:rtl/>
        </w:rPr>
        <w:t xml:space="preserve">, </w:t>
      </w:r>
      <w:r w:rsidR="00AA41CB" w:rsidRPr="00296CFA">
        <w:rPr>
          <w:rFonts w:ascii="Verdana" w:hAnsi="Verdana" w:hint="cs"/>
          <w:color w:val="000000"/>
          <w:sz w:val="24"/>
          <w:rtl/>
        </w:rPr>
        <w:t>ראשי</w:t>
      </w:r>
      <w:r w:rsidR="00AA41CB" w:rsidRPr="00296CFA">
        <w:rPr>
          <w:rFonts w:ascii="Verdana" w:hAnsi="Verdana"/>
          <w:color w:val="000000"/>
          <w:sz w:val="24"/>
          <w:rtl/>
        </w:rPr>
        <w:t xml:space="preserve"> </w:t>
      </w:r>
      <w:r w:rsidR="00AA41CB" w:rsidRPr="00296CFA">
        <w:rPr>
          <w:rFonts w:ascii="Verdana" w:hAnsi="Verdana" w:hint="cs"/>
          <w:color w:val="000000"/>
          <w:sz w:val="24"/>
          <w:rtl/>
        </w:rPr>
        <w:t>יחידות</w:t>
      </w:r>
      <w:r w:rsidR="00AA41CB" w:rsidRPr="00296CFA">
        <w:rPr>
          <w:rFonts w:ascii="Verdana" w:hAnsi="Verdana"/>
          <w:color w:val="000000"/>
          <w:sz w:val="24"/>
          <w:rtl/>
        </w:rPr>
        <w:t xml:space="preserve"> </w:t>
      </w:r>
      <w:r w:rsidR="00AA41CB" w:rsidRPr="00296CFA">
        <w:rPr>
          <w:rFonts w:ascii="Verdana" w:hAnsi="Verdana" w:hint="cs"/>
          <w:color w:val="000000"/>
          <w:sz w:val="24"/>
          <w:rtl/>
        </w:rPr>
        <w:t>רלוונטיות</w:t>
      </w:r>
      <w:r w:rsidR="00AA41CB" w:rsidRPr="00296CFA">
        <w:rPr>
          <w:rFonts w:ascii="Verdana" w:hAnsi="Verdana"/>
          <w:color w:val="000000"/>
          <w:sz w:val="24"/>
          <w:rtl/>
        </w:rPr>
        <w:t xml:space="preserve"> </w:t>
      </w:r>
      <w:r w:rsidR="00AA41CB" w:rsidRPr="00296CFA">
        <w:rPr>
          <w:rFonts w:ascii="Verdana" w:hAnsi="Verdana" w:hint="cs"/>
          <w:color w:val="000000"/>
          <w:sz w:val="24"/>
          <w:rtl/>
        </w:rPr>
        <w:t>במשרד</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cs"/>
          <w:color w:val="000000"/>
          <w:sz w:val="24"/>
          <w:rtl/>
        </w:rPr>
        <w:t>ובהם</w:t>
      </w:r>
      <w:r w:rsidR="00AA41CB" w:rsidRPr="00296CFA">
        <w:rPr>
          <w:rFonts w:ascii="Verdana" w:hAnsi="Verdana"/>
          <w:color w:val="000000"/>
          <w:sz w:val="24"/>
          <w:rtl/>
        </w:rPr>
        <w:t xml:space="preserve"> </w:t>
      </w:r>
      <w:r w:rsidR="00AA41CB" w:rsidRPr="00296CFA">
        <w:rPr>
          <w:rFonts w:ascii="Verdana" w:hAnsi="Verdana" w:hint="cs"/>
          <w:color w:val="000000"/>
          <w:sz w:val="24"/>
          <w:rtl/>
        </w:rPr>
        <w:t>ראשי</w:t>
      </w:r>
      <w:r w:rsidR="00AA41CB" w:rsidRPr="00296CFA">
        <w:rPr>
          <w:rFonts w:ascii="Verdana" w:hAnsi="Verdana"/>
          <w:color w:val="000000"/>
          <w:sz w:val="24"/>
          <w:rtl/>
        </w:rPr>
        <w:t xml:space="preserve"> </w:t>
      </w:r>
      <w:r w:rsidR="00AA41CB" w:rsidRPr="00296CFA">
        <w:rPr>
          <w:rFonts w:ascii="Verdana" w:hAnsi="Verdana" w:hint="cs"/>
          <w:color w:val="000000"/>
          <w:sz w:val="24"/>
          <w:rtl/>
        </w:rPr>
        <w:t>אגפי</w:t>
      </w:r>
      <w:r w:rsidR="00AA41CB" w:rsidRPr="00296CFA">
        <w:rPr>
          <w:rFonts w:ascii="Verdana" w:hAnsi="Verdana"/>
          <w:color w:val="000000"/>
          <w:sz w:val="24"/>
          <w:rtl/>
        </w:rPr>
        <w:t xml:space="preserve"> </w:t>
      </w:r>
      <w:r w:rsidR="00AA41CB" w:rsidRPr="00296CFA">
        <w:rPr>
          <w:rFonts w:ascii="Verdana" w:hAnsi="Verdana" w:hint="cs"/>
          <w:color w:val="000000"/>
          <w:sz w:val="24"/>
          <w:rtl/>
        </w:rPr>
        <w:t>המטה</w:t>
      </w:r>
      <w:r w:rsidR="00AA41CB" w:rsidRPr="00296CFA">
        <w:rPr>
          <w:rFonts w:ascii="Verdana" w:hAnsi="Verdana"/>
          <w:color w:val="000000"/>
          <w:sz w:val="24"/>
          <w:rtl/>
        </w:rPr>
        <w:t xml:space="preserve"> </w:t>
      </w:r>
      <w:r w:rsidR="00AA41CB" w:rsidRPr="00296CFA">
        <w:rPr>
          <w:rFonts w:ascii="Verdana" w:hAnsi="Verdana" w:hint="cs"/>
          <w:color w:val="000000"/>
          <w:sz w:val="24"/>
          <w:rtl/>
        </w:rPr>
        <w:t>הכלכלי</w:t>
      </w:r>
      <w:r w:rsidR="00AA41CB" w:rsidRPr="00296CFA">
        <w:rPr>
          <w:rFonts w:ascii="Verdana" w:hAnsi="Verdana"/>
          <w:color w:val="000000"/>
          <w:sz w:val="24"/>
          <w:rtl/>
        </w:rPr>
        <w:t>-</w:t>
      </w:r>
      <w:r w:rsidR="00AA41CB" w:rsidRPr="00296CFA">
        <w:rPr>
          <w:rFonts w:ascii="Verdana" w:hAnsi="Verdana" w:hint="cs"/>
          <w:color w:val="000000"/>
          <w:sz w:val="24"/>
          <w:rtl/>
        </w:rPr>
        <w:t>חברתי</w:t>
      </w:r>
      <w:r w:rsidR="00AA41CB" w:rsidRPr="00296CFA">
        <w:rPr>
          <w:rFonts w:ascii="Verdana" w:hAnsi="Verdana"/>
          <w:color w:val="000000"/>
          <w:sz w:val="24"/>
          <w:rtl/>
        </w:rPr>
        <w:t xml:space="preserve"> </w:t>
      </w:r>
      <w:r w:rsidR="00AA41CB" w:rsidRPr="00296CFA">
        <w:rPr>
          <w:rFonts w:ascii="Verdana" w:hAnsi="Verdana" w:hint="cs"/>
          <w:color w:val="000000"/>
          <w:sz w:val="24"/>
          <w:rtl/>
        </w:rPr>
        <w:t>של</w:t>
      </w:r>
      <w:r w:rsidR="00AA41CB" w:rsidRPr="00296CFA">
        <w:rPr>
          <w:rFonts w:ascii="Verdana" w:hAnsi="Verdana"/>
          <w:color w:val="000000"/>
          <w:sz w:val="24"/>
          <w:rtl/>
        </w:rPr>
        <w:t xml:space="preserve"> </w:t>
      </w:r>
      <w:r w:rsidR="00AA41CB" w:rsidRPr="00296CFA">
        <w:rPr>
          <w:rFonts w:ascii="Verdana" w:hAnsi="Verdana" w:hint="cs"/>
          <w:color w:val="000000"/>
          <w:sz w:val="24"/>
          <w:rtl/>
        </w:rPr>
        <w:t>מנכ</w:t>
      </w:r>
      <w:r w:rsidR="00AA41CB" w:rsidRPr="00296CFA">
        <w:rPr>
          <w:rFonts w:ascii="Verdana" w:hAnsi="Verdana"/>
          <w:color w:val="000000"/>
          <w:sz w:val="24"/>
          <w:rtl/>
        </w:rPr>
        <w:t>"</w:t>
      </w:r>
      <w:r w:rsidR="00AA41CB" w:rsidRPr="00296CFA">
        <w:rPr>
          <w:rFonts w:ascii="Verdana" w:hAnsi="Verdana" w:hint="cs"/>
          <w:color w:val="000000"/>
          <w:sz w:val="24"/>
          <w:rtl/>
        </w:rPr>
        <w:t>ל</w:t>
      </w:r>
      <w:r w:rsidR="00AA41CB" w:rsidRPr="00296CFA">
        <w:rPr>
          <w:rFonts w:ascii="Verdana" w:hAnsi="Verdana"/>
          <w:color w:val="000000"/>
          <w:sz w:val="24"/>
          <w:rtl/>
        </w:rPr>
        <w:t xml:space="preserve"> </w:t>
      </w:r>
      <w:r w:rsidR="00AA41CB" w:rsidRPr="00296CFA">
        <w:rPr>
          <w:rFonts w:ascii="Verdana" w:hAnsi="Verdana" w:hint="cs"/>
          <w:color w:val="000000"/>
          <w:sz w:val="24"/>
          <w:rtl/>
        </w:rPr>
        <w:t>משרד</w:t>
      </w:r>
      <w:r w:rsidR="00AA41CB" w:rsidRPr="00296CFA">
        <w:rPr>
          <w:rFonts w:ascii="Verdana" w:hAnsi="Verdana"/>
          <w:color w:val="000000"/>
          <w:sz w:val="24"/>
          <w:rtl/>
        </w:rPr>
        <w:t xml:space="preserve"> </w:t>
      </w:r>
      <w:r w:rsidR="00AA41CB" w:rsidRPr="00296CFA">
        <w:rPr>
          <w:rFonts w:ascii="Verdana" w:hAnsi="Verdana" w:hint="cs"/>
          <w:color w:val="000000"/>
          <w:sz w:val="24"/>
          <w:rtl/>
        </w:rPr>
        <w:t>ראש</w:t>
      </w:r>
      <w:r w:rsidR="00AA41CB" w:rsidRPr="00296CFA">
        <w:rPr>
          <w:rFonts w:ascii="Verdana" w:hAnsi="Verdana"/>
          <w:color w:val="000000"/>
          <w:sz w:val="24"/>
          <w:rtl/>
        </w:rPr>
        <w:t xml:space="preserve"> </w:t>
      </w:r>
      <w:r w:rsidR="00AA41CB" w:rsidRPr="00296CFA">
        <w:rPr>
          <w:rFonts w:ascii="Verdana" w:hAnsi="Verdana" w:hint="cs"/>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cs"/>
          <w:color w:val="000000"/>
          <w:sz w:val="24"/>
          <w:rtl/>
        </w:rPr>
        <w:t>וכן</w:t>
      </w:r>
      <w:r w:rsidR="00AA41CB" w:rsidRPr="00296CFA">
        <w:rPr>
          <w:rFonts w:ascii="Verdana" w:hAnsi="Verdana"/>
          <w:color w:val="000000"/>
          <w:sz w:val="24"/>
          <w:rtl/>
        </w:rPr>
        <w:t xml:space="preserve"> </w:t>
      </w:r>
      <w:r w:rsidR="00AA41CB" w:rsidRPr="00296CFA">
        <w:rPr>
          <w:rFonts w:ascii="Verdana" w:hAnsi="Verdana" w:hint="cs"/>
          <w:color w:val="000000"/>
          <w:sz w:val="24"/>
          <w:rtl/>
        </w:rPr>
        <w:t>נציגים</w:t>
      </w:r>
      <w:r w:rsidR="00AA41CB" w:rsidRPr="00296CFA">
        <w:rPr>
          <w:rFonts w:ascii="Verdana" w:hAnsi="Verdana"/>
          <w:color w:val="000000"/>
          <w:sz w:val="24"/>
          <w:rtl/>
        </w:rPr>
        <w:t xml:space="preserve"> </w:t>
      </w:r>
      <w:r w:rsidR="00AA41CB" w:rsidRPr="00296CFA">
        <w:rPr>
          <w:rFonts w:ascii="Verdana" w:hAnsi="Verdana" w:hint="cs"/>
          <w:color w:val="000000"/>
          <w:sz w:val="24"/>
          <w:rtl/>
        </w:rPr>
        <w:t>מגופים</w:t>
      </w:r>
      <w:r w:rsidR="00AA41CB" w:rsidRPr="00296CFA">
        <w:rPr>
          <w:rFonts w:ascii="Verdana" w:hAnsi="Verdana"/>
          <w:color w:val="000000"/>
          <w:sz w:val="24"/>
          <w:rtl/>
        </w:rPr>
        <w:t xml:space="preserve"> </w:t>
      </w:r>
      <w:r w:rsidR="00AA41CB" w:rsidRPr="00296CFA">
        <w:rPr>
          <w:rFonts w:ascii="Verdana" w:hAnsi="Verdana" w:hint="cs"/>
          <w:color w:val="000000"/>
          <w:sz w:val="24"/>
          <w:rtl/>
        </w:rPr>
        <w:t>ממשלתיים</w:t>
      </w:r>
      <w:r w:rsidR="00AA41CB" w:rsidRPr="00296CFA">
        <w:rPr>
          <w:rFonts w:ascii="Verdana" w:hAnsi="Verdana"/>
          <w:color w:val="000000"/>
          <w:sz w:val="24"/>
          <w:rtl/>
        </w:rPr>
        <w:t xml:space="preserve"> </w:t>
      </w:r>
      <w:r w:rsidR="00AA41CB" w:rsidRPr="00296CFA">
        <w:rPr>
          <w:rFonts w:ascii="Verdana" w:hAnsi="Verdana" w:hint="cs"/>
          <w:color w:val="000000"/>
          <w:sz w:val="24"/>
          <w:rtl/>
        </w:rPr>
        <w:t>נוספים</w:t>
      </w:r>
      <w:r w:rsidR="00AA41CB" w:rsidRPr="00296CFA">
        <w:rPr>
          <w:rFonts w:ascii="Verdana" w:hAnsi="Verdana"/>
          <w:color w:val="000000"/>
          <w:sz w:val="24"/>
          <w:rtl/>
        </w:rPr>
        <w:t xml:space="preserve"> </w:t>
      </w:r>
      <w:r w:rsidR="00AA41CB" w:rsidRPr="00296CFA">
        <w:rPr>
          <w:rFonts w:ascii="Verdana" w:hAnsi="Verdana" w:hint="cs"/>
          <w:color w:val="000000"/>
          <w:sz w:val="24"/>
          <w:rtl/>
        </w:rPr>
        <w:t>שעוסקים</w:t>
      </w:r>
      <w:r w:rsidR="00AA41CB" w:rsidRPr="00296CFA">
        <w:rPr>
          <w:rFonts w:ascii="Verdana" w:hAnsi="Verdana"/>
          <w:color w:val="000000"/>
          <w:sz w:val="24"/>
          <w:rtl/>
        </w:rPr>
        <w:t xml:space="preserve"> </w:t>
      </w:r>
      <w:r w:rsidR="00AA41CB" w:rsidRPr="00296CFA">
        <w:rPr>
          <w:rFonts w:ascii="Verdana" w:hAnsi="Verdana" w:hint="cs"/>
          <w:color w:val="000000"/>
          <w:sz w:val="24"/>
          <w:rtl/>
        </w:rPr>
        <w:t>בתכנון</w:t>
      </w:r>
      <w:r w:rsidR="00AA41CB" w:rsidRPr="00296CFA">
        <w:rPr>
          <w:rFonts w:ascii="Verdana" w:hAnsi="Verdana"/>
          <w:color w:val="000000"/>
          <w:sz w:val="24"/>
          <w:rtl/>
        </w:rPr>
        <w:t xml:space="preserve"> </w:t>
      </w:r>
      <w:r w:rsidR="00AA41CB" w:rsidRPr="00296CFA">
        <w:rPr>
          <w:rFonts w:ascii="Verdana" w:hAnsi="Verdana" w:hint="cs"/>
          <w:color w:val="000000"/>
          <w:sz w:val="24"/>
          <w:rtl/>
        </w:rPr>
        <w:t>ובתחומי</w:t>
      </w:r>
      <w:r w:rsidR="00AA41CB" w:rsidRPr="00296CFA">
        <w:rPr>
          <w:rFonts w:ascii="Verdana" w:hAnsi="Verdana"/>
          <w:color w:val="000000"/>
          <w:sz w:val="24"/>
          <w:rtl/>
        </w:rPr>
        <w:t xml:space="preserve"> </w:t>
      </w:r>
      <w:r w:rsidR="00AA41CB" w:rsidRPr="00296CFA">
        <w:rPr>
          <w:rFonts w:ascii="Verdana" w:hAnsi="Verdana" w:hint="cs"/>
          <w:color w:val="000000"/>
          <w:sz w:val="24"/>
          <w:rtl/>
        </w:rPr>
        <w:t>פעילות</w:t>
      </w:r>
      <w:r w:rsidR="00AA41CB" w:rsidRPr="00296CFA">
        <w:rPr>
          <w:rFonts w:ascii="Verdana" w:hAnsi="Verdana"/>
          <w:color w:val="000000"/>
          <w:sz w:val="24"/>
          <w:rtl/>
        </w:rPr>
        <w:t xml:space="preserve"> </w:t>
      </w:r>
      <w:r w:rsidR="00AA41CB" w:rsidRPr="00296CFA">
        <w:rPr>
          <w:rFonts w:ascii="Verdana" w:hAnsi="Verdana" w:hint="cs"/>
          <w:color w:val="000000"/>
          <w:sz w:val="24"/>
          <w:rtl/>
        </w:rPr>
        <w:t>הרלוונטיים</w:t>
      </w:r>
      <w:r w:rsidR="00AA41CB" w:rsidRPr="00296CFA">
        <w:rPr>
          <w:rFonts w:ascii="Verdana" w:hAnsi="Verdana"/>
          <w:color w:val="000000"/>
          <w:sz w:val="24"/>
          <w:rtl/>
        </w:rPr>
        <w:t xml:space="preserve"> </w:t>
      </w:r>
      <w:r w:rsidR="00AA41CB" w:rsidRPr="00296CFA">
        <w:rPr>
          <w:rFonts w:ascii="Verdana" w:hAnsi="Verdana" w:hint="cs"/>
          <w:color w:val="000000"/>
          <w:sz w:val="24"/>
          <w:rtl/>
        </w:rPr>
        <w:t>לאסטרטגיה</w:t>
      </w:r>
      <w:r w:rsidR="00AA41CB" w:rsidRPr="00296CFA">
        <w:rPr>
          <w:rFonts w:ascii="Verdana" w:hAnsi="Verdana"/>
          <w:color w:val="000000"/>
          <w:sz w:val="24"/>
          <w:rtl/>
        </w:rPr>
        <w:t xml:space="preserve"> </w:t>
      </w:r>
      <w:r w:rsidR="00AA41CB" w:rsidRPr="00296CFA">
        <w:rPr>
          <w:rFonts w:ascii="Verdana" w:hAnsi="Verdana" w:hint="cs"/>
          <w:color w:val="000000"/>
          <w:sz w:val="24"/>
          <w:rtl/>
        </w:rPr>
        <w:t>כלכלית</w:t>
      </w:r>
      <w:r w:rsidR="00AA41CB" w:rsidRPr="00296CFA">
        <w:rPr>
          <w:rFonts w:ascii="Verdana" w:hAnsi="Verdana"/>
          <w:color w:val="000000"/>
          <w:sz w:val="24"/>
          <w:rtl/>
        </w:rPr>
        <w:t>-</w:t>
      </w:r>
      <w:r w:rsidR="00AA41CB" w:rsidRPr="00296CFA">
        <w:rPr>
          <w:rFonts w:ascii="Verdana" w:hAnsi="Verdana" w:hint="cs"/>
          <w:color w:val="000000"/>
          <w:sz w:val="24"/>
          <w:rtl/>
        </w:rPr>
        <w:t>חברתית</w:t>
      </w:r>
      <w:r w:rsidR="00AA41CB" w:rsidRPr="00296CFA">
        <w:rPr>
          <w:rFonts w:ascii="Verdana" w:hAnsi="Verdana"/>
          <w:color w:val="000000"/>
          <w:sz w:val="24"/>
          <w:rtl/>
        </w:rPr>
        <w:t xml:space="preserve">, </w:t>
      </w:r>
      <w:r w:rsidR="00AA41CB" w:rsidRPr="00296CFA">
        <w:rPr>
          <w:rFonts w:ascii="Verdana" w:hAnsi="Verdana" w:hint="cs"/>
          <w:color w:val="000000"/>
          <w:sz w:val="24"/>
          <w:rtl/>
        </w:rPr>
        <w:t>כפי</w:t>
      </w:r>
      <w:r w:rsidR="00AA41CB" w:rsidRPr="00296CFA">
        <w:rPr>
          <w:rFonts w:ascii="Verdana" w:hAnsi="Verdana"/>
          <w:color w:val="000000"/>
          <w:sz w:val="24"/>
          <w:rtl/>
        </w:rPr>
        <w:t xml:space="preserve"> </w:t>
      </w:r>
      <w:r w:rsidR="00AA41CB" w:rsidRPr="00296CFA">
        <w:rPr>
          <w:rFonts w:ascii="Verdana" w:hAnsi="Verdana" w:hint="cs"/>
          <w:color w:val="000000"/>
          <w:sz w:val="24"/>
          <w:rtl/>
        </w:rPr>
        <w:t>שיחליט</w:t>
      </w:r>
      <w:r w:rsidR="00AA41CB" w:rsidRPr="00296CFA">
        <w:rPr>
          <w:rFonts w:ascii="Verdana" w:hAnsi="Verdana"/>
          <w:color w:val="000000"/>
          <w:sz w:val="24"/>
          <w:rtl/>
        </w:rPr>
        <w:t xml:space="preserve"> </w:t>
      </w:r>
      <w:r w:rsidR="00AA41CB" w:rsidRPr="00296CFA">
        <w:rPr>
          <w:rFonts w:ascii="Verdana" w:hAnsi="Verdana" w:hint="cs"/>
          <w:color w:val="000000"/>
          <w:sz w:val="24"/>
          <w:rtl/>
        </w:rPr>
        <w:t>יו</w:t>
      </w:r>
      <w:r w:rsidR="00AA41CB" w:rsidRPr="00296CFA">
        <w:rPr>
          <w:rFonts w:ascii="Verdana" w:hAnsi="Verdana"/>
          <w:color w:val="000000"/>
          <w:sz w:val="24"/>
          <w:rtl/>
        </w:rPr>
        <w:t>"</w:t>
      </w:r>
      <w:r w:rsidR="00AA41CB" w:rsidRPr="00296CFA">
        <w:rPr>
          <w:rFonts w:ascii="Verdana" w:hAnsi="Verdana" w:hint="cs"/>
          <w:color w:val="000000"/>
          <w:sz w:val="24"/>
          <w:rtl/>
        </w:rPr>
        <w:t>ר</w:t>
      </w:r>
      <w:r w:rsidR="00AA41CB" w:rsidRPr="00296CFA">
        <w:rPr>
          <w:rFonts w:ascii="Verdana" w:hAnsi="Verdana"/>
          <w:color w:val="000000"/>
          <w:sz w:val="24"/>
          <w:rtl/>
        </w:rPr>
        <w:t xml:space="preserve"> </w:t>
      </w:r>
      <w:r w:rsidR="00AA41CB" w:rsidRPr="00296CFA">
        <w:rPr>
          <w:rFonts w:ascii="Verdana" w:hAnsi="Verdana" w:hint="cs"/>
          <w:color w:val="000000"/>
          <w:sz w:val="24"/>
          <w:rtl/>
        </w:rPr>
        <w:t>הפורום</w:t>
      </w:r>
      <w:r w:rsidR="00AA41CB" w:rsidRPr="00296CFA">
        <w:rPr>
          <w:rFonts w:ascii="Verdana" w:hAnsi="Verdana"/>
          <w:color w:val="000000"/>
          <w:sz w:val="24"/>
        </w:rPr>
        <w:br/>
      </w:r>
      <w:r w:rsidR="00AA41CB" w:rsidRPr="00296CFA">
        <w:rPr>
          <w:rFonts w:ascii="Verdana" w:hAnsi="Verdana"/>
          <w:color w:val="000000"/>
          <w:sz w:val="24"/>
        </w:rPr>
        <w:br/>
      </w:r>
      <w:r w:rsidR="00AA41CB" w:rsidRPr="00296CFA">
        <w:rPr>
          <w:rFonts w:ascii="Verdana" w:hAnsi="Verdana" w:hint="cs"/>
          <w:color w:val="000000"/>
          <w:sz w:val="24"/>
          <w:rtl/>
        </w:rPr>
        <w:t>ד</w:t>
      </w:r>
      <w:r w:rsidR="00AA41CB" w:rsidRPr="00296CFA">
        <w:rPr>
          <w:rFonts w:ascii="Verdana" w:hAnsi="Verdana"/>
          <w:color w:val="000000"/>
          <w:sz w:val="24"/>
          <w:rtl/>
        </w:rPr>
        <w:t xml:space="preserve">. </w:t>
      </w:r>
      <w:r w:rsidR="00AA41CB" w:rsidRPr="00296CFA">
        <w:rPr>
          <w:rFonts w:ascii="Verdana" w:hAnsi="Verdana" w:hint="cs"/>
          <w:color w:val="000000"/>
          <w:sz w:val="24"/>
          <w:rtl/>
        </w:rPr>
        <w:t>הממשלה</w:t>
      </w:r>
      <w:r w:rsidR="00AA41CB" w:rsidRPr="00296CFA">
        <w:rPr>
          <w:rFonts w:ascii="Verdana" w:hAnsi="Verdana"/>
          <w:color w:val="000000"/>
          <w:sz w:val="24"/>
          <w:rtl/>
        </w:rPr>
        <w:t xml:space="preserve"> </w:t>
      </w:r>
      <w:r w:rsidR="00AA41CB" w:rsidRPr="00296CFA">
        <w:rPr>
          <w:rFonts w:ascii="Verdana" w:hAnsi="Verdana" w:hint="cs"/>
          <w:color w:val="000000"/>
          <w:sz w:val="24"/>
          <w:rtl/>
        </w:rPr>
        <w:t>רושמת</w:t>
      </w:r>
      <w:r w:rsidR="00AA41CB" w:rsidRPr="00296CFA">
        <w:rPr>
          <w:rFonts w:ascii="Verdana" w:hAnsi="Verdana"/>
          <w:color w:val="000000"/>
          <w:sz w:val="24"/>
          <w:rtl/>
        </w:rPr>
        <w:t xml:space="preserve"> </w:t>
      </w:r>
      <w:r w:rsidR="00AA41CB" w:rsidRPr="00296CFA">
        <w:rPr>
          <w:rFonts w:ascii="Verdana" w:hAnsi="Verdana" w:hint="cs"/>
          <w:color w:val="000000"/>
          <w:sz w:val="24"/>
          <w:rtl/>
        </w:rPr>
        <w:t>לפניה</w:t>
      </w:r>
      <w:r w:rsidR="00AA41CB" w:rsidRPr="00296CFA">
        <w:rPr>
          <w:rFonts w:ascii="Verdana" w:hAnsi="Verdana"/>
          <w:color w:val="000000"/>
          <w:sz w:val="24"/>
          <w:rtl/>
        </w:rPr>
        <w:t xml:space="preserve"> </w:t>
      </w:r>
      <w:r w:rsidR="00AA41CB" w:rsidRPr="00296CFA">
        <w:rPr>
          <w:rFonts w:ascii="Verdana" w:hAnsi="Verdana" w:hint="cs"/>
          <w:color w:val="000000"/>
          <w:sz w:val="24"/>
          <w:rtl/>
        </w:rPr>
        <w:t>את</w:t>
      </w:r>
      <w:r w:rsidR="00AA41CB" w:rsidRPr="00296CFA">
        <w:rPr>
          <w:rFonts w:ascii="Verdana" w:hAnsi="Verdana"/>
          <w:color w:val="000000"/>
          <w:sz w:val="24"/>
          <w:rtl/>
        </w:rPr>
        <w:t xml:space="preserve"> </w:t>
      </w:r>
      <w:r w:rsidR="00AA41CB" w:rsidRPr="00296CFA">
        <w:rPr>
          <w:rFonts w:ascii="Verdana" w:hAnsi="Verdana" w:hint="cs"/>
          <w:color w:val="000000"/>
          <w:sz w:val="24"/>
          <w:rtl/>
        </w:rPr>
        <w:t>הודעת</w:t>
      </w:r>
      <w:r w:rsidR="00AA41CB" w:rsidRPr="00296CFA">
        <w:rPr>
          <w:rFonts w:ascii="Verdana" w:hAnsi="Verdana"/>
          <w:color w:val="000000"/>
          <w:sz w:val="24"/>
          <w:rtl/>
        </w:rPr>
        <w:t xml:space="preserve"> </w:t>
      </w:r>
      <w:r w:rsidR="00AA41CB" w:rsidRPr="00296CFA">
        <w:rPr>
          <w:rFonts w:ascii="Verdana" w:hAnsi="Verdana" w:hint="cs"/>
          <w:color w:val="000000"/>
          <w:sz w:val="24"/>
          <w:rtl/>
        </w:rPr>
        <w:t>בנק</w:t>
      </w:r>
      <w:r w:rsidR="00AA41CB" w:rsidRPr="00296CFA">
        <w:rPr>
          <w:rFonts w:ascii="Verdana" w:hAnsi="Verdana"/>
          <w:color w:val="000000"/>
          <w:sz w:val="24"/>
          <w:rtl/>
        </w:rPr>
        <w:t xml:space="preserve"> </w:t>
      </w:r>
      <w:r w:rsidR="00AA41CB" w:rsidRPr="00296CFA">
        <w:rPr>
          <w:rFonts w:ascii="Verdana" w:hAnsi="Verdana" w:hint="cs"/>
          <w:color w:val="000000"/>
          <w:sz w:val="24"/>
          <w:rtl/>
        </w:rPr>
        <w:t>ישראל</w:t>
      </w:r>
      <w:r w:rsidR="00AA41CB" w:rsidRPr="00296CFA">
        <w:rPr>
          <w:rFonts w:ascii="Verdana" w:hAnsi="Verdana"/>
          <w:color w:val="000000"/>
          <w:sz w:val="24"/>
          <w:rtl/>
        </w:rPr>
        <w:t xml:space="preserve"> </w:t>
      </w:r>
      <w:r w:rsidR="00AA41CB" w:rsidRPr="00296CFA">
        <w:rPr>
          <w:rFonts w:ascii="Verdana" w:hAnsi="Verdana" w:hint="cs"/>
          <w:color w:val="000000"/>
          <w:sz w:val="24"/>
          <w:rtl/>
        </w:rPr>
        <w:t>כי</w:t>
      </w:r>
      <w:r w:rsidR="00AA41CB" w:rsidRPr="00296CFA">
        <w:rPr>
          <w:rFonts w:ascii="Verdana" w:hAnsi="Verdana"/>
          <w:color w:val="000000"/>
          <w:sz w:val="24"/>
          <w:rtl/>
        </w:rPr>
        <w:t xml:space="preserve"> </w:t>
      </w:r>
      <w:r w:rsidR="00AA41CB" w:rsidRPr="00296CFA">
        <w:rPr>
          <w:rFonts w:ascii="Verdana" w:hAnsi="Verdana" w:hint="cs"/>
          <w:color w:val="000000"/>
          <w:sz w:val="24"/>
          <w:rtl/>
        </w:rPr>
        <w:t>הוא</w:t>
      </w:r>
      <w:r w:rsidR="00AA41CB" w:rsidRPr="00296CFA">
        <w:rPr>
          <w:rFonts w:ascii="Verdana" w:hAnsi="Verdana"/>
          <w:color w:val="000000"/>
          <w:sz w:val="24"/>
          <w:rtl/>
        </w:rPr>
        <w:t xml:space="preserve"> </w:t>
      </w:r>
      <w:r w:rsidR="00AA41CB" w:rsidRPr="00296CFA">
        <w:rPr>
          <w:rFonts w:ascii="Verdana" w:hAnsi="Verdana" w:hint="cs"/>
          <w:color w:val="000000"/>
          <w:sz w:val="24"/>
          <w:rtl/>
        </w:rPr>
        <w:t>מעוניין</w:t>
      </w:r>
      <w:r w:rsidR="00AA41CB" w:rsidRPr="00296CFA">
        <w:rPr>
          <w:rFonts w:ascii="Verdana" w:hAnsi="Verdana"/>
          <w:color w:val="000000"/>
          <w:sz w:val="24"/>
        </w:rPr>
        <w:t xml:space="preserve"> </w:t>
      </w:r>
      <w:r w:rsidR="00AA41CB" w:rsidRPr="00296CFA">
        <w:rPr>
          <w:rFonts w:ascii="Verdana" w:hAnsi="Verdana" w:hint="cs"/>
          <w:color w:val="000000"/>
          <w:sz w:val="24"/>
          <w:rtl/>
        </w:rPr>
        <w:t>להציב</w:t>
      </w:r>
      <w:r w:rsidR="00AA41CB" w:rsidRPr="00296CFA">
        <w:rPr>
          <w:rFonts w:ascii="Verdana" w:hAnsi="Verdana"/>
          <w:color w:val="000000"/>
          <w:sz w:val="24"/>
          <w:rtl/>
        </w:rPr>
        <w:t xml:space="preserve"> </w:t>
      </w:r>
      <w:r w:rsidR="00AA41CB" w:rsidRPr="00296CFA">
        <w:rPr>
          <w:rFonts w:ascii="Verdana" w:hAnsi="Verdana" w:hint="cs"/>
          <w:color w:val="000000"/>
          <w:sz w:val="24"/>
          <w:rtl/>
        </w:rPr>
        <w:t>משקיף</w:t>
      </w:r>
      <w:r w:rsidR="00AA41CB" w:rsidRPr="00296CFA">
        <w:rPr>
          <w:rFonts w:ascii="Verdana" w:hAnsi="Verdana"/>
          <w:color w:val="000000"/>
          <w:sz w:val="24"/>
          <w:rtl/>
        </w:rPr>
        <w:t xml:space="preserve"> </w:t>
      </w:r>
      <w:r w:rsidR="00AA41CB" w:rsidRPr="00296CFA">
        <w:rPr>
          <w:rFonts w:ascii="Verdana" w:hAnsi="Verdana" w:hint="cs"/>
          <w:color w:val="000000"/>
          <w:sz w:val="24"/>
          <w:rtl/>
        </w:rPr>
        <w:t>בכיר</w:t>
      </w:r>
      <w:r w:rsidR="00AA41CB" w:rsidRPr="00296CFA">
        <w:rPr>
          <w:rFonts w:ascii="Verdana" w:hAnsi="Verdana"/>
          <w:color w:val="000000"/>
          <w:sz w:val="24"/>
          <w:rtl/>
        </w:rPr>
        <w:t xml:space="preserve"> </w:t>
      </w:r>
      <w:r w:rsidR="00AA41CB" w:rsidRPr="00296CFA">
        <w:rPr>
          <w:rFonts w:ascii="Verdana" w:hAnsi="Verdana" w:hint="cs"/>
          <w:color w:val="000000"/>
          <w:sz w:val="24"/>
          <w:rtl/>
        </w:rPr>
        <w:t>קבוע</w:t>
      </w:r>
      <w:r w:rsidR="00AA41CB" w:rsidRPr="00296CFA">
        <w:rPr>
          <w:rFonts w:ascii="Verdana" w:hAnsi="Verdana"/>
          <w:color w:val="000000"/>
          <w:sz w:val="24"/>
          <w:rtl/>
        </w:rPr>
        <w:t xml:space="preserve"> </w:t>
      </w:r>
      <w:r w:rsidR="00AA41CB" w:rsidRPr="00296CFA">
        <w:rPr>
          <w:rFonts w:ascii="Verdana" w:hAnsi="Verdana" w:hint="cs"/>
          <w:color w:val="000000"/>
          <w:sz w:val="24"/>
          <w:rtl/>
        </w:rPr>
        <w:lastRenderedPageBreak/>
        <w:t>בפורום</w:t>
      </w:r>
      <w:r w:rsidR="00AA41CB" w:rsidRPr="00296CFA">
        <w:rPr>
          <w:rFonts w:ascii="Verdana" w:hAnsi="Verdana"/>
          <w:color w:val="000000"/>
          <w:sz w:val="24"/>
          <w:rtl/>
        </w:rPr>
        <w:t xml:space="preserve"> </w:t>
      </w:r>
      <w:r w:rsidR="00AA41CB" w:rsidRPr="00296CFA">
        <w:rPr>
          <w:rFonts w:ascii="Verdana" w:hAnsi="Verdana" w:hint="cs"/>
          <w:color w:val="000000"/>
          <w:sz w:val="24"/>
          <w:rtl/>
        </w:rPr>
        <w:t>זה</w:t>
      </w:r>
      <w:r w:rsidR="00AA41CB" w:rsidRPr="00296CFA">
        <w:rPr>
          <w:rFonts w:ascii="Verdana" w:hAnsi="Verdana"/>
          <w:color w:val="000000"/>
          <w:sz w:val="24"/>
        </w:rPr>
        <w:t>.</w:t>
      </w:r>
      <w:r w:rsidR="00AA41CB" w:rsidRPr="00296CFA">
        <w:rPr>
          <w:rFonts w:ascii="Verdana" w:hAnsi="Verdana"/>
          <w:color w:val="000000"/>
          <w:sz w:val="24"/>
        </w:rPr>
        <w:br/>
      </w:r>
      <w:r w:rsidR="00AA41CB" w:rsidRPr="00296CFA">
        <w:rPr>
          <w:rFonts w:ascii="Verdana" w:hAnsi="Verdana"/>
          <w:color w:val="000000"/>
          <w:sz w:val="24"/>
        </w:rPr>
        <w:br/>
      </w:r>
      <w:r w:rsidR="00AA41CB" w:rsidRPr="00296CFA">
        <w:rPr>
          <w:rFonts w:ascii="Verdana" w:hAnsi="Verdana" w:hint="cs"/>
          <w:color w:val="000000"/>
          <w:sz w:val="24"/>
          <w:rtl/>
        </w:rPr>
        <w:t>ה</w:t>
      </w:r>
      <w:r w:rsidR="00AA41CB" w:rsidRPr="00296CFA">
        <w:rPr>
          <w:rFonts w:ascii="Verdana" w:hAnsi="Verdana"/>
          <w:color w:val="000000"/>
          <w:sz w:val="24"/>
          <w:rtl/>
        </w:rPr>
        <w:t xml:space="preserve">. </w:t>
      </w:r>
      <w:r w:rsidR="00AA41CB" w:rsidRPr="00296CFA">
        <w:rPr>
          <w:rFonts w:ascii="Verdana" w:hAnsi="Verdana" w:hint="cs"/>
          <w:color w:val="000000"/>
          <w:sz w:val="24"/>
          <w:rtl/>
        </w:rPr>
        <w:t>הפורום</w:t>
      </w:r>
      <w:r w:rsidR="00AA41CB" w:rsidRPr="00296CFA">
        <w:rPr>
          <w:rFonts w:ascii="Verdana" w:hAnsi="Verdana"/>
          <w:color w:val="000000"/>
          <w:sz w:val="24"/>
          <w:rtl/>
        </w:rPr>
        <w:t xml:space="preserve"> </w:t>
      </w:r>
      <w:r w:rsidR="00AA41CB" w:rsidRPr="00296CFA">
        <w:rPr>
          <w:rFonts w:ascii="Verdana" w:hAnsi="Verdana" w:hint="cs"/>
          <w:color w:val="000000"/>
          <w:sz w:val="24"/>
          <w:rtl/>
        </w:rPr>
        <w:t>יתייעץ</w:t>
      </w:r>
      <w:r w:rsidR="00AA41CB" w:rsidRPr="00296CFA">
        <w:rPr>
          <w:rFonts w:ascii="Verdana" w:hAnsi="Verdana"/>
          <w:color w:val="000000"/>
          <w:sz w:val="24"/>
          <w:rtl/>
        </w:rPr>
        <w:t xml:space="preserve">, </w:t>
      </w:r>
      <w:r w:rsidR="00AA41CB" w:rsidRPr="00296CFA">
        <w:rPr>
          <w:rFonts w:ascii="Verdana" w:hAnsi="Verdana" w:hint="cs"/>
          <w:color w:val="000000"/>
          <w:sz w:val="24"/>
          <w:rtl/>
        </w:rPr>
        <w:t>לפי</w:t>
      </w:r>
      <w:r w:rsidR="00AA41CB" w:rsidRPr="00296CFA">
        <w:rPr>
          <w:rFonts w:ascii="Verdana" w:hAnsi="Verdana"/>
          <w:color w:val="000000"/>
          <w:sz w:val="24"/>
          <w:rtl/>
        </w:rPr>
        <w:t xml:space="preserve"> </w:t>
      </w:r>
      <w:r w:rsidR="00AA41CB" w:rsidRPr="00296CFA">
        <w:rPr>
          <w:rFonts w:ascii="Verdana" w:hAnsi="Verdana" w:hint="cs"/>
          <w:color w:val="000000"/>
          <w:sz w:val="24"/>
          <w:rtl/>
        </w:rPr>
        <w:t>שיקול</w:t>
      </w:r>
      <w:r w:rsidR="00AA41CB" w:rsidRPr="00296CFA">
        <w:rPr>
          <w:rFonts w:ascii="Verdana" w:hAnsi="Verdana"/>
          <w:color w:val="000000"/>
          <w:sz w:val="24"/>
          <w:rtl/>
        </w:rPr>
        <w:t xml:space="preserve"> </w:t>
      </w:r>
      <w:r w:rsidR="00AA41CB" w:rsidRPr="00296CFA">
        <w:rPr>
          <w:rFonts w:ascii="Verdana" w:hAnsi="Verdana" w:hint="cs"/>
          <w:color w:val="000000"/>
          <w:sz w:val="24"/>
          <w:rtl/>
        </w:rPr>
        <w:t>דעתו</w:t>
      </w:r>
      <w:r w:rsidR="00AA41CB" w:rsidRPr="00296CFA">
        <w:rPr>
          <w:rFonts w:ascii="Verdana" w:hAnsi="Verdana"/>
          <w:color w:val="000000"/>
          <w:sz w:val="24"/>
          <w:rtl/>
        </w:rPr>
        <w:t xml:space="preserve">, </w:t>
      </w:r>
      <w:r w:rsidR="00AA41CB" w:rsidRPr="00296CFA">
        <w:rPr>
          <w:rFonts w:ascii="Verdana" w:hAnsi="Verdana" w:hint="cs"/>
          <w:color w:val="000000"/>
          <w:sz w:val="24"/>
          <w:rtl/>
        </w:rPr>
        <w:t>עם</w:t>
      </w:r>
      <w:r w:rsidR="00AA41CB" w:rsidRPr="00296CFA">
        <w:rPr>
          <w:rFonts w:ascii="Verdana" w:hAnsi="Verdana"/>
          <w:color w:val="000000"/>
          <w:sz w:val="24"/>
        </w:rPr>
        <w:t xml:space="preserve"> </w:t>
      </w:r>
      <w:r w:rsidR="00AA41CB" w:rsidRPr="00296CFA">
        <w:rPr>
          <w:rFonts w:ascii="Verdana" w:hAnsi="Verdana" w:hint="cs"/>
          <w:color w:val="000000"/>
          <w:sz w:val="24"/>
          <w:rtl/>
        </w:rPr>
        <w:t>נציגי</w:t>
      </w:r>
      <w:r w:rsidR="00AA41CB" w:rsidRPr="00296CFA">
        <w:rPr>
          <w:rFonts w:ascii="Verdana" w:hAnsi="Verdana"/>
          <w:color w:val="000000"/>
          <w:sz w:val="24"/>
          <w:rtl/>
        </w:rPr>
        <w:t xml:space="preserve"> </w:t>
      </w:r>
      <w:r w:rsidR="00AA41CB" w:rsidRPr="00296CFA">
        <w:rPr>
          <w:rFonts w:ascii="Verdana" w:hAnsi="Verdana" w:hint="cs"/>
          <w:color w:val="000000"/>
          <w:sz w:val="24"/>
          <w:rtl/>
        </w:rPr>
        <w:t>המגזרים</w:t>
      </w:r>
      <w:r w:rsidR="00AA41CB" w:rsidRPr="00296CFA">
        <w:rPr>
          <w:rFonts w:ascii="Verdana" w:hAnsi="Verdana"/>
          <w:color w:val="000000"/>
          <w:sz w:val="24"/>
          <w:rtl/>
        </w:rPr>
        <w:t xml:space="preserve"> </w:t>
      </w:r>
      <w:r w:rsidR="00AA41CB" w:rsidRPr="00296CFA">
        <w:rPr>
          <w:rFonts w:ascii="Verdana" w:hAnsi="Verdana" w:hint="cs"/>
          <w:color w:val="000000"/>
          <w:sz w:val="24"/>
          <w:rtl/>
        </w:rPr>
        <w:t>השונים</w:t>
      </w:r>
      <w:r w:rsidR="00AA41CB" w:rsidRPr="00296CFA">
        <w:rPr>
          <w:rFonts w:ascii="Verdana" w:hAnsi="Verdana"/>
          <w:color w:val="000000"/>
          <w:sz w:val="24"/>
          <w:rtl/>
        </w:rPr>
        <w:t xml:space="preserve"> </w:t>
      </w:r>
      <w:r w:rsidR="00AA41CB" w:rsidRPr="00296CFA">
        <w:rPr>
          <w:rFonts w:ascii="Verdana" w:hAnsi="Verdana" w:hint="cs"/>
          <w:color w:val="000000"/>
          <w:sz w:val="24"/>
          <w:rtl/>
        </w:rPr>
        <w:t>במשק</w:t>
      </w:r>
      <w:r w:rsidR="00AA41CB" w:rsidRPr="00296CFA">
        <w:rPr>
          <w:rFonts w:ascii="Verdana" w:hAnsi="Verdana"/>
          <w:color w:val="000000"/>
          <w:sz w:val="24"/>
          <w:rtl/>
        </w:rPr>
        <w:t xml:space="preserve"> </w:t>
      </w:r>
      <w:r w:rsidR="00AA41CB" w:rsidRPr="00296CFA">
        <w:rPr>
          <w:rFonts w:ascii="Verdana" w:hAnsi="Verdana" w:hint="cs"/>
          <w:color w:val="000000"/>
          <w:sz w:val="24"/>
          <w:rtl/>
        </w:rPr>
        <w:t>ובחברה</w:t>
      </w:r>
      <w:r w:rsidR="00AA41CB" w:rsidRPr="00296CFA">
        <w:rPr>
          <w:rFonts w:ascii="Verdana" w:hAnsi="Verdana"/>
          <w:color w:val="000000"/>
          <w:sz w:val="24"/>
          <w:rtl/>
        </w:rPr>
        <w:t xml:space="preserve"> </w:t>
      </w:r>
      <w:r w:rsidR="00AA41CB" w:rsidRPr="00296CFA">
        <w:rPr>
          <w:rFonts w:ascii="Verdana" w:hAnsi="Verdana" w:hint="cs"/>
          <w:color w:val="000000"/>
          <w:sz w:val="24"/>
          <w:rtl/>
        </w:rPr>
        <w:t>וכן</w:t>
      </w:r>
      <w:r w:rsidR="00AA41CB" w:rsidRPr="00296CFA">
        <w:rPr>
          <w:rFonts w:ascii="Verdana" w:hAnsi="Verdana"/>
          <w:color w:val="000000"/>
          <w:sz w:val="24"/>
          <w:rtl/>
        </w:rPr>
        <w:t xml:space="preserve"> </w:t>
      </w:r>
      <w:r w:rsidR="00AA41CB" w:rsidRPr="00296CFA">
        <w:rPr>
          <w:rFonts w:ascii="Verdana" w:hAnsi="Verdana" w:hint="cs"/>
          <w:color w:val="000000"/>
          <w:sz w:val="24"/>
          <w:rtl/>
        </w:rPr>
        <w:t>עם</w:t>
      </w:r>
      <w:r w:rsidR="00AA41CB" w:rsidRPr="00296CFA">
        <w:rPr>
          <w:rFonts w:ascii="Verdana" w:hAnsi="Verdana"/>
          <w:color w:val="000000"/>
          <w:sz w:val="24"/>
          <w:rtl/>
        </w:rPr>
        <w:t xml:space="preserve"> </w:t>
      </w:r>
      <w:r w:rsidR="00AA41CB" w:rsidRPr="00296CFA">
        <w:rPr>
          <w:rFonts w:ascii="Verdana" w:hAnsi="Verdana" w:hint="cs"/>
          <w:color w:val="000000"/>
          <w:sz w:val="24"/>
          <w:rtl/>
        </w:rPr>
        <w:t>מומחים</w:t>
      </w:r>
      <w:r w:rsidR="00AA41CB" w:rsidRPr="00296CFA">
        <w:rPr>
          <w:rFonts w:ascii="Verdana" w:hAnsi="Verdana"/>
          <w:color w:val="000000"/>
          <w:sz w:val="24"/>
          <w:rtl/>
        </w:rPr>
        <w:t xml:space="preserve"> </w:t>
      </w:r>
      <w:r w:rsidR="00AA41CB" w:rsidRPr="00296CFA">
        <w:rPr>
          <w:rFonts w:ascii="Verdana" w:hAnsi="Verdana" w:hint="cs"/>
          <w:color w:val="000000"/>
          <w:sz w:val="24"/>
          <w:rtl/>
        </w:rPr>
        <w:t>מהאקדמיה</w:t>
      </w:r>
      <w:r w:rsidR="00AA41CB" w:rsidRPr="00296CFA">
        <w:rPr>
          <w:rFonts w:ascii="Verdana" w:hAnsi="Verdana"/>
          <w:color w:val="000000"/>
          <w:sz w:val="24"/>
          <w:rtl/>
        </w:rPr>
        <w:t xml:space="preserve"> </w:t>
      </w:r>
      <w:r w:rsidR="00AA41CB" w:rsidRPr="00296CFA">
        <w:rPr>
          <w:rFonts w:ascii="Verdana" w:hAnsi="Verdana" w:hint="cs"/>
          <w:color w:val="000000"/>
          <w:sz w:val="24"/>
          <w:rtl/>
        </w:rPr>
        <w:t>ומהמגזר</w:t>
      </w:r>
      <w:r w:rsidR="00AA41CB" w:rsidRPr="00296CFA">
        <w:rPr>
          <w:rFonts w:ascii="Verdana" w:hAnsi="Verdana"/>
          <w:color w:val="000000"/>
          <w:sz w:val="24"/>
          <w:rtl/>
        </w:rPr>
        <w:t xml:space="preserve"> </w:t>
      </w:r>
      <w:r w:rsidR="00AA41CB" w:rsidRPr="00296CFA">
        <w:rPr>
          <w:rFonts w:ascii="Verdana" w:hAnsi="Verdana" w:hint="cs"/>
          <w:color w:val="000000"/>
          <w:sz w:val="24"/>
          <w:rtl/>
        </w:rPr>
        <w:t>הפרטי</w:t>
      </w:r>
      <w:r w:rsidR="00AA41CB" w:rsidRPr="00296CFA">
        <w:rPr>
          <w:rFonts w:ascii="Verdana" w:hAnsi="Verdana"/>
          <w:color w:val="000000"/>
          <w:sz w:val="24"/>
          <w:rtl/>
        </w:rPr>
        <w:t xml:space="preserve"> </w:t>
      </w:r>
      <w:r w:rsidR="00AA41CB" w:rsidRPr="00296CFA">
        <w:rPr>
          <w:rFonts w:ascii="Verdana" w:hAnsi="Verdana" w:hint="cs"/>
          <w:color w:val="000000"/>
          <w:sz w:val="24"/>
          <w:rtl/>
        </w:rPr>
        <w:t>ככל</w:t>
      </w:r>
      <w:r w:rsidR="00AA41CB" w:rsidRPr="00296CFA">
        <w:rPr>
          <w:rFonts w:ascii="Verdana" w:hAnsi="Verdana"/>
          <w:color w:val="000000"/>
          <w:sz w:val="24"/>
          <w:rtl/>
        </w:rPr>
        <w:t xml:space="preserve"> </w:t>
      </w:r>
      <w:r w:rsidR="00AA41CB" w:rsidRPr="00296CFA">
        <w:rPr>
          <w:rFonts w:ascii="Verdana" w:hAnsi="Verdana" w:hint="cs"/>
          <w:color w:val="000000"/>
          <w:sz w:val="24"/>
          <w:rtl/>
        </w:rPr>
        <w:t>שימצא</w:t>
      </w:r>
      <w:r w:rsidR="00AA41CB" w:rsidRPr="00296CFA">
        <w:rPr>
          <w:rFonts w:ascii="Verdana" w:hAnsi="Verdana"/>
          <w:color w:val="000000"/>
          <w:sz w:val="24"/>
        </w:rPr>
        <w:t xml:space="preserve"> </w:t>
      </w:r>
      <w:r w:rsidR="00AA41CB" w:rsidRPr="00296CFA">
        <w:rPr>
          <w:rFonts w:ascii="Verdana" w:hAnsi="Verdana" w:hint="cs"/>
          <w:color w:val="000000"/>
          <w:sz w:val="24"/>
          <w:rtl/>
        </w:rPr>
        <w:t>לנכון</w:t>
      </w:r>
      <w:r w:rsidR="00AA41CB" w:rsidRPr="00296CFA">
        <w:rPr>
          <w:rFonts w:ascii="Verdana" w:hAnsi="Verdana"/>
          <w:color w:val="000000"/>
          <w:sz w:val="24"/>
          <w:rtl/>
        </w:rPr>
        <w:t xml:space="preserve">, </w:t>
      </w:r>
      <w:r w:rsidR="00AA41CB" w:rsidRPr="00296CFA">
        <w:rPr>
          <w:rFonts w:ascii="Verdana" w:hAnsi="Verdana" w:hint="cs"/>
          <w:color w:val="000000"/>
          <w:sz w:val="24"/>
          <w:rtl/>
        </w:rPr>
        <w:t>בהתאם</w:t>
      </w:r>
      <w:r w:rsidR="00AA41CB" w:rsidRPr="00296CFA">
        <w:rPr>
          <w:rFonts w:ascii="Verdana" w:hAnsi="Verdana"/>
          <w:color w:val="000000"/>
          <w:sz w:val="24"/>
          <w:rtl/>
        </w:rPr>
        <w:t xml:space="preserve"> </w:t>
      </w:r>
      <w:r w:rsidR="00AA41CB" w:rsidRPr="00296CFA">
        <w:rPr>
          <w:rFonts w:ascii="Verdana" w:hAnsi="Verdana" w:hint="cs"/>
          <w:color w:val="000000"/>
          <w:sz w:val="24"/>
          <w:rtl/>
        </w:rPr>
        <w:t>לכל</w:t>
      </w:r>
      <w:r w:rsidR="00AA41CB" w:rsidRPr="00296CFA">
        <w:rPr>
          <w:rFonts w:ascii="Verdana" w:hAnsi="Verdana"/>
          <w:color w:val="000000"/>
          <w:sz w:val="24"/>
          <w:rtl/>
        </w:rPr>
        <w:t xml:space="preserve"> </w:t>
      </w:r>
      <w:r w:rsidR="00AA41CB" w:rsidRPr="00296CFA">
        <w:rPr>
          <w:rFonts w:ascii="Verdana" w:hAnsi="Verdana" w:hint="cs"/>
          <w:color w:val="000000"/>
          <w:sz w:val="24"/>
          <w:rtl/>
        </w:rPr>
        <w:t>דין</w:t>
      </w:r>
      <w:r w:rsidR="00AA41CB" w:rsidRPr="00296CFA">
        <w:rPr>
          <w:rFonts w:ascii="Verdana" w:hAnsi="Verdana"/>
          <w:color w:val="000000"/>
          <w:sz w:val="24"/>
        </w:rPr>
        <w:t>.</w:t>
      </w:r>
      <w:r w:rsidR="00AA41CB" w:rsidRPr="00296CFA">
        <w:rPr>
          <w:rFonts w:ascii="Verdana" w:hAnsi="Verdana"/>
          <w:color w:val="000000"/>
          <w:sz w:val="24"/>
        </w:rPr>
        <w:br/>
      </w:r>
      <w:r w:rsidR="00AA41CB" w:rsidRPr="00296CFA">
        <w:rPr>
          <w:rFonts w:ascii="Verdana" w:hAnsi="Verdana"/>
          <w:color w:val="000000"/>
          <w:sz w:val="24"/>
        </w:rPr>
        <w:br/>
      </w:r>
      <w:r w:rsidR="00AA41CB" w:rsidRPr="00296CFA">
        <w:rPr>
          <w:rFonts w:ascii="Verdana" w:hAnsi="Verdana" w:hint="cs"/>
          <w:color w:val="000000"/>
          <w:sz w:val="24"/>
          <w:rtl/>
        </w:rPr>
        <w:t>ו</w:t>
      </w:r>
      <w:r w:rsidR="00AA41CB" w:rsidRPr="00296CFA">
        <w:rPr>
          <w:rFonts w:ascii="Verdana" w:hAnsi="Verdana"/>
          <w:color w:val="000000"/>
          <w:sz w:val="24"/>
          <w:rtl/>
        </w:rPr>
        <w:t xml:space="preserve">. </w:t>
      </w:r>
      <w:r w:rsidR="00AA41CB" w:rsidRPr="00296CFA">
        <w:rPr>
          <w:rFonts w:ascii="Verdana" w:hAnsi="Verdana" w:hint="cs"/>
          <w:color w:val="000000"/>
          <w:sz w:val="24"/>
          <w:rtl/>
        </w:rPr>
        <w:t>הפורום</w:t>
      </w:r>
      <w:r w:rsidR="00AA41CB" w:rsidRPr="00296CFA">
        <w:rPr>
          <w:rFonts w:ascii="Verdana" w:hAnsi="Verdana"/>
          <w:color w:val="000000"/>
          <w:sz w:val="24"/>
          <w:rtl/>
        </w:rPr>
        <w:t xml:space="preserve"> </w:t>
      </w:r>
      <w:r w:rsidR="00AA41CB" w:rsidRPr="00296CFA">
        <w:rPr>
          <w:rFonts w:ascii="Verdana" w:hAnsi="Verdana" w:hint="cs"/>
          <w:color w:val="000000"/>
          <w:sz w:val="24"/>
          <w:rtl/>
        </w:rPr>
        <w:t>יתכנס</w:t>
      </w:r>
      <w:r w:rsidR="00AA41CB" w:rsidRPr="00296CFA">
        <w:rPr>
          <w:rFonts w:ascii="Verdana" w:hAnsi="Verdana"/>
          <w:color w:val="000000"/>
          <w:sz w:val="24"/>
          <w:rtl/>
        </w:rPr>
        <w:t xml:space="preserve"> </w:t>
      </w:r>
      <w:r w:rsidR="00AA41CB" w:rsidRPr="00296CFA">
        <w:rPr>
          <w:rFonts w:ascii="Verdana" w:hAnsi="Verdana" w:hint="cs"/>
          <w:color w:val="000000"/>
          <w:sz w:val="24"/>
          <w:rtl/>
        </w:rPr>
        <w:t>בתדירות</w:t>
      </w:r>
      <w:r w:rsidR="00AA41CB" w:rsidRPr="00296CFA">
        <w:rPr>
          <w:rFonts w:ascii="Verdana" w:hAnsi="Verdana"/>
          <w:color w:val="000000"/>
          <w:sz w:val="24"/>
          <w:rtl/>
        </w:rPr>
        <w:t xml:space="preserve"> </w:t>
      </w:r>
      <w:r w:rsidR="00AA41CB" w:rsidRPr="00296CFA">
        <w:rPr>
          <w:rFonts w:ascii="Verdana" w:hAnsi="Verdana" w:hint="cs"/>
          <w:color w:val="000000"/>
          <w:sz w:val="24"/>
          <w:rtl/>
        </w:rPr>
        <w:t>של</w:t>
      </w:r>
      <w:r w:rsidR="00AA41CB" w:rsidRPr="00296CFA">
        <w:rPr>
          <w:rFonts w:ascii="Verdana" w:hAnsi="Verdana"/>
          <w:color w:val="000000"/>
          <w:sz w:val="24"/>
          <w:rtl/>
        </w:rPr>
        <w:t xml:space="preserve"> </w:t>
      </w:r>
      <w:r w:rsidR="00AA41CB" w:rsidRPr="00296CFA">
        <w:rPr>
          <w:rFonts w:ascii="Verdana" w:hAnsi="Verdana" w:hint="cs"/>
          <w:color w:val="000000"/>
          <w:sz w:val="24"/>
          <w:rtl/>
        </w:rPr>
        <w:t>פעם</w:t>
      </w:r>
      <w:r w:rsidR="00AA41CB" w:rsidRPr="00296CFA">
        <w:rPr>
          <w:rFonts w:ascii="Verdana" w:hAnsi="Verdana"/>
          <w:color w:val="000000"/>
          <w:sz w:val="24"/>
          <w:rtl/>
        </w:rPr>
        <w:t xml:space="preserve"> </w:t>
      </w:r>
      <w:r w:rsidR="00AA41CB" w:rsidRPr="00296CFA">
        <w:rPr>
          <w:rFonts w:ascii="Verdana" w:hAnsi="Verdana" w:hint="cs"/>
          <w:color w:val="000000"/>
          <w:sz w:val="24"/>
          <w:rtl/>
        </w:rPr>
        <w:t>בחודש</w:t>
      </w:r>
      <w:r w:rsidR="00AA41CB" w:rsidRPr="00296CFA">
        <w:rPr>
          <w:rFonts w:ascii="Verdana" w:hAnsi="Verdana"/>
          <w:color w:val="000000"/>
          <w:sz w:val="24"/>
          <w:rtl/>
        </w:rPr>
        <w:t xml:space="preserve"> </w:t>
      </w:r>
      <w:r w:rsidR="00AA41CB" w:rsidRPr="00296CFA">
        <w:rPr>
          <w:rFonts w:ascii="Verdana" w:hAnsi="Verdana" w:hint="cs"/>
          <w:color w:val="000000"/>
          <w:sz w:val="24"/>
          <w:rtl/>
        </w:rPr>
        <w:t>בממוצע</w:t>
      </w:r>
      <w:r w:rsidR="00AA41CB" w:rsidRPr="00296CFA">
        <w:rPr>
          <w:rFonts w:ascii="Verdana" w:hAnsi="Verdana"/>
          <w:color w:val="000000"/>
          <w:sz w:val="24"/>
        </w:rPr>
        <w:t xml:space="preserve">. </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b/>
          <w:bCs/>
          <w:color w:val="000000"/>
          <w:sz w:val="24"/>
          <w:rtl/>
        </w:rPr>
        <w:t>הצוות לניהול אסטרטגיה</w:t>
      </w:r>
      <w:r w:rsidRPr="00296CFA">
        <w:rPr>
          <w:rFonts w:ascii="Verdana" w:hAnsi="Verdana"/>
          <w:b/>
          <w:bCs/>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4. </w:t>
      </w:r>
      <w:r w:rsidRPr="00296CFA">
        <w:rPr>
          <w:rFonts w:ascii="Verdana" w:hAnsi="Verdana"/>
          <w:color w:val="000000"/>
          <w:sz w:val="24"/>
          <w:rtl/>
        </w:rPr>
        <w:t>להקים צוות לניהול אסטרטגי</w:t>
      </w:r>
      <w:r w:rsidR="00C90CB0" w:rsidRPr="00296CFA">
        <w:rPr>
          <w:rFonts w:ascii="Verdana" w:hAnsi="Verdana" w:hint="cs"/>
          <w:color w:val="000000"/>
          <w:sz w:val="24"/>
          <w:rtl/>
        </w:rPr>
        <w:t xml:space="preserve">ה. </w:t>
      </w:r>
      <w:r w:rsidRPr="00296CFA">
        <w:rPr>
          <w:rFonts w:ascii="Verdana" w:hAnsi="Verdana"/>
          <w:color w:val="000000"/>
          <w:sz w:val="24"/>
          <w:rtl/>
        </w:rPr>
        <w:t xml:space="preserve">בהחלטה זו: </w:t>
      </w:r>
      <w:r w:rsidR="00C90CB0" w:rsidRPr="00296CFA">
        <w:rPr>
          <w:rFonts w:ascii="Verdana" w:hAnsi="Verdana" w:hint="cs"/>
          <w:color w:val="000000"/>
          <w:sz w:val="24"/>
          <w:rtl/>
        </w:rPr>
        <w:t>(</w:t>
      </w:r>
      <w:r w:rsidRPr="00296CFA">
        <w:rPr>
          <w:rFonts w:ascii="Verdana" w:hAnsi="Verdana"/>
          <w:color w:val="000000"/>
          <w:sz w:val="24"/>
          <w:rtl/>
        </w:rPr>
        <w:t>הצוות) שייעודו, תפקידיו והמבנה הארגוני שלו הם כמפורט</w:t>
      </w:r>
      <w:r w:rsidRPr="00296CFA">
        <w:rPr>
          <w:rFonts w:ascii="Verdana" w:hAnsi="Verdana"/>
          <w:color w:val="000000"/>
          <w:sz w:val="24"/>
        </w:rPr>
        <w:t xml:space="preserve"> </w:t>
      </w:r>
      <w:r w:rsidRPr="00296CFA">
        <w:rPr>
          <w:rFonts w:ascii="Verdana" w:hAnsi="Verdana"/>
          <w:color w:val="000000"/>
          <w:sz w:val="24"/>
          <w:rtl/>
        </w:rPr>
        <w:t>להלן</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א. ייעוד הצוות</w:t>
      </w:r>
      <w:r w:rsidRPr="00296CFA">
        <w:rPr>
          <w:rFonts w:ascii="Verdana" w:hAnsi="Verdana"/>
          <w:color w:val="000000"/>
          <w:sz w:val="24"/>
        </w:rPr>
        <w:t xml:space="preserve">: </w:t>
      </w:r>
      <w:r w:rsidRPr="00296CFA">
        <w:rPr>
          <w:rFonts w:ascii="Verdana" w:hAnsi="Verdana"/>
          <w:color w:val="000000"/>
          <w:sz w:val="24"/>
          <w:rtl/>
        </w:rPr>
        <w:t>הצוות יוביל את תהליכי ניהול האסטרטגיה</w:t>
      </w:r>
      <w:r w:rsidRPr="00296CFA">
        <w:rPr>
          <w:rFonts w:ascii="Verdana" w:hAnsi="Verdana"/>
          <w:color w:val="000000"/>
          <w:sz w:val="24"/>
        </w:rPr>
        <w:t xml:space="preserve"> </w:t>
      </w:r>
      <w:r w:rsidRPr="00296CFA">
        <w:rPr>
          <w:rFonts w:ascii="Verdana" w:hAnsi="Verdana"/>
          <w:color w:val="000000"/>
          <w:sz w:val="24"/>
          <w:rtl/>
        </w:rPr>
        <w:t>הכלכלית-חברתית ויביאם לאישור הממשלה, על פי העניין</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ב. תפקידי הצוות יכללו</w:t>
      </w:r>
      <w:r w:rsidRPr="00296CFA">
        <w:rPr>
          <w:rFonts w:ascii="Verdana" w:hAnsi="Verdana"/>
          <w:color w:val="000000"/>
          <w:sz w:val="24"/>
        </w:rPr>
        <w:t xml:space="preserve">, </w:t>
      </w:r>
      <w:r w:rsidRPr="00296CFA">
        <w:rPr>
          <w:rFonts w:ascii="Verdana" w:hAnsi="Verdana"/>
          <w:color w:val="000000"/>
          <w:sz w:val="24"/>
          <w:rtl/>
        </w:rPr>
        <w:t>בין היתר</w:t>
      </w:r>
      <w:r w:rsidRPr="00296CFA">
        <w:rPr>
          <w:rFonts w:ascii="Verdana" w:hAnsi="Verdana"/>
          <w:color w:val="000000"/>
          <w:sz w:val="24"/>
        </w:rPr>
        <w:t>:</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color w:val="000000"/>
          <w:sz w:val="24"/>
          <w:rtl/>
        </w:rPr>
        <w:t>להכין המלצות למטרות ולסוגיות אסטרטגיות לדיון בוועדת השרים, אם תוקם</w:t>
      </w:r>
      <w:r w:rsidRPr="00296CFA">
        <w:rPr>
          <w:rFonts w:ascii="Verdana" w:hAnsi="Verdana"/>
          <w:color w:val="000000"/>
          <w:sz w:val="24"/>
        </w:rPr>
        <w:t xml:space="preserve">, </w:t>
      </w:r>
      <w:r w:rsidRPr="00296CFA">
        <w:rPr>
          <w:rFonts w:ascii="Verdana" w:hAnsi="Verdana"/>
          <w:color w:val="000000"/>
          <w:sz w:val="24"/>
          <w:rtl/>
        </w:rPr>
        <w:t>ובממשלה, בהתייחס להערכת מצב אסטרטגית ולתוצרי הפורום המקצועי הבכיר, זאת לא</w:t>
      </w:r>
      <w:r w:rsidRPr="00296CFA">
        <w:rPr>
          <w:rFonts w:ascii="Verdana" w:hAnsi="Verdana"/>
          <w:color w:val="000000"/>
          <w:sz w:val="24"/>
        </w:rPr>
        <w:t xml:space="preserve"> </w:t>
      </w:r>
      <w:r w:rsidRPr="00296CFA">
        <w:rPr>
          <w:rFonts w:ascii="Verdana" w:hAnsi="Verdana"/>
          <w:color w:val="000000"/>
          <w:sz w:val="24"/>
          <w:rtl/>
        </w:rPr>
        <w:t>יאוחר</w:t>
      </w:r>
      <w:r w:rsidRPr="00296CFA">
        <w:rPr>
          <w:rFonts w:ascii="Verdana" w:hAnsi="Verdana"/>
          <w:color w:val="000000"/>
          <w:sz w:val="24"/>
        </w:rPr>
        <w:t xml:space="preserve"> </w:t>
      </w:r>
      <w:r w:rsidRPr="00296CFA">
        <w:rPr>
          <w:rFonts w:ascii="Verdana" w:hAnsi="Verdana"/>
          <w:color w:val="000000"/>
          <w:sz w:val="24"/>
          <w:rtl/>
        </w:rPr>
        <w:t>מ-100 ימים מכינון ממשלה. להמליץ על תכניות מתאר אסטרטגיות לדיון בוועדת</w:t>
      </w:r>
      <w:r w:rsidRPr="00296CFA">
        <w:rPr>
          <w:rFonts w:ascii="Verdana" w:hAnsi="Verdana"/>
          <w:color w:val="000000"/>
          <w:sz w:val="24"/>
        </w:rPr>
        <w:t xml:space="preserve"> </w:t>
      </w:r>
      <w:r w:rsidRPr="00296CFA">
        <w:rPr>
          <w:rFonts w:ascii="Verdana" w:hAnsi="Verdana"/>
          <w:color w:val="000000"/>
          <w:sz w:val="24"/>
          <w:rtl/>
        </w:rPr>
        <w:t>השרים, אם תוקם, ולאישור בממשלה, בהתייחס להערכת מצב אסטרטגית ותוצרי הפורום</w:t>
      </w:r>
      <w:r w:rsidRPr="00296CFA">
        <w:rPr>
          <w:rFonts w:ascii="Verdana" w:hAnsi="Verdana"/>
          <w:color w:val="000000"/>
          <w:sz w:val="24"/>
        </w:rPr>
        <w:t xml:space="preserve"> </w:t>
      </w:r>
      <w:r w:rsidRPr="00296CFA">
        <w:rPr>
          <w:rFonts w:ascii="Verdana" w:hAnsi="Verdana"/>
          <w:color w:val="000000"/>
          <w:sz w:val="24"/>
          <w:rtl/>
        </w:rPr>
        <w:t>המקצועי הבכיר לא יאוחר מ-180 יום מכינון 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1. </w:t>
      </w:r>
      <w:r w:rsidRPr="00296CFA">
        <w:rPr>
          <w:rFonts w:ascii="Verdana" w:hAnsi="Verdana"/>
          <w:color w:val="000000"/>
          <w:sz w:val="24"/>
          <w:rtl/>
        </w:rPr>
        <w:t>לקדם הכנת תכניות מתאר</w:t>
      </w:r>
      <w:r w:rsidRPr="00296CFA">
        <w:rPr>
          <w:rFonts w:ascii="Verdana" w:hAnsi="Verdana"/>
          <w:color w:val="000000"/>
          <w:sz w:val="24"/>
        </w:rPr>
        <w:t xml:space="preserve"> </w:t>
      </w:r>
      <w:r w:rsidRPr="00296CFA">
        <w:rPr>
          <w:rFonts w:ascii="Verdana" w:hAnsi="Verdana"/>
          <w:color w:val="000000"/>
          <w:sz w:val="24"/>
          <w:rtl/>
        </w:rPr>
        <w:t>אסטרטגיות ויישומן של התוכניות שאושרו, תוך שיתוף פעולה כלל ממשלתי</w:t>
      </w:r>
      <w:r w:rsidRPr="00296CFA">
        <w:rPr>
          <w:rFonts w:ascii="Verdana" w:hAnsi="Verdana"/>
          <w:color w:val="000000"/>
          <w:sz w:val="24"/>
        </w:rPr>
        <w:t xml:space="preserve">. </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2. </w:t>
      </w:r>
      <w:r w:rsidR="00B11B7B" w:rsidRPr="00296CFA">
        <w:rPr>
          <w:rFonts w:ascii="Verdana" w:hAnsi="Verdana"/>
          <w:color w:val="000000"/>
          <w:sz w:val="24"/>
          <w:rtl/>
        </w:rPr>
        <w:t>לעקוב אחר תכנון מפורט ויישום של תכניות מתאר אסטרטגיות על-ידי הגורמים</w:t>
      </w:r>
      <w:r w:rsidR="00B11B7B" w:rsidRPr="00296CFA">
        <w:rPr>
          <w:rFonts w:ascii="Verdana" w:hAnsi="Verdana"/>
          <w:color w:val="000000"/>
          <w:sz w:val="24"/>
        </w:rPr>
        <w:t xml:space="preserve"> </w:t>
      </w:r>
      <w:r w:rsidR="00B11B7B" w:rsidRPr="00296CFA">
        <w:rPr>
          <w:rFonts w:ascii="Verdana" w:hAnsi="Verdana"/>
          <w:color w:val="000000"/>
          <w:sz w:val="24"/>
          <w:rtl/>
        </w:rPr>
        <w:t>הרלוונטיים, ולהציג עדכונים תקופתיים של פעם אחת בשנה לכל הפחות, בפני ועדת השרים</w:t>
      </w:r>
      <w:r w:rsidR="00B11B7B" w:rsidRPr="00296CFA">
        <w:rPr>
          <w:rFonts w:ascii="Verdana" w:hAnsi="Verdana"/>
          <w:color w:val="000000"/>
          <w:sz w:val="24"/>
        </w:rPr>
        <w:t xml:space="preserve">, </w:t>
      </w:r>
      <w:r w:rsidR="00B11B7B" w:rsidRPr="00296CFA">
        <w:rPr>
          <w:rFonts w:ascii="Verdana" w:hAnsi="Verdana"/>
          <w:color w:val="000000"/>
          <w:sz w:val="24"/>
          <w:rtl/>
        </w:rPr>
        <w:t>אם תוקם, או בפני הממשלה, לא יאוחר מ-31 במרץ</w:t>
      </w:r>
      <w:r w:rsidR="00B11B7B" w:rsidRPr="00296CFA">
        <w:rPr>
          <w:rFonts w:ascii="Verdana" w:hAnsi="Verdana"/>
          <w:color w:val="000000"/>
          <w:sz w:val="24"/>
        </w:rPr>
        <w:t xml:space="preserve">. </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3. </w:t>
      </w:r>
      <w:r w:rsidR="00B11B7B" w:rsidRPr="00296CFA">
        <w:rPr>
          <w:rFonts w:ascii="Verdana" w:hAnsi="Verdana"/>
          <w:color w:val="000000"/>
          <w:sz w:val="24"/>
          <w:rtl/>
        </w:rPr>
        <w:t>לגבש הצעות לשינויים</w:t>
      </w:r>
      <w:r w:rsidR="00B11B7B" w:rsidRPr="00296CFA">
        <w:rPr>
          <w:rFonts w:ascii="Verdana" w:hAnsi="Verdana"/>
          <w:color w:val="000000"/>
          <w:sz w:val="24"/>
        </w:rPr>
        <w:t xml:space="preserve"> </w:t>
      </w:r>
      <w:r w:rsidR="00B11B7B" w:rsidRPr="00296CFA">
        <w:rPr>
          <w:rFonts w:ascii="Verdana" w:hAnsi="Verdana"/>
          <w:color w:val="000000"/>
          <w:sz w:val="24"/>
          <w:rtl/>
        </w:rPr>
        <w:t>בתכניות המתאר האסטרטגיות ככל שיידרשו ולהגישן לדיון בוועדת השרים, אם תוקם</w:t>
      </w:r>
      <w:r w:rsidR="00B11B7B" w:rsidRPr="00296CFA">
        <w:rPr>
          <w:rFonts w:ascii="Verdana" w:hAnsi="Verdana"/>
          <w:color w:val="000000"/>
          <w:sz w:val="24"/>
        </w:rPr>
        <w:t xml:space="preserve">, </w:t>
      </w:r>
      <w:r w:rsidR="00B11B7B" w:rsidRPr="00296CFA">
        <w:rPr>
          <w:rFonts w:ascii="Verdana" w:hAnsi="Verdana"/>
          <w:color w:val="000000"/>
          <w:sz w:val="24"/>
          <w:rtl/>
        </w:rPr>
        <w:t>ולאישור בממשלה</w:t>
      </w:r>
      <w:r w:rsidR="00B11B7B" w:rsidRPr="00296CFA">
        <w:rPr>
          <w:rFonts w:ascii="Verdana" w:hAnsi="Verdana"/>
          <w:color w:val="000000"/>
          <w:sz w:val="24"/>
        </w:rPr>
        <w:t>.</w:t>
      </w:r>
    </w:p>
    <w:p w:rsidR="002D44EB" w:rsidRDefault="00C90CB0" w:rsidP="00DD7B18">
      <w:pPr>
        <w:spacing w:before="100" w:beforeAutospacing="1" w:after="100" w:afterAutospacing="1" w:line="360" w:lineRule="auto"/>
        <w:ind w:left="1430"/>
        <w:rPr>
          <w:rFonts w:ascii="Verdana" w:hAnsi="Verdana"/>
          <w:color w:val="000000"/>
          <w:sz w:val="24"/>
          <w:rtl/>
        </w:rPr>
      </w:pPr>
      <w:r w:rsidRPr="00296CFA">
        <w:rPr>
          <w:rFonts w:ascii="Verdana" w:hAnsi="Verdana" w:hint="cs"/>
          <w:color w:val="000000"/>
          <w:sz w:val="24"/>
          <w:rtl/>
        </w:rPr>
        <w:lastRenderedPageBreak/>
        <w:t>4.</w:t>
      </w:r>
      <w:r w:rsidR="00B11B7B" w:rsidRPr="00296CFA">
        <w:rPr>
          <w:rFonts w:ascii="Verdana" w:hAnsi="Verdana"/>
          <w:color w:val="000000"/>
          <w:sz w:val="24"/>
        </w:rPr>
        <w:t xml:space="preserve"> </w:t>
      </w:r>
      <w:r w:rsidR="00B11B7B" w:rsidRPr="00296CFA">
        <w:rPr>
          <w:rFonts w:ascii="Verdana" w:hAnsi="Verdana"/>
          <w:color w:val="000000"/>
          <w:sz w:val="24"/>
          <w:rtl/>
        </w:rPr>
        <w:t>להצביע על סתירות מהותיות בין הדגשים האסטרטגיים של</w:t>
      </w:r>
      <w:r w:rsidR="00B11B7B" w:rsidRPr="00296CFA">
        <w:rPr>
          <w:rFonts w:ascii="Verdana" w:hAnsi="Verdana"/>
          <w:color w:val="000000"/>
          <w:sz w:val="24"/>
        </w:rPr>
        <w:t xml:space="preserve"> </w:t>
      </w:r>
      <w:r w:rsidR="00B11B7B" w:rsidRPr="00296CFA">
        <w:rPr>
          <w:rFonts w:ascii="Verdana" w:hAnsi="Verdana"/>
          <w:color w:val="000000"/>
          <w:sz w:val="24"/>
          <w:rtl/>
        </w:rPr>
        <w:t>הממשלה לכלי המדיניות המופעלים על ידי המשרדים, לפני המנהלים הכלליים של משרדי</w:t>
      </w:r>
      <w:r w:rsidR="00B11B7B" w:rsidRPr="00296CFA">
        <w:rPr>
          <w:rFonts w:ascii="Verdana" w:hAnsi="Verdana"/>
          <w:color w:val="000000"/>
          <w:sz w:val="24"/>
        </w:rPr>
        <w:t xml:space="preserve"> </w:t>
      </w:r>
      <w:r w:rsidR="00B11B7B" w:rsidRPr="00296CFA">
        <w:rPr>
          <w:rFonts w:ascii="Verdana" w:hAnsi="Verdana"/>
          <w:color w:val="000000"/>
          <w:sz w:val="24"/>
          <w:rtl/>
        </w:rPr>
        <w:t>הממשלה הנוגעים בדבר ובמידת הצורך לפני ועדת השרים, אם תוקם</w:t>
      </w:r>
      <w:r w:rsidR="00B11B7B" w:rsidRPr="00296CFA">
        <w:rPr>
          <w:rFonts w:ascii="Verdana" w:hAnsi="Verdana"/>
          <w:color w:val="000000"/>
          <w:sz w:val="24"/>
        </w:rPr>
        <w:t xml:space="preserve">, </w:t>
      </w:r>
      <w:r w:rsidR="00B11B7B" w:rsidRPr="00296CFA">
        <w:rPr>
          <w:rFonts w:ascii="Verdana" w:hAnsi="Verdana"/>
          <w:color w:val="000000"/>
          <w:sz w:val="24"/>
          <w:rtl/>
        </w:rPr>
        <w:t>והממשלה</w:t>
      </w:r>
      <w:r w:rsidR="00B11B7B" w:rsidRPr="00296CFA">
        <w:rPr>
          <w:rFonts w:ascii="Verdana" w:hAnsi="Verdana"/>
          <w:color w:val="000000"/>
          <w:sz w:val="24"/>
        </w:rPr>
        <w:t>.</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color w:val="000000"/>
          <w:sz w:val="24"/>
          <w:rtl/>
        </w:rPr>
        <w:t>ג. הרכב הצוות: החברים בצוות יהיו מנכ"ל משרד ראש הממשלה, אשר ישמש</w:t>
      </w:r>
      <w:r w:rsidRPr="00296CFA">
        <w:rPr>
          <w:rFonts w:ascii="Verdana" w:hAnsi="Verdana"/>
          <w:color w:val="000000"/>
          <w:sz w:val="24"/>
        </w:rPr>
        <w:t xml:space="preserve"> </w:t>
      </w:r>
      <w:r w:rsidRPr="00296CFA">
        <w:rPr>
          <w:rFonts w:ascii="Verdana" w:hAnsi="Verdana"/>
          <w:color w:val="000000"/>
          <w:sz w:val="24"/>
          <w:rtl/>
        </w:rPr>
        <w:t>יושב ראש, מנכ"ל משרד האוצר, הממונה על התקציבים במשרד האוצר וראש המועצה הלאומית</w:t>
      </w:r>
      <w:r w:rsidRPr="00296CFA">
        <w:rPr>
          <w:rFonts w:ascii="Verdana" w:hAnsi="Verdana"/>
          <w:color w:val="000000"/>
          <w:sz w:val="24"/>
        </w:rPr>
        <w:t xml:space="preserve"> </w:t>
      </w:r>
      <w:r w:rsidRPr="00296CFA">
        <w:rPr>
          <w:rFonts w:ascii="Verdana" w:hAnsi="Verdana"/>
          <w:color w:val="000000"/>
          <w:sz w:val="24"/>
          <w:rtl/>
        </w:rPr>
        <w:t>לכלכלה במשרד ראש הממשלה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ד. המלצות הצוות לניהול אסטרטגיה יגובשו תוך</w:t>
      </w:r>
      <w:r w:rsidRPr="00296CFA">
        <w:rPr>
          <w:rFonts w:ascii="Verdana" w:hAnsi="Verdana"/>
          <w:color w:val="000000"/>
          <w:sz w:val="24"/>
        </w:rPr>
        <w:t xml:space="preserve"> </w:t>
      </w:r>
      <w:r w:rsidRPr="00296CFA">
        <w:rPr>
          <w:rFonts w:ascii="Verdana" w:hAnsi="Verdana"/>
          <w:color w:val="000000"/>
          <w:sz w:val="24"/>
          <w:rtl/>
        </w:rPr>
        <w:t>היוועצות עם</w:t>
      </w:r>
      <w:r w:rsidRPr="00296CFA">
        <w:rPr>
          <w:rFonts w:ascii="Verdana" w:hAnsi="Verdana"/>
          <w:color w:val="000000"/>
          <w:sz w:val="24"/>
        </w:rPr>
        <w:t xml:space="preserve"> </w:t>
      </w:r>
      <w:r w:rsidRPr="00296CFA">
        <w:rPr>
          <w:rFonts w:ascii="Verdana" w:hAnsi="Verdana"/>
          <w:color w:val="000000"/>
          <w:sz w:val="24"/>
          <w:rtl/>
        </w:rPr>
        <w:t>מנהלים כלליים של משרדי ממשלה רלבנטיים בהתאם לנושא</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ה. הצוות</w:t>
      </w:r>
      <w:r w:rsidRPr="00296CFA">
        <w:rPr>
          <w:rFonts w:ascii="Verdana" w:hAnsi="Verdana"/>
          <w:color w:val="000000"/>
          <w:sz w:val="24"/>
        </w:rPr>
        <w:t xml:space="preserve"> </w:t>
      </w:r>
      <w:r w:rsidRPr="00296CFA">
        <w:rPr>
          <w:rFonts w:ascii="Verdana" w:hAnsi="Verdana"/>
          <w:color w:val="000000"/>
          <w:sz w:val="24"/>
          <w:rtl/>
        </w:rPr>
        <w:t>יתכנס בתדירות של לפחות פעם ברבעון</w:t>
      </w:r>
      <w:r w:rsidRPr="00296CFA">
        <w:rPr>
          <w:rFonts w:ascii="Verdana" w:hAnsi="Verdana"/>
          <w:color w:val="000000"/>
          <w:sz w:val="24"/>
        </w:rPr>
        <w:t xml:space="preserve">. </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b/>
          <w:bCs/>
          <w:color w:val="000000"/>
          <w:sz w:val="24"/>
          <w:rtl/>
        </w:rPr>
        <w:t>ועדת השרים</w:t>
      </w:r>
      <w:r w:rsidRPr="00296CFA">
        <w:rPr>
          <w:rFonts w:ascii="Verdana" w:hAnsi="Verdana"/>
          <w:b/>
          <w:bCs/>
          <w:color w:val="000000"/>
          <w:sz w:val="24"/>
        </w:rPr>
        <w:br/>
      </w:r>
      <w:r w:rsidRPr="00296CFA">
        <w:rPr>
          <w:rFonts w:ascii="Verdana" w:hAnsi="Verdana"/>
          <w:b/>
          <w:bCs/>
          <w:color w:val="000000"/>
          <w:sz w:val="24"/>
        </w:rPr>
        <w:br/>
      </w:r>
      <w:r w:rsidR="00C90CB0" w:rsidRPr="00296CFA">
        <w:rPr>
          <w:rFonts w:ascii="Verdana" w:hAnsi="Verdana" w:hint="cs"/>
          <w:color w:val="000000"/>
          <w:sz w:val="24"/>
          <w:rtl/>
        </w:rPr>
        <w:t xml:space="preserve">1. </w:t>
      </w:r>
      <w:r w:rsidRPr="00296CFA">
        <w:rPr>
          <w:rFonts w:ascii="Verdana" w:hAnsi="Verdana"/>
          <w:color w:val="000000"/>
          <w:sz w:val="24"/>
          <w:rtl/>
        </w:rPr>
        <w:t>להמליץ לממשלות שיוקמו בעתיד להקים ועדת</w:t>
      </w:r>
      <w:r w:rsidRPr="00296CFA">
        <w:rPr>
          <w:rFonts w:ascii="Verdana" w:hAnsi="Verdana"/>
          <w:color w:val="000000"/>
          <w:sz w:val="24"/>
        </w:rPr>
        <w:t xml:space="preserve"> </w:t>
      </w:r>
      <w:r w:rsidRPr="00296CFA">
        <w:rPr>
          <w:rFonts w:ascii="Verdana" w:hAnsi="Verdana"/>
          <w:color w:val="000000"/>
          <w:sz w:val="24"/>
          <w:rtl/>
        </w:rPr>
        <w:t>שרים לאסטרטגיה כלכלית חברתית (בהחלטה זו: ועדת השרים) בראשות ראש הממשלה ובחברות</w:t>
      </w:r>
      <w:r w:rsidRPr="00296CFA">
        <w:rPr>
          <w:rFonts w:ascii="Verdana" w:hAnsi="Verdana"/>
          <w:color w:val="000000"/>
          <w:sz w:val="24"/>
        </w:rPr>
        <w:t xml:space="preserve"> </w:t>
      </w:r>
      <w:r w:rsidRPr="00296CFA">
        <w:rPr>
          <w:rFonts w:ascii="Verdana" w:hAnsi="Verdana"/>
          <w:color w:val="000000"/>
          <w:sz w:val="24"/>
          <w:rtl/>
        </w:rPr>
        <w:t>שר האוצר</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א. סמכויות ועדת השרים</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1. </w:t>
      </w:r>
      <w:r w:rsidRPr="00296CFA">
        <w:rPr>
          <w:rFonts w:ascii="Verdana" w:hAnsi="Verdana"/>
          <w:color w:val="000000"/>
          <w:sz w:val="24"/>
          <w:rtl/>
        </w:rPr>
        <w:t>לגבש המלצה לדגשים אסטרטגיים</w:t>
      </w:r>
      <w:r w:rsidRPr="00296CFA">
        <w:rPr>
          <w:rFonts w:ascii="Verdana" w:hAnsi="Verdana"/>
          <w:color w:val="000000"/>
          <w:sz w:val="24"/>
        </w:rPr>
        <w:t xml:space="preserve"> </w:t>
      </w:r>
      <w:r w:rsidRPr="00296CFA">
        <w:rPr>
          <w:rFonts w:ascii="Verdana" w:hAnsi="Verdana"/>
          <w:color w:val="000000"/>
          <w:sz w:val="24"/>
          <w:rtl/>
        </w:rPr>
        <w:t>שתוצג לממשלה, זאת לא יאוחר מ-100 ימים מכינון 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2. </w:t>
      </w:r>
      <w:r w:rsidRPr="00296CFA">
        <w:rPr>
          <w:rFonts w:ascii="Verdana" w:hAnsi="Verdana"/>
          <w:color w:val="000000"/>
          <w:sz w:val="24"/>
          <w:rtl/>
        </w:rPr>
        <w:t>לגבש המלצה באשר</w:t>
      </w:r>
      <w:r w:rsidRPr="00296CFA">
        <w:rPr>
          <w:rFonts w:ascii="Verdana" w:hAnsi="Verdana"/>
          <w:color w:val="000000"/>
          <w:sz w:val="24"/>
        </w:rPr>
        <w:t xml:space="preserve"> </w:t>
      </w:r>
      <w:r w:rsidRPr="00296CFA">
        <w:rPr>
          <w:rFonts w:ascii="Verdana" w:hAnsi="Verdana"/>
          <w:color w:val="000000"/>
          <w:sz w:val="24"/>
          <w:rtl/>
        </w:rPr>
        <w:t>לתכניות מתאר אסטרטגיות שתוצג לממשלה, לא יאוחר מ-180 יום מכינון</w:t>
      </w:r>
      <w:r w:rsidRPr="00296CFA">
        <w:rPr>
          <w:rFonts w:ascii="Verdana" w:hAnsi="Verdana"/>
          <w:color w:val="000000"/>
          <w:sz w:val="24"/>
        </w:rPr>
        <w:t xml:space="preserve"> </w:t>
      </w:r>
      <w:r w:rsidRPr="00296CFA">
        <w:rPr>
          <w:rFonts w:ascii="Verdana" w:hAnsi="Verdana"/>
          <w:color w:val="000000"/>
          <w:sz w:val="24"/>
          <w:rtl/>
        </w:rPr>
        <w:t>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3. </w:t>
      </w:r>
      <w:r w:rsidRPr="00296CFA">
        <w:rPr>
          <w:rFonts w:ascii="Verdana" w:hAnsi="Verdana"/>
          <w:color w:val="000000"/>
          <w:sz w:val="24"/>
          <w:rtl/>
        </w:rPr>
        <w:t>לקיים דיון עתי באופן התקדמות תכניות מתאר</w:t>
      </w:r>
      <w:r w:rsidRPr="00296CFA">
        <w:rPr>
          <w:rFonts w:ascii="Verdana" w:hAnsi="Verdana"/>
          <w:color w:val="000000"/>
          <w:sz w:val="24"/>
        </w:rPr>
        <w:t xml:space="preserve"> </w:t>
      </w:r>
      <w:r w:rsidRPr="00296CFA">
        <w:rPr>
          <w:rFonts w:ascii="Verdana" w:hAnsi="Verdana"/>
          <w:color w:val="000000"/>
          <w:sz w:val="24"/>
          <w:rtl/>
        </w:rPr>
        <w:t>אסטרטגיות</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4. </w:t>
      </w:r>
      <w:r w:rsidRPr="00296CFA">
        <w:rPr>
          <w:rFonts w:ascii="Verdana" w:hAnsi="Verdana"/>
          <w:color w:val="000000"/>
          <w:sz w:val="24"/>
          <w:rtl/>
        </w:rPr>
        <w:t>לקיים דיון עתי בין היתר במגמות, סיכונים, סוגיות אסטרטגיות</w:t>
      </w:r>
      <w:r w:rsidRPr="00296CFA">
        <w:rPr>
          <w:rFonts w:ascii="Verdana" w:hAnsi="Verdana"/>
          <w:color w:val="000000"/>
          <w:sz w:val="24"/>
        </w:rPr>
        <w:t xml:space="preserve"> </w:t>
      </w:r>
      <w:r w:rsidRPr="00296CFA">
        <w:rPr>
          <w:rFonts w:ascii="Verdana" w:hAnsi="Verdana"/>
          <w:color w:val="000000"/>
          <w:sz w:val="24"/>
          <w:rtl/>
        </w:rPr>
        <w:t>והערכת מצב אסטרטגית</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hint="cs"/>
          <w:color w:val="000000"/>
          <w:sz w:val="24"/>
          <w:rtl/>
        </w:rPr>
        <w:t xml:space="preserve">5. </w:t>
      </w:r>
      <w:r w:rsidRPr="00296CFA">
        <w:rPr>
          <w:rFonts w:ascii="Verdana" w:hAnsi="Verdana"/>
          <w:color w:val="000000"/>
          <w:sz w:val="24"/>
          <w:rtl/>
        </w:rPr>
        <w:t>לדון בהצעות לשינויים בתכניות המתאר האסטרטגיות</w:t>
      </w:r>
      <w:r w:rsidRPr="00296CFA">
        <w:rPr>
          <w:rFonts w:ascii="Verdana" w:hAnsi="Verdana"/>
          <w:color w:val="000000"/>
          <w:sz w:val="24"/>
        </w:rPr>
        <w:t xml:space="preserve">, </w:t>
      </w:r>
      <w:r w:rsidRPr="00296CFA">
        <w:rPr>
          <w:rFonts w:ascii="Verdana" w:hAnsi="Verdana"/>
          <w:color w:val="000000"/>
          <w:sz w:val="24"/>
          <w:rtl/>
        </w:rPr>
        <w:t>ככל שיידרשו והבאתן לאישור הממשלה</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Pr="00296CFA">
        <w:rPr>
          <w:rFonts w:ascii="Verdana" w:hAnsi="Verdana"/>
          <w:color w:val="000000"/>
          <w:sz w:val="24"/>
          <w:rtl/>
        </w:rPr>
        <w:t>ב. ועדת השרים תתכנס שלוש פעמים בשנה לכל</w:t>
      </w:r>
      <w:r w:rsidRPr="00296CFA">
        <w:rPr>
          <w:rFonts w:ascii="Verdana" w:hAnsi="Verdana"/>
          <w:color w:val="000000"/>
          <w:sz w:val="24"/>
        </w:rPr>
        <w:t xml:space="preserve"> </w:t>
      </w:r>
      <w:r w:rsidRPr="00296CFA">
        <w:rPr>
          <w:rFonts w:ascii="Verdana" w:hAnsi="Verdana"/>
          <w:color w:val="000000"/>
          <w:sz w:val="24"/>
          <w:rtl/>
        </w:rPr>
        <w:t>הפחות</w:t>
      </w:r>
      <w:r w:rsidRPr="00296CFA">
        <w:rPr>
          <w:rFonts w:ascii="Verdana" w:hAnsi="Verdana"/>
          <w:color w:val="000000"/>
          <w:sz w:val="24"/>
        </w:rPr>
        <w:t xml:space="preserve">. </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lastRenderedPageBreak/>
        <w:t xml:space="preserve">6. </w:t>
      </w:r>
      <w:r w:rsidR="00B11B7B" w:rsidRPr="00296CFA">
        <w:rPr>
          <w:rFonts w:ascii="Verdana" w:hAnsi="Verdana"/>
          <w:color w:val="000000"/>
          <w:sz w:val="24"/>
        </w:rPr>
        <w:t xml:space="preserve"> </w:t>
      </w:r>
      <w:r w:rsidR="00B11B7B" w:rsidRPr="00296CFA">
        <w:rPr>
          <w:rFonts w:ascii="Verdana" w:hAnsi="Verdana"/>
          <w:color w:val="000000"/>
          <w:sz w:val="24"/>
          <w:rtl/>
        </w:rPr>
        <w:t>לתקן את החלטת הממשלה מס' 430 מיום 10 בספטמבר 2006, בנושא "הקמת מועצה</w:t>
      </w:r>
      <w:r w:rsidR="00B11B7B" w:rsidRPr="00296CFA">
        <w:rPr>
          <w:rFonts w:ascii="Verdana" w:hAnsi="Verdana"/>
          <w:color w:val="000000"/>
          <w:sz w:val="24"/>
        </w:rPr>
        <w:t xml:space="preserve"> </w:t>
      </w:r>
      <w:r w:rsidR="00B11B7B" w:rsidRPr="00296CFA">
        <w:rPr>
          <w:rFonts w:ascii="Verdana" w:hAnsi="Verdana"/>
          <w:color w:val="000000"/>
          <w:sz w:val="24"/>
          <w:rtl/>
        </w:rPr>
        <w:t>לאומית לכלכלה", כך שלייעודה ותפקידיה של המועצה הקבועים ב</w:t>
      </w:r>
      <w:r w:rsidR="00B11B7B" w:rsidRPr="00296CFA">
        <w:rPr>
          <w:rFonts w:ascii="Verdana" w:hAnsi="Verdana" w:hint="eastAsia"/>
          <w:color w:val="000000"/>
          <w:sz w:val="24"/>
          <w:rtl/>
        </w:rPr>
        <w:t>סעיף</w:t>
      </w:r>
      <w:r w:rsidR="00B11B7B" w:rsidRPr="00296CFA">
        <w:rPr>
          <w:rFonts w:ascii="Verdana" w:hAnsi="Verdana"/>
          <w:color w:val="000000"/>
          <w:sz w:val="24"/>
          <w:rtl/>
        </w:rPr>
        <w:t xml:space="preserve"> 1 להחלטה מס' 430</w:t>
      </w:r>
      <w:r w:rsidR="00B11B7B" w:rsidRPr="00296CFA">
        <w:rPr>
          <w:rFonts w:ascii="Verdana" w:hAnsi="Verdana"/>
          <w:color w:val="000000"/>
          <w:sz w:val="24"/>
        </w:rPr>
        <w:t xml:space="preserve"> </w:t>
      </w:r>
      <w:r w:rsidR="00B11B7B" w:rsidRPr="00296CFA">
        <w:rPr>
          <w:rFonts w:ascii="Verdana" w:hAnsi="Verdana"/>
          <w:color w:val="000000"/>
          <w:sz w:val="24"/>
          <w:rtl/>
        </w:rPr>
        <w:t>יתווספו</w:t>
      </w:r>
      <w:r w:rsidR="00B11B7B" w:rsidRPr="00296CFA">
        <w:rPr>
          <w:rFonts w:ascii="Verdana" w:hAnsi="Verdana"/>
          <w:color w:val="000000"/>
          <w:sz w:val="24"/>
        </w:rPr>
        <w:t xml:space="preserve"> </w:t>
      </w:r>
      <w:r w:rsidR="00B11B7B" w:rsidRPr="00296CFA">
        <w:rPr>
          <w:rFonts w:ascii="Verdana" w:hAnsi="Verdana"/>
          <w:color w:val="000000"/>
          <w:sz w:val="24"/>
          <w:rtl/>
        </w:rPr>
        <w:t>תפקידי האגף שפורטו בהחלטה זו</w:t>
      </w:r>
      <w:r w:rsidR="00B11B7B" w:rsidRPr="00296CFA">
        <w:rPr>
          <w:rFonts w:ascii="Verdana" w:hAnsi="Verdana"/>
          <w:color w:val="000000"/>
          <w:sz w:val="24"/>
        </w:rPr>
        <w:t>.</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7. </w:t>
      </w:r>
      <w:r w:rsidR="00B11B7B" w:rsidRPr="00296CFA">
        <w:rPr>
          <w:rFonts w:ascii="Verdana" w:hAnsi="Verdana"/>
          <w:color w:val="000000"/>
          <w:sz w:val="24"/>
          <w:rtl/>
        </w:rPr>
        <w:t>החלטה זו משלימה את החלטת הממשלה מס' 4028 מיום 25.12.11 בנושא "חיזוק יכולות</w:t>
      </w:r>
      <w:r w:rsidR="00B11B7B" w:rsidRPr="00296CFA">
        <w:rPr>
          <w:rFonts w:ascii="Verdana" w:hAnsi="Verdana"/>
          <w:color w:val="000000"/>
          <w:sz w:val="24"/>
        </w:rPr>
        <w:t xml:space="preserve"> </w:t>
      </w:r>
      <w:r w:rsidR="00B11B7B" w:rsidRPr="00296CFA">
        <w:rPr>
          <w:rFonts w:ascii="Verdana" w:hAnsi="Verdana"/>
          <w:color w:val="000000"/>
          <w:sz w:val="24"/>
          <w:rtl/>
        </w:rPr>
        <w:t>המשילות, התכנון והביצוע של הממשלה", בכל הנוגע לתהליכי חשיבה ותכנון</w:t>
      </w:r>
      <w:r w:rsidR="00B11B7B" w:rsidRPr="00296CFA">
        <w:rPr>
          <w:rFonts w:ascii="Verdana" w:hAnsi="Verdana"/>
          <w:color w:val="000000"/>
          <w:sz w:val="24"/>
        </w:rPr>
        <w:t xml:space="preserve"> </w:t>
      </w:r>
      <w:r w:rsidR="00B11B7B" w:rsidRPr="00296CFA">
        <w:rPr>
          <w:rFonts w:ascii="Verdana" w:hAnsi="Verdana"/>
          <w:color w:val="000000"/>
          <w:sz w:val="24"/>
          <w:rtl/>
        </w:rPr>
        <w:t>אסטרטגיים</w:t>
      </w:r>
      <w:r w:rsidR="00B11B7B" w:rsidRPr="00296CFA">
        <w:rPr>
          <w:rFonts w:ascii="Verdana" w:hAnsi="Verdana"/>
          <w:color w:val="000000"/>
          <w:sz w:val="24"/>
        </w:rPr>
        <w:t>.</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8. </w:t>
      </w:r>
      <w:r w:rsidR="00B11B7B" w:rsidRPr="00296CFA">
        <w:rPr>
          <w:rFonts w:ascii="Verdana" w:hAnsi="Verdana"/>
          <w:color w:val="000000"/>
          <w:sz w:val="24"/>
          <w:rtl/>
        </w:rPr>
        <w:t>עד להקמת האגף, תפעל המועצה הלאומית לכלכלה במשרד ראש הממשלה, בשיתוף עם משרד</w:t>
      </w:r>
      <w:r w:rsidR="00B11B7B" w:rsidRPr="00296CFA">
        <w:rPr>
          <w:rFonts w:ascii="Verdana" w:hAnsi="Verdana"/>
          <w:color w:val="000000"/>
          <w:sz w:val="24"/>
        </w:rPr>
        <w:t xml:space="preserve"> </w:t>
      </w:r>
      <w:r w:rsidR="00B11B7B" w:rsidRPr="00296CFA">
        <w:rPr>
          <w:rFonts w:ascii="Verdana" w:hAnsi="Verdana"/>
          <w:color w:val="000000"/>
          <w:sz w:val="24"/>
          <w:rtl/>
        </w:rPr>
        <w:t>האוצר, בהתייעצות עם משרדים וגורמים נוספים, לניתוח התחלתי של מגמות כלכליות</w:t>
      </w:r>
      <w:r w:rsidR="00B11B7B" w:rsidRPr="00296CFA">
        <w:rPr>
          <w:rFonts w:ascii="Verdana" w:hAnsi="Verdana"/>
          <w:color w:val="000000"/>
          <w:sz w:val="24"/>
        </w:rPr>
        <w:t xml:space="preserve"> </w:t>
      </w:r>
      <w:r w:rsidR="00B11B7B" w:rsidRPr="00296CFA">
        <w:rPr>
          <w:rFonts w:ascii="Verdana" w:hAnsi="Verdana"/>
          <w:color w:val="000000"/>
          <w:sz w:val="24"/>
          <w:rtl/>
        </w:rPr>
        <w:t>חברתיות שתוצגנה לממשלה ה-33 לא יאוחר מ-30 יום ממועד כינונה</w:t>
      </w:r>
      <w:r w:rsidR="00B11B7B" w:rsidRPr="00296CFA">
        <w:rPr>
          <w:rFonts w:ascii="Verdana" w:hAnsi="Verdana"/>
          <w:color w:val="000000"/>
          <w:sz w:val="24"/>
        </w:rPr>
        <w:t>.</w:t>
      </w:r>
    </w:p>
    <w:p w:rsidR="002D44EB" w:rsidRDefault="00C90CB0" w:rsidP="00DD7B18">
      <w:pPr>
        <w:spacing w:before="100" w:beforeAutospacing="1" w:after="100" w:afterAutospacing="1" w:line="360" w:lineRule="auto"/>
        <w:ind w:left="1430"/>
        <w:rPr>
          <w:rFonts w:ascii="Verdana" w:hAnsi="Verdana"/>
          <w:color w:val="000000"/>
          <w:sz w:val="24"/>
        </w:rPr>
      </w:pPr>
      <w:r w:rsidRPr="00296CFA">
        <w:rPr>
          <w:rFonts w:ascii="Verdana" w:hAnsi="Verdana" w:hint="cs"/>
          <w:color w:val="000000"/>
          <w:sz w:val="24"/>
          <w:rtl/>
        </w:rPr>
        <w:t xml:space="preserve">9. </w:t>
      </w:r>
      <w:r w:rsidR="00B11B7B" w:rsidRPr="00296CFA">
        <w:rPr>
          <w:rFonts w:ascii="Verdana" w:hAnsi="Verdana"/>
          <w:color w:val="000000"/>
          <w:sz w:val="24"/>
          <w:rtl/>
        </w:rPr>
        <w:t>החלטה זו תבוצע בתיאום עם החלטת הממשלה מס' 5189 מיום 28.10.2012 בנושא "מבנה</w:t>
      </w:r>
      <w:r w:rsidR="00B11B7B" w:rsidRPr="00296CFA">
        <w:rPr>
          <w:rFonts w:ascii="Verdana" w:hAnsi="Verdana"/>
          <w:color w:val="000000"/>
          <w:sz w:val="24"/>
        </w:rPr>
        <w:t xml:space="preserve"> </w:t>
      </w:r>
      <w:r w:rsidR="00B11B7B" w:rsidRPr="00296CFA">
        <w:rPr>
          <w:rFonts w:ascii="Verdana" w:hAnsi="Verdana"/>
          <w:color w:val="000000"/>
          <w:sz w:val="24"/>
          <w:rtl/>
        </w:rPr>
        <w:t>מטה ראש הממשלה", בכל הנוגע לאופן עבודת משרד ראש הממשלה</w:t>
      </w:r>
      <w:r w:rsidR="00B11B7B" w:rsidRPr="00296CFA">
        <w:rPr>
          <w:rFonts w:ascii="Verdana" w:hAnsi="Verdana"/>
          <w:color w:val="000000"/>
          <w:sz w:val="24"/>
        </w:rPr>
        <w:t>.</w:t>
      </w:r>
    </w:p>
    <w:p w:rsidR="002D44EB" w:rsidRDefault="00B11B7B" w:rsidP="00DD7B18">
      <w:pPr>
        <w:spacing w:before="100" w:beforeAutospacing="1" w:after="100" w:afterAutospacing="1" w:line="360" w:lineRule="auto"/>
        <w:ind w:left="1430"/>
        <w:rPr>
          <w:rFonts w:ascii="Verdana" w:hAnsi="Verdana"/>
          <w:color w:val="000000"/>
          <w:sz w:val="24"/>
        </w:rPr>
      </w:pPr>
      <w:r w:rsidRPr="00296CFA">
        <w:rPr>
          <w:rFonts w:ascii="Verdana" w:hAnsi="Verdana"/>
          <w:color w:val="000000"/>
          <w:sz w:val="24"/>
          <w:rtl/>
        </w:rPr>
        <w:t>נספח א' - מיסוד ושיפור יכולות הממשלה בגיבוש וניהול אסטרטגיה כלכלית-חברתית</w:t>
      </w:r>
    </w:p>
    <w:p w:rsidR="002D44EB" w:rsidRDefault="00B11B7B" w:rsidP="00DD7B18">
      <w:pPr>
        <w:spacing w:before="100" w:beforeAutospacing="1" w:after="100" w:afterAutospacing="1" w:line="360" w:lineRule="auto"/>
        <w:ind w:left="1430"/>
        <w:outlineLvl w:val="0"/>
        <w:rPr>
          <w:rFonts w:ascii="Verdana" w:hAnsi="Verdana"/>
          <w:color w:val="000000"/>
          <w:sz w:val="24"/>
        </w:rPr>
      </w:pPr>
      <w:r w:rsidRPr="00296CFA">
        <w:rPr>
          <w:rFonts w:ascii="Verdana" w:hAnsi="Verdana"/>
          <w:b/>
          <w:bCs/>
          <w:color w:val="000000"/>
          <w:sz w:val="24"/>
          <w:rtl/>
        </w:rPr>
        <w:t>מושגים</w:t>
      </w:r>
      <w:r w:rsidRPr="00296CFA">
        <w:rPr>
          <w:rFonts w:ascii="Verdana" w:hAnsi="Verdana"/>
          <w:b/>
          <w:bCs/>
          <w:color w:val="000000"/>
          <w:sz w:val="24"/>
        </w:rPr>
        <w:t xml:space="preserve"> </w:t>
      </w:r>
    </w:p>
    <w:p w:rsidR="002D44EB" w:rsidRDefault="00B11B7B" w:rsidP="00DD7B18">
      <w:pPr>
        <w:spacing w:before="100" w:beforeAutospacing="1" w:after="100" w:afterAutospacing="1" w:line="360" w:lineRule="auto"/>
        <w:ind w:left="1430"/>
        <w:rPr>
          <w:rFonts w:ascii="Verdana" w:hAnsi="Verdana"/>
          <w:color w:val="000000"/>
          <w:sz w:val="24"/>
          <w:rtl/>
        </w:rPr>
      </w:pPr>
      <w:r w:rsidRPr="00296CFA">
        <w:rPr>
          <w:rFonts w:ascii="Verdana" w:hAnsi="Verdana"/>
          <w:color w:val="000000"/>
          <w:sz w:val="24"/>
        </w:rPr>
        <w:t xml:space="preserve">• </w:t>
      </w:r>
      <w:r w:rsidR="00C90CB0" w:rsidRPr="00296CFA">
        <w:rPr>
          <w:rFonts w:ascii="Verdana" w:hAnsi="Verdana" w:hint="cs"/>
          <w:color w:val="000000"/>
          <w:sz w:val="24"/>
          <w:rtl/>
        </w:rPr>
        <w:t xml:space="preserve"> </w:t>
      </w:r>
      <w:r w:rsidRPr="00296CFA">
        <w:rPr>
          <w:rFonts w:ascii="Verdana" w:hAnsi="Verdana"/>
          <w:color w:val="000000"/>
          <w:sz w:val="24"/>
          <w:rtl/>
        </w:rPr>
        <w:t>הערכת מצב אסטרטגית - מסמך הכולל מיפוי מקיף של המצב הכלכלי-חברתי של מדינת</w:t>
      </w:r>
      <w:r w:rsidRPr="00296CFA">
        <w:rPr>
          <w:rFonts w:ascii="Verdana" w:hAnsi="Verdana"/>
          <w:color w:val="000000"/>
          <w:sz w:val="24"/>
        </w:rPr>
        <w:t xml:space="preserve"> </w:t>
      </w:r>
      <w:r w:rsidRPr="00296CFA">
        <w:rPr>
          <w:rFonts w:ascii="Verdana" w:hAnsi="Verdana"/>
          <w:color w:val="000000"/>
          <w:sz w:val="24"/>
          <w:rtl/>
        </w:rPr>
        <w:t>ישראל ותמונה רחבה ככל האפשר של הסביבה שבה פועלת הממשלה, בהווה ובעתיד, בזירה</w:t>
      </w:r>
      <w:r w:rsidRPr="00296CFA">
        <w:rPr>
          <w:rFonts w:ascii="Verdana" w:hAnsi="Verdana"/>
          <w:color w:val="000000"/>
          <w:sz w:val="24"/>
        </w:rPr>
        <w:t xml:space="preserve"> </w:t>
      </w:r>
      <w:r w:rsidRPr="00296CFA">
        <w:rPr>
          <w:rFonts w:ascii="Verdana" w:hAnsi="Verdana"/>
          <w:color w:val="000000"/>
          <w:sz w:val="24"/>
          <w:rtl/>
        </w:rPr>
        <w:t>המקומית ובזירה הגלובלית</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t xml:space="preserve">• </w:t>
      </w:r>
      <w:r w:rsidR="00C90CB0" w:rsidRPr="00296CFA">
        <w:rPr>
          <w:rFonts w:ascii="Verdana" w:hAnsi="Verdana" w:hint="cs"/>
          <w:color w:val="000000"/>
          <w:sz w:val="24"/>
          <w:rtl/>
        </w:rPr>
        <w:t xml:space="preserve"> </w:t>
      </w:r>
      <w:r w:rsidRPr="00296CFA">
        <w:rPr>
          <w:rFonts w:ascii="Verdana" w:hAnsi="Verdana"/>
          <w:color w:val="000000"/>
          <w:sz w:val="24"/>
          <w:rtl/>
        </w:rPr>
        <w:t>מטרות אסטרטגיות - מספר מצומצם של הישגים</w:t>
      </w:r>
      <w:r w:rsidRPr="00296CFA">
        <w:rPr>
          <w:rFonts w:ascii="Verdana" w:hAnsi="Verdana"/>
          <w:color w:val="000000"/>
          <w:sz w:val="24"/>
        </w:rPr>
        <w:t xml:space="preserve"> </w:t>
      </w:r>
      <w:r w:rsidRPr="00296CFA">
        <w:rPr>
          <w:rFonts w:ascii="Verdana" w:hAnsi="Verdana"/>
          <w:color w:val="000000"/>
          <w:sz w:val="24"/>
          <w:rtl/>
        </w:rPr>
        <w:t>משמעותיים כלל ממשלתיים בתחום כלכלי-חברתי שהממשלה שואפת להשיג במהלך הקדנציה מתוך</w:t>
      </w:r>
      <w:r w:rsidRPr="00296CFA">
        <w:rPr>
          <w:rFonts w:ascii="Verdana" w:hAnsi="Verdana"/>
          <w:color w:val="000000"/>
          <w:sz w:val="24"/>
        </w:rPr>
        <w:t xml:space="preserve"> </w:t>
      </w:r>
      <w:r w:rsidRPr="00296CFA">
        <w:rPr>
          <w:rFonts w:ascii="Verdana" w:hAnsi="Verdana"/>
          <w:color w:val="000000"/>
          <w:sz w:val="24"/>
          <w:rtl/>
        </w:rPr>
        <w:t>ראיה</w:t>
      </w:r>
      <w:r w:rsidRPr="00296CFA">
        <w:rPr>
          <w:rFonts w:ascii="Verdana" w:hAnsi="Verdana"/>
          <w:color w:val="000000"/>
          <w:sz w:val="24"/>
        </w:rPr>
        <w:t xml:space="preserve"> </w:t>
      </w:r>
      <w:r w:rsidRPr="00296CFA">
        <w:rPr>
          <w:rFonts w:ascii="Verdana" w:hAnsi="Verdana"/>
          <w:color w:val="000000"/>
          <w:sz w:val="24"/>
          <w:rtl/>
        </w:rPr>
        <w:t>ארוכת טווח</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t xml:space="preserve">• </w:t>
      </w:r>
      <w:r w:rsidR="00C90CB0" w:rsidRPr="00296CFA">
        <w:rPr>
          <w:rFonts w:ascii="Verdana" w:hAnsi="Verdana" w:hint="cs"/>
          <w:color w:val="000000"/>
          <w:sz w:val="24"/>
          <w:rtl/>
        </w:rPr>
        <w:t xml:space="preserve"> </w:t>
      </w:r>
      <w:r w:rsidRPr="00296CFA">
        <w:rPr>
          <w:rFonts w:ascii="Verdana" w:hAnsi="Verdana"/>
          <w:color w:val="000000"/>
          <w:sz w:val="24"/>
          <w:rtl/>
        </w:rPr>
        <w:t>סוגיות אסטרטגיות - נושאים בעלי השפעה מהותית על המצב</w:t>
      </w:r>
      <w:r w:rsidRPr="00296CFA">
        <w:rPr>
          <w:rFonts w:ascii="Verdana" w:hAnsi="Verdana"/>
          <w:color w:val="000000"/>
          <w:sz w:val="24"/>
        </w:rPr>
        <w:t xml:space="preserve"> </w:t>
      </w:r>
      <w:r w:rsidRPr="00296CFA">
        <w:rPr>
          <w:rFonts w:ascii="Verdana" w:hAnsi="Verdana"/>
          <w:color w:val="000000"/>
          <w:sz w:val="24"/>
          <w:rtl/>
        </w:rPr>
        <w:t>הכלכלי-חברתי של מדינת ישראל, אשר דורשים ניתוח מעמיק של הממשלה לשם הבנת ההשלכות</w:t>
      </w:r>
      <w:r w:rsidRPr="00296CFA">
        <w:rPr>
          <w:rFonts w:ascii="Verdana" w:hAnsi="Verdana"/>
          <w:color w:val="000000"/>
          <w:sz w:val="24"/>
        </w:rPr>
        <w:t xml:space="preserve"> </w:t>
      </w:r>
      <w:r w:rsidRPr="00296CFA">
        <w:rPr>
          <w:rFonts w:ascii="Verdana" w:hAnsi="Verdana"/>
          <w:color w:val="000000"/>
          <w:sz w:val="24"/>
          <w:rtl/>
        </w:rPr>
        <w:t>המרכזיות ומיפוי דרכי התמודדות במידת הצורך</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color w:val="000000"/>
          <w:sz w:val="24"/>
        </w:rPr>
        <w:t xml:space="preserve"> </w:t>
      </w:r>
      <w:r w:rsidRPr="00296CFA">
        <w:rPr>
          <w:rFonts w:ascii="Verdana" w:hAnsi="Verdana"/>
          <w:color w:val="000000"/>
          <w:sz w:val="24"/>
        </w:rPr>
        <w:t xml:space="preserve">• </w:t>
      </w:r>
      <w:r w:rsidRPr="00296CFA">
        <w:rPr>
          <w:rFonts w:ascii="Verdana" w:hAnsi="Verdana"/>
          <w:color w:val="000000"/>
          <w:sz w:val="24"/>
          <w:rtl/>
        </w:rPr>
        <w:t>דגשים אסטרטגיים - מספר</w:t>
      </w:r>
      <w:r w:rsidRPr="00296CFA">
        <w:rPr>
          <w:rFonts w:ascii="Verdana" w:hAnsi="Verdana"/>
          <w:color w:val="000000"/>
          <w:sz w:val="24"/>
        </w:rPr>
        <w:t xml:space="preserve"> </w:t>
      </w:r>
      <w:r w:rsidRPr="00296CFA">
        <w:rPr>
          <w:rFonts w:ascii="Verdana" w:hAnsi="Verdana"/>
          <w:color w:val="000000"/>
          <w:sz w:val="24"/>
          <w:rtl/>
        </w:rPr>
        <w:t>מצומצם של מטרות וסוגיות אסטרטגיות נבחרות שעליהן תחליט הממשלה, אם תמצא</w:t>
      </w:r>
      <w:r w:rsidRPr="00296CFA">
        <w:rPr>
          <w:rFonts w:ascii="Verdana" w:hAnsi="Verdana"/>
          <w:color w:val="000000"/>
          <w:sz w:val="24"/>
        </w:rPr>
        <w:t xml:space="preserve"> </w:t>
      </w:r>
      <w:r w:rsidRPr="00296CFA">
        <w:rPr>
          <w:rFonts w:ascii="Verdana" w:hAnsi="Verdana"/>
          <w:color w:val="000000"/>
          <w:sz w:val="24"/>
          <w:rtl/>
        </w:rPr>
        <w:t>לנכון</w:t>
      </w:r>
      <w:r w:rsidRPr="00296CFA">
        <w:rPr>
          <w:rFonts w:ascii="Verdana" w:hAnsi="Verdana"/>
          <w:color w:val="000000"/>
          <w:sz w:val="24"/>
        </w:rPr>
        <w:t>.</w:t>
      </w:r>
      <w:r w:rsidRPr="00296CFA">
        <w:rPr>
          <w:rFonts w:ascii="Verdana" w:hAnsi="Verdana"/>
          <w:color w:val="000000"/>
          <w:sz w:val="24"/>
        </w:rPr>
        <w:br/>
      </w:r>
      <w:r w:rsidRPr="00296CFA">
        <w:rPr>
          <w:rFonts w:ascii="Verdana" w:hAnsi="Verdana"/>
          <w:color w:val="000000"/>
          <w:sz w:val="24"/>
        </w:rPr>
        <w:br/>
        <w:t xml:space="preserve">• </w:t>
      </w:r>
      <w:r w:rsidR="00C90CB0" w:rsidRPr="00296CFA">
        <w:rPr>
          <w:rFonts w:ascii="Verdana" w:hAnsi="Verdana" w:hint="cs"/>
          <w:color w:val="000000"/>
          <w:sz w:val="24"/>
          <w:rtl/>
        </w:rPr>
        <w:t xml:space="preserve"> </w:t>
      </w:r>
      <w:r w:rsidRPr="00296CFA">
        <w:rPr>
          <w:rFonts w:ascii="Verdana" w:hAnsi="Verdana"/>
          <w:color w:val="000000"/>
          <w:sz w:val="24"/>
          <w:rtl/>
        </w:rPr>
        <w:t>תכנית מתאר אסטרטגית - תכנית המפרטת את אופן גיבוש התשתית למדיניות</w:t>
      </w:r>
      <w:r w:rsidRPr="00296CFA">
        <w:rPr>
          <w:rFonts w:ascii="Verdana" w:hAnsi="Verdana"/>
          <w:color w:val="000000"/>
          <w:sz w:val="24"/>
        </w:rPr>
        <w:t xml:space="preserve"> </w:t>
      </w:r>
      <w:r w:rsidRPr="00296CFA">
        <w:rPr>
          <w:rFonts w:ascii="Verdana" w:hAnsi="Verdana"/>
          <w:color w:val="000000"/>
          <w:sz w:val="24"/>
          <w:rtl/>
        </w:rPr>
        <w:t>ממשלתית בהתאם לדגשים האסטרטגיים של הממשלה, שתקבע הממשלה, אם תמצא לנכון</w:t>
      </w:r>
      <w:r w:rsidRPr="00296CFA">
        <w:rPr>
          <w:rFonts w:ascii="Verdana" w:hAnsi="Verdana"/>
          <w:color w:val="000000"/>
          <w:sz w:val="24"/>
        </w:rPr>
        <w:t xml:space="preserve">. </w:t>
      </w:r>
      <w:r w:rsidRPr="00296CFA">
        <w:rPr>
          <w:rFonts w:ascii="Verdana" w:hAnsi="Verdana"/>
          <w:color w:val="000000"/>
          <w:sz w:val="24"/>
        </w:rPr>
        <w:br/>
      </w:r>
      <w:r w:rsidRPr="00296CFA">
        <w:rPr>
          <w:rFonts w:ascii="Verdana" w:hAnsi="Verdana"/>
          <w:color w:val="000000"/>
          <w:sz w:val="24"/>
        </w:rPr>
        <w:br/>
      </w:r>
      <w:r w:rsidR="00C90CB0" w:rsidRPr="00296CFA">
        <w:rPr>
          <w:rFonts w:ascii="Verdana" w:hAnsi="Verdana"/>
          <w:color w:val="000000"/>
          <w:sz w:val="24"/>
        </w:rPr>
        <w:lastRenderedPageBreak/>
        <w:t xml:space="preserve"> </w:t>
      </w:r>
      <w:r w:rsidRPr="00296CFA">
        <w:rPr>
          <w:rFonts w:ascii="Verdana" w:hAnsi="Verdana"/>
          <w:color w:val="000000"/>
          <w:sz w:val="24"/>
        </w:rPr>
        <w:t xml:space="preserve">• </w:t>
      </w:r>
      <w:r w:rsidRPr="00296CFA">
        <w:rPr>
          <w:rFonts w:ascii="Verdana" w:hAnsi="Verdana"/>
          <w:color w:val="000000"/>
          <w:sz w:val="24"/>
          <w:rtl/>
        </w:rPr>
        <w:t>מגמות - שינויים בסביבה הפנימית או החיצונית של מדינת ישראל אשר צפויים</w:t>
      </w:r>
      <w:r w:rsidRPr="00296CFA">
        <w:rPr>
          <w:rFonts w:ascii="Verdana" w:hAnsi="Verdana"/>
          <w:color w:val="000000"/>
          <w:sz w:val="24"/>
        </w:rPr>
        <w:t xml:space="preserve"> </w:t>
      </w:r>
      <w:r w:rsidRPr="00296CFA">
        <w:rPr>
          <w:rFonts w:ascii="Verdana" w:hAnsi="Verdana"/>
          <w:color w:val="000000"/>
          <w:sz w:val="24"/>
          <w:rtl/>
        </w:rPr>
        <w:t>להשפיע באופן משמעותי על המצב הכלכלי-חברתי של המדינה</w:t>
      </w:r>
      <w:r w:rsidRPr="00296CFA">
        <w:rPr>
          <w:rFonts w:ascii="Verdana" w:hAnsi="Verdana"/>
          <w:color w:val="000000"/>
          <w:sz w:val="24"/>
        </w:rPr>
        <w:t>.</w:t>
      </w:r>
    </w:p>
    <w:p w:rsidR="002D44EB" w:rsidRDefault="004A4171" w:rsidP="00DD7B18">
      <w:pPr>
        <w:bidi w:val="0"/>
        <w:spacing w:after="200" w:line="360" w:lineRule="auto"/>
        <w:ind w:left="1430"/>
        <w:rPr>
          <w:rFonts w:ascii="Verdana" w:hAnsi="Verdana"/>
          <w:color w:val="000000"/>
          <w:sz w:val="24"/>
          <w:rtl/>
        </w:rPr>
      </w:pPr>
      <w:r w:rsidRPr="00296CFA">
        <w:rPr>
          <w:rFonts w:ascii="Verdana" w:hAnsi="Verdana"/>
          <w:color w:val="000000"/>
          <w:sz w:val="24"/>
          <w:rtl/>
        </w:rPr>
        <w:br w:type="page"/>
      </w:r>
    </w:p>
    <w:p w:rsidR="004A4171" w:rsidRPr="00296CFA" w:rsidRDefault="004A4171" w:rsidP="00DD7B18">
      <w:pPr>
        <w:spacing w:line="360" w:lineRule="auto"/>
        <w:ind w:left="1430"/>
        <w:jc w:val="center"/>
        <w:rPr>
          <w:b/>
          <w:bCs/>
          <w:sz w:val="24"/>
          <w:rtl/>
        </w:rPr>
      </w:pPr>
    </w:p>
    <w:p w:rsidR="004A4171" w:rsidRPr="00DF7D4B" w:rsidRDefault="00A13A34" w:rsidP="00DD7B18">
      <w:pPr>
        <w:spacing w:line="360" w:lineRule="auto"/>
        <w:ind w:left="1430"/>
        <w:jc w:val="center"/>
        <w:outlineLvl w:val="0"/>
        <w:rPr>
          <w:b/>
          <w:bCs/>
          <w:sz w:val="36"/>
          <w:szCs w:val="36"/>
          <w:rtl/>
        </w:rPr>
      </w:pPr>
      <w:r w:rsidRPr="00DF7D4B">
        <w:rPr>
          <w:rFonts w:hint="eastAsia"/>
          <w:b/>
          <w:bCs/>
          <w:sz w:val="36"/>
          <w:szCs w:val="36"/>
          <w:rtl/>
        </w:rPr>
        <w:t>נספח</w:t>
      </w:r>
      <w:r w:rsidRPr="00DF7D4B">
        <w:rPr>
          <w:b/>
          <w:bCs/>
          <w:sz w:val="36"/>
          <w:szCs w:val="36"/>
          <w:rtl/>
        </w:rPr>
        <w:t xml:space="preserve"> 0.1.4 </w:t>
      </w:r>
      <w:r w:rsidRPr="00DF7D4B">
        <w:rPr>
          <w:rFonts w:hint="eastAsia"/>
          <w:b/>
          <w:bCs/>
          <w:sz w:val="36"/>
          <w:szCs w:val="36"/>
          <w:rtl/>
        </w:rPr>
        <w:t>ד</w:t>
      </w:r>
      <w:r w:rsidRPr="00DF7D4B">
        <w:rPr>
          <w:b/>
          <w:bCs/>
          <w:sz w:val="36"/>
          <w:szCs w:val="36"/>
          <w:rtl/>
        </w:rPr>
        <w:t>'</w:t>
      </w:r>
    </w:p>
    <w:p w:rsidR="00FB2B06" w:rsidRPr="00296CFA" w:rsidRDefault="004A4171" w:rsidP="00DD7B18">
      <w:pPr>
        <w:spacing w:line="360" w:lineRule="auto"/>
        <w:ind w:left="1430"/>
        <w:jc w:val="center"/>
        <w:rPr>
          <w:b/>
          <w:bCs/>
          <w:sz w:val="24"/>
          <w:rtl/>
        </w:rPr>
      </w:pPr>
      <w:bookmarkStart w:id="5" w:name="נספח_מערכת_תמר"/>
      <w:r w:rsidRPr="00296CFA">
        <w:rPr>
          <w:rFonts w:hint="cs"/>
          <w:b/>
          <w:bCs/>
          <w:sz w:val="24"/>
          <w:rtl/>
        </w:rPr>
        <w:t xml:space="preserve">מערכת </w:t>
      </w:r>
      <w:proofErr w:type="spellStart"/>
      <w:r w:rsidRPr="00296CFA">
        <w:rPr>
          <w:rFonts w:hint="cs"/>
          <w:b/>
          <w:bCs/>
          <w:sz w:val="24"/>
          <w:rtl/>
        </w:rPr>
        <w:t>תמ"ר</w:t>
      </w:r>
      <w:proofErr w:type="spellEnd"/>
      <w:r w:rsidRPr="00296CFA">
        <w:rPr>
          <w:rFonts w:hint="cs"/>
          <w:b/>
          <w:bCs/>
          <w:sz w:val="24"/>
          <w:rtl/>
        </w:rPr>
        <w:t xml:space="preserve"> </w:t>
      </w:r>
    </w:p>
    <w:bookmarkEnd w:id="5"/>
    <w:p w:rsidR="00DF7D4B" w:rsidRDefault="00DF7D4B" w:rsidP="00DD7B18">
      <w:pPr>
        <w:tabs>
          <w:tab w:val="left" w:pos="1260"/>
        </w:tabs>
        <w:spacing w:after="240" w:line="360" w:lineRule="auto"/>
        <w:ind w:left="1430"/>
        <w:jc w:val="both"/>
        <w:rPr>
          <w:rtl/>
        </w:rPr>
      </w:pPr>
    </w:p>
    <w:p w:rsidR="001B6C7F" w:rsidRDefault="001B6C7F" w:rsidP="00DD7B18">
      <w:pPr>
        <w:tabs>
          <w:tab w:val="left" w:pos="1330"/>
        </w:tabs>
        <w:spacing w:after="240" w:line="360" w:lineRule="auto"/>
        <w:ind w:left="1430"/>
        <w:jc w:val="both"/>
        <w:rPr>
          <w:rtl/>
        </w:rPr>
      </w:pPr>
      <w:r>
        <w:rPr>
          <w:rFonts w:hint="cs"/>
          <w:rtl/>
        </w:rPr>
        <w:t xml:space="preserve">מערכת </w:t>
      </w:r>
      <w:proofErr w:type="spellStart"/>
      <w:r>
        <w:rPr>
          <w:rFonts w:hint="cs"/>
          <w:rtl/>
        </w:rPr>
        <w:t>תמ"ר</w:t>
      </w:r>
      <w:proofErr w:type="spellEnd"/>
      <w:r>
        <w:rPr>
          <w:rFonts w:hint="cs"/>
          <w:rtl/>
        </w:rPr>
        <w:t xml:space="preserve"> הינה פרויקט בין משרדי להטמעת מערכת ממוחשבת לניהול </w:t>
      </w:r>
      <w:proofErr w:type="spellStart"/>
      <w:r>
        <w:rPr>
          <w:rFonts w:hint="cs"/>
          <w:rtl/>
        </w:rPr>
        <w:t>תוכניות</w:t>
      </w:r>
      <w:proofErr w:type="spellEnd"/>
      <w:r>
        <w:rPr>
          <w:rFonts w:hint="cs"/>
          <w:rtl/>
        </w:rPr>
        <w:t xml:space="preserve"> עבודה, זהו פרויקט משותף בין מטה התקשוב הממשלתי (ממשל זמין), משרד ראש הממשלה ומשרד הכלכלה.</w:t>
      </w:r>
    </w:p>
    <w:p w:rsidR="00DF7D4B" w:rsidRPr="0008540B" w:rsidRDefault="00DF7D4B" w:rsidP="00DD7B18">
      <w:pPr>
        <w:tabs>
          <w:tab w:val="left" w:pos="1330"/>
        </w:tabs>
        <w:spacing w:after="240" w:line="360" w:lineRule="auto"/>
        <w:ind w:left="1430"/>
        <w:jc w:val="both"/>
        <w:rPr>
          <w:rtl/>
        </w:rPr>
      </w:pPr>
      <w:r>
        <w:rPr>
          <w:rFonts w:hint="cs"/>
          <w:rtl/>
        </w:rPr>
        <w:t xml:space="preserve">החל מחודש ספטמבר 2012 </w:t>
      </w:r>
      <w:r w:rsidR="001B6C7F">
        <w:rPr>
          <w:rFonts w:hint="cs"/>
          <w:rtl/>
        </w:rPr>
        <w:t xml:space="preserve">נקבעה </w:t>
      </w:r>
      <w:r>
        <w:rPr>
          <w:rFonts w:hint="cs"/>
          <w:rtl/>
        </w:rPr>
        <w:t xml:space="preserve">מערכת </w:t>
      </w:r>
      <w:proofErr w:type="spellStart"/>
      <w:r>
        <w:rPr>
          <w:rFonts w:hint="cs"/>
          <w:rtl/>
        </w:rPr>
        <w:t>תמ"ר</w:t>
      </w:r>
      <w:proofErr w:type="spellEnd"/>
      <w:r w:rsidR="00382609">
        <w:rPr>
          <w:rFonts w:hint="cs"/>
          <w:rtl/>
        </w:rPr>
        <w:t xml:space="preserve"> </w:t>
      </w:r>
      <w:r w:rsidR="001B6C7F">
        <w:rPr>
          <w:rFonts w:hint="cs"/>
          <w:rtl/>
        </w:rPr>
        <w:t>כ</w:t>
      </w:r>
      <w:r>
        <w:rPr>
          <w:rFonts w:hint="cs"/>
          <w:rtl/>
        </w:rPr>
        <w:t>מערכת ממשלתית</w:t>
      </w:r>
      <w:r w:rsidR="001B6C7F">
        <w:rPr>
          <w:rFonts w:hint="cs"/>
          <w:rtl/>
        </w:rPr>
        <w:t xml:space="preserve"> לנושא התכנון. המערכת הינה</w:t>
      </w:r>
      <w:r w:rsidR="00382609">
        <w:rPr>
          <w:rFonts w:hint="cs"/>
          <w:rtl/>
        </w:rPr>
        <w:t xml:space="preserve"> מבוססת ענן</w:t>
      </w:r>
      <w:r>
        <w:rPr>
          <w:rFonts w:hint="cs"/>
          <w:rtl/>
        </w:rPr>
        <w:t xml:space="preserve"> אשר נועדה לענות לצורך העולה ממשרדי הממשלה לייעל ולמסד את תהליכי התכנון, הבקרה והמדידה בעבודתם. מערכת </w:t>
      </w:r>
      <w:proofErr w:type="spellStart"/>
      <w:r>
        <w:rPr>
          <w:rFonts w:hint="cs"/>
          <w:rtl/>
        </w:rPr>
        <w:t>תמ"ר</w:t>
      </w:r>
      <w:proofErr w:type="spellEnd"/>
      <w:r>
        <w:rPr>
          <w:rFonts w:hint="cs"/>
          <w:rtl/>
        </w:rPr>
        <w:t xml:space="preserve"> הינה כלי ניהולי שיסייע להנהלת המשרד להכווין את הפעולות המשרדיות לטובת השגת התוצאות הרצויות באמצעות ניהול משולב של </w:t>
      </w:r>
      <w:proofErr w:type="spellStart"/>
      <w:r>
        <w:rPr>
          <w:rFonts w:hint="cs"/>
          <w:rtl/>
        </w:rPr>
        <w:t>תוכניות</w:t>
      </w:r>
      <w:proofErr w:type="spellEnd"/>
      <w:r>
        <w:rPr>
          <w:rFonts w:hint="cs"/>
          <w:rtl/>
        </w:rPr>
        <w:t xml:space="preserve"> העבודה היחידתיות, עריכת בקרה בדרגי הניהול השונים, זיהוי כשלים וחסמים בתהליכי העבודה תוך קידום פתרונות ועוד.</w:t>
      </w:r>
    </w:p>
    <w:p w:rsidR="00DF7D4B" w:rsidRDefault="00382609" w:rsidP="00DD7B18">
      <w:pPr>
        <w:tabs>
          <w:tab w:val="left" w:pos="1260"/>
        </w:tabs>
        <w:spacing w:after="240" w:line="360" w:lineRule="auto"/>
        <w:ind w:left="1430"/>
        <w:jc w:val="both"/>
        <w:rPr>
          <w:rtl/>
        </w:rPr>
      </w:pPr>
      <w:r>
        <w:rPr>
          <w:rFonts w:hint="cs"/>
          <w:rtl/>
        </w:rPr>
        <w:t xml:space="preserve">מערכת </w:t>
      </w:r>
      <w:proofErr w:type="spellStart"/>
      <w:r>
        <w:rPr>
          <w:rFonts w:hint="cs"/>
          <w:rtl/>
        </w:rPr>
        <w:t>תמ"ר</w:t>
      </w:r>
      <w:proofErr w:type="spellEnd"/>
      <w:r>
        <w:rPr>
          <w:rFonts w:hint="cs"/>
          <w:rtl/>
        </w:rPr>
        <w:t xml:space="preserve"> מוטמעת ב </w:t>
      </w:r>
      <w:r>
        <w:rPr>
          <w:rtl/>
        </w:rPr>
        <w:t>–</w:t>
      </w:r>
      <w:r>
        <w:rPr>
          <w:rFonts w:hint="cs"/>
          <w:rtl/>
        </w:rPr>
        <w:t xml:space="preserve"> 25 משרדי ממשלה ויחידות סמך</w:t>
      </w:r>
      <w:r w:rsidR="00DF7D4B">
        <w:rPr>
          <w:rFonts w:hint="cs"/>
          <w:rtl/>
        </w:rPr>
        <w:t xml:space="preserve">, וזאת בהתבסס על הידיעה כי תרבות התכנון אצלם נמצאת בשלב מתקדם מספיק על מנת לאפשר כניסה מוצלחת של המערכת. </w:t>
      </w:r>
    </w:p>
    <w:p w:rsidR="00382609" w:rsidRDefault="00382609" w:rsidP="00DD7B18">
      <w:pPr>
        <w:tabs>
          <w:tab w:val="left" w:pos="1260"/>
        </w:tabs>
        <w:spacing w:after="240" w:line="360" w:lineRule="auto"/>
        <w:ind w:left="1430"/>
        <w:jc w:val="both"/>
        <w:rPr>
          <w:b/>
          <w:bCs/>
          <w:u w:val="single"/>
          <w:rtl/>
        </w:rPr>
      </w:pPr>
      <w:r>
        <w:rPr>
          <w:rFonts w:hint="cs"/>
          <w:b/>
          <w:bCs/>
          <w:u w:val="single"/>
          <w:rtl/>
        </w:rPr>
        <w:t xml:space="preserve">תהליך העבודה מול מערכת </w:t>
      </w:r>
      <w:proofErr w:type="spellStart"/>
      <w:r>
        <w:rPr>
          <w:rFonts w:hint="cs"/>
          <w:b/>
          <w:bCs/>
          <w:u w:val="single"/>
          <w:rtl/>
        </w:rPr>
        <w:t>תמ"ר</w:t>
      </w:r>
      <w:proofErr w:type="spellEnd"/>
    </w:p>
    <w:p w:rsidR="00382609" w:rsidRDefault="00382609" w:rsidP="00DD7B18">
      <w:pPr>
        <w:tabs>
          <w:tab w:val="left" w:pos="1260"/>
        </w:tabs>
        <w:spacing w:after="240" w:line="360" w:lineRule="auto"/>
        <w:ind w:left="1430"/>
        <w:jc w:val="both"/>
        <w:rPr>
          <w:rtl/>
        </w:rPr>
      </w:pPr>
      <w:r>
        <w:rPr>
          <w:rFonts w:hint="cs"/>
          <w:rtl/>
        </w:rPr>
        <w:t>מס' היבטים מרכזיים שיש לציין:</w:t>
      </w:r>
    </w:p>
    <w:p w:rsidR="00382609" w:rsidRPr="001A10D6" w:rsidRDefault="00382609" w:rsidP="00DD7B18">
      <w:pPr>
        <w:tabs>
          <w:tab w:val="left" w:pos="1260"/>
        </w:tabs>
        <w:spacing w:after="240" w:line="360" w:lineRule="auto"/>
        <w:ind w:left="1430"/>
        <w:jc w:val="both"/>
        <w:rPr>
          <w:rtl/>
        </w:rPr>
      </w:pPr>
      <w:r>
        <w:rPr>
          <w:rFonts w:hint="cs"/>
          <w:rtl/>
        </w:rPr>
        <w:t xml:space="preserve">א. עדכוני תוכנה - המערכת </w:t>
      </w:r>
      <w:r w:rsidR="001B6C7F">
        <w:rPr>
          <w:rFonts w:hint="cs"/>
          <w:rtl/>
        </w:rPr>
        <w:t xml:space="preserve">מבוססת על מדריך התכנון הממשלתי, עם זאת, </w:t>
      </w:r>
      <w:r>
        <w:rPr>
          <w:rFonts w:hint="cs"/>
          <w:rtl/>
        </w:rPr>
        <w:t xml:space="preserve">עוברת עדכון תצורה המתרחש אחת לרבעון במטרה לענות על צרכי תפישת התכנון הממשלתית וצרכי הניהול של משתמשי המערכת. </w:t>
      </w:r>
    </w:p>
    <w:p w:rsidR="00382609" w:rsidRDefault="00382609" w:rsidP="00DD7B18">
      <w:pPr>
        <w:tabs>
          <w:tab w:val="left" w:pos="1260"/>
        </w:tabs>
        <w:spacing w:after="240" w:line="360" w:lineRule="auto"/>
        <w:ind w:left="1430"/>
        <w:jc w:val="both"/>
        <w:rPr>
          <w:rtl/>
        </w:rPr>
      </w:pPr>
      <w:r>
        <w:rPr>
          <w:rFonts w:hint="cs"/>
          <w:rtl/>
        </w:rPr>
        <w:t xml:space="preserve">ב. רשת תמיכה הדרכתית </w:t>
      </w:r>
      <w:r>
        <w:rPr>
          <w:rtl/>
        </w:rPr>
        <w:t>–</w:t>
      </w:r>
      <w:r>
        <w:rPr>
          <w:rFonts w:hint="cs"/>
          <w:rtl/>
        </w:rPr>
        <w:t xml:space="preserve"> על מנת לתמוך טכנית</w:t>
      </w:r>
      <w:r w:rsidR="001B6C7F">
        <w:rPr>
          <w:rFonts w:hint="cs"/>
          <w:rtl/>
        </w:rPr>
        <w:t xml:space="preserve"> במגוון סוגי המשתמשים</w:t>
      </w:r>
      <w:r>
        <w:rPr>
          <w:rFonts w:hint="cs"/>
          <w:rtl/>
        </w:rPr>
        <w:t xml:space="preserve">, נבנתה רשת הדרכה והטמעה העוסקת בסיוע טכני ויצירת חווית משתמש עבור עובד המשרד. סיוע טכני זה כולל מדריכי </w:t>
      </w:r>
      <w:proofErr w:type="spellStart"/>
      <w:r>
        <w:rPr>
          <w:rFonts w:hint="cs"/>
          <w:rtl/>
        </w:rPr>
        <w:t>תמ"ר</w:t>
      </w:r>
      <w:proofErr w:type="spellEnd"/>
      <w:r>
        <w:rPr>
          <w:rFonts w:hint="cs"/>
          <w:rtl/>
        </w:rPr>
        <w:t>, מוקד תמיכה ועזרים מסוגים שונים.</w:t>
      </w:r>
    </w:p>
    <w:p w:rsidR="00382609" w:rsidRDefault="00382609" w:rsidP="00DD7B18">
      <w:pPr>
        <w:tabs>
          <w:tab w:val="left" w:pos="1260"/>
        </w:tabs>
        <w:spacing w:after="240" w:line="360" w:lineRule="auto"/>
        <w:ind w:left="1430"/>
        <w:jc w:val="both"/>
        <w:rPr>
          <w:rtl/>
        </w:rPr>
      </w:pPr>
      <w:r>
        <w:rPr>
          <w:rFonts w:hint="cs"/>
          <w:rtl/>
        </w:rPr>
        <w:t xml:space="preserve">ג. ניהול ההטמעה והשימוש </w:t>
      </w:r>
      <w:r>
        <w:rPr>
          <w:rtl/>
        </w:rPr>
        <w:t>–</w:t>
      </w:r>
      <w:r>
        <w:rPr>
          <w:rFonts w:hint="cs"/>
          <w:rtl/>
        </w:rPr>
        <w:t xml:space="preserve"> המשרד הקולט של המערכת הוא האחראי על הטמעת המערכת באופן המיטבי, בכניסה למערכת המשרד מינה צוות היגוי המורכב מעובדי המשרד העוסקים בתכנון ומעובדי המשרד העוסקים בהטמעת מערכות המחשוב במשרד.</w:t>
      </w:r>
    </w:p>
    <w:p w:rsidR="00382609" w:rsidRDefault="00382609" w:rsidP="00DD7B18">
      <w:pPr>
        <w:tabs>
          <w:tab w:val="left" w:pos="1260"/>
        </w:tabs>
        <w:spacing w:after="240" w:line="360" w:lineRule="auto"/>
        <w:ind w:left="1430"/>
        <w:jc w:val="both"/>
        <w:rPr>
          <w:rtl/>
        </w:rPr>
      </w:pPr>
      <w:r>
        <w:rPr>
          <w:rFonts w:hint="cs"/>
          <w:rtl/>
        </w:rPr>
        <w:t xml:space="preserve">ד. הדרכות תקופתיות </w:t>
      </w:r>
      <w:r>
        <w:rPr>
          <w:rtl/>
        </w:rPr>
        <w:t>–</w:t>
      </w:r>
      <w:r>
        <w:rPr>
          <w:rFonts w:hint="cs"/>
          <w:rtl/>
        </w:rPr>
        <w:t xml:space="preserve"> במטרה </w:t>
      </w:r>
      <w:r w:rsidR="001B6C7F">
        <w:rPr>
          <w:rFonts w:hint="cs"/>
          <w:rtl/>
        </w:rPr>
        <w:t xml:space="preserve">לשמור על רף כשירות קבוע, מוביל צוות </w:t>
      </w:r>
      <w:proofErr w:type="spellStart"/>
      <w:r w:rsidR="001B6C7F">
        <w:rPr>
          <w:rFonts w:hint="cs"/>
          <w:rtl/>
        </w:rPr>
        <w:t>תמ"ר</w:t>
      </w:r>
      <w:proofErr w:type="spellEnd"/>
      <w:r w:rsidR="001B6C7F">
        <w:rPr>
          <w:rFonts w:hint="cs"/>
          <w:rtl/>
        </w:rPr>
        <w:t xml:space="preserve"> </w:t>
      </w:r>
      <w:proofErr w:type="spellStart"/>
      <w:r w:rsidR="001B6C7F">
        <w:rPr>
          <w:rFonts w:hint="cs"/>
          <w:rtl/>
        </w:rPr>
        <w:t>רענונים</w:t>
      </w:r>
      <w:proofErr w:type="spellEnd"/>
      <w:r w:rsidR="001B6C7F">
        <w:rPr>
          <w:rFonts w:hint="cs"/>
          <w:rtl/>
        </w:rPr>
        <w:t xml:space="preserve"> תקופתיים והדרכות חדשות עבור משתמשים חדשים וקבועים.</w:t>
      </w:r>
    </w:p>
    <w:p w:rsidR="001B6C7F" w:rsidRDefault="001B6C7F" w:rsidP="00DD7B18">
      <w:pPr>
        <w:bidi w:val="0"/>
        <w:spacing w:after="200" w:line="276" w:lineRule="auto"/>
        <w:ind w:left="1430"/>
        <w:rPr>
          <w:u w:val="single"/>
        </w:rPr>
      </w:pPr>
      <w:r>
        <w:rPr>
          <w:u w:val="single"/>
        </w:rPr>
        <w:br w:type="page"/>
      </w:r>
    </w:p>
    <w:p w:rsidR="00DF7D4B" w:rsidRDefault="00DF7D4B" w:rsidP="00DD7B18">
      <w:pPr>
        <w:bidi w:val="0"/>
        <w:spacing w:after="200" w:line="276" w:lineRule="auto"/>
        <w:ind w:left="1430"/>
        <w:jc w:val="right"/>
        <w:rPr>
          <w:b/>
          <w:bCs/>
          <w:sz w:val="24"/>
        </w:rPr>
      </w:pPr>
    </w:p>
    <w:p w:rsidR="00FB2B06" w:rsidRPr="00296CFA" w:rsidRDefault="00FB2B06" w:rsidP="00DD7B18">
      <w:pPr>
        <w:spacing w:line="360" w:lineRule="auto"/>
        <w:ind w:left="1430"/>
        <w:jc w:val="center"/>
        <w:rPr>
          <w:b/>
          <w:bCs/>
          <w:sz w:val="24"/>
          <w:rtl/>
        </w:rPr>
      </w:pPr>
    </w:p>
    <w:p w:rsidR="001C2E50" w:rsidRPr="00DF7D4B" w:rsidRDefault="00A13A34" w:rsidP="00DD7B18">
      <w:pPr>
        <w:spacing w:line="360" w:lineRule="auto"/>
        <w:ind w:left="1430"/>
        <w:jc w:val="center"/>
        <w:outlineLvl w:val="0"/>
        <w:rPr>
          <w:b/>
          <w:bCs/>
          <w:sz w:val="36"/>
          <w:szCs w:val="36"/>
          <w:rtl/>
        </w:rPr>
      </w:pPr>
      <w:bookmarkStart w:id="6" w:name="נספח_רשימת_יחידות"/>
      <w:r w:rsidRPr="00DF7D4B">
        <w:rPr>
          <w:rFonts w:hint="eastAsia"/>
          <w:b/>
          <w:bCs/>
          <w:sz w:val="36"/>
          <w:szCs w:val="36"/>
          <w:rtl/>
        </w:rPr>
        <w:t>נספח</w:t>
      </w:r>
      <w:r w:rsidRPr="00DF7D4B">
        <w:rPr>
          <w:b/>
          <w:bCs/>
          <w:sz w:val="36"/>
          <w:szCs w:val="36"/>
          <w:rtl/>
        </w:rPr>
        <w:t xml:space="preserve"> 0.1.5 </w:t>
      </w:r>
      <w:r w:rsidRPr="00DF7D4B">
        <w:rPr>
          <w:rFonts w:hint="eastAsia"/>
          <w:b/>
          <w:bCs/>
          <w:sz w:val="36"/>
          <w:szCs w:val="36"/>
          <w:rtl/>
        </w:rPr>
        <w:t>ה</w:t>
      </w:r>
      <w:r w:rsidRPr="00DF7D4B">
        <w:rPr>
          <w:b/>
          <w:bCs/>
          <w:sz w:val="36"/>
          <w:szCs w:val="36"/>
          <w:rtl/>
        </w:rPr>
        <w:t>'</w:t>
      </w:r>
    </w:p>
    <w:bookmarkEnd w:id="6"/>
    <w:p w:rsidR="00FB2B06" w:rsidRPr="00296CFA" w:rsidRDefault="00FB2B06" w:rsidP="00DD7B18">
      <w:pPr>
        <w:spacing w:line="360" w:lineRule="auto"/>
        <w:ind w:left="1430"/>
        <w:jc w:val="center"/>
        <w:rPr>
          <w:b/>
          <w:bCs/>
          <w:sz w:val="24"/>
          <w:rtl/>
        </w:rPr>
      </w:pPr>
      <w:r w:rsidRPr="00296CFA">
        <w:rPr>
          <w:rFonts w:hint="cs"/>
          <w:b/>
          <w:bCs/>
          <w:sz w:val="24"/>
          <w:rtl/>
        </w:rPr>
        <w:t xml:space="preserve">רשימת יחידות על פי חלוקה </w:t>
      </w:r>
      <w:r w:rsidR="00C3201E" w:rsidRPr="00296CFA">
        <w:rPr>
          <w:rFonts w:hint="eastAsia"/>
          <w:b/>
          <w:bCs/>
          <w:sz w:val="24"/>
          <w:rtl/>
        </w:rPr>
        <w:t>למאגרים סלי</w:t>
      </w:r>
      <w:r w:rsidR="00C3201E" w:rsidRPr="00296CFA">
        <w:rPr>
          <w:rFonts w:hint="cs"/>
          <w:b/>
          <w:bCs/>
          <w:sz w:val="24"/>
          <w:rtl/>
        </w:rPr>
        <w:t xml:space="preserve"> משרדים</w:t>
      </w:r>
    </w:p>
    <w:p w:rsidR="00FB2B06" w:rsidRPr="00296CFA" w:rsidRDefault="00FB2B06" w:rsidP="00DD7B18">
      <w:pPr>
        <w:spacing w:line="360" w:lineRule="auto"/>
        <w:ind w:left="1430"/>
        <w:jc w:val="center"/>
        <w:rPr>
          <w:b/>
          <w:bCs/>
          <w:sz w:val="24"/>
          <w:rtl/>
        </w:rPr>
      </w:pPr>
    </w:p>
    <w:tbl>
      <w:tblPr>
        <w:tblStyle w:val="a9"/>
        <w:bidiVisual/>
        <w:tblW w:w="9974" w:type="dxa"/>
        <w:tblLook w:val="04A0" w:firstRow="1" w:lastRow="0" w:firstColumn="1" w:lastColumn="0" w:noHBand="0" w:noVBand="1"/>
      </w:tblPr>
      <w:tblGrid>
        <w:gridCol w:w="5153"/>
        <w:gridCol w:w="4821"/>
      </w:tblGrid>
      <w:tr w:rsidR="00FB2B06" w:rsidRPr="00296CFA" w:rsidTr="00DF7D4B">
        <w:tc>
          <w:tcPr>
            <w:tcW w:w="5153" w:type="dxa"/>
          </w:tcPr>
          <w:p w:rsidR="00FB2B06" w:rsidRPr="00DF7D4B" w:rsidRDefault="00A13A34" w:rsidP="00DD7B18">
            <w:pPr>
              <w:spacing w:line="360" w:lineRule="auto"/>
              <w:ind w:left="1430"/>
              <w:jc w:val="center"/>
              <w:rPr>
                <w:b/>
                <w:bCs/>
                <w:sz w:val="32"/>
                <w:szCs w:val="28"/>
                <w:rtl/>
              </w:rPr>
            </w:pPr>
            <w:r w:rsidRPr="00DF7D4B">
              <w:rPr>
                <w:rFonts w:hint="eastAsia"/>
                <w:b/>
                <w:bCs/>
                <w:sz w:val="32"/>
                <w:szCs w:val="28"/>
                <w:rtl/>
              </w:rPr>
              <w:t>סל</w:t>
            </w:r>
            <w:r w:rsidRPr="00DF7D4B">
              <w:rPr>
                <w:b/>
                <w:bCs/>
                <w:sz w:val="32"/>
                <w:szCs w:val="28"/>
                <w:rtl/>
              </w:rPr>
              <w:t xml:space="preserve"> </w:t>
            </w:r>
            <w:r w:rsidRPr="00DF7D4B">
              <w:rPr>
                <w:rFonts w:hint="eastAsia"/>
                <w:b/>
                <w:bCs/>
                <w:sz w:val="32"/>
                <w:szCs w:val="28"/>
                <w:rtl/>
              </w:rPr>
              <w:t>משרדים</w:t>
            </w:r>
            <w:r w:rsidRPr="00DF7D4B">
              <w:rPr>
                <w:b/>
                <w:bCs/>
                <w:sz w:val="32"/>
                <w:szCs w:val="28"/>
                <w:rtl/>
              </w:rPr>
              <w:t xml:space="preserve"> </w:t>
            </w:r>
            <w:r w:rsidRPr="00DF7D4B">
              <w:rPr>
                <w:rFonts w:hint="eastAsia"/>
                <w:b/>
                <w:bCs/>
                <w:sz w:val="32"/>
                <w:szCs w:val="28"/>
                <w:rtl/>
              </w:rPr>
              <w:t>א</w:t>
            </w:r>
            <w:r w:rsidRPr="00DF7D4B">
              <w:rPr>
                <w:b/>
                <w:bCs/>
                <w:sz w:val="32"/>
                <w:szCs w:val="28"/>
                <w:rtl/>
              </w:rPr>
              <w:t>'</w:t>
            </w:r>
          </w:p>
        </w:tc>
        <w:tc>
          <w:tcPr>
            <w:tcW w:w="4821" w:type="dxa"/>
          </w:tcPr>
          <w:p w:rsidR="00FB2B06" w:rsidRPr="00DF7D4B" w:rsidRDefault="00A13A34" w:rsidP="00DD7B18">
            <w:pPr>
              <w:spacing w:line="360" w:lineRule="auto"/>
              <w:ind w:left="1430"/>
              <w:jc w:val="center"/>
              <w:rPr>
                <w:b/>
                <w:bCs/>
                <w:sz w:val="32"/>
                <w:szCs w:val="28"/>
                <w:rtl/>
              </w:rPr>
            </w:pPr>
            <w:r w:rsidRPr="00DF7D4B">
              <w:rPr>
                <w:rFonts w:hint="eastAsia"/>
                <w:b/>
                <w:bCs/>
                <w:sz w:val="32"/>
                <w:szCs w:val="28"/>
                <w:rtl/>
              </w:rPr>
              <w:t>סל</w:t>
            </w:r>
            <w:r w:rsidRPr="00DF7D4B">
              <w:rPr>
                <w:b/>
                <w:bCs/>
                <w:sz w:val="32"/>
                <w:szCs w:val="28"/>
                <w:rtl/>
              </w:rPr>
              <w:t xml:space="preserve"> </w:t>
            </w:r>
            <w:r w:rsidRPr="00DF7D4B">
              <w:rPr>
                <w:rFonts w:hint="eastAsia"/>
                <w:b/>
                <w:bCs/>
                <w:sz w:val="32"/>
                <w:szCs w:val="28"/>
                <w:rtl/>
              </w:rPr>
              <w:t>משרדים</w:t>
            </w:r>
            <w:r w:rsidRPr="00DF7D4B">
              <w:rPr>
                <w:b/>
                <w:bCs/>
                <w:sz w:val="32"/>
                <w:szCs w:val="28"/>
                <w:rtl/>
              </w:rPr>
              <w:t xml:space="preserve"> </w:t>
            </w:r>
            <w:r w:rsidRPr="00DF7D4B">
              <w:rPr>
                <w:rFonts w:hint="eastAsia"/>
                <w:b/>
                <w:bCs/>
                <w:sz w:val="32"/>
                <w:szCs w:val="28"/>
                <w:rtl/>
              </w:rPr>
              <w:t>ב</w:t>
            </w:r>
            <w:r w:rsidRPr="00DF7D4B">
              <w:rPr>
                <w:b/>
                <w:bCs/>
                <w:sz w:val="32"/>
                <w:szCs w:val="28"/>
                <w:rtl/>
              </w:rPr>
              <w:t>'</w:t>
            </w:r>
          </w:p>
        </w:tc>
      </w:tr>
      <w:tr w:rsidR="00FB2B06" w:rsidRPr="00296CFA" w:rsidTr="00DF7D4B">
        <w:tc>
          <w:tcPr>
            <w:tcW w:w="5153" w:type="dxa"/>
          </w:tcPr>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ראש</w:t>
            </w:r>
            <w:r w:rsidRPr="00DF7D4B">
              <w:rPr>
                <w:rFonts w:cs="David"/>
                <w:sz w:val="24"/>
                <w:rtl/>
              </w:rPr>
              <w:t xml:space="preserve"> </w:t>
            </w:r>
            <w:r w:rsidRPr="00DF7D4B">
              <w:rPr>
                <w:rFonts w:cs="David" w:hint="cs"/>
                <w:sz w:val="24"/>
                <w:rtl/>
              </w:rPr>
              <w:t>הממשלה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האוצר</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החוץ</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החינוך</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הכלכלה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המשפטים</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הרווחה</w:t>
            </w:r>
            <w:r w:rsidRPr="00DF7D4B">
              <w:rPr>
                <w:rFonts w:cs="David"/>
                <w:sz w:val="24"/>
                <w:rtl/>
              </w:rPr>
              <w:t xml:space="preserve"> </w:t>
            </w:r>
            <w:r w:rsidRPr="00DF7D4B">
              <w:rPr>
                <w:rFonts w:cs="David" w:hint="cs"/>
                <w:sz w:val="24"/>
                <w:rtl/>
              </w:rPr>
              <w:t>והשירותים</w:t>
            </w:r>
            <w:r w:rsidRPr="00DF7D4B">
              <w:rPr>
                <w:rFonts w:cs="David"/>
                <w:sz w:val="24"/>
                <w:rtl/>
              </w:rPr>
              <w:t xml:space="preserve"> </w:t>
            </w:r>
            <w:r w:rsidRPr="00DF7D4B">
              <w:rPr>
                <w:rFonts w:cs="David" w:hint="cs"/>
                <w:sz w:val="24"/>
                <w:rtl/>
              </w:rPr>
              <w:t>החברתיים</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הפנים</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התחבורה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הבריאות</w:t>
            </w:r>
          </w:p>
          <w:p w:rsidR="00460AEF"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הבינוי</w:t>
            </w:r>
            <w:r w:rsidRPr="00DF7D4B">
              <w:rPr>
                <w:rFonts w:cs="David"/>
                <w:sz w:val="24"/>
                <w:rtl/>
              </w:rPr>
              <w:t xml:space="preserve"> </w:t>
            </w:r>
            <w:r w:rsidRPr="00DF7D4B">
              <w:rPr>
                <w:rFonts w:cs="David" w:hint="cs"/>
                <w:sz w:val="24"/>
                <w:rtl/>
              </w:rPr>
              <w:t>והשיכון</w:t>
            </w:r>
          </w:p>
          <w:p w:rsidR="00A70334" w:rsidRPr="00DF7D4B" w:rsidRDefault="00A70334" w:rsidP="00293990">
            <w:pPr>
              <w:pStyle w:val="a7"/>
              <w:numPr>
                <w:ilvl w:val="0"/>
                <w:numId w:val="28"/>
              </w:numPr>
              <w:spacing w:line="360" w:lineRule="auto"/>
              <w:ind w:left="1430" w:firstLine="0"/>
              <w:rPr>
                <w:rFonts w:cs="David"/>
                <w:sz w:val="24"/>
                <w:szCs w:val="24"/>
              </w:rPr>
            </w:pPr>
            <w:r>
              <w:rPr>
                <w:rFonts w:cs="David" w:hint="cs"/>
                <w:sz w:val="24"/>
                <w:szCs w:val="24"/>
                <w:rtl/>
              </w:rPr>
              <w:t>משרד התרבות והספורט</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הלשכה</w:t>
            </w:r>
            <w:r w:rsidRPr="00DF7D4B">
              <w:rPr>
                <w:rFonts w:cs="David"/>
                <w:sz w:val="24"/>
                <w:rtl/>
              </w:rPr>
              <w:t xml:space="preserve"> </w:t>
            </w:r>
            <w:r w:rsidRPr="00DF7D4B">
              <w:rPr>
                <w:rFonts w:cs="David" w:hint="cs"/>
                <w:sz w:val="24"/>
                <w:rtl/>
              </w:rPr>
              <w:t>המרכזית</w:t>
            </w:r>
            <w:r w:rsidRPr="00DF7D4B">
              <w:rPr>
                <w:rFonts w:cs="David"/>
                <w:sz w:val="24"/>
                <w:rtl/>
              </w:rPr>
              <w:t xml:space="preserve"> </w:t>
            </w:r>
            <w:r w:rsidRPr="00DF7D4B">
              <w:rPr>
                <w:rFonts w:cs="David" w:hint="cs"/>
                <w:sz w:val="24"/>
                <w:rtl/>
              </w:rPr>
              <w:t>לסטטיסטיקה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רשות</w:t>
            </w:r>
            <w:r w:rsidRPr="00DF7D4B">
              <w:rPr>
                <w:rFonts w:cs="David"/>
                <w:sz w:val="24"/>
                <w:rtl/>
              </w:rPr>
              <w:t xml:space="preserve"> </w:t>
            </w:r>
            <w:r w:rsidRPr="00DF7D4B">
              <w:rPr>
                <w:rFonts w:cs="David" w:hint="cs"/>
                <w:sz w:val="24"/>
                <w:rtl/>
              </w:rPr>
              <w:t>המיסים</w:t>
            </w:r>
          </w:p>
          <w:p w:rsidR="00460AEF" w:rsidRPr="00DF7D4B" w:rsidRDefault="00A13A34" w:rsidP="00293990">
            <w:pPr>
              <w:pStyle w:val="a7"/>
              <w:numPr>
                <w:ilvl w:val="0"/>
                <w:numId w:val="28"/>
              </w:numPr>
              <w:spacing w:line="360" w:lineRule="auto"/>
              <w:ind w:left="1430" w:firstLine="0"/>
              <w:rPr>
                <w:rFonts w:cs="David"/>
                <w:sz w:val="24"/>
                <w:szCs w:val="24"/>
              </w:rPr>
            </w:pPr>
            <w:proofErr w:type="spellStart"/>
            <w:r w:rsidRPr="00DF7D4B">
              <w:rPr>
                <w:rFonts w:cs="David" w:hint="cs"/>
                <w:sz w:val="24"/>
                <w:rtl/>
              </w:rPr>
              <w:t>מינהל</w:t>
            </w:r>
            <w:proofErr w:type="spellEnd"/>
            <w:r w:rsidRPr="00DF7D4B">
              <w:rPr>
                <w:rFonts w:cs="David"/>
                <w:sz w:val="24"/>
                <w:rtl/>
              </w:rPr>
              <w:t xml:space="preserve"> </w:t>
            </w:r>
            <w:r w:rsidRPr="00DF7D4B">
              <w:rPr>
                <w:rFonts w:cs="David" w:hint="cs"/>
                <w:sz w:val="24"/>
                <w:rtl/>
              </w:rPr>
              <w:t>המחקר</w:t>
            </w:r>
            <w:r w:rsidRPr="00DF7D4B">
              <w:rPr>
                <w:rFonts w:cs="David"/>
                <w:sz w:val="24"/>
                <w:rtl/>
              </w:rPr>
              <w:t xml:space="preserve"> </w:t>
            </w:r>
            <w:r w:rsidRPr="00DF7D4B">
              <w:rPr>
                <w:rFonts w:cs="David" w:hint="cs"/>
                <w:sz w:val="24"/>
                <w:rtl/>
              </w:rPr>
              <w:t>החקלאי</w:t>
            </w:r>
          </w:p>
          <w:p w:rsidR="00460AEF" w:rsidRPr="00DF7D4B" w:rsidRDefault="00A13A34" w:rsidP="00293990">
            <w:pPr>
              <w:pStyle w:val="a7"/>
              <w:numPr>
                <w:ilvl w:val="0"/>
                <w:numId w:val="28"/>
              </w:numPr>
              <w:spacing w:line="360" w:lineRule="auto"/>
              <w:ind w:left="1430" w:firstLine="0"/>
              <w:rPr>
                <w:rFonts w:cs="David"/>
                <w:sz w:val="24"/>
                <w:szCs w:val="24"/>
              </w:rPr>
            </w:pPr>
            <w:proofErr w:type="spellStart"/>
            <w:r w:rsidRPr="00DF7D4B">
              <w:rPr>
                <w:rFonts w:cs="David" w:hint="cs"/>
                <w:sz w:val="24"/>
                <w:rtl/>
              </w:rPr>
              <w:t>מינהל</w:t>
            </w:r>
            <w:proofErr w:type="spellEnd"/>
            <w:r w:rsidRPr="00DF7D4B">
              <w:rPr>
                <w:rFonts w:cs="David"/>
                <w:sz w:val="24"/>
                <w:rtl/>
              </w:rPr>
              <w:t xml:space="preserve"> </w:t>
            </w:r>
            <w:r w:rsidRPr="00DF7D4B">
              <w:rPr>
                <w:rFonts w:cs="David" w:hint="cs"/>
                <w:sz w:val="24"/>
                <w:rtl/>
              </w:rPr>
              <w:t>מקרקעי</w:t>
            </w:r>
            <w:r w:rsidRPr="00DF7D4B">
              <w:rPr>
                <w:rFonts w:cs="David"/>
                <w:sz w:val="24"/>
                <w:rtl/>
              </w:rPr>
              <w:t xml:space="preserve"> </w:t>
            </w:r>
            <w:r w:rsidRPr="00DF7D4B">
              <w:rPr>
                <w:rFonts w:cs="David" w:hint="cs"/>
                <w:sz w:val="24"/>
                <w:rtl/>
              </w:rPr>
              <w:t>ישראל</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הנהלת</w:t>
            </w:r>
            <w:r w:rsidRPr="00DF7D4B">
              <w:rPr>
                <w:rFonts w:cs="David"/>
                <w:sz w:val="24"/>
                <w:rtl/>
              </w:rPr>
              <w:t xml:space="preserve"> </w:t>
            </w:r>
            <w:r w:rsidRPr="00DF7D4B">
              <w:rPr>
                <w:rFonts w:cs="David" w:hint="cs"/>
                <w:sz w:val="24"/>
                <w:rtl/>
              </w:rPr>
              <w:t>בתי</w:t>
            </w:r>
            <w:r w:rsidRPr="00DF7D4B">
              <w:rPr>
                <w:rFonts w:cs="David"/>
                <w:sz w:val="24"/>
                <w:rtl/>
              </w:rPr>
              <w:t xml:space="preserve"> </w:t>
            </w:r>
            <w:r w:rsidRPr="00DF7D4B">
              <w:rPr>
                <w:rFonts w:cs="David" w:hint="cs"/>
                <w:sz w:val="24"/>
                <w:rtl/>
              </w:rPr>
              <w:t>המשפט</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רשות</w:t>
            </w:r>
            <w:r w:rsidRPr="00DF7D4B">
              <w:rPr>
                <w:rFonts w:cs="David"/>
                <w:sz w:val="24"/>
                <w:rtl/>
              </w:rPr>
              <w:t xml:space="preserve"> </w:t>
            </w:r>
            <w:r w:rsidRPr="00DF7D4B">
              <w:rPr>
                <w:rFonts w:cs="David" w:hint="cs"/>
                <w:sz w:val="24"/>
                <w:rtl/>
              </w:rPr>
              <w:t>האוכלוסין</w:t>
            </w:r>
            <w:r w:rsidRPr="00DF7D4B">
              <w:rPr>
                <w:rFonts w:cs="David"/>
                <w:sz w:val="24"/>
                <w:rtl/>
              </w:rPr>
              <w:t xml:space="preserve">, </w:t>
            </w:r>
            <w:r w:rsidRPr="00DF7D4B">
              <w:rPr>
                <w:rFonts w:cs="David" w:hint="cs"/>
                <w:sz w:val="24"/>
                <w:rtl/>
              </w:rPr>
              <w:t>ההגירה</w:t>
            </w:r>
            <w:r w:rsidRPr="00DF7D4B">
              <w:rPr>
                <w:rFonts w:cs="David"/>
                <w:sz w:val="24"/>
                <w:rtl/>
              </w:rPr>
              <w:t xml:space="preserve"> </w:t>
            </w:r>
            <w:r w:rsidRPr="00DF7D4B">
              <w:rPr>
                <w:rFonts w:cs="David" w:hint="cs"/>
                <w:sz w:val="24"/>
                <w:rtl/>
              </w:rPr>
              <w:t>ומעברים</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זיו</w:t>
            </w:r>
            <w:r w:rsidRPr="00DF7D4B">
              <w:rPr>
                <w:rFonts w:cs="David"/>
                <w:sz w:val="24"/>
                <w:rtl/>
              </w:rPr>
              <w:t xml:space="preserve"> </w:t>
            </w:r>
            <w:r w:rsidRPr="00DF7D4B">
              <w:rPr>
                <w:rFonts w:cs="David" w:hint="cs"/>
                <w:sz w:val="24"/>
                <w:rtl/>
              </w:rPr>
              <w:t>צפת</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רפואי</w:t>
            </w:r>
            <w:r w:rsidRPr="00DF7D4B">
              <w:rPr>
                <w:rFonts w:cs="David"/>
                <w:sz w:val="24"/>
                <w:rtl/>
              </w:rPr>
              <w:t xml:space="preserve"> </w:t>
            </w:r>
            <w:proofErr w:type="spellStart"/>
            <w:r w:rsidRPr="00DF7D4B">
              <w:rPr>
                <w:rFonts w:cs="David" w:hint="cs"/>
                <w:sz w:val="24"/>
                <w:rtl/>
              </w:rPr>
              <w:t>פוריה</w:t>
            </w:r>
            <w:proofErr w:type="spellEnd"/>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נהריה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רמב</w:t>
            </w:r>
            <w:r w:rsidRPr="00DF7D4B">
              <w:rPr>
                <w:rFonts w:cs="David"/>
                <w:sz w:val="24"/>
                <w:rtl/>
              </w:rPr>
              <w:t>"</w:t>
            </w:r>
            <w:r w:rsidRPr="00DF7D4B">
              <w:rPr>
                <w:rFonts w:cs="David" w:hint="cs"/>
                <w:sz w:val="24"/>
                <w:rtl/>
              </w:rPr>
              <w:t>ם</w:t>
            </w:r>
            <w:r w:rsidRPr="00DF7D4B">
              <w:rPr>
                <w:rFonts w:cs="David"/>
                <w:sz w:val="24"/>
                <w:rtl/>
              </w:rPr>
              <w:t xml:space="preserve"> </w:t>
            </w:r>
            <w:r w:rsidRPr="00DF7D4B">
              <w:rPr>
                <w:rFonts w:cs="David" w:hint="cs"/>
                <w:sz w:val="24"/>
                <w:rtl/>
              </w:rPr>
              <w:t>חיפה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הלל</w:t>
            </w:r>
            <w:r w:rsidRPr="00DF7D4B">
              <w:rPr>
                <w:rFonts w:cs="David"/>
                <w:sz w:val="24"/>
                <w:rtl/>
              </w:rPr>
              <w:t xml:space="preserve"> </w:t>
            </w:r>
            <w:r w:rsidRPr="00DF7D4B">
              <w:rPr>
                <w:rFonts w:cs="David" w:hint="cs"/>
                <w:sz w:val="24"/>
                <w:rtl/>
              </w:rPr>
              <w:t>יפה</w:t>
            </w:r>
            <w:r w:rsidRPr="00DF7D4B">
              <w:rPr>
                <w:rFonts w:cs="David"/>
                <w:sz w:val="24"/>
                <w:rtl/>
              </w:rPr>
              <w:t xml:space="preserve"> </w:t>
            </w:r>
            <w:r w:rsidRPr="00DF7D4B">
              <w:rPr>
                <w:rFonts w:cs="David" w:hint="cs"/>
                <w:sz w:val="24"/>
                <w:rtl/>
              </w:rPr>
              <w:t>חדרה</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רפואי</w:t>
            </w:r>
            <w:r w:rsidRPr="00DF7D4B">
              <w:rPr>
                <w:rFonts w:cs="David"/>
                <w:sz w:val="24"/>
                <w:rtl/>
              </w:rPr>
              <w:t xml:space="preserve"> </w:t>
            </w:r>
            <w:proofErr w:type="spellStart"/>
            <w:r w:rsidRPr="00DF7D4B">
              <w:rPr>
                <w:rFonts w:cs="David" w:hint="cs"/>
                <w:sz w:val="24"/>
                <w:rtl/>
              </w:rPr>
              <w:t>שיב</w:t>
            </w:r>
            <w:r w:rsidRPr="00DF7D4B">
              <w:rPr>
                <w:rFonts w:cs="David"/>
                <w:sz w:val="24"/>
                <w:rtl/>
              </w:rPr>
              <w:t>"</w:t>
            </w:r>
            <w:r w:rsidRPr="00DF7D4B">
              <w:rPr>
                <w:rFonts w:cs="David" w:hint="cs"/>
                <w:sz w:val="24"/>
                <w:rtl/>
              </w:rPr>
              <w:t>א</w:t>
            </w:r>
            <w:proofErr w:type="spellEnd"/>
            <w:r w:rsidRPr="00DF7D4B">
              <w:rPr>
                <w:rFonts w:cs="David"/>
                <w:sz w:val="24"/>
                <w:rtl/>
              </w:rPr>
              <w:t xml:space="preserve"> </w:t>
            </w:r>
            <w:r w:rsidRPr="00DF7D4B">
              <w:rPr>
                <w:rFonts w:cs="David" w:hint="cs"/>
                <w:sz w:val="24"/>
                <w:rtl/>
              </w:rPr>
              <w:t>תל</w:t>
            </w:r>
            <w:r w:rsidRPr="00DF7D4B">
              <w:rPr>
                <w:rFonts w:cs="David"/>
                <w:sz w:val="24"/>
                <w:rtl/>
              </w:rPr>
              <w:t xml:space="preserve"> </w:t>
            </w:r>
            <w:r w:rsidRPr="00DF7D4B">
              <w:rPr>
                <w:rFonts w:cs="David" w:hint="cs"/>
                <w:sz w:val="24"/>
                <w:rtl/>
              </w:rPr>
              <w:t>השומר</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ע</w:t>
            </w:r>
            <w:r w:rsidRPr="00DF7D4B">
              <w:rPr>
                <w:rFonts w:cs="David"/>
                <w:sz w:val="24"/>
                <w:rtl/>
              </w:rPr>
              <w:t>"</w:t>
            </w:r>
            <w:r w:rsidRPr="00DF7D4B">
              <w:rPr>
                <w:rFonts w:cs="David" w:hint="cs"/>
                <w:sz w:val="24"/>
                <w:rtl/>
              </w:rPr>
              <w:t>ש</w:t>
            </w:r>
            <w:r w:rsidRPr="00DF7D4B">
              <w:rPr>
                <w:rFonts w:cs="David"/>
                <w:sz w:val="24"/>
                <w:rtl/>
              </w:rPr>
              <w:t xml:space="preserve"> </w:t>
            </w:r>
            <w:r w:rsidRPr="00DF7D4B">
              <w:rPr>
                <w:rFonts w:cs="David" w:hint="cs"/>
                <w:sz w:val="24"/>
                <w:rtl/>
              </w:rPr>
              <w:t>וולפסון</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אסף</w:t>
            </w:r>
            <w:r w:rsidRPr="00DF7D4B">
              <w:rPr>
                <w:rFonts w:cs="David"/>
                <w:sz w:val="24"/>
                <w:rtl/>
              </w:rPr>
              <w:t xml:space="preserve"> </w:t>
            </w:r>
            <w:r w:rsidRPr="00DF7D4B">
              <w:rPr>
                <w:rFonts w:cs="David" w:hint="cs"/>
                <w:sz w:val="24"/>
                <w:rtl/>
              </w:rPr>
              <w:t>הרופא</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רפואי</w:t>
            </w:r>
            <w:r w:rsidRPr="00DF7D4B">
              <w:rPr>
                <w:rFonts w:cs="David"/>
                <w:sz w:val="24"/>
                <w:rtl/>
              </w:rPr>
              <w:t xml:space="preserve"> </w:t>
            </w:r>
            <w:r w:rsidRPr="00DF7D4B">
              <w:rPr>
                <w:rFonts w:cs="David" w:hint="cs"/>
                <w:sz w:val="24"/>
                <w:rtl/>
              </w:rPr>
              <w:t>ברזילי</w:t>
            </w:r>
            <w:r w:rsidRPr="00DF7D4B">
              <w:rPr>
                <w:rFonts w:cs="David"/>
                <w:sz w:val="24"/>
                <w:rtl/>
              </w:rPr>
              <w:t xml:space="preserve"> </w:t>
            </w:r>
            <w:r w:rsidRPr="00DF7D4B">
              <w:rPr>
                <w:rFonts w:cs="David" w:hint="cs"/>
                <w:sz w:val="24"/>
                <w:rtl/>
              </w:rPr>
              <w:t>אשקלון</w:t>
            </w:r>
          </w:p>
          <w:p w:rsidR="00460AEF" w:rsidRPr="00DF7D4B" w:rsidRDefault="00A13A34" w:rsidP="00293990">
            <w:pPr>
              <w:pStyle w:val="a7"/>
              <w:numPr>
                <w:ilvl w:val="0"/>
                <w:numId w:val="28"/>
              </w:numPr>
              <w:spacing w:line="360" w:lineRule="auto"/>
              <w:ind w:left="1430" w:firstLine="0"/>
              <w:rPr>
                <w:rFonts w:cs="David"/>
                <w:sz w:val="24"/>
                <w:szCs w:val="24"/>
              </w:rPr>
            </w:pPr>
            <w:r w:rsidRPr="00DF7D4B">
              <w:rPr>
                <w:rFonts w:cs="David" w:hint="cs"/>
                <w:sz w:val="24"/>
                <w:rtl/>
              </w:rPr>
              <w:lastRenderedPageBreak/>
              <w:t>המרכז</w:t>
            </w:r>
            <w:r w:rsidRPr="00DF7D4B">
              <w:rPr>
                <w:rFonts w:cs="David"/>
                <w:sz w:val="24"/>
                <w:rtl/>
              </w:rPr>
              <w:t xml:space="preserve"> </w:t>
            </w:r>
            <w:r w:rsidRPr="00DF7D4B">
              <w:rPr>
                <w:rFonts w:cs="David" w:hint="cs"/>
                <w:sz w:val="24"/>
                <w:rtl/>
              </w:rPr>
              <w:t>המשולב</w:t>
            </w:r>
            <w:r w:rsidRPr="00DF7D4B">
              <w:rPr>
                <w:rFonts w:cs="David"/>
                <w:sz w:val="24"/>
                <w:rtl/>
              </w:rPr>
              <w:t xml:space="preserve"> </w:t>
            </w:r>
            <w:r w:rsidRPr="00DF7D4B">
              <w:rPr>
                <w:rFonts w:cs="David" w:hint="cs"/>
                <w:sz w:val="24"/>
                <w:rtl/>
              </w:rPr>
              <w:t>לרפואה</w:t>
            </w:r>
            <w:r w:rsidRPr="00DF7D4B">
              <w:rPr>
                <w:rFonts w:cs="David"/>
                <w:sz w:val="24"/>
                <w:rtl/>
              </w:rPr>
              <w:t xml:space="preserve"> </w:t>
            </w:r>
            <w:r w:rsidRPr="00DF7D4B">
              <w:rPr>
                <w:rFonts w:cs="David" w:hint="cs"/>
                <w:sz w:val="24"/>
                <w:rtl/>
              </w:rPr>
              <w:t>גריאטרית</w:t>
            </w:r>
          </w:p>
          <w:p w:rsidR="00460AEF" w:rsidRPr="00DF7D4B" w:rsidRDefault="00A13A34" w:rsidP="00293990">
            <w:pPr>
              <w:pStyle w:val="a7"/>
              <w:numPr>
                <w:ilvl w:val="0"/>
                <w:numId w:val="28"/>
              </w:numPr>
              <w:spacing w:line="360" w:lineRule="auto"/>
              <w:ind w:left="1430" w:firstLine="0"/>
              <w:rPr>
                <w:rFonts w:cs="David"/>
                <w:sz w:val="24"/>
                <w:rtl/>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לבריאות</w:t>
            </w:r>
            <w:r w:rsidRPr="00DF7D4B">
              <w:rPr>
                <w:rFonts w:cs="David"/>
                <w:sz w:val="24"/>
                <w:rtl/>
              </w:rPr>
              <w:t xml:space="preserve"> </w:t>
            </w:r>
            <w:r w:rsidRPr="00DF7D4B">
              <w:rPr>
                <w:rFonts w:cs="David" w:hint="cs"/>
                <w:sz w:val="24"/>
                <w:rtl/>
              </w:rPr>
              <w:t>הנפש</w:t>
            </w:r>
            <w:r w:rsidRPr="00DF7D4B">
              <w:rPr>
                <w:rFonts w:cs="David"/>
                <w:sz w:val="24"/>
                <w:rtl/>
              </w:rPr>
              <w:t xml:space="preserve"> </w:t>
            </w:r>
            <w:r w:rsidRPr="00DF7D4B">
              <w:rPr>
                <w:rFonts w:cs="David" w:hint="cs"/>
                <w:sz w:val="24"/>
                <w:rtl/>
              </w:rPr>
              <w:t>באר</w:t>
            </w:r>
            <w:r w:rsidRPr="00DF7D4B">
              <w:rPr>
                <w:rFonts w:cs="David"/>
                <w:sz w:val="24"/>
                <w:rtl/>
              </w:rPr>
              <w:t xml:space="preserve"> </w:t>
            </w:r>
            <w:r w:rsidRPr="00DF7D4B">
              <w:rPr>
                <w:rFonts w:cs="David" w:hint="cs"/>
                <w:sz w:val="24"/>
                <w:rtl/>
              </w:rPr>
              <w:t>יעקב</w:t>
            </w:r>
          </w:p>
        </w:tc>
        <w:tc>
          <w:tcPr>
            <w:tcW w:w="4821" w:type="dxa"/>
          </w:tcPr>
          <w:p w:rsidR="00460AEF" w:rsidRPr="00DF7D4B" w:rsidRDefault="00A13A34" w:rsidP="00293990">
            <w:pPr>
              <w:pStyle w:val="a7"/>
              <w:keepLines/>
              <w:widowControl w:val="0"/>
              <w:numPr>
                <w:ilvl w:val="0"/>
                <w:numId w:val="29"/>
              </w:numPr>
              <w:autoSpaceDE w:val="0"/>
              <w:autoSpaceDN w:val="0"/>
              <w:adjustRightInd w:val="0"/>
              <w:spacing w:line="360" w:lineRule="auto"/>
              <w:ind w:left="1430" w:firstLine="0"/>
              <w:jc w:val="both"/>
              <w:rPr>
                <w:rFonts w:cs="David"/>
                <w:smallCaps/>
                <w:color w:val="000000"/>
                <w:sz w:val="24"/>
                <w:szCs w:val="24"/>
              </w:rPr>
            </w:pPr>
            <w:r w:rsidRPr="00DF7D4B">
              <w:rPr>
                <w:rFonts w:cs="David" w:hint="cs"/>
                <w:sz w:val="24"/>
                <w:rtl/>
              </w:rPr>
              <w:lastRenderedPageBreak/>
              <w:t>המשרד</w:t>
            </w:r>
            <w:r w:rsidRPr="00DF7D4B">
              <w:rPr>
                <w:rFonts w:cs="David"/>
                <w:sz w:val="24"/>
                <w:rtl/>
              </w:rPr>
              <w:t xml:space="preserve"> </w:t>
            </w:r>
            <w:r w:rsidRPr="00DF7D4B">
              <w:rPr>
                <w:rFonts w:cs="David" w:hint="cs"/>
                <w:sz w:val="24"/>
                <w:rtl/>
              </w:rPr>
              <w:t>לפיתוח</w:t>
            </w:r>
            <w:r w:rsidRPr="00DF7D4B">
              <w:rPr>
                <w:rFonts w:cs="David"/>
                <w:sz w:val="24"/>
                <w:rtl/>
              </w:rPr>
              <w:t xml:space="preserve"> </w:t>
            </w:r>
            <w:r w:rsidRPr="00DF7D4B">
              <w:rPr>
                <w:rFonts w:cs="David" w:hint="cs"/>
                <w:sz w:val="24"/>
                <w:rtl/>
              </w:rPr>
              <w:t>הנגב</w:t>
            </w:r>
            <w:r w:rsidRPr="00DF7D4B">
              <w:rPr>
                <w:rFonts w:cs="David"/>
                <w:sz w:val="24"/>
                <w:rtl/>
              </w:rPr>
              <w:t xml:space="preserve"> </w:t>
            </w:r>
            <w:r w:rsidRPr="00DF7D4B">
              <w:rPr>
                <w:rFonts w:cs="David" w:hint="cs"/>
                <w:sz w:val="24"/>
                <w:rtl/>
              </w:rPr>
              <w:t>והגליל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לשירותי</w:t>
            </w:r>
            <w:r w:rsidRPr="00DF7D4B">
              <w:rPr>
                <w:rFonts w:cs="David"/>
                <w:sz w:val="24"/>
                <w:rtl/>
              </w:rPr>
              <w:t xml:space="preserve"> </w:t>
            </w:r>
            <w:r w:rsidRPr="00DF7D4B">
              <w:rPr>
                <w:rFonts w:cs="David" w:hint="cs"/>
                <w:sz w:val="24"/>
                <w:rtl/>
              </w:rPr>
              <w:t>דת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לנושאים</w:t>
            </w:r>
            <w:r w:rsidRPr="00DF7D4B">
              <w:rPr>
                <w:rFonts w:cs="David"/>
                <w:sz w:val="24"/>
                <w:rtl/>
              </w:rPr>
              <w:t xml:space="preserve"> </w:t>
            </w:r>
            <w:r w:rsidRPr="00DF7D4B">
              <w:rPr>
                <w:rFonts w:cs="David" w:hint="cs"/>
                <w:sz w:val="24"/>
                <w:rtl/>
              </w:rPr>
              <w:t>אסטרטגיים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לענייני</w:t>
            </w:r>
            <w:r w:rsidRPr="00DF7D4B">
              <w:rPr>
                <w:rFonts w:cs="David"/>
                <w:sz w:val="24"/>
                <w:rtl/>
              </w:rPr>
              <w:t xml:space="preserve"> </w:t>
            </w:r>
            <w:r w:rsidRPr="00DF7D4B">
              <w:rPr>
                <w:rFonts w:cs="David" w:hint="cs"/>
                <w:sz w:val="24"/>
                <w:rtl/>
              </w:rPr>
              <w:t>אזרחים</w:t>
            </w:r>
            <w:r w:rsidRPr="00DF7D4B">
              <w:rPr>
                <w:rFonts w:cs="David"/>
                <w:sz w:val="24"/>
                <w:rtl/>
              </w:rPr>
              <w:t xml:space="preserve"> </w:t>
            </w:r>
            <w:r w:rsidRPr="00DF7D4B">
              <w:rPr>
                <w:rFonts w:cs="David" w:hint="cs"/>
                <w:sz w:val="24"/>
                <w:rtl/>
              </w:rPr>
              <w:t>ותיקים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לשיתוף</w:t>
            </w:r>
            <w:r w:rsidRPr="00DF7D4B">
              <w:rPr>
                <w:rFonts w:cs="David"/>
                <w:sz w:val="24"/>
                <w:rtl/>
              </w:rPr>
              <w:t xml:space="preserve"> </w:t>
            </w:r>
            <w:r w:rsidRPr="00DF7D4B">
              <w:rPr>
                <w:rFonts w:cs="David" w:hint="cs"/>
                <w:sz w:val="24"/>
                <w:rtl/>
              </w:rPr>
              <w:t>פעולה</w:t>
            </w:r>
            <w:r w:rsidRPr="00DF7D4B">
              <w:rPr>
                <w:rFonts w:cs="David"/>
                <w:sz w:val="24"/>
                <w:rtl/>
              </w:rPr>
              <w:t xml:space="preserve"> </w:t>
            </w:r>
            <w:r w:rsidRPr="00DF7D4B">
              <w:rPr>
                <w:rFonts w:cs="David" w:hint="cs"/>
                <w:sz w:val="24"/>
                <w:rtl/>
              </w:rPr>
              <w:t>אזורי</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לענייני</w:t>
            </w:r>
            <w:r w:rsidRPr="00DF7D4B">
              <w:rPr>
                <w:rFonts w:cs="David"/>
                <w:sz w:val="24"/>
                <w:rtl/>
              </w:rPr>
              <w:t xml:space="preserve"> </w:t>
            </w:r>
            <w:r w:rsidRPr="00DF7D4B">
              <w:rPr>
                <w:rFonts w:cs="David" w:hint="cs"/>
                <w:sz w:val="24"/>
                <w:rtl/>
              </w:rPr>
              <w:t>ירושלים</w:t>
            </w:r>
            <w:r w:rsidRPr="00DF7D4B">
              <w:rPr>
                <w:rFonts w:cs="David"/>
                <w:sz w:val="24"/>
                <w:rtl/>
              </w:rPr>
              <w:t xml:space="preserve"> </w:t>
            </w:r>
            <w:r w:rsidRPr="00DF7D4B">
              <w:rPr>
                <w:rFonts w:cs="David" w:hint="cs"/>
                <w:sz w:val="24"/>
                <w:rtl/>
              </w:rPr>
              <w:t>ותפוצות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לביטחון</w:t>
            </w:r>
            <w:r w:rsidRPr="00DF7D4B">
              <w:rPr>
                <w:rFonts w:cs="David"/>
                <w:sz w:val="24"/>
                <w:rtl/>
              </w:rPr>
              <w:t xml:space="preserve"> </w:t>
            </w:r>
            <w:r w:rsidRPr="00DF7D4B">
              <w:rPr>
                <w:rFonts w:cs="David" w:hint="cs"/>
                <w:sz w:val="24"/>
                <w:rtl/>
              </w:rPr>
              <w:t>פנים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החקלאות</w:t>
            </w:r>
            <w:r w:rsidRPr="00DF7D4B">
              <w:rPr>
                <w:rFonts w:cs="David"/>
                <w:sz w:val="24"/>
                <w:rtl/>
              </w:rPr>
              <w:t xml:space="preserve"> </w:t>
            </w:r>
            <w:r w:rsidRPr="00DF7D4B">
              <w:rPr>
                <w:rFonts w:cs="David" w:hint="cs"/>
                <w:sz w:val="24"/>
                <w:rtl/>
              </w:rPr>
              <w:t>ופיתוח</w:t>
            </w:r>
            <w:r w:rsidRPr="00DF7D4B">
              <w:rPr>
                <w:rFonts w:cs="David"/>
                <w:sz w:val="24"/>
                <w:rtl/>
              </w:rPr>
              <w:t xml:space="preserve"> </w:t>
            </w:r>
            <w:r w:rsidRPr="00DF7D4B">
              <w:rPr>
                <w:rFonts w:cs="David" w:hint="cs"/>
                <w:sz w:val="24"/>
                <w:rtl/>
              </w:rPr>
              <w:t>הכפר</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המדע</w:t>
            </w:r>
            <w:r w:rsidRPr="00DF7D4B">
              <w:rPr>
                <w:rFonts w:cs="David"/>
                <w:sz w:val="24"/>
                <w:rtl/>
              </w:rPr>
              <w:t xml:space="preserve"> </w:t>
            </w:r>
            <w:r w:rsidRPr="00DF7D4B">
              <w:rPr>
                <w:rFonts w:cs="David" w:hint="cs"/>
                <w:sz w:val="24"/>
                <w:rtl/>
              </w:rPr>
              <w:t>והטכנולוגיה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להגנת</w:t>
            </w:r>
            <w:r w:rsidRPr="00DF7D4B">
              <w:rPr>
                <w:rFonts w:cs="David"/>
                <w:sz w:val="24"/>
                <w:rtl/>
              </w:rPr>
              <w:t xml:space="preserve"> </w:t>
            </w:r>
            <w:r w:rsidRPr="00DF7D4B">
              <w:rPr>
                <w:rFonts w:cs="David" w:hint="cs"/>
                <w:sz w:val="24"/>
                <w:rtl/>
              </w:rPr>
              <w:t>הסביבה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התשתיות</w:t>
            </w:r>
            <w:r w:rsidRPr="00DF7D4B">
              <w:rPr>
                <w:rFonts w:cs="David"/>
                <w:sz w:val="24"/>
                <w:rtl/>
              </w:rPr>
              <w:t xml:space="preserve"> </w:t>
            </w:r>
            <w:r w:rsidRPr="00DF7D4B">
              <w:rPr>
                <w:rFonts w:cs="David" w:hint="cs"/>
                <w:sz w:val="24"/>
                <w:rtl/>
              </w:rPr>
              <w:t>הלאומיות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התיירות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המשרד</w:t>
            </w:r>
            <w:r w:rsidRPr="00DF7D4B">
              <w:rPr>
                <w:rFonts w:cs="David"/>
                <w:sz w:val="24"/>
                <w:rtl/>
              </w:rPr>
              <w:t xml:space="preserve"> </w:t>
            </w:r>
            <w:r w:rsidRPr="00DF7D4B">
              <w:rPr>
                <w:rFonts w:cs="David" w:hint="cs"/>
                <w:sz w:val="24"/>
                <w:rtl/>
              </w:rPr>
              <w:t>לקליטת</w:t>
            </w:r>
            <w:r w:rsidRPr="00DF7D4B">
              <w:rPr>
                <w:rFonts w:cs="David"/>
                <w:sz w:val="24"/>
                <w:rtl/>
              </w:rPr>
              <w:t xml:space="preserve"> </w:t>
            </w:r>
            <w:r w:rsidRPr="00DF7D4B">
              <w:rPr>
                <w:rFonts w:cs="David" w:hint="cs"/>
                <w:sz w:val="24"/>
                <w:rtl/>
              </w:rPr>
              <w:t>עלייה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משרד</w:t>
            </w:r>
            <w:r w:rsidRPr="00DF7D4B">
              <w:rPr>
                <w:rFonts w:cs="David"/>
                <w:sz w:val="24"/>
                <w:rtl/>
              </w:rPr>
              <w:t xml:space="preserve"> </w:t>
            </w:r>
            <w:r w:rsidRPr="00DF7D4B">
              <w:rPr>
                <w:rFonts w:cs="David" w:hint="cs"/>
                <w:sz w:val="24"/>
                <w:rtl/>
              </w:rPr>
              <w:t>התקשורת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המטה</w:t>
            </w:r>
            <w:r w:rsidRPr="00DF7D4B">
              <w:rPr>
                <w:rFonts w:cs="David"/>
                <w:sz w:val="24"/>
                <w:rtl/>
              </w:rPr>
              <w:t xml:space="preserve"> </w:t>
            </w:r>
            <w:r w:rsidRPr="00DF7D4B">
              <w:rPr>
                <w:rFonts w:cs="David" w:hint="cs"/>
                <w:sz w:val="24"/>
                <w:rtl/>
              </w:rPr>
              <w:t>לביטחון</w:t>
            </w:r>
            <w:r w:rsidRPr="00DF7D4B">
              <w:rPr>
                <w:rFonts w:cs="David"/>
                <w:sz w:val="24"/>
                <w:rtl/>
              </w:rPr>
              <w:t xml:space="preserve"> </w:t>
            </w:r>
            <w:r w:rsidRPr="00DF7D4B">
              <w:rPr>
                <w:rFonts w:cs="David" w:hint="cs"/>
                <w:sz w:val="24"/>
                <w:rtl/>
              </w:rPr>
              <w:t>לאומי</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proofErr w:type="spellStart"/>
            <w:r w:rsidRPr="00DF7D4B">
              <w:rPr>
                <w:rFonts w:cs="David" w:hint="cs"/>
                <w:sz w:val="24"/>
                <w:rtl/>
              </w:rPr>
              <w:t>נתי</w:t>
            </w:r>
            <w:r w:rsidRPr="00DF7D4B">
              <w:rPr>
                <w:rFonts w:cs="David"/>
                <w:sz w:val="24"/>
                <w:rtl/>
              </w:rPr>
              <w:t>"</w:t>
            </w:r>
            <w:r w:rsidRPr="00DF7D4B">
              <w:rPr>
                <w:rFonts w:cs="David" w:hint="cs"/>
                <w:sz w:val="24"/>
                <w:rtl/>
              </w:rPr>
              <w:t>ב</w:t>
            </w:r>
            <w:proofErr w:type="spellEnd"/>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נציבות</w:t>
            </w:r>
            <w:r w:rsidRPr="00DF7D4B">
              <w:rPr>
                <w:rFonts w:cs="David"/>
                <w:sz w:val="24"/>
                <w:rtl/>
              </w:rPr>
              <w:t xml:space="preserve"> </w:t>
            </w:r>
            <w:r w:rsidRPr="00DF7D4B">
              <w:rPr>
                <w:rFonts w:cs="David" w:hint="cs"/>
                <w:sz w:val="24"/>
                <w:rtl/>
              </w:rPr>
              <w:t>שירות</w:t>
            </w:r>
            <w:r w:rsidRPr="00DF7D4B">
              <w:rPr>
                <w:rFonts w:cs="David"/>
                <w:sz w:val="24"/>
                <w:rtl/>
              </w:rPr>
              <w:t xml:space="preserve"> </w:t>
            </w:r>
            <w:r w:rsidRPr="00DF7D4B">
              <w:rPr>
                <w:rFonts w:cs="David" w:hint="cs"/>
                <w:sz w:val="24"/>
                <w:rtl/>
              </w:rPr>
              <w:t>המדינה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שירות</w:t>
            </w:r>
            <w:r w:rsidRPr="00DF7D4B">
              <w:rPr>
                <w:rFonts w:cs="David"/>
                <w:sz w:val="24"/>
                <w:rtl/>
              </w:rPr>
              <w:t xml:space="preserve"> </w:t>
            </w:r>
            <w:r w:rsidRPr="00DF7D4B">
              <w:rPr>
                <w:rFonts w:cs="David" w:hint="cs"/>
                <w:sz w:val="24"/>
                <w:rtl/>
              </w:rPr>
              <w:t>עיבודים</w:t>
            </w:r>
            <w:r w:rsidRPr="00DF7D4B">
              <w:rPr>
                <w:rFonts w:cs="David"/>
                <w:sz w:val="24"/>
                <w:rtl/>
              </w:rPr>
              <w:t xml:space="preserve"> </w:t>
            </w:r>
            <w:r w:rsidRPr="00DF7D4B">
              <w:rPr>
                <w:rFonts w:cs="David" w:hint="cs"/>
                <w:sz w:val="24"/>
                <w:rtl/>
              </w:rPr>
              <w:t>ממוכנים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המדפיס</w:t>
            </w:r>
            <w:r w:rsidRPr="00DF7D4B">
              <w:rPr>
                <w:rFonts w:cs="David"/>
                <w:sz w:val="24"/>
                <w:rtl/>
              </w:rPr>
              <w:t xml:space="preserve"> </w:t>
            </w:r>
            <w:r w:rsidRPr="00DF7D4B">
              <w:rPr>
                <w:rFonts w:cs="David" w:hint="cs"/>
                <w:sz w:val="24"/>
                <w:rtl/>
              </w:rPr>
              <w:t>הממשלתי</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בתי</w:t>
            </w:r>
            <w:r w:rsidRPr="00DF7D4B">
              <w:rPr>
                <w:rFonts w:cs="David"/>
                <w:sz w:val="24"/>
                <w:rtl/>
              </w:rPr>
              <w:t xml:space="preserve"> </w:t>
            </w:r>
            <w:r w:rsidRPr="00DF7D4B">
              <w:rPr>
                <w:rFonts w:cs="David" w:hint="cs"/>
                <w:sz w:val="24"/>
                <w:rtl/>
              </w:rPr>
              <w:t>הדין</w:t>
            </w:r>
            <w:r w:rsidRPr="00DF7D4B">
              <w:rPr>
                <w:rFonts w:cs="David"/>
                <w:sz w:val="24"/>
                <w:rtl/>
              </w:rPr>
              <w:t xml:space="preserve"> </w:t>
            </w:r>
            <w:r w:rsidRPr="00DF7D4B">
              <w:rPr>
                <w:rFonts w:cs="David" w:hint="cs"/>
                <w:sz w:val="24"/>
                <w:rtl/>
              </w:rPr>
              <w:t>הרבניים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הרבנות</w:t>
            </w:r>
            <w:r w:rsidRPr="00DF7D4B">
              <w:rPr>
                <w:rFonts w:cs="David"/>
                <w:sz w:val="24"/>
                <w:rtl/>
              </w:rPr>
              <w:t xml:space="preserve"> </w:t>
            </w:r>
            <w:r w:rsidRPr="00DF7D4B">
              <w:rPr>
                <w:rFonts w:cs="David" w:hint="cs"/>
                <w:sz w:val="24"/>
                <w:rtl/>
              </w:rPr>
              <w:t>הראשית</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הטלוויזיה</w:t>
            </w:r>
            <w:r w:rsidRPr="00DF7D4B">
              <w:rPr>
                <w:rFonts w:cs="David"/>
                <w:sz w:val="24"/>
                <w:rtl/>
              </w:rPr>
              <w:t xml:space="preserve"> </w:t>
            </w:r>
            <w:r w:rsidRPr="00DF7D4B">
              <w:rPr>
                <w:rFonts w:cs="David" w:hint="cs"/>
                <w:sz w:val="24"/>
                <w:rtl/>
              </w:rPr>
              <w:t>החינוכית</w:t>
            </w:r>
            <w:r w:rsidRPr="00DF7D4B">
              <w:rPr>
                <w:rFonts w:cs="David"/>
                <w:sz w:val="24"/>
                <w:rtl/>
              </w:rPr>
              <w:t xml:space="preserve"> </w:t>
            </w:r>
            <w:r w:rsidRPr="00DF7D4B">
              <w:rPr>
                <w:rFonts w:cs="David" w:hint="cs"/>
                <w:sz w:val="24"/>
                <w:rtl/>
              </w:rPr>
              <w:t>לישראל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proofErr w:type="spellStart"/>
            <w:r w:rsidRPr="00DF7D4B">
              <w:rPr>
                <w:rFonts w:cs="David" w:hint="cs"/>
                <w:sz w:val="24"/>
                <w:rtl/>
              </w:rPr>
              <w:t>מינהל</w:t>
            </w:r>
            <w:proofErr w:type="spellEnd"/>
            <w:r w:rsidRPr="00DF7D4B">
              <w:rPr>
                <w:rFonts w:cs="David"/>
                <w:sz w:val="24"/>
                <w:rtl/>
              </w:rPr>
              <w:t xml:space="preserve"> </w:t>
            </w:r>
            <w:r w:rsidRPr="00DF7D4B">
              <w:rPr>
                <w:rFonts w:cs="David" w:hint="cs"/>
                <w:sz w:val="24"/>
                <w:rtl/>
              </w:rPr>
              <w:t>החינוך</w:t>
            </w:r>
            <w:r w:rsidRPr="00DF7D4B">
              <w:rPr>
                <w:rFonts w:cs="David"/>
                <w:sz w:val="24"/>
                <w:rtl/>
              </w:rPr>
              <w:t xml:space="preserve"> </w:t>
            </w:r>
            <w:r w:rsidRPr="00DF7D4B">
              <w:rPr>
                <w:rFonts w:cs="David" w:hint="cs"/>
                <w:sz w:val="24"/>
                <w:rtl/>
              </w:rPr>
              <w:t>ההתיישבותי</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השירותים</w:t>
            </w:r>
            <w:r w:rsidRPr="00DF7D4B">
              <w:rPr>
                <w:rFonts w:cs="David"/>
                <w:sz w:val="24"/>
                <w:rtl/>
              </w:rPr>
              <w:t xml:space="preserve"> </w:t>
            </w:r>
            <w:proofErr w:type="spellStart"/>
            <w:r w:rsidRPr="00DF7D4B">
              <w:rPr>
                <w:rFonts w:cs="David" w:hint="cs"/>
                <w:sz w:val="24"/>
                <w:rtl/>
              </w:rPr>
              <w:t>הוטרינריים</w:t>
            </w:r>
            <w:proofErr w:type="spellEnd"/>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נציבות</w:t>
            </w:r>
            <w:r w:rsidRPr="00DF7D4B">
              <w:rPr>
                <w:rFonts w:cs="David"/>
                <w:sz w:val="24"/>
                <w:rtl/>
              </w:rPr>
              <w:t xml:space="preserve"> </w:t>
            </w:r>
            <w:r w:rsidRPr="00DF7D4B">
              <w:rPr>
                <w:rFonts w:cs="David" w:hint="cs"/>
                <w:sz w:val="24"/>
                <w:rtl/>
              </w:rPr>
              <w:t>המים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שירות</w:t>
            </w:r>
            <w:r w:rsidRPr="00DF7D4B">
              <w:rPr>
                <w:rFonts w:cs="David"/>
                <w:sz w:val="24"/>
                <w:rtl/>
              </w:rPr>
              <w:t xml:space="preserve"> </w:t>
            </w:r>
            <w:r w:rsidRPr="00DF7D4B">
              <w:rPr>
                <w:rFonts w:cs="David" w:hint="cs"/>
                <w:sz w:val="24"/>
                <w:rtl/>
              </w:rPr>
              <w:t>ההדרכה</w:t>
            </w:r>
            <w:r w:rsidRPr="00DF7D4B">
              <w:rPr>
                <w:rFonts w:cs="David"/>
                <w:sz w:val="24"/>
                <w:rtl/>
              </w:rPr>
              <w:t xml:space="preserve"> </w:t>
            </w:r>
            <w:r w:rsidRPr="00DF7D4B">
              <w:rPr>
                <w:rFonts w:cs="David" w:hint="cs"/>
                <w:sz w:val="24"/>
                <w:rtl/>
              </w:rPr>
              <w:t>והמקצוע</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רשות</w:t>
            </w:r>
            <w:r w:rsidRPr="00DF7D4B">
              <w:rPr>
                <w:rFonts w:cs="David"/>
                <w:sz w:val="24"/>
                <w:rtl/>
              </w:rPr>
              <w:t xml:space="preserve"> </w:t>
            </w:r>
            <w:r w:rsidRPr="00DF7D4B">
              <w:rPr>
                <w:rFonts w:cs="David" w:hint="cs"/>
                <w:sz w:val="24"/>
                <w:rtl/>
              </w:rPr>
              <w:t>ההגבלים</w:t>
            </w:r>
            <w:r w:rsidRPr="00DF7D4B">
              <w:rPr>
                <w:rFonts w:cs="David"/>
                <w:sz w:val="24"/>
                <w:rtl/>
              </w:rPr>
              <w:t xml:space="preserve"> </w:t>
            </w:r>
            <w:r w:rsidRPr="00DF7D4B">
              <w:rPr>
                <w:rFonts w:cs="David" w:hint="cs"/>
                <w:sz w:val="24"/>
                <w:rtl/>
              </w:rPr>
              <w:t>העסקיים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lastRenderedPageBreak/>
              <w:t>רשות</w:t>
            </w:r>
            <w:r w:rsidRPr="00DF7D4B">
              <w:rPr>
                <w:rFonts w:cs="David"/>
                <w:sz w:val="24"/>
                <w:rtl/>
              </w:rPr>
              <w:t xml:space="preserve"> </w:t>
            </w:r>
            <w:r w:rsidRPr="00DF7D4B">
              <w:rPr>
                <w:rFonts w:cs="David" w:hint="cs"/>
                <w:sz w:val="24"/>
                <w:rtl/>
              </w:rPr>
              <w:t>האכיפה</w:t>
            </w:r>
            <w:r w:rsidRPr="00DF7D4B">
              <w:rPr>
                <w:rFonts w:cs="David"/>
                <w:sz w:val="24"/>
                <w:rtl/>
              </w:rPr>
              <w:t xml:space="preserve"> </w:t>
            </w:r>
            <w:r w:rsidRPr="00DF7D4B">
              <w:rPr>
                <w:rFonts w:cs="David" w:hint="cs"/>
                <w:sz w:val="24"/>
                <w:rtl/>
              </w:rPr>
              <w:t>והגבייה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נציבות</w:t>
            </w:r>
            <w:r w:rsidRPr="00DF7D4B">
              <w:rPr>
                <w:rFonts w:cs="David"/>
                <w:sz w:val="24"/>
                <w:rtl/>
              </w:rPr>
              <w:t xml:space="preserve"> </w:t>
            </w:r>
            <w:r w:rsidRPr="00DF7D4B">
              <w:rPr>
                <w:rFonts w:cs="David" w:hint="cs"/>
                <w:sz w:val="24"/>
                <w:rtl/>
              </w:rPr>
              <w:t>כבאות</w:t>
            </w:r>
            <w:r w:rsidRPr="00DF7D4B">
              <w:rPr>
                <w:rFonts w:cs="David"/>
                <w:sz w:val="24"/>
                <w:rtl/>
              </w:rPr>
              <w:t xml:space="preserve"> </w:t>
            </w:r>
            <w:r w:rsidRPr="00DF7D4B">
              <w:rPr>
                <w:rFonts w:cs="David" w:hint="cs"/>
                <w:sz w:val="24"/>
                <w:rtl/>
              </w:rPr>
              <w:t>והצלה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השירות</w:t>
            </w:r>
            <w:r w:rsidRPr="00DF7D4B">
              <w:rPr>
                <w:rFonts w:cs="David"/>
                <w:sz w:val="24"/>
                <w:rtl/>
              </w:rPr>
              <w:t xml:space="preserve"> </w:t>
            </w:r>
            <w:r w:rsidRPr="00DF7D4B">
              <w:rPr>
                <w:rFonts w:cs="David" w:hint="cs"/>
                <w:sz w:val="24"/>
                <w:rtl/>
              </w:rPr>
              <w:t>המטאורולוגי</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נמל</w:t>
            </w:r>
            <w:r w:rsidRPr="00DF7D4B">
              <w:rPr>
                <w:rFonts w:cs="David"/>
                <w:sz w:val="24"/>
                <w:rtl/>
              </w:rPr>
              <w:t xml:space="preserve"> </w:t>
            </w:r>
            <w:r w:rsidRPr="00DF7D4B">
              <w:rPr>
                <w:rFonts w:cs="David" w:hint="cs"/>
                <w:sz w:val="24"/>
                <w:rtl/>
              </w:rPr>
              <w:t>חדרה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מכון</w:t>
            </w:r>
            <w:r w:rsidRPr="00DF7D4B">
              <w:rPr>
                <w:rFonts w:cs="David"/>
                <w:sz w:val="24"/>
                <w:rtl/>
              </w:rPr>
              <w:t xml:space="preserve"> </w:t>
            </w:r>
            <w:r w:rsidRPr="00DF7D4B">
              <w:rPr>
                <w:rFonts w:cs="David" w:hint="cs"/>
                <w:sz w:val="24"/>
                <w:rtl/>
              </w:rPr>
              <w:t>לבטיחות</w:t>
            </w:r>
            <w:r w:rsidRPr="00DF7D4B">
              <w:rPr>
                <w:rFonts w:cs="David"/>
                <w:sz w:val="24"/>
                <w:rtl/>
              </w:rPr>
              <w:t xml:space="preserve"> </w:t>
            </w:r>
            <w:r w:rsidRPr="00DF7D4B">
              <w:rPr>
                <w:rFonts w:cs="David" w:hint="cs"/>
                <w:sz w:val="24"/>
                <w:rtl/>
              </w:rPr>
              <w:t>בדרכים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מנהל</w:t>
            </w:r>
            <w:r w:rsidRPr="00DF7D4B">
              <w:rPr>
                <w:rFonts w:cs="David"/>
                <w:sz w:val="24"/>
                <w:rtl/>
              </w:rPr>
              <w:t xml:space="preserve"> </w:t>
            </w:r>
            <w:r w:rsidRPr="00DF7D4B">
              <w:rPr>
                <w:rFonts w:cs="David" w:hint="cs"/>
                <w:sz w:val="24"/>
                <w:rtl/>
              </w:rPr>
              <w:t>מחקר</w:t>
            </w:r>
            <w:r w:rsidRPr="00DF7D4B">
              <w:rPr>
                <w:rFonts w:cs="David"/>
                <w:sz w:val="24"/>
                <w:rtl/>
              </w:rPr>
              <w:t xml:space="preserve"> </w:t>
            </w:r>
            <w:r w:rsidRPr="00DF7D4B">
              <w:rPr>
                <w:rFonts w:cs="David" w:hint="cs"/>
                <w:sz w:val="24"/>
                <w:rtl/>
              </w:rPr>
              <w:t>למדעי</w:t>
            </w:r>
            <w:r w:rsidRPr="00DF7D4B">
              <w:rPr>
                <w:rFonts w:cs="David"/>
                <w:sz w:val="24"/>
                <w:rtl/>
              </w:rPr>
              <w:t xml:space="preserve"> </w:t>
            </w:r>
            <w:r w:rsidRPr="00DF7D4B">
              <w:rPr>
                <w:rFonts w:cs="David" w:hint="cs"/>
                <w:sz w:val="24"/>
                <w:rtl/>
              </w:rPr>
              <w:t>הים</w:t>
            </w:r>
            <w:r w:rsidRPr="00DF7D4B">
              <w:rPr>
                <w:rFonts w:cs="David"/>
                <w:sz w:val="24"/>
                <w:rtl/>
              </w:rPr>
              <w:t xml:space="preserve"> </w:t>
            </w:r>
            <w:r w:rsidRPr="00DF7D4B">
              <w:rPr>
                <w:rFonts w:cs="David" w:hint="cs"/>
                <w:sz w:val="24"/>
                <w:rtl/>
              </w:rPr>
              <w:t>והאדמה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רשות</w:t>
            </w:r>
            <w:r w:rsidRPr="00DF7D4B">
              <w:rPr>
                <w:rFonts w:cs="David"/>
                <w:sz w:val="24"/>
                <w:rtl/>
              </w:rPr>
              <w:t xml:space="preserve"> </w:t>
            </w:r>
            <w:r w:rsidRPr="00DF7D4B">
              <w:rPr>
                <w:rFonts w:cs="David" w:hint="cs"/>
                <w:sz w:val="24"/>
                <w:rtl/>
              </w:rPr>
              <w:t>החשמל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המרכז</w:t>
            </w:r>
            <w:r w:rsidRPr="00DF7D4B">
              <w:rPr>
                <w:rFonts w:cs="David"/>
                <w:sz w:val="24"/>
                <w:rtl/>
              </w:rPr>
              <w:t xml:space="preserve"> </w:t>
            </w:r>
            <w:r w:rsidRPr="00DF7D4B">
              <w:rPr>
                <w:rFonts w:cs="David" w:hint="cs"/>
                <w:sz w:val="24"/>
                <w:rtl/>
              </w:rPr>
              <w:t>למיפוי</w:t>
            </w:r>
            <w:r w:rsidRPr="00DF7D4B">
              <w:rPr>
                <w:rFonts w:cs="David"/>
                <w:sz w:val="24"/>
                <w:rtl/>
              </w:rPr>
              <w:t xml:space="preserve"> </w:t>
            </w:r>
            <w:r w:rsidRPr="00DF7D4B">
              <w:rPr>
                <w:rFonts w:cs="David" w:hint="cs"/>
                <w:sz w:val="24"/>
                <w:rtl/>
              </w:rPr>
              <w:t>ישראל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proofErr w:type="spellStart"/>
            <w:r w:rsidRPr="00DF7D4B">
              <w:rPr>
                <w:rFonts w:cs="David" w:hint="cs"/>
                <w:sz w:val="24"/>
                <w:rtl/>
              </w:rPr>
              <w:t>פלימן</w:t>
            </w:r>
            <w:proofErr w:type="spellEnd"/>
            <w:r w:rsidRPr="00DF7D4B">
              <w:rPr>
                <w:rFonts w:cs="David"/>
                <w:sz w:val="24"/>
                <w:rtl/>
              </w:rPr>
              <w:t xml:space="preserve"> </w:t>
            </w:r>
            <w:r w:rsidRPr="00DF7D4B">
              <w:rPr>
                <w:rFonts w:cs="David" w:hint="cs"/>
                <w:sz w:val="24"/>
                <w:rtl/>
              </w:rPr>
              <w:t>חיפה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גריאטרי</w:t>
            </w:r>
            <w:r w:rsidRPr="00DF7D4B">
              <w:rPr>
                <w:rFonts w:cs="David"/>
                <w:sz w:val="24"/>
                <w:rtl/>
              </w:rPr>
              <w:t xml:space="preserve"> </w:t>
            </w:r>
            <w:r w:rsidRPr="00DF7D4B">
              <w:rPr>
                <w:rFonts w:cs="David" w:hint="cs"/>
                <w:sz w:val="24"/>
                <w:rtl/>
              </w:rPr>
              <w:t>נתניה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שמואל</w:t>
            </w:r>
            <w:r w:rsidRPr="00DF7D4B">
              <w:rPr>
                <w:rFonts w:cs="David"/>
                <w:sz w:val="24"/>
                <w:rtl/>
              </w:rPr>
              <w:t xml:space="preserve"> </w:t>
            </w:r>
            <w:r w:rsidRPr="00DF7D4B">
              <w:rPr>
                <w:rFonts w:cs="David" w:hint="cs"/>
                <w:sz w:val="24"/>
                <w:rtl/>
              </w:rPr>
              <w:t>הרופא</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גריאטרי</w:t>
            </w:r>
            <w:r w:rsidRPr="00DF7D4B">
              <w:rPr>
                <w:rFonts w:cs="David"/>
                <w:sz w:val="24"/>
                <w:rtl/>
              </w:rPr>
              <w:t xml:space="preserve"> </w:t>
            </w:r>
            <w:r w:rsidRPr="00DF7D4B">
              <w:rPr>
                <w:rFonts w:cs="David" w:hint="cs"/>
                <w:sz w:val="24"/>
                <w:rtl/>
              </w:rPr>
              <w:t>ראשון</w:t>
            </w:r>
            <w:r w:rsidRPr="00DF7D4B">
              <w:rPr>
                <w:rFonts w:cs="David"/>
                <w:sz w:val="24"/>
                <w:rtl/>
              </w:rPr>
              <w:t xml:space="preserve"> </w:t>
            </w:r>
            <w:r w:rsidRPr="00DF7D4B">
              <w:rPr>
                <w:rFonts w:cs="David" w:hint="cs"/>
                <w:sz w:val="24"/>
                <w:rtl/>
              </w:rPr>
              <w:t>לציון</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מזרע</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טירת</w:t>
            </w:r>
            <w:r w:rsidRPr="00DF7D4B">
              <w:rPr>
                <w:rFonts w:cs="David"/>
                <w:sz w:val="24"/>
                <w:rtl/>
              </w:rPr>
              <w:t xml:space="preserve"> </w:t>
            </w:r>
            <w:r w:rsidRPr="00DF7D4B">
              <w:rPr>
                <w:rFonts w:cs="David" w:hint="cs"/>
                <w:sz w:val="24"/>
                <w:rtl/>
              </w:rPr>
              <w:t>הכרמל</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r w:rsidRPr="00DF7D4B">
              <w:rPr>
                <w:rFonts w:cs="David" w:hint="cs"/>
                <w:sz w:val="24"/>
                <w:rtl/>
              </w:rPr>
              <w:t>שער</w:t>
            </w:r>
            <w:r w:rsidRPr="00DF7D4B">
              <w:rPr>
                <w:rFonts w:cs="David"/>
                <w:sz w:val="24"/>
                <w:rtl/>
              </w:rPr>
              <w:t xml:space="preserve"> </w:t>
            </w:r>
            <w:r w:rsidRPr="00DF7D4B">
              <w:rPr>
                <w:rFonts w:cs="David" w:hint="cs"/>
                <w:sz w:val="24"/>
                <w:rtl/>
              </w:rPr>
              <w:t>מנשה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רפואי</w:t>
            </w:r>
            <w:r w:rsidRPr="00DF7D4B">
              <w:rPr>
                <w:rFonts w:cs="David"/>
                <w:sz w:val="24"/>
                <w:rtl/>
              </w:rPr>
              <w:t xml:space="preserve"> </w:t>
            </w:r>
            <w:r w:rsidRPr="00DF7D4B">
              <w:rPr>
                <w:rFonts w:cs="David" w:hint="cs"/>
                <w:sz w:val="24"/>
                <w:rtl/>
              </w:rPr>
              <w:t>לב</w:t>
            </w:r>
            <w:r w:rsidRPr="00DF7D4B">
              <w:rPr>
                <w:rFonts w:cs="David"/>
                <w:sz w:val="24"/>
                <w:rtl/>
              </w:rPr>
              <w:t xml:space="preserve"> </w:t>
            </w:r>
            <w:r w:rsidRPr="00DF7D4B">
              <w:rPr>
                <w:rFonts w:cs="David" w:hint="cs"/>
                <w:sz w:val="24"/>
                <w:rtl/>
              </w:rPr>
              <w:t>השרון</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בית</w:t>
            </w:r>
            <w:r w:rsidRPr="00DF7D4B">
              <w:rPr>
                <w:rFonts w:cs="David"/>
                <w:sz w:val="24"/>
                <w:rtl/>
              </w:rPr>
              <w:t xml:space="preserve"> </w:t>
            </w:r>
            <w:r w:rsidRPr="00DF7D4B">
              <w:rPr>
                <w:rFonts w:cs="David" w:hint="cs"/>
                <w:sz w:val="24"/>
                <w:rtl/>
              </w:rPr>
              <w:t>חולים</w:t>
            </w:r>
            <w:r w:rsidRPr="00DF7D4B">
              <w:rPr>
                <w:rFonts w:cs="David"/>
                <w:sz w:val="24"/>
                <w:rtl/>
              </w:rPr>
              <w:t xml:space="preserve"> </w:t>
            </w:r>
            <w:proofErr w:type="spellStart"/>
            <w:r w:rsidRPr="00DF7D4B">
              <w:rPr>
                <w:rFonts w:cs="David" w:hint="cs"/>
                <w:sz w:val="24"/>
                <w:rtl/>
              </w:rPr>
              <w:t>אברבאנל</w:t>
            </w:r>
            <w:proofErr w:type="spellEnd"/>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בריאות</w:t>
            </w:r>
            <w:r w:rsidRPr="00DF7D4B">
              <w:rPr>
                <w:rFonts w:cs="David"/>
                <w:sz w:val="24"/>
                <w:rtl/>
              </w:rPr>
              <w:t xml:space="preserve"> </w:t>
            </w:r>
            <w:r w:rsidRPr="00DF7D4B">
              <w:rPr>
                <w:rFonts w:cs="David" w:hint="cs"/>
                <w:sz w:val="24"/>
                <w:rtl/>
              </w:rPr>
              <w:t>הנפש</w:t>
            </w:r>
            <w:r w:rsidRPr="00DF7D4B">
              <w:rPr>
                <w:rFonts w:cs="David"/>
                <w:sz w:val="24"/>
                <w:rtl/>
              </w:rPr>
              <w:t xml:space="preserve"> </w:t>
            </w:r>
            <w:r w:rsidRPr="00DF7D4B">
              <w:rPr>
                <w:rFonts w:cs="David" w:hint="cs"/>
                <w:sz w:val="24"/>
                <w:rtl/>
              </w:rPr>
              <w:t>יפו</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בריאות</w:t>
            </w:r>
            <w:r w:rsidRPr="00DF7D4B">
              <w:rPr>
                <w:rFonts w:cs="David"/>
                <w:sz w:val="24"/>
                <w:rtl/>
              </w:rPr>
              <w:t xml:space="preserve"> </w:t>
            </w:r>
            <w:r w:rsidRPr="00DF7D4B">
              <w:rPr>
                <w:rFonts w:cs="David" w:hint="cs"/>
                <w:sz w:val="24"/>
                <w:rtl/>
              </w:rPr>
              <w:t>הנפש</w:t>
            </w:r>
            <w:r w:rsidRPr="00DF7D4B">
              <w:rPr>
                <w:rFonts w:cs="David"/>
                <w:sz w:val="24"/>
                <w:rtl/>
              </w:rPr>
              <w:t xml:space="preserve"> </w:t>
            </w:r>
            <w:r w:rsidRPr="00DF7D4B">
              <w:rPr>
                <w:rFonts w:cs="David" w:hint="cs"/>
                <w:sz w:val="24"/>
                <w:rtl/>
              </w:rPr>
              <w:t>ירושלים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מרכז</w:t>
            </w:r>
            <w:r w:rsidRPr="00DF7D4B">
              <w:rPr>
                <w:rFonts w:cs="David"/>
                <w:sz w:val="24"/>
                <w:rtl/>
              </w:rPr>
              <w:t xml:space="preserve"> </w:t>
            </w:r>
            <w:r w:rsidRPr="00DF7D4B">
              <w:rPr>
                <w:rFonts w:cs="David" w:hint="cs"/>
                <w:sz w:val="24"/>
                <w:rtl/>
              </w:rPr>
              <w:t>בריאות</w:t>
            </w:r>
            <w:r w:rsidRPr="00DF7D4B">
              <w:rPr>
                <w:rFonts w:cs="David"/>
                <w:sz w:val="24"/>
                <w:rtl/>
              </w:rPr>
              <w:t xml:space="preserve"> </w:t>
            </w:r>
            <w:r w:rsidRPr="00DF7D4B">
              <w:rPr>
                <w:rFonts w:cs="David" w:hint="cs"/>
                <w:sz w:val="24"/>
                <w:rtl/>
              </w:rPr>
              <w:t>הנפש</w:t>
            </w:r>
            <w:r w:rsidRPr="00DF7D4B">
              <w:rPr>
                <w:rFonts w:cs="David"/>
                <w:sz w:val="24"/>
                <w:rtl/>
              </w:rPr>
              <w:t xml:space="preserve"> </w:t>
            </w:r>
            <w:r w:rsidRPr="00DF7D4B">
              <w:rPr>
                <w:rFonts w:cs="David" w:hint="cs"/>
                <w:sz w:val="24"/>
                <w:rtl/>
              </w:rPr>
              <w:t>באר</w:t>
            </w:r>
            <w:r w:rsidRPr="00DF7D4B">
              <w:rPr>
                <w:rFonts w:cs="David"/>
                <w:sz w:val="24"/>
                <w:rtl/>
              </w:rPr>
              <w:t xml:space="preserve"> </w:t>
            </w:r>
            <w:r w:rsidRPr="00DF7D4B">
              <w:rPr>
                <w:rFonts w:cs="David" w:hint="cs"/>
                <w:sz w:val="24"/>
                <w:rtl/>
              </w:rPr>
              <w:t>שבע</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מערכת</w:t>
            </w:r>
            <w:r w:rsidRPr="00DF7D4B">
              <w:rPr>
                <w:rFonts w:cs="David"/>
                <w:sz w:val="24"/>
                <w:rtl/>
              </w:rPr>
              <w:t xml:space="preserve"> </w:t>
            </w:r>
            <w:r w:rsidRPr="00DF7D4B">
              <w:rPr>
                <w:rFonts w:cs="David" w:hint="cs"/>
                <w:sz w:val="24"/>
                <w:rtl/>
              </w:rPr>
              <w:t>בריאות</w:t>
            </w:r>
            <w:r w:rsidRPr="00DF7D4B">
              <w:rPr>
                <w:rFonts w:cs="David"/>
                <w:sz w:val="24"/>
                <w:rtl/>
              </w:rPr>
              <w:t xml:space="preserve"> </w:t>
            </w:r>
            <w:r w:rsidRPr="00DF7D4B">
              <w:rPr>
                <w:rFonts w:cs="David" w:hint="cs"/>
                <w:sz w:val="24"/>
                <w:rtl/>
              </w:rPr>
              <w:t>הציבור</w:t>
            </w:r>
            <w:r w:rsidRPr="00DF7D4B">
              <w:rPr>
                <w:rFonts w:cs="David"/>
                <w:sz w:val="24"/>
                <w:rtl/>
              </w:rPr>
              <w:t xml:space="preserve"> </w:t>
            </w:r>
            <w:r w:rsidRPr="00DF7D4B">
              <w:rPr>
                <w:rFonts w:cs="David" w:hint="cs"/>
                <w:sz w:val="24"/>
                <w:rtl/>
              </w:rPr>
              <w:t>תל</w:t>
            </w:r>
            <w:r w:rsidRPr="00DF7D4B">
              <w:rPr>
                <w:rFonts w:cs="David"/>
                <w:sz w:val="24"/>
                <w:rtl/>
              </w:rPr>
              <w:t xml:space="preserve"> </w:t>
            </w:r>
            <w:r w:rsidRPr="00DF7D4B">
              <w:rPr>
                <w:rFonts w:cs="David" w:hint="cs"/>
                <w:sz w:val="24"/>
                <w:rtl/>
              </w:rPr>
              <w:t>אביב</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מעבדות</w:t>
            </w:r>
            <w:r w:rsidRPr="00DF7D4B">
              <w:rPr>
                <w:rFonts w:cs="David"/>
                <w:sz w:val="24"/>
                <w:rtl/>
              </w:rPr>
              <w:t xml:space="preserve"> </w:t>
            </w:r>
            <w:r w:rsidRPr="00DF7D4B">
              <w:rPr>
                <w:rFonts w:cs="David" w:hint="cs"/>
                <w:sz w:val="24"/>
                <w:rtl/>
              </w:rPr>
              <w:t>בריאות</w:t>
            </w:r>
            <w:r w:rsidRPr="00DF7D4B">
              <w:rPr>
                <w:rFonts w:cs="David"/>
                <w:sz w:val="24"/>
                <w:rtl/>
              </w:rPr>
              <w:t xml:space="preserve"> </w:t>
            </w:r>
            <w:r w:rsidRPr="00DF7D4B">
              <w:rPr>
                <w:rFonts w:cs="David" w:hint="cs"/>
                <w:sz w:val="24"/>
                <w:rtl/>
              </w:rPr>
              <w:t>הציבור</w:t>
            </w:r>
            <w:r w:rsidRPr="00DF7D4B">
              <w:rPr>
                <w:rFonts w:cs="David"/>
                <w:sz w:val="24"/>
                <w:rtl/>
              </w:rPr>
              <w:t xml:space="preserve"> </w:t>
            </w:r>
            <w:r w:rsidRPr="00DF7D4B">
              <w:rPr>
                <w:rFonts w:cs="David" w:hint="cs"/>
                <w:sz w:val="24"/>
                <w:rtl/>
              </w:rPr>
              <w:t>ירושלים</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מחוז</w:t>
            </w:r>
            <w:r w:rsidRPr="00DF7D4B">
              <w:rPr>
                <w:rFonts w:cs="David"/>
                <w:sz w:val="24"/>
                <w:rtl/>
              </w:rPr>
              <w:t xml:space="preserve"> </w:t>
            </w:r>
            <w:r w:rsidRPr="00DF7D4B">
              <w:rPr>
                <w:rFonts w:cs="David" w:hint="cs"/>
                <w:sz w:val="24"/>
                <w:rtl/>
              </w:rPr>
              <w:t>הצפון</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מחוז</w:t>
            </w:r>
            <w:r w:rsidRPr="00DF7D4B">
              <w:rPr>
                <w:rFonts w:cs="David"/>
                <w:sz w:val="24"/>
                <w:rtl/>
              </w:rPr>
              <w:t xml:space="preserve"> </w:t>
            </w:r>
            <w:r w:rsidRPr="00DF7D4B">
              <w:rPr>
                <w:rFonts w:cs="David" w:hint="cs"/>
                <w:sz w:val="24"/>
                <w:rtl/>
              </w:rPr>
              <w:t>חיפה</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מחוז</w:t>
            </w:r>
            <w:r w:rsidRPr="00DF7D4B">
              <w:rPr>
                <w:rFonts w:cs="David"/>
                <w:sz w:val="24"/>
                <w:rtl/>
              </w:rPr>
              <w:t xml:space="preserve"> </w:t>
            </w:r>
            <w:r w:rsidRPr="00DF7D4B">
              <w:rPr>
                <w:rFonts w:cs="David" w:hint="cs"/>
                <w:sz w:val="24"/>
                <w:rtl/>
              </w:rPr>
              <w:t>תל</w:t>
            </w:r>
            <w:r w:rsidRPr="00DF7D4B">
              <w:rPr>
                <w:rFonts w:cs="David"/>
                <w:sz w:val="24"/>
                <w:rtl/>
              </w:rPr>
              <w:t xml:space="preserve"> </w:t>
            </w:r>
            <w:r w:rsidRPr="00DF7D4B">
              <w:rPr>
                <w:rFonts w:cs="David" w:hint="cs"/>
                <w:sz w:val="24"/>
                <w:rtl/>
              </w:rPr>
              <w:t>אביב</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מחוז</w:t>
            </w:r>
            <w:r w:rsidRPr="00DF7D4B">
              <w:rPr>
                <w:rFonts w:cs="David"/>
                <w:sz w:val="24"/>
                <w:rtl/>
              </w:rPr>
              <w:t xml:space="preserve"> </w:t>
            </w:r>
            <w:r w:rsidRPr="00DF7D4B">
              <w:rPr>
                <w:rFonts w:cs="David" w:hint="cs"/>
                <w:sz w:val="24"/>
                <w:rtl/>
              </w:rPr>
              <w:t>המרכז</w:t>
            </w:r>
          </w:p>
          <w:p w:rsidR="00460AEF" w:rsidRPr="00DF7D4B" w:rsidRDefault="00A13A34" w:rsidP="00293990">
            <w:pPr>
              <w:pStyle w:val="a7"/>
              <w:numPr>
                <w:ilvl w:val="0"/>
                <w:numId w:val="29"/>
              </w:numPr>
              <w:spacing w:line="360" w:lineRule="auto"/>
              <w:ind w:left="1430" w:firstLine="0"/>
              <w:rPr>
                <w:rFonts w:cs="David"/>
                <w:smallCaps/>
                <w:color w:val="000000"/>
                <w:sz w:val="24"/>
                <w:szCs w:val="24"/>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ירושלים</w:t>
            </w:r>
          </w:p>
          <w:p w:rsidR="00460AEF" w:rsidRPr="00DF7D4B" w:rsidRDefault="00A13A34" w:rsidP="00293990">
            <w:pPr>
              <w:pStyle w:val="a7"/>
              <w:numPr>
                <w:ilvl w:val="0"/>
                <w:numId w:val="29"/>
              </w:numPr>
              <w:spacing w:line="360" w:lineRule="auto"/>
              <w:ind w:left="1430" w:firstLine="0"/>
              <w:rPr>
                <w:rFonts w:cs="David"/>
                <w:sz w:val="24"/>
                <w:rtl/>
              </w:rPr>
            </w:pPr>
            <w:r w:rsidRPr="00DF7D4B">
              <w:rPr>
                <w:rFonts w:cs="David" w:hint="cs"/>
                <w:sz w:val="24"/>
                <w:rtl/>
              </w:rPr>
              <w:t>לשכת</w:t>
            </w:r>
            <w:r w:rsidRPr="00DF7D4B">
              <w:rPr>
                <w:rFonts w:cs="David"/>
                <w:sz w:val="24"/>
                <w:rtl/>
              </w:rPr>
              <w:t xml:space="preserve"> </w:t>
            </w:r>
            <w:r w:rsidRPr="00DF7D4B">
              <w:rPr>
                <w:rFonts w:cs="David" w:hint="cs"/>
                <w:sz w:val="24"/>
                <w:rtl/>
              </w:rPr>
              <w:t>הבריאות</w:t>
            </w:r>
            <w:r w:rsidRPr="00DF7D4B">
              <w:rPr>
                <w:rFonts w:cs="David"/>
                <w:sz w:val="24"/>
                <w:rtl/>
              </w:rPr>
              <w:t xml:space="preserve"> </w:t>
            </w:r>
            <w:r w:rsidRPr="00DF7D4B">
              <w:rPr>
                <w:rFonts w:cs="David" w:hint="cs"/>
                <w:sz w:val="24"/>
                <w:rtl/>
              </w:rPr>
              <w:t>מחוז</w:t>
            </w:r>
            <w:r w:rsidRPr="00DF7D4B">
              <w:rPr>
                <w:rFonts w:cs="David"/>
                <w:sz w:val="24"/>
                <w:rtl/>
              </w:rPr>
              <w:t xml:space="preserve"> </w:t>
            </w:r>
            <w:r w:rsidRPr="00DF7D4B">
              <w:rPr>
                <w:rFonts w:cs="David" w:hint="cs"/>
                <w:sz w:val="24"/>
                <w:rtl/>
              </w:rPr>
              <w:t>הדרום</w:t>
            </w:r>
          </w:p>
        </w:tc>
      </w:tr>
    </w:tbl>
    <w:p w:rsidR="00FB2B06" w:rsidRPr="00296CFA" w:rsidRDefault="00FB2B06" w:rsidP="00DD7B18">
      <w:pPr>
        <w:spacing w:line="360" w:lineRule="auto"/>
        <w:ind w:left="1430"/>
        <w:jc w:val="center"/>
        <w:rPr>
          <w:b/>
          <w:bCs/>
          <w:sz w:val="24"/>
          <w:rtl/>
        </w:rPr>
      </w:pPr>
    </w:p>
    <w:p w:rsidR="004A4171" w:rsidRPr="00296CFA" w:rsidRDefault="004A4171" w:rsidP="00DD7B18">
      <w:pPr>
        <w:spacing w:line="360" w:lineRule="auto"/>
        <w:ind w:left="1430"/>
        <w:jc w:val="center"/>
        <w:rPr>
          <w:b/>
          <w:bCs/>
          <w:sz w:val="24"/>
          <w:rtl/>
        </w:rPr>
      </w:pPr>
    </w:p>
    <w:p w:rsidR="002D44EB" w:rsidRDefault="002D44EB" w:rsidP="00DD7B18">
      <w:pPr>
        <w:spacing w:before="100" w:beforeAutospacing="1" w:after="100" w:afterAutospacing="1" w:line="360" w:lineRule="auto"/>
        <w:ind w:left="1430"/>
        <w:rPr>
          <w:rFonts w:ascii="Verdana" w:hAnsi="Verdana"/>
          <w:color w:val="000000"/>
          <w:sz w:val="24"/>
          <w:rtl/>
        </w:rPr>
      </w:pPr>
    </w:p>
    <w:p w:rsidR="00463ECD" w:rsidRPr="00DF7D4B" w:rsidRDefault="00A13A34" w:rsidP="00DD7B18">
      <w:pPr>
        <w:spacing w:line="360" w:lineRule="auto"/>
        <w:ind w:left="1430"/>
        <w:jc w:val="center"/>
        <w:outlineLvl w:val="0"/>
        <w:rPr>
          <w:b/>
          <w:bCs/>
          <w:sz w:val="36"/>
          <w:szCs w:val="36"/>
          <w:rtl/>
        </w:rPr>
      </w:pPr>
      <w:r w:rsidRPr="00DF7D4B">
        <w:rPr>
          <w:rFonts w:hint="eastAsia"/>
          <w:b/>
          <w:bCs/>
          <w:sz w:val="36"/>
          <w:szCs w:val="36"/>
          <w:rtl/>
        </w:rPr>
        <w:lastRenderedPageBreak/>
        <w:t>נספח</w:t>
      </w:r>
      <w:r w:rsidRPr="00DF7D4B">
        <w:rPr>
          <w:b/>
          <w:bCs/>
          <w:sz w:val="36"/>
          <w:szCs w:val="36"/>
          <w:rtl/>
        </w:rPr>
        <w:t xml:space="preserve"> 0.1.6 </w:t>
      </w:r>
      <w:r w:rsidRPr="00DF7D4B">
        <w:rPr>
          <w:rFonts w:hint="eastAsia"/>
          <w:b/>
          <w:bCs/>
          <w:sz w:val="36"/>
          <w:szCs w:val="36"/>
          <w:rtl/>
        </w:rPr>
        <w:t>ו</w:t>
      </w:r>
      <w:r w:rsidRPr="00DF7D4B">
        <w:rPr>
          <w:b/>
          <w:bCs/>
          <w:sz w:val="36"/>
          <w:szCs w:val="36"/>
          <w:rtl/>
        </w:rPr>
        <w:t>'</w:t>
      </w:r>
    </w:p>
    <w:p w:rsidR="00463ECD" w:rsidRPr="00296CFA" w:rsidRDefault="00463ECD" w:rsidP="00DD7B18">
      <w:pPr>
        <w:spacing w:line="360" w:lineRule="auto"/>
        <w:ind w:left="1430"/>
        <w:jc w:val="center"/>
        <w:rPr>
          <w:b/>
          <w:bCs/>
          <w:sz w:val="24"/>
          <w:rtl/>
        </w:rPr>
      </w:pPr>
      <w:bookmarkStart w:id="7" w:name="נספח_הצעת_מחיר_לשירותים"/>
      <w:r w:rsidRPr="00296CFA">
        <w:rPr>
          <w:rFonts w:hint="cs"/>
          <w:b/>
          <w:bCs/>
          <w:sz w:val="24"/>
          <w:rtl/>
        </w:rPr>
        <w:t>נספח הצעת מחיר לשירותים</w:t>
      </w:r>
      <w:r w:rsidR="00063BCE" w:rsidRPr="00296CFA">
        <w:rPr>
          <w:rFonts w:hint="cs"/>
          <w:b/>
          <w:bCs/>
          <w:sz w:val="24"/>
          <w:rtl/>
        </w:rPr>
        <w:t xml:space="preserve">  כהגדרתם בנספח 1 </w:t>
      </w:r>
    </w:p>
    <w:tbl>
      <w:tblPr>
        <w:bidiVisual/>
        <w:tblW w:w="8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86"/>
        <w:gridCol w:w="1701"/>
        <w:gridCol w:w="1798"/>
        <w:gridCol w:w="1699"/>
      </w:tblGrid>
      <w:tr w:rsidR="005D039B" w:rsidRPr="00296CFA" w:rsidTr="005D039B">
        <w:trPr>
          <w:trHeight w:val="939"/>
        </w:trPr>
        <w:tc>
          <w:tcPr>
            <w:tcW w:w="3686" w:type="dxa"/>
            <w:shd w:val="clear" w:color="auto" w:fill="E6E6E6"/>
          </w:tcPr>
          <w:bookmarkEnd w:id="7"/>
          <w:p w:rsidR="005D039B" w:rsidRDefault="005D039B" w:rsidP="005D039B">
            <w:pPr>
              <w:spacing w:before="40" w:after="40" w:line="360" w:lineRule="auto"/>
              <w:jc w:val="center"/>
              <w:rPr>
                <w:b/>
                <w:bCs/>
                <w:rtl/>
              </w:rPr>
            </w:pPr>
            <w:r w:rsidRPr="00296CFA">
              <w:rPr>
                <w:rFonts w:hint="cs"/>
                <w:b/>
                <w:bCs/>
                <w:rtl/>
              </w:rPr>
              <w:t xml:space="preserve">שירות </w:t>
            </w:r>
          </w:p>
        </w:tc>
        <w:tc>
          <w:tcPr>
            <w:tcW w:w="1701" w:type="dxa"/>
            <w:shd w:val="clear" w:color="auto" w:fill="E6E6E6"/>
          </w:tcPr>
          <w:p w:rsidR="005D039B" w:rsidRDefault="005D039B" w:rsidP="005D039B">
            <w:pPr>
              <w:spacing w:before="40" w:after="40" w:line="360" w:lineRule="auto"/>
              <w:jc w:val="center"/>
              <w:rPr>
                <w:b/>
                <w:bCs/>
                <w:rtl/>
              </w:rPr>
            </w:pPr>
            <w:r w:rsidRPr="00296CFA">
              <w:rPr>
                <w:rFonts w:hint="cs"/>
                <w:b/>
                <w:bCs/>
                <w:rtl/>
              </w:rPr>
              <w:t>עלות כוללת מוצעת</w:t>
            </w:r>
          </w:p>
        </w:tc>
        <w:tc>
          <w:tcPr>
            <w:tcW w:w="1798" w:type="dxa"/>
            <w:shd w:val="clear" w:color="auto" w:fill="E6E6E6"/>
          </w:tcPr>
          <w:p w:rsidR="005D039B" w:rsidRDefault="005D039B" w:rsidP="005D039B">
            <w:pPr>
              <w:spacing w:before="40" w:after="40" w:line="360" w:lineRule="auto"/>
              <w:jc w:val="center"/>
              <w:rPr>
                <w:b/>
                <w:bCs/>
                <w:rtl/>
              </w:rPr>
            </w:pPr>
            <w:r w:rsidRPr="00296CFA">
              <w:rPr>
                <w:rFonts w:hint="cs"/>
                <w:b/>
                <w:bCs/>
                <w:rtl/>
              </w:rPr>
              <w:t>החזרי הוצאות*</w:t>
            </w:r>
          </w:p>
        </w:tc>
        <w:tc>
          <w:tcPr>
            <w:tcW w:w="1699" w:type="dxa"/>
            <w:shd w:val="clear" w:color="auto" w:fill="E6E6E6"/>
          </w:tcPr>
          <w:p w:rsidR="005D039B" w:rsidRDefault="005D039B" w:rsidP="005D039B">
            <w:pPr>
              <w:spacing w:before="40" w:after="40" w:line="360" w:lineRule="auto"/>
              <w:jc w:val="center"/>
              <w:rPr>
                <w:b/>
                <w:bCs/>
                <w:rtl/>
              </w:rPr>
            </w:pPr>
            <w:r w:rsidRPr="00296CFA">
              <w:rPr>
                <w:rFonts w:hint="cs"/>
                <w:b/>
                <w:bCs/>
                <w:rtl/>
              </w:rPr>
              <w:t xml:space="preserve">מס' יועצים מעורבים </w:t>
            </w:r>
          </w:p>
        </w:tc>
      </w:tr>
      <w:tr w:rsidR="005D039B" w:rsidRPr="00296CFA" w:rsidTr="005D039B">
        <w:trPr>
          <w:trHeight w:val="459"/>
        </w:trPr>
        <w:tc>
          <w:tcPr>
            <w:tcW w:w="3686" w:type="dxa"/>
          </w:tcPr>
          <w:p w:rsidR="005D039B" w:rsidRPr="00296CFA" w:rsidRDefault="005D039B" w:rsidP="005D039B">
            <w:pPr>
              <w:spacing w:before="40" w:after="40" w:line="360" w:lineRule="auto"/>
              <w:rPr>
                <w:sz w:val="24"/>
                <w:rtl/>
              </w:rPr>
            </w:pPr>
            <w:r w:rsidRPr="00296CFA">
              <w:rPr>
                <w:rFonts w:hint="cs"/>
                <w:sz w:val="24"/>
                <w:rtl/>
              </w:rPr>
              <w:t>הצעה מותאמת למשרד*</w:t>
            </w:r>
          </w:p>
        </w:tc>
        <w:tc>
          <w:tcPr>
            <w:tcW w:w="1701" w:type="dxa"/>
          </w:tcPr>
          <w:p w:rsidR="005D039B" w:rsidRPr="00296CFA" w:rsidRDefault="005D039B" w:rsidP="00DD7B18">
            <w:pPr>
              <w:spacing w:before="40" w:after="40" w:line="360" w:lineRule="auto"/>
              <w:ind w:left="1430"/>
              <w:jc w:val="center"/>
              <w:rPr>
                <w:rtl/>
              </w:rPr>
            </w:pPr>
          </w:p>
        </w:tc>
        <w:tc>
          <w:tcPr>
            <w:tcW w:w="1798" w:type="dxa"/>
          </w:tcPr>
          <w:p w:rsidR="005D039B" w:rsidRPr="00296CFA" w:rsidRDefault="005D039B" w:rsidP="00DD7B18">
            <w:pPr>
              <w:spacing w:before="40" w:after="40" w:line="360" w:lineRule="auto"/>
              <w:ind w:left="1430"/>
              <w:jc w:val="center"/>
              <w:rPr>
                <w:rtl/>
              </w:rPr>
            </w:pPr>
          </w:p>
        </w:tc>
        <w:tc>
          <w:tcPr>
            <w:tcW w:w="1699" w:type="dxa"/>
          </w:tcPr>
          <w:p w:rsidR="005D039B" w:rsidRPr="00296CFA"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before="40" w:after="40" w:line="360" w:lineRule="auto"/>
              <w:rPr>
                <w:b/>
                <w:smallCaps/>
                <w:color w:val="000000"/>
                <w:rtl/>
              </w:rPr>
            </w:pPr>
            <w:r w:rsidRPr="00296CFA">
              <w:rPr>
                <w:rFonts w:hint="cs"/>
                <w:sz w:val="24"/>
                <w:rtl/>
              </w:rPr>
              <w:t xml:space="preserve">סיוע בתהליכי בניית </w:t>
            </w:r>
            <w:proofErr w:type="spellStart"/>
            <w:r w:rsidRPr="00296CFA">
              <w:rPr>
                <w:rFonts w:hint="cs"/>
                <w:sz w:val="24"/>
                <w:rtl/>
              </w:rPr>
              <w:t>תוכנית</w:t>
            </w:r>
            <w:proofErr w:type="spellEnd"/>
            <w:r w:rsidRPr="00296CFA">
              <w:rPr>
                <w:rFonts w:hint="cs"/>
                <w:sz w:val="24"/>
                <w:rtl/>
              </w:rPr>
              <w:t xml:space="preserve"> עבודה</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before="40" w:after="40" w:line="360" w:lineRule="auto"/>
              <w:rPr>
                <w:b/>
                <w:smallCaps/>
                <w:color w:val="000000"/>
                <w:rtl/>
              </w:rPr>
            </w:pPr>
            <w:r w:rsidRPr="00296CFA">
              <w:rPr>
                <w:rFonts w:hint="cs"/>
                <w:sz w:val="24"/>
                <w:rtl/>
              </w:rPr>
              <w:t xml:space="preserve">סיוע בתהליכי בקרה על </w:t>
            </w:r>
            <w:proofErr w:type="spellStart"/>
            <w:r w:rsidRPr="00296CFA">
              <w:rPr>
                <w:rFonts w:hint="cs"/>
                <w:sz w:val="24"/>
                <w:rtl/>
              </w:rPr>
              <w:t>תוכנית</w:t>
            </w:r>
            <w:proofErr w:type="spellEnd"/>
            <w:r w:rsidRPr="00296CFA">
              <w:rPr>
                <w:rFonts w:hint="cs"/>
                <w:sz w:val="24"/>
                <w:rtl/>
              </w:rPr>
              <w:t xml:space="preserve"> העבודה</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before="40" w:after="40" w:line="360" w:lineRule="auto"/>
              <w:rPr>
                <w:b/>
                <w:smallCaps/>
                <w:color w:val="000000"/>
                <w:rtl/>
              </w:rPr>
            </w:pPr>
            <w:r w:rsidRPr="00296CFA">
              <w:rPr>
                <w:rFonts w:hint="cs"/>
                <w:sz w:val="24"/>
                <w:rtl/>
              </w:rPr>
              <w:t>הערכת מצב משרדית כוללת</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before="40" w:after="40" w:line="360" w:lineRule="auto"/>
              <w:rPr>
                <w:b/>
                <w:smallCaps/>
                <w:color w:val="000000"/>
                <w:rtl/>
              </w:rPr>
            </w:pPr>
            <w:r w:rsidRPr="00296CFA">
              <w:rPr>
                <w:rFonts w:hint="cs"/>
                <w:sz w:val="24"/>
                <w:rtl/>
              </w:rPr>
              <w:t>עדכון הערכת מצב שנתית</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before="40" w:after="40" w:line="360" w:lineRule="auto"/>
              <w:rPr>
                <w:b/>
                <w:smallCaps/>
                <w:color w:val="000000"/>
                <w:sz w:val="24"/>
                <w:rtl/>
              </w:rPr>
            </w:pPr>
            <w:proofErr w:type="spellStart"/>
            <w:r w:rsidRPr="00296CFA">
              <w:rPr>
                <w:rFonts w:hint="cs"/>
                <w:sz w:val="24"/>
                <w:rtl/>
              </w:rPr>
              <w:t>שאילתא</w:t>
            </w:r>
            <w:proofErr w:type="spellEnd"/>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before="40" w:after="40" w:line="360" w:lineRule="auto"/>
              <w:rPr>
                <w:b/>
                <w:smallCaps/>
                <w:color w:val="000000"/>
                <w:sz w:val="24"/>
                <w:rtl/>
              </w:rPr>
            </w:pPr>
            <w:r w:rsidRPr="00296CFA">
              <w:rPr>
                <w:rFonts w:hint="cs"/>
                <w:sz w:val="24"/>
                <w:rtl/>
              </w:rPr>
              <w:t>סקירה ראשונית</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before="40" w:after="40" w:line="360" w:lineRule="auto"/>
              <w:rPr>
                <w:b/>
                <w:smallCaps/>
                <w:color w:val="000000"/>
                <w:sz w:val="24"/>
                <w:rtl/>
              </w:rPr>
            </w:pPr>
            <w:r w:rsidRPr="00296CFA">
              <w:rPr>
                <w:rFonts w:hint="cs"/>
                <w:sz w:val="24"/>
                <w:rtl/>
              </w:rPr>
              <w:t>סקירת עומק</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before="40" w:after="40" w:line="360" w:lineRule="auto"/>
              <w:rPr>
                <w:b/>
                <w:smallCaps/>
                <w:color w:val="000000"/>
                <w:sz w:val="24"/>
                <w:rtl/>
              </w:rPr>
            </w:pPr>
            <w:r w:rsidRPr="00296CFA">
              <w:rPr>
                <w:rFonts w:hint="cs"/>
                <w:sz w:val="24"/>
                <w:rtl/>
              </w:rPr>
              <w:t>איסוף ותיקוף נתונים לשם טיוב תהליכי תכנון</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line="360" w:lineRule="auto"/>
              <w:rPr>
                <w:sz w:val="24"/>
                <w:rtl/>
              </w:rPr>
            </w:pPr>
            <w:r w:rsidRPr="00296CFA">
              <w:rPr>
                <w:rFonts w:hint="eastAsia"/>
                <w:sz w:val="24"/>
                <w:rtl/>
              </w:rPr>
              <w:t>סיוע</w:t>
            </w:r>
            <w:r w:rsidRPr="00296CFA">
              <w:rPr>
                <w:sz w:val="24"/>
                <w:rtl/>
              </w:rPr>
              <w:t xml:space="preserve"> </w:t>
            </w:r>
            <w:r w:rsidRPr="00296CFA">
              <w:rPr>
                <w:rFonts w:hint="cs"/>
                <w:sz w:val="24"/>
                <w:rtl/>
              </w:rPr>
              <w:t>ב</w:t>
            </w:r>
            <w:r w:rsidRPr="00296CFA">
              <w:rPr>
                <w:rFonts w:hint="eastAsia"/>
                <w:sz w:val="24"/>
                <w:rtl/>
              </w:rPr>
              <w:t>תהליך</w:t>
            </w:r>
            <w:r w:rsidRPr="00296CFA">
              <w:rPr>
                <w:sz w:val="24"/>
                <w:rtl/>
              </w:rPr>
              <w:t xml:space="preserve"> </w:t>
            </w:r>
            <w:r w:rsidRPr="00296CFA">
              <w:rPr>
                <w:rFonts w:hint="eastAsia"/>
                <w:sz w:val="24"/>
                <w:rtl/>
              </w:rPr>
              <w:t>תכנון</w:t>
            </w:r>
            <w:r w:rsidRPr="00296CFA">
              <w:rPr>
                <w:sz w:val="24"/>
                <w:rtl/>
              </w:rPr>
              <w:t xml:space="preserve"> </w:t>
            </w:r>
            <w:r w:rsidRPr="00296CFA">
              <w:rPr>
                <w:rFonts w:hint="eastAsia"/>
                <w:sz w:val="24"/>
                <w:rtl/>
              </w:rPr>
              <w:t>נקודתי</w:t>
            </w:r>
            <w:r w:rsidRPr="00296CFA">
              <w:rPr>
                <w:sz w:val="24"/>
                <w:rtl/>
              </w:rPr>
              <w:t xml:space="preserve"> </w:t>
            </w:r>
            <w:r w:rsidRPr="00296CFA">
              <w:rPr>
                <w:rFonts w:hint="eastAsia"/>
                <w:sz w:val="24"/>
                <w:rtl/>
              </w:rPr>
              <w:t>סביב</w:t>
            </w:r>
            <w:r w:rsidRPr="00296CFA">
              <w:rPr>
                <w:sz w:val="24"/>
                <w:rtl/>
              </w:rPr>
              <w:t xml:space="preserve"> </w:t>
            </w:r>
            <w:r w:rsidRPr="00296CFA">
              <w:rPr>
                <w:rFonts w:hint="eastAsia"/>
                <w:sz w:val="24"/>
                <w:rtl/>
              </w:rPr>
              <w:t>נושא</w:t>
            </w:r>
            <w:r w:rsidRPr="00296CFA">
              <w:rPr>
                <w:sz w:val="24"/>
                <w:rtl/>
              </w:rPr>
              <w:t xml:space="preserve">: </w:t>
            </w:r>
            <w:r w:rsidRPr="00296CFA">
              <w:rPr>
                <w:rFonts w:hint="eastAsia"/>
                <w:sz w:val="24"/>
                <w:rtl/>
              </w:rPr>
              <w:t>תחום</w:t>
            </w:r>
            <w:r w:rsidRPr="00296CFA">
              <w:rPr>
                <w:sz w:val="24"/>
                <w:rtl/>
              </w:rPr>
              <w:t xml:space="preserve"> </w:t>
            </w:r>
            <w:r w:rsidRPr="00296CFA">
              <w:rPr>
                <w:rFonts w:hint="eastAsia"/>
                <w:sz w:val="24"/>
                <w:rtl/>
              </w:rPr>
              <w:t>עיסוק</w:t>
            </w:r>
            <w:r w:rsidRPr="00296CFA">
              <w:rPr>
                <w:sz w:val="24"/>
                <w:rtl/>
              </w:rPr>
              <w:t xml:space="preserve"> / </w:t>
            </w:r>
            <w:r w:rsidRPr="00296CFA">
              <w:rPr>
                <w:rFonts w:hint="eastAsia"/>
                <w:sz w:val="24"/>
                <w:rtl/>
              </w:rPr>
              <w:t>מטרה</w:t>
            </w:r>
            <w:r w:rsidRPr="00296CFA">
              <w:rPr>
                <w:sz w:val="24"/>
                <w:rtl/>
              </w:rPr>
              <w:t xml:space="preserve"> / </w:t>
            </w:r>
            <w:r w:rsidRPr="00296CFA">
              <w:rPr>
                <w:rFonts w:hint="eastAsia"/>
                <w:sz w:val="24"/>
                <w:rtl/>
              </w:rPr>
              <w:t>יעד</w:t>
            </w:r>
            <w:r w:rsidRPr="00296CFA">
              <w:rPr>
                <w:sz w:val="24"/>
                <w:rtl/>
              </w:rPr>
              <w:t xml:space="preserve"> </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line="360" w:lineRule="auto"/>
              <w:rPr>
                <w:b/>
                <w:smallCaps/>
                <w:color w:val="000000"/>
                <w:sz w:val="24"/>
                <w:rtl/>
              </w:rPr>
            </w:pPr>
            <w:r w:rsidRPr="00296CFA">
              <w:rPr>
                <w:rFonts w:hint="cs"/>
                <w:sz w:val="24"/>
                <w:rtl/>
              </w:rPr>
              <w:t>ניתוח מבנה ארגוני של יחידת משנה בהתאם לתוכניות העבודה</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line="360" w:lineRule="auto"/>
              <w:rPr>
                <w:b/>
                <w:smallCaps/>
                <w:color w:val="000000"/>
                <w:sz w:val="24"/>
                <w:rtl/>
              </w:rPr>
            </w:pPr>
            <w:r w:rsidRPr="00296CFA">
              <w:rPr>
                <w:rFonts w:hint="cs"/>
                <w:sz w:val="24"/>
                <w:rtl/>
              </w:rPr>
              <w:t>ניתוח מבנה ארגוני של המשרד בהתאם לתוכניות העבודה</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line="360" w:lineRule="auto"/>
              <w:rPr>
                <w:b/>
                <w:smallCaps/>
                <w:color w:val="000000"/>
                <w:sz w:val="24"/>
                <w:rtl/>
              </w:rPr>
            </w:pPr>
            <w:r w:rsidRPr="00296CFA">
              <w:rPr>
                <w:rFonts w:hint="cs"/>
                <w:sz w:val="24"/>
                <w:rtl/>
              </w:rPr>
              <w:t xml:space="preserve">ניתוח </w:t>
            </w:r>
            <w:r w:rsidRPr="00296CFA">
              <w:rPr>
                <w:rFonts w:hint="eastAsia"/>
                <w:sz w:val="24"/>
                <w:rtl/>
              </w:rPr>
              <w:t>חיבור</w:t>
            </w:r>
            <w:r w:rsidRPr="00296CFA">
              <w:rPr>
                <w:sz w:val="24"/>
                <w:rtl/>
              </w:rPr>
              <w:t xml:space="preserve"> </w:t>
            </w:r>
            <w:r w:rsidRPr="00296CFA">
              <w:rPr>
                <w:rFonts w:hint="eastAsia"/>
                <w:sz w:val="24"/>
                <w:rtl/>
              </w:rPr>
              <w:t>תכנון</w:t>
            </w:r>
            <w:r w:rsidRPr="00296CFA">
              <w:rPr>
                <w:sz w:val="24"/>
                <w:rtl/>
              </w:rPr>
              <w:t>-</w:t>
            </w:r>
            <w:r w:rsidRPr="00296CFA">
              <w:rPr>
                <w:rFonts w:hint="eastAsia"/>
                <w:sz w:val="24"/>
                <w:rtl/>
              </w:rPr>
              <w:t>תקצוב</w:t>
            </w:r>
            <w:r w:rsidRPr="00296CFA">
              <w:rPr>
                <w:sz w:val="24"/>
                <w:rtl/>
              </w:rPr>
              <w:t xml:space="preserve"> </w:t>
            </w:r>
            <w:r w:rsidRPr="00296CFA">
              <w:rPr>
                <w:rFonts w:hint="eastAsia"/>
                <w:sz w:val="24"/>
                <w:rtl/>
              </w:rPr>
              <w:t>בעבודת</w:t>
            </w:r>
            <w:r w:rsidRPr="00296CFA">
              <w:rPr>
                <w:sz w:val="24"/>
                <w:rtl/>
              </w:rPr>
              <w:t xml:space="preserve"> </w:t>
            </w:r>
            <w:r w:rsidRPr="00296CFA">
              <w:rPr>
                <w:rFonts w:hint="eastAsia"/>
                <w:sz w:val="24"/>
                <w:rtl/>
              </w:rPr>
              <w:t>המשרד</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line="360" w:lineRule="auto"/>
              <w:rPr>
                <w:b/>
                <w:smallCaps/>
                <w:color w:val="000000"/>
                <w:sz w:val="24"/>
                <w:rtl/>
              </w:rPr>
            </w:pPr>
            <w:r w:rsidRPr="00296CFA">
              <w:rPr>
                <w:rFonts w:hint="cs"/>
                <w:sz w:val="24"/>
                <w:rtl/>
              </w:rPr>
              <w:t xml:space="preserve">סיוע בבחינת ההלימה בין מרכיבי </w:t>
            </w:r>
            <w:proofErr w:type="spellStart"/>
            <w:r w:rsidRPr="00296CFA">
              <w:rPr>
                <w:rFonts w:hint="cs"/>
                <w:sz w:val="24"/>
                <w:rtl/>
              </w:rPr>
              <w:t>תוכנית</w:t>
            </w:r>
            <w:proofErr w:type="spellEnd"/>
            <w:r w:rsidRPr="00296CFA">
              <w:rPr>
                <w:rFonts w:hint="cs"/>
                <w:sz w:val="24"/>
                <w:rtl/>
              </w:rPr>
              <w:t xml:space="preserve"> העבודה (מטרות, יעדים ומשימות) לבין הקצאה וניצול תקציבי</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line="360" w:lineRule="auto"/>
              <w:rPr>
                <w:b/>
                <w:smallCaps/>
                <w:color w:val="000000"/>
                <w:sz w:val="24"/>
                <w:rtl/>
              </w:rPr>
            </w:pPr>
            <w:r w:rsidRPr="00296CFA">
              <w:rPr>
                <w:rFonts w:hint="cs"/>
                <w:sz w:val="24"/>
                <w:rtl/>
              </w:rPr>
              <w:t>קביעת מדדים להתייעלות בתוכנית העבודה המשרדית</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line="360" w:lineRule="auto"/>
              <w:rPr>
                <w:b/>
                <w:smallCaps/>
                <w:color w:val="000000"/>
                <w:sz w:val="24"/>
                <w:rtl/>
              </w:rPr>
            </w:pPr>
            <w:r w:rsidRPr="00296CFA">
              <w:rPr>
                <w:rFonts w:hint="cs"/>
                <w:sz w:val="24"/>
                <w:rtl/>
              </w:rPr>
              <w:t>ביצוע הערכת עלות למשימה בתוכנית העבודה</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r w:rsidR="005D039B" w:rsidRPr="00296CFA" w:rsidTr="005D039B">
        <w:tc>
          <w:tcPr>
            <w:tcW w:w="3686" w:type="dxa"/>
          </w:tcPr>
          <w:p w:rsidR="005D039B" w:rsidRDefault="005D039B" w:rsidP="005D039B">
            <w:pPr>
              <w:spacing w:line="360" w:lineRule="auto"/>
              <w:rPr>
                <w:b/>
                <w:smallCaps/>
                <w:color w:val="000000"/>
                <w:sz w:val="24"/>
                <w:rtl/>
              </w:rPr>
            </w:pPr>
            <w:r w:rsidRPr="00296CFA">
              <w:rPr>
                <w:rFonts w:hint="cs"/>
                <w:sz w:val="24"/>
                <w:rtl/>
              </w:rPr>
              <w:t>ביצוע הערכת עלות ליחידת הישג (במונחי החזר השקעה) בתוכנית העבודה</w:t>
            </w:r>
          </w:p>
        </w:tc>
        <w:tc>
          <w:tcPr>
            <w:tcW w:w="1701" w:type="dxa"/>
          </w:tcPr>
          <w:p w:rsidR="005D039B" w:rsidRDefault="005D039B" w:rsidP="00DD7B18">
            <w:pPr>
              <w:spacing w:before="40" w:after="40" w:line="360" w:lineRule="auto"/>
              <w:ind w:left="1430"/>
              <w:jc w:val="center"/>
              <w:rPr>
                <w:rtl/>
              </w:rPr>
            </w:pPr>
          </w:p>
        </w:tc>
        <w:tc>
          <w:tcPr>
            <w:tcW w:w="1798" w:type="dxa"/>
          </w:tcPr>
          <w:p w:rsidR="005D039B" w:rsidRDefault="005D039B" w:rsidP="00DD7B18">
            <w:pPr>
              <w:spacing w:before="40" w:after="40" w:line="360" w:lineRule="auto"/>
              <w:ind w:left="1430"/>
              <w:jc w:val="center"/>
              <w:rPr>
                <w:rtl/>
              </w:rPr>
            </w:pPr>
          </w:p>
        </w:tc>
        <w:tc>
          <w:tcPr>
            <w:tcW w:w="1699" w:type="dxa"/>
          </w:tcPr>
          <w:p w:rsidR="005D039B" w:rsidRDefault="005D039B" w:rsidP="00DD7B18">
            <w:pPr>
              <w:spacing w:before="40" w:after="40" w:line="360" w:lineRule="auto"/>
              <w:ind w:left="1430"/>
              <w:jc w:val="center"/>
              <w:rPr>
                <w:rtl/>
              </w:rPr>
            </w:pPr>
          </w:p>
        </w:tc>
      </w:tr>
    </w:tbl>
    <w:p w:rsidR="002D44EB" w:rsidRPr="00DF7D4B" w:rsidRDefault="002D44EB" w:rsidP="00DD7B18">
      <w:pPr>
        <w:pStyle w:val="21"/>
        <w:keepNext w:val="0"/>
        <w:spacing w:line="360" w:lineRule="auto"/>
        <w:ind w:left="1430" w:right="720"/>
        <w:jc w:val="center"/>
        <w:rPr>
          <w:rFonts w:cs="David"/>
          <w:rtl/>
        </w:rPr>
      </w:pPr>
    </w:p>
    <w:p w:rsidR="002D44EB" w:rsidRPr="00DF7D4B" w:rsidRDefault="00A13A34" w:rsidP="00293990">
      <w:pPr>
        <w:pStyle w:val="a7"/>
        <w:numPr>
          <w:ilvl w:val="0"/>
          <w:numId w:val="35"/>
        </w:numPr>
        <w:bidi w:val="0"/>
        <w:spacing w:line="360" w:lineRule="auto"/>
        <w:ind w:left="1430" w:firstLine="0"/>
        <w:jc w:val="right"/>
        <w:rPr>
          <w:rFonts w:asciiTheme="majorHAnsi" w:eastAsiaTheme="majorEastAsia" w:hAnsiTheme="majorHAnsi" w:cs="David"/>
          <w:b/>
          <w:bCs/>
          <w:color w:val="4F81BD" w:themeColor="accent1"/>
          <w:szCs w:val="26"/>
          <w:rtl/>
        </w:rPr>
      </w:pPr>
      <w:r w:rsidRPr="00DF7D4B">
        <w:rPr>
          <w:rFonts w:cs="David"/>
          <w:rtl/>
        </w:rPr>
        <w:t xml:space="preserve">* </w:t>
      </w:r>
      <w:r w:rsidRPr="00DF7D4B">
        <w:rPr>
          <w:rFonts w:cs="David" w:hint="eastAsia"/>
          <w:rtl/>
        </w:rPr>
        <w:t>הצעה</w:t>
      </w:r>
      <w:r w:rsidRPr="00DF7D4B">
        <w:rPr>
          <w:rFonts w:cs="David"/>
          <w:rtl/>
        </w:rPr>
        <w:t xml:space="preserve"> </w:t>
      </w:r>
      <w:r w:rsidRPr="00DF7D4B">
        <w:rPr>
          <w:rFonts w:cs="David" w:hint="eastAsia"/>
          <w:rtl/>
        </w:rPr>
        <w:t>מותאמת</w:t>
      </w:r>
      <w:r w:rsidRPr="00DF7D4B">
        <w:rPr>
          <w:rFonts w:cs="David"/>
          <w:rtl/>
        </w:rPr>
        <w:t xml:space="preserve"> </w:t>
      </w:r>
      <w:r w:rsidRPr="00DF7D4B">
        <w:rPr>
          <w:rFonts w:cs="David" w:hint="eastAsia"/>
          <w:rtl/>
        </w:rPr>
        <w:t>כמפורט</w:t>
      </w:r>
      <w:r w:rsidRPr="00DF7D4B">
        <w:rPr>
          <w:rFonts w:cs="David"/>
          <w:rtl/>
        </w:rPr>
        <w:t xml:space="preserve"> </w:t>
      </w:r>
      <w:r w:rsidRPr="00DF7D4B">
        <w:rPr>
          <w:rFonts w:cs="David" w:hint="eastAsia"/>
          <w:rtl/>
        </w:rPr>
        <w:t>בסעיפים</w:t>
      </w:r>
      <w:r w:rsidRPr="00DF7D4B">
        <w:rPr>
          <w:rFonts w:cs="David"/>
          <w:rtl/>
        </w:rPr>
        <w:t xml:space="preserve"> 0.4.1.3.1 </w:t>
      </w:r>
      <w:r w:rsidRPr="00DF7D4B">
        <w:rPr>
          <w:rFonts w:cs="David" w:hint="eastAsia"/>
          <w:rtl/>
        </w:rPr>
        <w:t>ובסעיפים</w:t>
      </w:r>
      <w:r w:rsidRPr="00DF7D4B">
        <w:rPr>
          <w:rFonts w:cs="David"/>
          <w:rtl/>
        </w:rPr>
        <w:t xml:space="preserve"> 2.1 </w:t>
      </w:r>
      <w:r w:rsidRPr="00DF7D4B">
        <w:rPr>
          <w:rFonts w:cs="David" w:hint="eastAsia"/>
          <w:rtl/>
        </w:rPr>
        <w:t>ו</w:t>
      </w:r>
      <w:r w:rsidRPr="00DF7D4B">
        <w:rPr>
          <w:rFonts w:cs="David"/>
          <w:rtl/>
        </w:rPr>
        <w:t xml:space="preserve"> 2.2  </w:t>
      </w:r>
    </w:p>
    <w:p w:rsidR="002D44EB" w:rsidRPr="00DF7D4B" w:rsidRDefault="002D44EB" w:rsidP="00DD7B18">
      <w:pPr>
        <w:pStyle w:val="21"/>
        <w:keepNext w:val="0"/>
        <w:spacing w:line="360" w:lineRule="auto"/>
        <w:ind w:left="1430" w:right="720"/>
        <w:jc w:val="center"/>
        <w:rPr>
          <w:rFonts w:cs="David"/>
          <w:rtl/>
        </w:rPr>
      </w:pPr>
    </w:p>
    <w:p w:rsidR="002D44EB" w:rsidRDefault="00A13A34" w:rsidP="00DD7B18">
      <w:pPr>
        <w:pStyle w:val="21"/>
        <w:keepNext w:val="0"/>
        <w:spacing w:line="360" w:lineRule="auto"/>
        <w:ind w:left="1430" w:right="720"/>
        <w:jc w:val="center"/>
        <w:rPr>
          <w:rFonts w:ascii="Franklin Gothic Medium" w:eastAsia="Times New Roman" w:hAnsi="Franklin Gothic Medium" w:cs="David"/>
          <w:color w:val="auto"/>
          <w:sz w:val="36"/>
          <w:szCs w:val="36"/>
          <w:rtl/>
        </w:rPr>
      </w:pPr>
      <w:bookmarkStart w:id="8" w:name="נספח_כתב_ערבות_מספק_מציע"/>
      <w:bookmarkEnd w:id="8"/>
      <w:r w:rsidRPr="00DF7D4B">
        <w:rPr>
          <w:rFonts w:ascii="Franklin Gothic Medium" w:eastAsia="Times New Roman" w:hAnsi="Franklin Gothic Medium" w:cs="David" w:hint="eastAsia"/>
          <w:color w:val="auto"/>
          <w:sz w:val="36"/>
          <w:szCs w:val="36"/>
          <w:rtl/>
        </w:rPr>
        <w:lastRenderedPageBreak/>
        <w:t>נספח</w:t>
      </w:r>
      <w:r w:rsidRPr="00DF7D4B">
        <w:rPr>
          <w:rFonts w:ascii="Franklin Gothic Medium" w:eastAsia="Times New Roman" w:hAnsi="Franklin Gothic Medium" w:cs="David"/>
          <w:color w:val="auto"/>
          <w:sz w:val="36"/>
          <w:szCs w:val="36"/>
          <w:rtl/>
        </w:rPr>
        <w:t xml:space="preserve"> 0.4.1</w:t>
      </w:r>
      <w:r w:rsidR="002C510C" w:rsidRPr="00296CFA">
        <w:rPr>
          <w:rFonts w:ascii="Franklin Gothic Medium" w:eastAsia="Times New Roman" w:hAnsi="Franklin Gothic Medium" w:cs="David" w:hint="cs"/>
          <w:color w:val="auto"/>
          <w:sz w:val="36"/>
          <w:szCs w:val="36"/>
          <w:rtl/>
        </w:rPr>
        <w:t xml:space="preserve"> א</w:t>
      </w:r>
    </w:p>
    <w:p w:rsidR="002D44EB" w:rsidRDefault="00A13A34" w:rsidP="00DD7B18">
      <w:pPr>
        <w:pStyle w:val="21"/>
        <w:keepNext w:val="0"/>
        <w:spacing w:line="360" w:lineRule="auto"/>
        <w:ind w:left="1430" w:right="720"/>
        <w:jc w:val="center"/>
        <w:rPr>
          <w:rFonts w:ascii="Franklin Gothic Medium" w:eastAsia="Times New Roman" w:hAnsi="Franklin Gothic Medium" w:cs="David"/>
          <w:color w:val="auto"/>
          <w:sz w:val="36"/>
          <w:szCs w:val="36"/>
          <w:rtl/>
        </w:rPr>
      </w:pPr>
      <w:r w:rsidRPr="00DF7D4B">
        <w:rPr>
          <w:rFonts w:ascii="Franklin Gothic Medium" w:eastAsia="Times New Roman" w:hAnsi="Franklin Gothic Medium" w:cs="David" w:hint="eastAsia"/>
          <w:color w:val="auto"/>
          <w:sz w:val="36"/>
          <w:szCs w:val="36"/>
          <w:rtl/>
        </w:rPr>
        <w:t>כתב</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ערבות</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מספק</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מציע</w:t>
      </w:r>
      <w:r w:rsidR="009E4BD0" w:rsidRPr="00296CFA">
        <w:rPr>
          <w:rFonts w:ascii="Franklin Gothic Medium" w:eastAsia="Times New Roman" w:hAnsi="Franklin Gothic Medium" w:cs="David" w:hint="cs"/>
          <w:color w:val="auto"/>
          <w:sz w:val="36"/>
          <w:szCs w:val="36"/>
          <w:rtl/>
        </w:rPr>
        <w:t>- עבור הגשת הצעה לסל א'</w:t>
      </w:r>
    </w:p>
    <w:p w:rsidR="002D44EB" w:rsidRDefault="002D44EB" w:rsidP="00DD7B18">
      <w:pPr>
        <w:tabs>
          <w:tab w:val="right" w:pos="2362"/>
          <w:tab w:val="left" w:pos="5760"/>
        </w:tabs>
        <w:spacing w:line="360" w:lineRule="auto"/>
        <w:ind w:left="1430" w:right="709"/>
        <w:rPr>
          <w:b/>
          <w:bCs/>
          <w:rtl/>
        </w:rPr>
      </w:pPr>
    </w:p>
    <w:p w:rsidR="002D44EB" w:rsidRDefault="005C1C0C" w:rsidP="00DD7B18">
      <w:pPr>
        <w:tabs>
          <w:tab w:val="right" w:pos="2362"/>
          <w:tab w:val="left" w:pos="5760"/>
        </w:tabs>
        <w:spacing w:line="360" w:lineRule="auto"/>
        <w:ind w:left="1430" w:right="709"/>
        <w:outlineLvl w:val="0"/>
        <w:rPr>
          <w:b/>
          <w:bCs/>
          <w:rtl/>
        </w:rPr>
      </w:pPr>
      <w:r w:rsidRPr="00296CFA">
        <w:rPr>
          <w:b/>
          <w:bCs/>
          <w:rtl/>
        </w:rPr>
        <w:t>לכבוד משרד האוצר</w:t>
      </w:r>
    </w:p>
    <w:p w:rsidR="002D44EB" w:rsidRDefault="005C1C0C" w:rsidP="00DD7B18">
      <w:pPr>
        <w:tabs>
          <w:tab w:val="right" w:pos="2362"/>
          <w:tab w:val="left" w:pos="5760"/>
        </w:tabs>
        <w:spacing w:line="360" w:lineRule="auto"/>
        <w:ind w:left="1430" w:right="709"/>
        <w:outlineLvl w:val="0"/>
        <w:rPr>
          <w:rtl/>
        </w:rPr>
      </w:pPr>
      <w:r w:rsidRPr="00296CFA">
        <w:rPr>
          <w:b/>
          <w:bCs/>
          <w:rtl/>
        </w:rPr>
        <w:t>באמצעות החשב הכללי</w:t>
      </w:r>
    </w:p>
    <w:p w:rsidR="002D44EB" w:rsidRDefault="002D44EB" w:rsidP="00DD7B18">
      <w:pPr>
        <w:tabs>
          <w:tab w:val="right" w:pos="2362"/>
          <w:tab w:val="left" w:pos="5760"/>
        </w:tabs>
        <w:spacing w:line="360" w:lineRule="auto"/>
        <w:ind w:left="1430" w:right="709"/>
        <w:rPr>
          <w:rtl/>
        </w:rPr>
      </w:pPr>
    </w:p>
    <w:p w:rsidR="002D44EB" w:rsidRDefault="005C1C0C" w:rsidP="00DD7B18">
      <w:pPr>
        <w:tabs>
          <w:tab w:val="right" w:pos="2362"/>
          <w:tab w:val="left" w:pos="5760"/>
        </w:tabs>
        <w:spacing w:line="360" w:lineRule="auto"/>
        <w:ind w:left="1430" w:right="709"/>
        <w:rPr>
          <w:b/>
          <w:bCs/>
          <w:rtl/>
        </w:rPr>
      </w:pPr>
      <w:r w:rsidRPr="00296CFA">
        <w:rPr>
          <w:b/>
          <w:bCs/>
          <w:rtl/>
        </w:rPr>
        <w:t>הנדון:  ערבות מס’   __________</w:t>
      </w:r>
    </w:p>
    <w:p w:rsidR="005C1C0C" w:rsidRPr="00296CFA" w:rsidRDefault="005C1C0C" w:rsidP="003D0AAF">
      <w:pPr>
        <w:pStyle w:val="afe"/>
        <w:spacing w:line="360" w:lineRule="auto"/>
        <w:ind w:left="1430"/>
        <w:jc w:val="both"/>
        <w:rPr>
          <w:rFonts w:cs="David"/>
          <w:rtl/>
        </w:rPr>
      </w:pPr>
      <w:r w:rsidRPr="00296CFA">
        <w:rPr>
          <w:rFonts w:cs="David" w:hint="cs"/>
          <w:rtl/>
        </w:rPr>
        <w:t xml:space="preserve">אנו ערבים בזאת כלפיכם לסילוק כל סכום עד לסך </w:t>
      </w:r>
      <w:r w:rsidR="0074779D" w:rsidRPr="00296CFA">
        <w:rPr>
          <w:rFonts w:cs="David" w:hint="eastAsia"/>
          <w:rtl/>
        </w:rPr>
        <w:t>של</w:t>
      </w:r>
      <w:r w:rsidR="0074779D" w:rsidRPr="00296CFA">
        <w:rPr>
          <w:rFonts w:cs="David"/>
          <w:rtl/>
        </w:rPr>
        <w:t xml:space="preserve">  </w:t>
      </w:r>
      <w:r w:rsidR="003D0AAF">
        <w:rPr>
          <w:rFonts w:cs="David" w:hint="cs"/>
          <w:rtl/>
        </w:rPr>
        <w:t>70,000</w:t>
      </w:r>
      <w:r w:rsidR="0074779D" w:rsidRPr="00296CFA">
        <w:rPr>
          <w:rFonts w:cs="David" w:hint="eastAsia"/>
          <w:rtl/>
        </w:rPr>
        <w:t>₪</w:t>
      </w:r>
      <w:r w:rsidRPr="00296CFA">
        <w:rPr>
          <w:rFonts w:cs="David" w:hint="cs"/>
          <w:rtl/>
        </w:rPr>
        <w:t xml:space="preserve"> </w:t>
      </w:r>
      <w:r w:rsidRPr="00296CFA">
        <w:rPr>
          <w:rFonts w:cs="David"/>
          <w:rtl/>
        </w:rPr>
        <w:t xml:space="preserve">(במילים: </w:t>
      </w:r>
      <w:r w:rsidR="003D0AAF">
        <w:rPr>
          <w:rFonts w:cs="David" w:hint="cs"/>
          <w:rtl/>
        </w:rPr>
        <w:t xml:space="preserve">שבעים </w:t>
      </w:r>
      <w:r w:rsidRPr="00296CFA">
        <w:rPr>
          <w:rFonts w:cs="David"/>
          <w:rtl/>
        </w:rPr>
        <w:t>אלף ש"ח)</w:t>
      </w:r>
      <w:r w:rsidRPr="00296CFA">
        <w:rPr>
          <w:rFonts w:cs="David" w:hint="cs"/>
          <w:rtl/>
        </w:rPr>
        <w:t xml:space="preserve"> שיוצמד למדד המחירים לצרכן מתאריך </w:t>
      </w:r>
      <w:r w:rsidRPr="00296CFA">
        <w:rPr>
          <w:rFonts w:cs="David"/>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t xml:space="preserve"> ______________ אשר תדרשו מאת ______________ (להלן - "</w:t>
      </w:r>
      <w:r w:rsidRPr="00296CFA">
        <w:rPr>
          <w:rFonts w:cs="David" w:hint="cs"/>
          <w:b w:val="0"/>
          <w:bCs/>
          <w:rtl/>
        </w:rPr>
        <w:t>החייב</w:t>
      </w:r>
      <w:r w:rsidRPr="00296CFA">
        <w:rPr>
          <w:rFonts w:cs="David" w:hint="cs"/>
          <w:rtl/>
        </w:rPr>
        <w:t xml:space="preserve">") בקשר עם מכרז מרכזי </w:t>
      </w:r>
      <w:r w:rsidRPr="00296CFA">
        <w:rPr>
          <w:rFonts w:cs="David"/>
          <w:rtl/>
        </w:rPr>
        <w:t xml:space="preserve">מספר </w:t>
      </w:r>
      <w:proofErr w:type="spellStart"/>
      <w:r w:rsidR="0074779D" w:rsidRPr="00296CFA">
        <w:rPr>
          <w:rFonts w:cs="David" w:hint="eastAsia"/>
          <w:rtl/>
        </w:rPr>
        <w:t>מממ</w:t>
      </w:r>
      <w:proofErr w:type="spellEnd"/>
      <w:r w:rsidR="0074779D" w:rsidRPr="00296CFA">
        <w:rPr>
          <w:rFonts w:cs="David"/>
          <w:rtl/>
        </w:rPr>
        <w:t xml:space="preserve"> – </w:t>
      </w:r>
      <w:r w:rsidR="00816437">
        <w:rPr>
          <w:rFonts w:cs="David" w:hint="cs"/>
          <w:rtl/>
        </w:rPr>
        <w:t>26-2014</w:t>
      </w:r>
      <w:r w:rsidRPr="00296CFA">
        <w:rPr>
          <w:rFonts w:cs="David"/>
          <w:rtl/>
        </w:rPr>
        <w:t xml:space="preserve"> </w:t>
      </w:r>
      <w:r w:rsidRPr="00296CFA">
        <w:rPr>
          <w:rFonts w:cs="David" w:hint="cs"/>
          <w:rtl/>
        </w:rPr>
        <w:t>למתן שירותי ייעוץ להטמעת תרבות ותהליכי עבודה של תכנון, בקרה ומדידה</w:t>
      </w:r>
      <w:r w:rsidR="003D0AAF">
        <w:rPr>
          <w:rFonts w:cs="David" w:hint="cs"/>
          <w:rtl/>
        </w:rPr>
        <w:t>.</w:t>
      </w:r>
    </w:p>
    <w:p w:rsidR="005C1C0C" w:rsidRPr="00296CFA" w:rsidRDefault="005C1C0C" w:rsidP="009B13AC">
      <w:pPr>
        <w:pStyle w:val="afe"/>
        <w:spacing w:line="360" w:lineRule="auto"/>
        <w:ind w:left="1430"/>
        <w:jc w:val="both"/>
        <w:rPr>
          <w:rFonts w:cs="David"/>
          <w:rtl/>
        </w:rPr>
      </w:pPr>
      <w:r w:rsidRPr="00296CFA">
        <w:rPr>
          <w:rFonts w:cs="David" w:hint="cs"/>
          <w:rtl/>
        </w:rPr>
        <w:t xml:space="preserve">אנו נשלם לכם את הסכום הנ"ל תוך </w:t>
      </w:r>
      <w:r w:rsidR="009B13AC">
        <w:rPr>
          <w:rFonts w:cs="David" w:hint="cs"/>
          <w:rtl/>
        </w:rPr>
        <w:t>15</w:t>
      </w:r>
      <w:r w:rsidRPr="00296CFA">
        <w:rPr>
          <w:rFonts w:cs="David" w:hint="cs"/>
          <w:rtl/>
        </w:rPr>
        <w:t xml:space="preserve"> ימים מתאריך דרישתכם הראשונה שנשלחה אלינו בכתב,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5C1C0C" w:rsidRPr="00296CFA" w:rsidRDefault="005C1C0C" w:rsidP="00DD7B18">
      <w:pPr>
        <w:pStyle w:val="afe"/>
        <w:spacing w:line="360" w:lineRule="auto"/>
        <w:ind w:left="1430"/>
        <w:jc w:val="both"/>
        <w:rPr>
          <w:rFonts w:cs="David"/>
          <w:rtl/>
        </w:rPr>
      </w:pPr>
      <w:r w:rsidRPr="00296CFA">
        <w:rPr>
          <w:rFonts w:cs="David" w:hint="cs"/>
          <w:rtl/>
        </w:rPr>
        <w:t xml:space="preserve">ערבות זו תהיה בתוקף __________ עד יום __________ אא"כ תוארך על פי בקשת החייב או על פי דרישתכם קודם לכן. </w:t>
      </w:r>
    </w:p>
    <w:p w:rsidR="005C1C0C" w:rsidRPr="00296CFA" w:rsidRDefault="005C1C0C" w:rsidP="00DD7B18">
      <w:pPr>
        <w:pStyle w:val="afe"/>
        <w:spacing w:line="360" w:lineRule="auto"/>
        <w:ind w:left="1430"/>
        <w:jc w:val="both"/>
        <w:rPr>
          <w:rFonts w:cs="David"/>
          <w:rtl/>
        </w:rPr>
      </w:pPr>
      <w:r w:rsidRPr="00296CFA">
        <w:rPr>
          <w:rFonts w:cs="David" w:hint="cs"/>
          <w:rtl/>
        </w:rPr>
        <w:t>ערבות זו אינה ניתנת להעברה או להסבה.</w:t>
      </w:r>
    </w:p>
    <w:p w:rsidR="005C1C0C" w:rsidRPr="00296CFA" w:rsidRDefault="005C1C0C" w:rsidP="00DD7B18">
      <w:pPr>
        <w:pStyle w:val="afe"/>
        <w:spacing w:line="360" w:lineRule="auto"/>
        <w:ind w:left="1430"/>
        <w:jc w:val="both"/>
        <w:rPr>
          <w:rFonts w:cs="David"/>
          <w:rtl/>
        </w:rPr>
      </w:pPr>
      <w:r w:rsidRPr="00296CFA">
        <w:rPr>
          <w:rFonts w:cs="David" w:hint="cs"/>
          <w:rtl/>
        </w:rPr>
        <w:t xml:space="preserve">דרישה על פי ערבות זו יש להפנות לסניף הבנק/חברת הביטוח שכתובתו: </w:t>
      </w:r>
    </w:p>
    <w:p w:rsidR="002D44EB" w:rsidRDefault="002D44EB" w:rsidP="00DD7B18">
      <w:pPr>
        <w:pStyle w:val="afe"/>
        <w:spacing w:line="360" w:lineRule="auto"/>
        <w:ind w:left="1430"/>
        <w:jc w:val="both"/>
        <w:rPr>
          <w:rFonts w:cs="David"/>
          <w:rtl/>
        </w:rPr>
      </w:pPr>
    </w:p>
    <w:p w:rsidR="002D44EB" w:rsidRDefault="002D44EB" w:rsidP="00DD7B18">
      <w:pPr>
        <w:tabs>
          <w:tab w:val="right" w:pos="2362"/>
          <w:tab w:val="left" w:pos="5760"/>
        </w:tabs>
        <w:spacing w:line="360" w:lineRule="auto"/>
        <w:ind w:left="1430"/>
        <w:rPr>
          <w:b/>
          <w:bCs/>
          <w:rtl/>
        </w:rPr>
      </w:pPr>
    </w:p>
    <w:p w:rsidR="005C1C0C" w:rsidRPr="00296CFA" w:rsidRDefault="005C1C0C" w:rsidP="00DD7B18">
      <w:pPr>
        <w:spacing w:line="360" w:lineRule="auto"/>
        <w:ind w:left="1430"/>
        <w:rPr>
          <w:rtl/>
        </w:rPr>
      </w:pPr>
      <w:r w:rsidRPr="00296CFA">
        <w:rPr>
          <w:rFonts w:hint="cs"/>
          <w:rtl/>
        </w:rPr>
        <w:t>__________________</w:t>
      </w:r>
      <w:r w:rsidRPr="00296CFA">
        <w:rPr>
          <w:rFonts w:hint="cs"/>
          <w:rtl/>
        </w:rPr>
        <w:tab/>
        <w:t>_______________</w:t>
      </w:r>
      <w:r w:rsidRPr="00296CFA">
        <w:rPr>
          <w:rFonts w:hint="cs"/>
          <w:rtl/>
        </w:rPr>
        <w:tab/>
        <w:t>____________________</w:t>
      </w:r>
    </w:p>
    <w:p w:rsidR="005C1C0C" w:rsidRPr="00296CFA" w:rsidRDefault="005C1C0C" w:rsidP="00DD7B18">
      <w:pPr>
        <w:spacing w:line="360" w:lineRule="auto"/>
        <w:ind w:left="1430"/>
        <w:rPr>
          <w:rtl/>
        </w:rPr>
      </w:pPr>
      <w:r w:rsidRPr="00296CFA">
        <w:rPr>
          <w:rFonts w:hint="cs"/>
          <w:rtl/>
        </w:rPr>
        <w:t>שם הבנק/חברת הביטוח</w:t>
      </w:r>
      <w:r w:rsidRPr="00296CFA">
        <w:rPr>
          <w:rFonts w:hint="cs"/>
          <w:rtl/>
        </w:rPr>
        <w:tab/>
      </w:r>
      <w:r w:rsidRPr="00296CFA">
        <w:rPr>
          <w:rFonts w:hint="cs"/>
          <w:rtl/>
        </w:rPr>
        <w:tab/>
        <w:t>מספר הבנק והסניף</w:t>
      </w:r>
      <w:r w:rsidRPr="00296CFA">
        <w:rPr>
          <w:rFonts w:hint="cs"/>
          <w:rtl/>
        </w:rPr>
        <w:tab/>
        <w:t xml:space="preserve">כתובת סניף הבנק/חברת הביטוח </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rPr>
          <w:rtl/>
        </w:rPr>
      </w:pPr>
      <w:r w:rsidRPr="00296CFA">
        <w:rPr>
          <w:rFonts w:hint="cs"/>
          <w:rtl/>
        </w:rPr>
        <w:t>__________________</w:t>
      </w:r>
      <w:r w:rsidRPr="00296CFA">
        <w:rPr>
          <w:rFonts w:hint="cs"/>
          <w:rtl/>
        </w:rPr>
        <w:tab/>
        <w:t>_______________</w:t>
      </w:r>
      <w:r w:rsidRPr="00296CFA">
        <w:rPr>
          <w:rFonts w:hint="cs"/>
          <w:rtl/>
        </w:rPr>
        <w:tab/>
        <w:t>____________________</w:t>
      </w:r>
    </w:p>
    <w:p w:rsidR="005C1C0C" w:rsidRPr="00296CFA" w:rsidRDefault="005C1C0C" w:rsidP="00DD7B18">
      <w:pPr>
        <w:spacing w:line="360" w:lineRule="auto"/>
        <w:ind w:left="1430"/>
        <w:rPr>
          <w:rtl/>
        </w:rPr>
      </w:pPr>
      <w:r w:rsidRPr="00296CFA">
        <w:rPr>
          <w:rFonts w:hint="cs"/>
          <w:rtl/>
        </w:rPr>
        <w:t>תאריך</w:t>
      </w:r>
      <w:r w:rsidRPr="00296CFA">
        <w:rPr>
          <w:rFonts w:hint="cs"/>
          <w:rtl/>
        </w:rPr>
        <w:tab/>
      </w:r>
      <w:r w:rsidRPr="00296CFA">
        <w:rPr>
          <w:rFonts w:hint="cs"/>
          <w:rtl/>
        </w:rPr>
        <w:tab/>
      </w:r>
      <w:r w:rsidRPr="00296CFA">
        <w:rPr>
          <w:rFonts w:hint="cs"/>
          <w:rtl/>
        </w:rPr>
        <w:tab/>
        <w:t xml:space="preserve">   שם החותם</w:t>
      </w:r>
      <w:r w:rsidRPr="00296CFA">
        <w:rPr>
          <w:rFonts w:hint="cs"/>
          <w:rtl/>
        </w:rPr>
        <w:tab/>
        <w:t xml:space="preserve">  </w:t>
      </w:r>
      <w:r w:rsidRPr="00296CFA">
        <w:rPr>
          <w:rFonts w:hint="cs"/>
          <w:rtl/>
        </w:rPr>
        <w:tab/>
        <w:t xml:space="preserve">       חתימה וחותמת</w:t>
      </w:r>
    </w:p>
    <w:p w:rsidR="002D44EB" w:rsidRDefault="002D44EB" w:rsidP="00DD7B18">
      <w:pPr>
        <w:spacing w:line="360" w:lineRule="auto"/>
        <w:ind w:left="1430"/>
        <w:rPr>
          <w:rtl/>
        </w:rPr>
      </w:pPr>
    </w:p>
    <w:p w:rsidR="002D44EB" w:rsidRDefault="002D44EB" w:rsidP="00DD7B18">
      <w:pPr>
        <w:spacing w:line="360" w:lineRule="auto"/>
        <w:ind w:left="1430"/>
        <w:rPr>
          <w:rtl/>
        </w:rPr>
      </w:pPr>
    </w:p>
    <w:p w:rsidR="002D44EB" w:rsidRDefault="002D44EB" w:rsidP="00DD7B18">
      <w:pPr>
        <w:spacing w:line="360" w:lineRule="auto"/>
        <w:ind w:left="1430" w:right="720"/>
        <w:jc w:val="center"/>
        <w:rPr>
          <w:rtl/>
        </w:rPr>
      </w:pPr>
    </w:p>
    <w:p w:rsidR="002D44EB" w:rsidRDefault="002D44EB" w:rsidP="00DD7B18">
      <w:pPr>
        <w:spacing w:line="360" w:lineRule="auto"/>
        <w:ind w:left="1430" w:right="720"/>
        <w:jc w:val="center"/>
        <w:rPr>
          <w:rtl/>
        </w:rPr>
      </w:pPr>
    </w:p>
    <w:p w:rsidR="002D44EB" w:rsidRDefault="005C1C0C" w:rsidP="00DD7B18">
      <w:pPr>
        <w:pStyle w:val="21"/>
        <w:keepNext w:val="0"/>
        <w:spacing w:line="360" w:lineRule="auto"/>
        <w:ind w:left="1430" w:right="720"/>
        <w:jc w:val="center"/>
        <w:rPr>
          <w:rFonts w:ascii="Franklin Gothic Medium" w:eastAsia="Times New Roman" w:hAnsi="Franklin Gothic Medium" w:cs="David"/>
          <w:color w:val="auto"/>
          <w:sz w:val="36"/>
          <w:szCs w:val="36"/>
          <w:rtl/>
        </w:rPr>
      </w:pPr>
      <w:bookmarkStart w:id="9" w:name="_נספח_0.4.1_ב"/>
      <w:bookmarkStart w:id="10" w:name="_Toc61602138"/>
      <w:bookmarkStart w:id="11" w:name="_Toc78123023"/>
      <w:bookmarkStart w:id="12" w:name="_Toc78167944"/>
      <w:bookmarkStart w:id="13" w:name="_Toc94613559"/>
      <w:bookmarkStart w:id="14" w:name="_Toc378585788"/>
      <w:bookmarkStart w:id="15" w:name="_Toc390481054"/>
      <w:bookmarkStart w:id="16" w:name="_Toc390481651"/>
      <w:bookmarkEnd w:id="9"/>
      <w:r w:rsidRPr="00296CFA">
        <w:rPr>
          <w:rFonts w:cs="David"/>
          <w:bCs w:val="0"/>
          <w:sz w:val="36"/>
          <w:szCs w:val="36"/>
          <w:rtl/>
        </w:rPr>
        <w:br w:type="page"/>
      </w:r>
      <w:bookmarkStart w:id="17" w:name="נספח_תצהיר_העדר_הרשעות"/>
      <w:bookmarkEnd w:id="17"/>
      <w:r w:rsidR="002C510C" w:rsidRPr="00296CFA">
        <w:rPr>
          <w:rFonts w:ascii="Franklin Gothic Medium" w:eastAsia="Times New Roman" w:hAnsi="Franklin Gothic Medium" w:cs="David" w:hint="eastAsia"/>
          <w:color w:val="auto"/>
          <w:sz w:val="36"/>
          <w:szCs w:val="36"/>
          <w:rtl/>
        </w:rPr>
        <w:lastRenderedPageBreak/>
        <w:t>נספח</w:t>
      </w:r>
      <w:r w:rsidR="002C510C" w:rsidRPr="00296CFA">
        <w:rPr>
          <w:rFonts w:ascii="Franklin Gothic Medium" w:eastAsia="Times New Roman" w:hAnsi="Franklin Gothic Medium" w:cs="David"/>
          <w:color w:val="auto"/>
          <w:sz w:val="36"/>
          <w:szCs w:val="36"/>
          <w:rtl/>
        </w:rPr>
        <w:t xml:space="preserve"> 0.4.1</w:t>
      </w:r>
      <w:r w:rsidR="002C510C" w:rsidRPr="00296CFA">
        <w:rPr>
          <w:rFonts w:ascii="Franklin Gothic Medium" w:eastAsia="Times New Roman" w:hAnsi="Franklin Gothic Medium" w:cs="David" w:hint="cs"/>
          <w:color w:val="auto"/>
          <w:sz w:val="36"/>
          <w:szCs w:val="36"/>
          <w:rtl/>
        </w:rPr>
        <w:t xml:space="preserve"> ב</w:t>
      </w:r>
    </w:p>
    <w:p w:rsidR="002D44EB" w:rsidRDefault="002C510C" w:rsidP="00DD7B18">
      <w:pPr>
        <w:pStyle w:val="21"/>
        <w:keepNext w:val="0"/>
        <w:spacing w:line="360" w:lineRule="auto"/>
        <w:ind w:left="1430" w:right="720"/>
        <w:jc w:val="center"/>
        <w:rPr>
          <w:rFonts w:ascii="Franklin Gothic Medium" w:eastAsia="Times New Roman" w:hAnsi="Franklin Gothic Medium" w:cs="David"/>
          <w:color w:val="auto"/>
          <w:sz w:val="36"/>
          <w:szCs w:val="36"/>
          <w:rtl/>
        </w:rPr>
      </w:pPr>
      <w:bookmarkStart w:id="18" w:name="_כתב_ערבות_מספק"/>
      <w:bookmarkEnd w:id="18"/>
      <w:r w:rsidRPr="00296CFA">
        <w:rPr>
          <w:rFonts w:ascii="Franklin Gothic Medium" w:eastAsia="Times New Roman" w:hAnsi="Franklin Gothic Medium" w:cs="David" w:hint="eastAsia"/>
          <w:color w:val="auto"/>
          <w:sz w:val="36"/>
          <w:szCs w:val="36"/>
          <w:rtl/>
        </w:rPr>
        <w:t>כתב</w:t>
      </w:r>
      <w:r w:rsidRPr="00296CFA">
        <w:rPr>
          <w:rFonts w:ascii="Franklin Gothic Medium" w:eastAsia="Times New Roman" w:hAnsi="Franklin Gothic Medium" w:cs="David"/>
          <w:color w:val="auto"/>
          <w:sz w:val="36"/>
          <w:szCs w:val="36"/>
          <w:rtl/>
        </w:rPr>
        <w:t xml:space="preserve"> </w:t>
      </w:r>
      <w:r w:rsidRPr="00296CFA">
        <w:rPr>
          <w:rFonts w:ascii="Franklin Gothic Medium" w:eastAsia="Times New Roman" w:hAnsi="Franklin Gothic Medium" w:cs="David" w:hint="eastAsia"/>
          <w:color w:val="auto"/>
          <w:sz w:val="36"/>
          <w:szCs w:val="36"/>
          <w:rtl/>
        </w:rPr>
        <w:t>ערבות</w:t>
      </w:r>
      <w:r w:rsidRPr="00296CFA">
        <w:rPr>
          <w:rFonts w:ascii="Franklin Gothic Medium" w:eastAsia="Times New Roman" w:hAnsi="Franklin Gothic Medium" w:cs="David"/>
          <w:color w:val="auto"/>
          <w:sz w:val="36"/>
          <w:szCs w:val="36"/>
          <w:rtl/>
        </w:rPr>
        <w:t xml:space="preserve"> </w:t>
      </w:r>
      <w:r w:rsidRPr="00296CFA">
        <w:rPr>
          <w:rFonts w:ascii="Franklin Gothic Medium" w:eastAsia="Times New Roman" w:hAnsi="Franklin Gothic Medium" w:cs="David" w:hint="eastAsia"/>
          <w:color w:val="auto"/>
          <w:sz w:val="36"/>
          <w:szCs w:val="36"/>
          <w:rtl/>
        </w:rPr>
        <w:t>מספק</w:t>
      </w:r>
      <w:r w:rsidRPr="00296CFA">
        <w:rPr>
          <w:rFonts w:ascii="Franklin Gothic Medium" w:eastAsia="Times New Roman" w:hAnsi="Franklin Gothic Medium" w:cs="David"/>
          <w:color w:val="auto"/>
          <w:sz w:val="36"/>
          <w:szCs w:val="36"/>
          <w:rtl/>
        </w:rPr>
        <w:t xml:space="preserve"> </w:t>
      </w:r>
      <w:r w:rsidRPr="00296CFA">
        <w:rPr>
          <w:rFonts w:ascii="Franklin Gothic Medium" w:eastAsia="Times New Roman" w:hAnsi="Franklin Gothic Medium" w:cs="David" w:hint="eastAsia"/>
          <w:color w:val="auto"/>
          <w:sz w:val="36"/>
          <w:szCs w:val="36"/>
          <w:rtl/>
        </w:rPr>
        <w:t>מציע</w:t>
      </w:r>
      <w:r w:rsidRPr="00296CFA">
        <w:rPr>
          <w:rFonts w:ascii="Franklin Gothic Medium" w:eastAsia="Times New Roman" w:hAnsi="Franklin Gothic Medium" w:cs="David" w:hint="cs"/>
          <w:color w:val="auto"/>
          <w:sz w:val="36"/>
          <w:szCs w:val="36"/>
          <w:rtl/>
        </w:rPr>
        <w:t xml:space="preserve"> </w:t>
      </w:r>
      <w:r w:rsidR="009E4BD0" w:rsidRPr="00296CFA">
        <w:rPr>
          <w:rFonts w:ascii="Franklin Gothic Medium" w:eastAsia="Times New Roman" w:hAnsi="Franklin Gothic Medium" w:cs="David"/>
          <w:color w:val="auto"/>
          <w:sz w:val="36"/>
          <w:szCs w:val="36"/>
          <w:rtl/>
        </w:rPr>
        <w:t>–</w:t>
      </w:r>
      <w:r w:rsidR="009E4BD0" w:rsidRPr="00296CFA">
        <w:rPr>
          <w:rFonts w:ascii="Franklin Gothic Medium" w:eastAsia="Times New Roman" w:hAnsi="Franklin Gothic Medium" w:cs="David" w:hint="cs"/>
          <w:color w:val="auto"/>
          <w:sz w:val="36"/>
          <w:szCs w:val="36"/>
          <w:rtl/>
        </w:rPr>
        <w:t xml:space="preserve"> עבור הגשת הצעה לסל ב'</w:t>
      </w:r>
    </w:p>
    <w:p w:rsidR="002D44EB" w:rsidRDefault="002D44EB" w:rsidP="00DD7B18">
      <w:pPr>
        <w:tabs>
          <w:tab w:val="right" w:pos="2362"/>
          <w:tab w:val="left" w:pos="5760"/>
        </w:tabs>
        <w:spacing w:line="360" w:lineRule="auto"/>
        <w:ind w:left="1430" w:right="709"/>
        <w:rPr>
          <w:b/>
          <w:bCs/>
          <w:rtl/>
        </w:rPr>
      </w:pPr>
    </w:p>
    <w:p w:rsidR="002D44EB" w:rsidRDefault="002C510C" w:rsidP="00DD7B18">
      <w:pPr>
        <w:tabs>
          <w:tab w:val="right" w:pos="2362"/>
          <w:tab w:val="left" w:pos="5760"/>
        </w:tabs>
        <w:spacing w:line="360" w:lineRule="auto"/>
        <w:ind w:left="1430" w:right="709"/>
        <w:outlineLvl w:val="0"/>
        <w:rPr>
          <w:b/>
          <w:bCs/>
          <w:rtl/>
        </w:rPr>
      </w:pPr>
      <w:r w:rsidRPr="00296CFA">
        <w:rPr>
          <w:b/>
          <w:bCs/>
          <w:rtl/>
        </w:rPr>
        <w:t>לכבוד משרד האוצר</w:t>
      </w:r>
    </w:p>
    <w:p w:rsidR="002D44EB" w:rsidRDefault="002C510C" w:rsidP="00DD7B18">
      <w:pPr>
        <w:tabs>
          <w:tab w:val="right" w:pos="2362"/>
          <w:tab w:val="left" w:pos="5760"/>
        </w:tabs>
        <w:spacing w:line="360" w:lineRule="auto"/>
        <w:ind w:left="1430" w:right="709"/>
        <w:outlineLvl w:val="0"/>
        <w:rPr>
          <w:rtl/>
        </w:rPr>
      </w:pPr>
      <w:r w:rsidRPr="00296CFA">
        <w:rPr>
          <w:b/>
          <w:bCs/>
          <w:rtl/>
        </w:rPr>
        <w:t>באמצעות החשב הכללי</w:t>
      </w:r>
    </w:p>
    <w:p w:rsidR="002D44EB" w:rsidRDefault="002D44EB" w:rsidP="00DD7B18">
      <w:pPr>
        <w:tabs>
          <w:tab w:val="right" w:pos="2362"/>
          <w:tab w:val="left" w:pos="5760"/>
        </w:tabs>
        <w:spacing w:line="360" w:lineRule="auto"/>
        <w:ind w:left="1430" w:right="709"/>
        <w:rPr>
          <w:rtl/>
        </w:rPr>
      </w:pPr>
    </w:p>
    <w:p w:rsidR="002D44EB" w:rsidRDefault="002C510C" w:rsidP="00DD7B18">
      <w:pPr>
        <w:tabs>
          <w:tab w:val="right" w:pos="2362"/>
          <w:tab w:val="left" w:pos="5760"/>
        </w:tabs>
        <w:spacing w:line="360" w:lineRule="auto"/>
        <w:ind w:left="1430" w:right="709"/>
        <w:rPr>
          <w:b/>
          <w:bCs/>
          <w:rtl/>
        </w:rPr>
      </w:pPr>
      <w:r w:rsidRPr="00296CFA">
        <w:rPr>
          <w:b/>
          <w:bCs/>
          <w:rtl/>
        </w:rPr>
        <w:t>הנדון:  ערבות מס’   __________</w:t>
      </w:r>
    </w:p>
    <w:p w:rsidR="002C510C" w:rsidRPr="00296CFA" w:rsidRDefault="002C510C" w:rsidP="00563871">
      <w:pPr>
        <w:pStyle w:val="afe"/>
        <w:spacing w:line="360" w:lineRule="auto"/>
        <w:ind w:left="1430"/>
        <w:jc w:val="both"/>
        <w:rPr>
          <w:rFonts w:cs="David"/>
          <w:rtl/>
        </w:rPr>
      </w:pPr>
      <w:r w:rsidRPr="00296CFA">
        <w:rPr>
          <w:rFonts w:cs="David" w:hint="cs"/>
          <w:rtl/>
        </w:rPr>
        <w:t xml:space="preserve">אנו ערבים בזאת כלפיכם לסילוק כל סכום עד לסך </w:t>
      </w:r>
      <w:r w:rsidRPr="00296CFA">
        <w:rPr>
          <w:rFonts w:cs="David" w:hint="eastAsia"/>
          <w:rtl/>
        </w:rPr>
        <w:t>של</w:t>
      </w:r>
      <w:r w:rsidRPr="00296CFA">
        <w:rPr>
          <w:rFonts w:cs="David"/>
          <w:rtl/>
        </w:rPr>
        <w:t xml:space="preserve"> </w:t>
      </w:r>
      <w:r w:rsidR="00563871">
        <w:rPr>
          <w:rFonts w:cs="David"/>
          <w:b w:val="0"/>
          <w:bCs/>
        </w:rPr>
        <w:t>3</w:t>
      </w:r>
      <w:r w:rsidR="00A13A34" w:rsidRPr="00DF7D4B">
        <w:rPr>
          <w:rFonts w:cs="David"/>
          <w:b w:val="0"/>
          <w:bCs/>
        </w:rPr>
        <w:t>0,000</w:t>
      </w:r>
      <w:r w:rsidRPr="00296CFA">
        <w:rPr>
          <w:rFonts w:cs="David"/>
          <w:rtl/>
        </w:rPr>
        <w:t xml:space="preserve"> </w:t>
      </w:r>
      <w:r w:rsidRPr="00296CFA">
        <w:rPr>
          <w:rFonts w:cs="David" w:hint="eastAsia"/>
          <w:rtl/>
        </w:rPr>
        <w:t>₪</w:t>
      </w:r>
      <w:r w:rsidRPr="00296CFA">
        <w:rPr>
          <w:rFonts w:cs="David" w:hint="cs"/>
          <w:rtl/>
        </w:rPr>
        <w:t xml:space="preserve"> </w:t>
      </w:r>
      <w:r w:rsidRPr="00296CFA">
        <w:rPr>
          <w:rFonts w:cs="David"/>
          <w:rtl/>
        </w:rPr>
        <w:t xml:space="preserve">(במילים: </w:t>
      </w:r>
      <w:r w:rsidR="00563871">
        <w:rPr>
          <w:rFonts w:cs="David" w:hint="cs"/>
          <w:rtl/>
        </w:rPr>
        <w:t xml:space="preserve">שלושים </w:t>
      </w:r>
      <w:r w:rsidRPr="00296CFA">
        <w:rPr>
          <w:rFonts w:cs="David"/>
          <w:rtl/>
        </w:rPr>
        <w:t>אלף ש"ח)</w:t>
      </w:r>
      <w:r w:rsidRPr="00296CFA">
        <w:rPr>
          <w:rFonts w:cs="David" w:hint="cs"/>
          <w:rtl/>
        </w:rPr>
        <w:t xml:space="preserve"> שיוצמד למדד המחירים לצרכן מתאריך </w:t>
      </w:r>
      <w:r w:rsidRPr="00296CFA">
        <w:rPr>
          <w:rFonts w:cs="David"/>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r>
      <w:r w:rsidRPr="00296CFA">
        <w:rPr>
          <w:rFonts w:cs="David" w:hint="cs"/>
          <w:rtl/>
        </w:rPr>
        <w:softHyphen/>
        <w:t xml:space="preserve"> ______________ אשר תדרשו מאת ______________ (להלן - "</w:t>
      </w:r>
      <w:r w:rsidRPr="00296CFA">
        <w:rPr>
          <w:rFonts w:cs="David" w:hint="cs"/>
          <w:b w:val="0"/>
          <w:bCs/>
          <w:rtl/>
        </w:rPr>
        <w:t>החייב</w:t>
      </w:r>
      <w:r w:rsidRPr="00296CFA">
        <w:rPr>
          <w:rFonts w:cs="David" w:hint="cs"/>
          <w:rtl/>
        </w:rPr>
        <w:t xml:space="preserve">") בקשר עם מכרז מרכזי </w:t>
      </w:r>
      <w:r w:rsidRPr="00296CFA">
        <w:rPr>
          <w:rFonts w:cs="David"/>
          <w:rtl/>
        </w:rPr>
        <w:t xml:space="preserve">מספר </w:t>
      </w:r>
      <w:proofErr w:type="spellStart"/>
      <w:r w:rsidRPr="00296CFA">
        <w:rPr>
          <w:rFonts w:cs="David" w:hint="eastAsia"/>
          <w:rtl/>
        </w:rPr>
        <w:t>מממ</w:t>
      </w:r>
      <w:proofErr w:type="spellEnd"/>
      <w:r w:rsidRPr="00296CFA">
        <w:rPr>
          <w:rFonts w:cs="David"/>
          <w:rtl/>
        </w:rPr>
        <w:t xml:space="preserve"> – </w:t>
      </w:r>
      <w:r w:rsidR="00816437">
        <w:rPr>
          <w:rFonts w:cs="David" w:hint="cs"/>
          <w:rtl/>
        </w:rPr>
        <w:t>26-2014</w:t>
      </w:r>
      <w:r w:rsidRPr="00296CFA">
        <w:rPr>
          <w:rFonts w:cs="David"/>
          <w:rtl/>
        </w:rPr>
        <w:t xml:space="preserve"> </w:t>
      </w:r>
      <w:r w:rsidRPr="00296CFA">
        <w:rPr>
          <w:rFonts w:cs="David" w:hint="cs"/>
          <w:rtl/>
        </w:rPr>
        <w:t>למתן שירותי ייעוץ להטמעת תרבות ותהליכי עבודה של תכנון, בקרה ומדידה,</w:t>
      </w:r>
    </w:p>
    <w:p w:rsidR="002C510C" w:rsidRPr="00296CFA" w:rsidRDefault="002C510C" w:rsidP="009B13AC">
      <w:pPr>
        <w:pStyle w:val="afe"/>
        <w:spacing w:line="360" w:lineRule="auto"/>
        <w:ind w:left="1430"/>
        <w:jc w:val="both"/>
        <w:rPr>
          <w:rFonts w:cs="David"/>
          <w:rtl/>
        </w:rPr>
      </w:pPr>
      <w:r w:rsidRPr="00296CFA">
        <w:rPr>
          <w:rFonts w:cs="David" w:hint="cs"/>
          <w:rtl/>
        </w:rPr>
        <w:t xml:space="preserve">אנו נשלם לכם את הסכום הנ"ל תוך </w:t>
      </w:r>
      <w:r w:rsidR="009B13AC">
        <w:rPr>
          <w:rFonts w:cs="David" w:hint="cs"/>
          <w:rtl/>
        </w:rPr>
        <w:t>15</w:t>
      </w:r>
      <w:r w:rsidRPr="00296CFA">
        <w:rPr>
          <w:rFonts w:cs="David" w:hint="cs"/>
          <w:rtl/>
        </w:rPr>
        <w:t xml:space="preserve"> ימים מתאריך דרישתכם הראשונה שנשלחה אלינו בכתב,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C510C" w:rsidRPr="00296CFA" w:rsidRDefault="002C510C" w:rsidP="00DD7B18">
      <w:pPr>
        <w:pStyle w:val="afe"/>
        <w:spacing w:line="360" w:lineRule="auto"/>
        <w:ind w:left="1430"/>
        <w:jc w:val="both"/>
        <w:rPr>
          <w:rFonts w:cs="David"/>
          <w:rtl/>
        </w:rPr>
      </w:pPr>
      <w:r w:rsidRPr="00296CFA">
        <w:rPr>
          <w:rFonts w:cs="David" w:hint="cs"/>
          <w:rtl/>
        </w:rPr>
        <w:t xml:space="preserve">ערבות זו תהיה בתוקף __________ עד יום __________ אא"כ תוארך על פי בקשת החייב או על פי דרישתכם קודם לכן. </w:t>
      </w:r>
    </w:p>
    <w:p w:rsidR="002C510C" w:rsidRPr="00296CFA" w:rsidRDefault="002C510C" w:rsidP="00DD7B18">
      <w:pPr>
        <w:pStyle w:val="afe"/>
        <w:spacing w:line="360" w:lineRule="auto"/>
        <w:ind w:left="1430"/>
        <w:jc w:val="both"/>
        <w:outlineLvl w:val="0"/>
        <w:rPr>
          <w:rFonts w:cs="David"/>
          <w:rtl/>
        </w:rPr>
      </w:pPr>
      <w:r w:rsidRPr="00296CFA">
        <w:rPr>
          <w:rFonts w:cs="David" w:hint="cs"/>
          <w:rtl/>
        </w:rPr>
        <w:t>ערבות זו אינה ניתנת להעברה או להסבה.</w:t>
      </w:r>
    </w:p>
    <w:p w:rsidR="002C510C" w:rsidRPr="00296CFA" w:rsidRDefault="002C510C" w:rsidP="00DD7B18">
      <w:pPr>
        <w:pStyle w:val="afe"/>
        <w:spacing w:line="360" w:lineRule="auto"/>
        <w:ind w:left="1430"/>
        <w:jc w:val="both"/>
        <w:outlineLvl w:val="0"/>
        <w:rPr>
          <w:rFonts w:cs="David"/>
          <w:rtl/>
        </w:rPr>
      </w:pPr>
      <w:r w:rsidRPr="00296CFA">
        <w:rPr>
          <w:rFonts w:cs="David" w:hint="cs"/>
          <w:rtl/>
        </w:rPr>
        <w:t xml:space="preserve">דרישה על פי ערבות זו יש להפנות לסניף הבנק/חברת הביטוח שכתובתו: </w:t>
      </w:r>
    </w:p>
    <w:p w:rsidR="002D44EB" w:rsidRDefault="002D44EB" w:rsidP="00DD7B18">
      <w:pPr>
        <w:pStyle w:val="afe"/>
        <w:spacing w:line="360" w:lineRule="auto"/>
        <w:ind w:left="1430"/>
        <w:jc w:val="both"/>
        <w:rPr>
          <w:rFonts w:cs="David"/>
          <w:rtl/>
        </w:rPr>
      </w:pPr>
    </w:p>
    <w:p w:rsidR="002D44EB" w:rsidRDefault="002D44EB" w:rsidP="00DD7B18">
      <w:pPr>
        <w:tabs>
          <w:tab w:val="right" w:pos="2362"/>
          <w:tab w:val="left" w:pos="5760"/>
        </w:tabs>
        <w:spacing w:line="360" w:lineRule="auto"/>
        <w:ind w:left="1430"/>
        <w:rPr>
          <w:b/>
          <w:bCs/>
          <w:rtl/>
        </w:rPr>
      </w:pPr>
    </w:p>
    <w:p w:rsidR="002C510C" w:rsidRPr="00296CFA" w:rsidRDefault="002C510C" w:rsidP="00DD7B18">
      <w:pPr>
        <w:spacing w:line="360" w:lineRule="auto"/>
        <w:ind w:left="1430"/>
        <w:rPr>
          <w:rtl/>
        </w:rPr>
      </w:pPr>
      <w:r w:rsidRPr="00296CFA">
        <w:rPr>
          <w:rFonts w:hint="cs"/>
          <w:rtl/>
        </w:rPr>
        <w:t>__________________</w:t>
      </w:r>
      <w:r w:rsidRPr="00296CFA">
        <w:rPr>
          <w:rFonts w:hint="cs"/>
          <w:rtl/>
        </w:rPr>
        <w:tab/>
        <w:t>_______________</w:t>
      </w:r>
      <w:r w:rsidRPr="00296CFA">
        <w:rPr>
          <w:rFonts w:hint="cs"/>
          <w:rtl/>
        </w:rPr>
        <w:tab/>
        <w:t>____________________</w:t>
      </w:r>
    </w:p>
    <w:p w:rsidR="002C510C" w:rsidRPr="00296CFA" w:rsidRDefault="002C510C" w:rsidP="00DD7B18">
      <w:pPr>
        <w:spacing w:line="360" w:lineRule="auto"/>
        <w:ind w:left="1430"/>
        <w:rPr>
          <w:rtl/>
        </w:rPr>
      </w:pPr>
      <w:r w:rsidRPr="00296CFA">
        <w:rPr>
          <w:rFonts w:hint="cs"/>
          <w:rtl/>
        </w:rPr>
        <w:t>שם הבנק/חברת הביטוח</w:t>
      </w:r>
      <w:r w:rsidRPr="00296CFA">
        <w:rPr>
          <w:rFonts w:hint="cs"/>
          <w:rtl/>
        </w:rPr>
        <w:tab/>
      </w:r>
      <w:r w:rsidRPr="00296CFA">
        <w:rPr>
          <w:rFonts w:hint="cs"/>
          <w:rtl/>
        </w:rPr>
        <w:tab/>
        <w:t>מספר הבנק והסניף</w:t>
      </w:r>
      <w:r w:rsidRPr="00296CFA">
        <w:rPr>
          <w:rFonts w:hint="cs"/>
          <w:rtl/>
        </w:rPr>
        <w:tab/>
        <w:t xml:space="preserve">כתובת סניף הבנק/חברת הביטוח </w:t>
      </w:r>
    </w:p>
    <w:p w:rsidR="002C510C" w:rsidRPr="00296CFA" w:rsidRDefault="002C510C" w:rsidP="00DD7B18">
      <w:pPr>
        <w:spacing w:line="360" w:lineRule="auto"/>
        <w:ind w:left="1430"/>
        <w:rPr>
          <w:rtl/>
        </w:rPr>
      </w:pPr>
    </w:p>
    <w:p w:rsidR="002C510C" w:rsidRPr="00296CFA" w:rsidRDefault="002C510C" w:rsidP="00DD7B18">
      <w:pPr>
        <w:spacing w:line="360" w:lineRule="auto"/>
        <w:ind w:left="1430"/>
        <w:rPr>
          <w:rtl/>
        </w:rPr>
      </w:pPr>
      <w:r w:rsidRPr="00296CFA">
        <w:rPr>
          <w:rFonts w:hint="cs"/>
          <w:rtl/>
        </w:rPr>
        <w:t>__________________</w:t>
      </w:r>
      <w:r w:rsidRPr="00296CFA">
        <w:rPr>
          <w:rFonts w:hint="cs"/>
          <w:rtl/>
        </w:rPr>
        <w:tab/>
        <w:t>_______________</w:t>
      </w:r>
      <w:r w:rsidRPr="00296CFA">
        <w:rPr>
          <w:rFonts w:hint="cs"/>
          <w:rtl/>
        </w:rPr>
        <w:tab/>
        <w:t>____________________</w:t>
      </w:r>
    </w:p>
    <w:p w:rsidR="002C510C" w:rsidRPr="00296CFA" w:rsidRDefault="002C510C" w:rsidP="00DD7B18">
      <w:pPr>
        <w:spacing w:line="360" w:lineRule="auto"/>
        <w:ind w:left="1430"/>
        <w:rPr>
          <w:rtl/>
        </w:rPr>
      </w:pPr>
      <w:r w:rsidRPr="00296CFA">
        <w:rPr>
          <w:rFonts w:hint="cs"/>
          <w:rtl/>
        </w:rPr>
        <w:t>תאריך</w:t>
      </w:r>
      <w:r w:rsidRPr="00296CFA">
        <w:rPr>
          <w:rFonts w:hint="cs"/>
          <w:rtl/>
        </w:rPr>
        <w:tab/>
      </w:r>
      <w:r w:rsidRPr="00296CFA">
        <w:rPr>
          <w:rFonts w:hint="cs"/>
          <w:rtl/>
        </w:rPr>
        <w:tab/>
      </w:r>
      <w:r w:rsidRPr="00296CFA">
        <w:rPr>
          <w:rFonts w:hint="cs"/>
          <w:rtl/>
        </w:rPr>
        <w:tab/>
        <w:t xml:space="preserve">   שם החותם</w:t>
      </w:r>
      <w:r w:rsidRPr="00296CFA">
        <w:rPr>
          <w:rFonts w:hint="cs"/>
          <w:rtl/>
        </w:rPr>
        <w:tab/>
        <w:t xml:space="preserve">  </w:t>
      </w:r>
      <w:r w:rsidRPr="00296CFA">
        <w:rPr>
          <w:rFonts w:hint="cs"/>
          <w:rtl/>
        </w:rPr>
        <w:tab/>
        <w:t xml:space="preserve">       חתימה וחותמת</w:t>
      </w:r>
    </w:p>
    <w:p w:rsidR="002D44EB" w:rsidRDefault="002D44EB" w:rsidP="00DD7B18">
      <w:pPr>
        <w:spacing w:line="360" w:lineRule="auto"/>
        <w:ind w:left="1430"/>
        <w:rPr>
          <w:rtl/>
        </w:rPr>
      </w:pPr>
    </w:p>
    <w:p w:rsidR="002D44EB" w:rsidRDefault="002D44EB" w:rsidP="00DD7B18">
      <w:pPr>
        <w:spacing w:line="360" w:lineRule="auto"/>
        <w:ind w:left="1430"/>
        <w:rPr>
          <w:rtl/>
        </w:rPr>
      </w:pPr>
    </w:p>
    <w:p w:rsidR="002D44EB" w:rsidRDefault="002D44EB" w:rsidP="00DD7B18">
      <w:pPr>
        <w:spacing w:line="360" w:lineRule="auto"/>
        <w:ind w:left="1430" w:right="720"/>
        <w:jc w:val="center"/>
        <w:rPr>
          <w:rtl/>
        </w:rPr>
      </w:pPr>
    </w:p>
    <w:p w:rsidR="002D44EB" w:rsidRDefault="002D44EB" w:rsidP="00DD7B18">
      <w:pPr>
        <w:spacing w:line="360" w:lineRule="auto"/>
        <w:ind w:left="1430" w:right="720"/>
        <w:jc w:val="center"/>
        <w:rPr>
          <w:rtl/>
        </w:rPr>
      </w:pPr>
    </w:p>
    <w:p w:rsidR="002D44EB" w:rsidRDefault="002D44EB" w:rsidP="00DD7B18">
      <w:pPr>
        <w:bidi w:val="0"/>
        <w:spacing w:after="200" w:line="360" w:lineRule="auto"/>
        <w:ind w:left="1430"/>
        <w:rPr>
          <w:b/>
          <w:bCs/>
          <w:sz w:val="36"/>
          <w:szCs w:val="36"/>
        </w:rPr>
      </w:pPr>
    </w:p>
    <w:p w:rsidR="002D44EB" w:rsidRDefault="00A13A34" w:rsidP="00DD7B18">
      <w:pPr>
        <w:pStyle w:val="21"/>
        <w:tabs>
          <w:tab w:val="left" w:pos="6645"/>
          <w:tab w:val="left" w:pos="8490"/>
        </w:tabs>
        <w:spacing w:line="360" w:lineRule="auto"/>
        <w:ind w:left="1430"/>
        <w:jc w:val="center"/>
        <w:rPr>
          <w:rFonts w:cs="David"/>
          <w:bCs w:val="0"/>
          <w:sz w:val="36"/>
          <w:szCs w:val="36"/>
          <w:rtl/>
        </w:rPr>
      </w:pPr>
      <w:r w:rsidRPr="00DF7D4B">
        <w:rPr>
          <w:rFonts w:ascii="Franklin Gothic Medium" w:eastAsia="Times New Roman" w:hAnsi="Franklin Gothic Medium" w:cs="David" w:hint="eastAsia"/>
          <w:color w:val="auto"/>
          <w:sz w:val="36"/>
          <w:szCs w:val="36"/>
          <w:rtl/>
        </w:rPr>
        <w:lastRenderedPageBreak/>
        <w:t>נספח</w:t>
      </w:r>
      <w:r w:rsidRPr="00DF7D4B">
        <w:rPr>
          <w:rFonts w:ascii="Franklin Gothic Medium" w:eastAsia="Times New Roman" w:hAnsi="Franklin Gothic Medium" w:cs="David"/>
          <w:color w:val="auto"/>
          <w:sz w:val="36"/>
          <w:szCs w:val="36"/>
          <w:rtl/>
        </w:rPr>
        <w:t xml:space="preserve"> 4.1.1 (2</w:t>
      </w:r>
      <w:r w:rsidRPr="00DF7D4B">
        <w:rPr>
          <w:rFonts w:ascii="Franklin Gothic Medium" w:eastAsia="Times New Roman" w:hAnsi="Franklin Gothic Medium" w:cs="David" w:hint="eastAsia"/>
          <w:color w:val="auto"/>
          <w:sz w:val="36"/>
          <w:szCs w:val="36"/>
          <w:rtl/>
        </w:rPr>
        <w:t>ב</w:t>
      </w:r>
      <w:r w:rsidRPr="00DF7D4B">
        <w:rPr>
          <w:rFonts w:ascii="Franklin Gothic Medium" w:eastAsia="Times New Roman" w:hAnsi="Franklin Gothic Medium" w:cs="David"/>
          <w:color w:val="auto"/>
          <w:sz w:val="36"/>
          <w:szCs w:val="36"/>
          <w:rtl/>
        </w:rPr>
        <w:t xml:space="preserve">') - </w:t>
      </w:r>
      <w:r w:rsidRPr="00DF7D4B">
        <w:rPr>
          <w:rFonts w:ascii="Franklin Gothic Medium" w:eastAsia="Times New Roman" w:hAnsi="Franklin Gothic Medium" w:cs="David" w:hint="eastAsia"/>
          <w:color w:val="auto"/>
          <w:sz w:val="36"/>
          <w:szCs w:val="36"/>
          <w:rtl/>
        </w:rPr>
        <w:t>תצהיר</w:t>
      </w:r>
      <w:r w:rsidRPr="00DF7D4B">
        <w:rPr>
          <w:rFonts w:ascii="Franklin Gothic Medium" w:eastAsia="Times New Roman" w:hAnsi="Franklin Gothic Medium" w:cs="David"/>
          <w:color w:val="auto"/>
          <w:sz w:val="36"/>
          <w:szCs w:val="36"/>
          <w:rtl/>
        </w:rPr>
        <w:t xml:space="preserve"> </w:t>
      </w:r>
      <w:bookmarkEnd w:id="10"/>
      <w:bookmarkEnd w:id="11"/>
      <w:bookmarkEnd w:id="12"/>
      <w:bookmarkEnd w:id="13"/>
      <w:r w:rsidRPr="00DF7D4B">
        <w:rPr>
          <w:rFonts w:ascii="Franklin Gothic Medium" w:eastAsia="Times New Roman" w:hAnsi="Franklin Gothic Medium" w:cs="David" w:hint="eastAsia"/>
          <w:color w:val="auto"/>
          <w:sz w:val="36"/>
          <w:szCs w:val="36"/>
          <w:rtl/>
        </w:rPr>
        <w:t>העדר</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הרשעות</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בגין</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העסקת</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עובדים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זרים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ושכר</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מינימום</w:t>
      </w:r>
    </w:p>
    <w:p w:rsidR="002D44EB" w:rsidRDefault="002D44EB" w:rsidP="00DD7B18">
      <w:pPr>
        <w:pStyle w:val="Normal2"/>
        <w:spacing w:line="360" w:lineRule="auto"/>
        <w:ind w:left="1430"/>
        <w:rPr>
          <w:rFonts w:cs="David"/>
          <w:rtl/>
        </w:rPr>
      </w:pPr>
    </w:p>
    <w:p w:rsidR="005C1C0C" w:rsidRPr="00296CFA" w:rsidRDefault="005C1C0C" w:rsidP="00DD7B18">
      <w:pPr>
        <w:spacing w:line="360" w:lineRule="auto"/>
        <w:ind w:left="1430"/>
        <w:jc w:val="both"/>
        <w:rPr>
          <w:rtl/>
        </w:rPr>
      </w:pPr>
      <w:r w:rsidRPr="00296CFA">
        <w:rPr>
          <w:rtl/>
        </w:rPr>
        <w:t>א</w:t>
      </w:r>
      <w:r w:rsidRPr="00296CFA">
        <w:rPr>
          <w:rFonts w:hint="cs"/>
          <w:rtl/>
        </w:rPr>
        <w:t>ני הח"מ _______________ ת.ז. _______________ לאחר שהוזהרתי כי עלי לומר את האמת וכי אהיה צפוי לעונשים הקבועים בחוק אם לא אעשה כן, מצהיר/ה בזה כדלקמן:</w:t>
      </w:r>
    </w:p>
    <w:p w:rsidR="005C1C0C" w:rsidRPr="00296CFA" w:rsidRDefault="005C1C0C" w:rsidP="00DD7B18">
      <w:pPr>
        <w:spacing w:line="360" w:lineRule="auto"/>
        <w:ind w:left="1430"/>
        <w:jc w:val="both"/>
        <w:rPr>
          <w:rtl/>
        </w:rPr>
      </w:pPr>
    </w:p>
    <w:p w:rsidR="005C1C0C" w:rsidRPr="00296CFA" w:rsidRDefault="005C1C0C" w:rsidP="00DD7B18">
      <w:pPr>
        <w:pStyle w:val="afe"/>
        <w:spacing w:before="0" w:beforeAutospacing="0" w:after="0" w:line="360" w:lineRule="auto"/>
        <w:ind w:left="1430"/>
        <w:jc w:val="both"/>
        <w:rPr>
          <w:rFonts w:cs="David"/>
          <w:rtl/>
        </w:rPr>
      </w:pPr>
      <w:r w:rsidRPr="00296CFA">
        <w:rPr>
          <w:rFonts w:cs="David"/>
          <w:rtl/>
        </w:rPr>
        <w:t>ה</w:t>
      </w:r>
      <w:r w:rsidRPr="00296CFA">
        <w:rPr>
          <w:rFonts w:cs="David" w:hint="cs"/>
          <w:rtl/>
        </w:rPr>
        <w:t xml:space="preserve">נני נותן תצהיר זה בשם ___________________ שהוא המציע </w:t>
      </w:r>
      <w:r w:rsidRPr="00296CFA">
        <w:rPr>
          <w:rFonts w:cs="David"/>
          <w:rtl/>
        </w:rPr>
        <w:t>(להלן - "</w:t>
      </w:r>
      <w:r w:rsidRPr="00296CFA">
        <w:rPr>
          <w:rFonts w:cs="David" w:hint="cs"/>
          <w:bCs/>
          <w:rtl/>
        </w:rPr>
        <w:t>המציע</w:t>
      </w:r>
      <w:r w:rsidRPr="00296CFA">
        <w:rPr>
          <w:rFonts w:cs="David" w:hint="cs"/>
          <w:rtl/>
        </w:rPr>
        <w:t>"</w:t>
      </w:r>
      <w:r w:rsidRPr="00296CFA">
        <w:rPr>
          <w:rFonts w:cs="David"/>
          <w:rtl/>
        </w:rPr>
        <w:t xml:space="preserve">) </w:t>
      </w:r>
      <w:r w:rsidRPr="00296CFA">
        <w:rPr>
          <w:rFonts w:cs="David" w:hint="cs"/>
          <w:rtl/>
        </w:rPr>
        <w:t xml:space="preserve">המבקש להתקשר עם עורך  </w:t>
      </w:r>
      <w:r w:rsidR="0074779D" w:rsidRPr="00296CFA">
        <w:rPr>
          <w:rFonts w:cs="David" w:hint="eastAsia"/>
          <w:rtl/>
        </w:rPr>
        <w:t>מכרז</w:t>
      </w:r>
      <w:r w:rsidR="0074779D" w:rsidRPr="00296CFA">
        <w:rPr>
          <w:rFonts w:cs="David"/>
          <w:rtl/>
        </w:rPr>
        <w:t xml:space="preserve"> </w:t>
      </w:r>
      <w:r w:rsidR="0074779D" w:rsidRPr="00296CFA">
        <w:rPr>
          <w:rFonts w:cs="David" w:hint="eastAsia"/>
          <w:rtl/>
        </w:rPr>
        <w:t>מרכזי</w:t>
      </w:r>
      <w:r w:rsidR="0074779D" w:rsidRPr="00296CFA">
        <w:rPr>
          <w:rFonts w:cs="David"/>
          <w:rtl/>
        </w:rPr>
        <w:t xml:space="preserve"> </w:t>
      </w:r>
      <w:r w:rsidR="0074779D" w:rsidRPr="00296CFA">
        <w:rPr>
          <w:rFonts w:cs="David" w:hint="eastAsia"/>
          <w:rtl/>
        </w:rPr>
        <w:t>מס</w:t>
      </w:r>
      <w:r w:rsidR="0074779D" w:rsidRPr="00296CFA">
        <w:rPr>
          <w:rFonts w:cs="David"/>
          <w:rtl/>
        </w:rPr>
        <w:t xml:space="preserve">' </w:t>
      </w:r>
      <w:proofErr w:type="spellStart"/>
      <w:r w:rsidR="0074779D" w:rsidRPr="00296CFA">
        <w:rPr>
          <w:rFonts w:cs="David" w:hint="eastAsia"/>
          <w:rtl/>
        </w:rPr>
        <w:t>מממ</w:t>
      </w:r>
      <w:proofErr w:type="spellEnd"/>
      <w:r w:rsidR="0074779D" w:rsidRPr="00296CFA">
        <w:rPr>
          <w:rFonts w:cs="David"/>
          <w:rtl/>
        </w:rPr>
        <w:t xml:space="preserve"> – </w:t>
      </w:r>
      <w:r w:rsidR="00816437">
        <w:rPr>
          <w:rFonts w:cs="David" w:hint="cs"/>
          <w:rtl/>
        </w:rPr>
        <w:t>26-2014</w:t>
      </w:r>
      <w:r w:rsidR="00296CFA">
        <w:rPr>
          <w:rFonts w:cs="David"/>
        </w:rPr>
        <w:t xml:space="preserve"> </w:t>
      </w:r>
      <w:r w:rsidRPr="00296CFA">
        <w:rPr>
          <w:rFonts w:cs="David" w:hint="cs"/>
          <w:rtl/>
        </w:rPr>
        <w:t xml:space="preserve">למתן שירותי ייעוץ להטמעת תרבות ותהליכי עבודה של תכנון, בקרה ומדידה. </w:t>
      </w:r>
    </w:p>
    <w:p w:rsidR="005C1C0C" w:rsidRPr="00296CFA" w:rsidRDefault="005C1C0C" w:rsidP="00DD7B18">
      <w:pPr>
        <w:spacing w:line="360" w:lineRule="auto"/>
        <w:ind w:left="1430"/>
        <w:jc w:val="both"/>
        <w:rPr>
          <w:rtl/>
        </w:rPr>
      </w:pPr>
      <w:r w:rsidRPr="00296CFA">
        <w:rPr>
          <w:rtl/>
        </w:rPr>
        <w:t>ב</w:t>
      </w:r>
      <w:r w:rsidRPr="00296CFA">
        <w:rPr>
          <w:rFonts w:hint="cs"/>
          <w:rtl/>
        </w:rPr>
        <w:t xml:space="preserve">תצהירי זה, </w:t>
      </w:r>
      <w:r w:rsidRPr="00296CFA">
        <w:rPr>
          <w:rtl/>
        </w:rPr>
        <w:t>מ</w:t>
      </w:r>
      <w:r w:rsidRPr="00296CFA">
        <w:rPr>
          <w:rFonts w:hint="cs"/>
          <w:rtl/>
        </w:rPr>
        <w:t xml:space="preserve">שמעותו של </w:t>
      </w:r>
      <w:r w:rsidRPr="00296CFA">
        <w:rPr>
          <w:rtl/>
        </w:rPr>
        <w:t>ה</w:t>
      </w:r>
      <w:r w:rsidRPr="00296CFA">
        <w:rPr>
          <w:rFonts w:hint="cs"/>
          <w:rtl/>
        </w:rPr>
        <w:t xml:space="preserve">מונח </w:t>
      </w:r>
      <w:r w:rsidRPr="00296CFA">
        <w:rPr>
          <w:rtl/>
        </w:rPr>
        <w:t>"</w:t>
      </w:r>
      <w:r w:rsidRPr="00296CFA">
        <w:rPr>
          <w:rFonts w:hint="cs"/>
          <w:b/>
          <w:bCs/>
          <w:rtl/>
        </w:rPr>
        <w:t>בעל זיקה</w:t>
      </w:r>
      <w:r w:rsidRPr="00296CFA">
        <w:rPr>
          <w:rFonts w:hint="cs"/>
          <w:rtl/>
        </w:rPr>
        <w:t>"</w:t>
      </w:r>
      <w:r w:rsidRPr="00296CFA">
        <w:rPr>
          <w:rtl/>
        </w:rPr>
        <w:t xml:space="preserve"> כ</w:t>
      </w:r>
      <w:r w:rsidRPr="00296CFA">
        <w:rPr>
          <w:rFonts w:hint="cs"/>
          <w:rtl/>
        </w:rPr>
        <w:t>הגדרתו ב</w:t>
      </w:r>
      <w:r w:rsidRPr="00296CFA">
        <w:rPr>
          <w:rtl/>
        </w:rPr>
        <w:t>ח</w:t>
      </w:r>
      <w:r w:rsidRPr="00296CFA">
        <w:rPr>
          <w:rFonts w:hint="cs"/>
          <w:rtl/>
        </w:rPr>
        <w:t>וק עסקאות גופים ציבוריים</w:t>
      </w:r>
      <w:r w:rsidR="00CC289E">
        <w:rPr>
          <w:rFonts w:hint="cs"/>
          <w:rtl/>
        </w:rPr>
        <w:t>,</w:t>
      </w:r>
      <w:r w:rsidRPr="00296CFA">
        <w:rPr>
          <w:rFonts w:hint="cs"/>
          <w:rtl/>
        </w:rPr>
        <w:t xml:space="preserve"> התשל"ו-1</w:t>
      </w:r>
      <w:r w:rsidRPr="00296CFA">
        <w:rPr>
          <w:rtl/>
        </w:rPr>
        <w:t>976 (</w:t>
      </w:r>
      <w:r w:rsidRPr="00296CFA">
        <w:rPr>
          <w:rFonts w:hint="cs"/>
          <w:rtl/>
        </w:rPr>
        <w:t xml:space="preserve">להלן </w:t>
      </w:r>
      <w:r w:rsidRPr="00296CFA">
        <w:rPr>
          <w:rtl/>
        </w:rPr>
        <w:t>– "</w:t>
      </w:r>
      <w:r w:rsidRPr="00296CFA">
        <w:rPr>
          <w:rFonts w:hint="cs"/>
          <w:b/>
          <w:bCs/>
          <w:rtl/>
        </w:rPr>
        <w:t>חוק עסקאות גופים ציבוריים</w:t>
      </w:r>
      <w:r w:rsidRPr="00296CFA">
        <w:rPr>
          <w:rFonts w:hint="cs"/>
          <w:rtl/>
        </w:rPr>
        <w:t>"</w:t>
      </w:r>
      <w:r w:rsidRPr="00296CFA">
        <w:rPr>
          <w:rtl/>
        </w:rPr>
        <w:t>)</w:t>
      </w:r>
      <w:r w:rsidRPr="00296CFA">
        <w:rPr>
          <w:rFonts w:hint="cs"/>
          <w:rtl/>
        </w:rPr>
        <w:t>.</w:t>
      </w:r>
      <w:r w:rsidRPr="00296CFA">
        <w:rPr>
          <w:rtl/>
        </w:rPr>
        <w:t xml:space="preserve"> </w:t>
      </w:r>
      <w:r w:rsidRPr="00296CFA">
        <w:rPr>
          <w:rFonts w:hint="cs"/>
          <w:rtl/>
        </w:rPr>
        <w:t xml:space="preserve">אני מאשר/ת כי הוסברה לי משמעותו של מונח זה וכי אני מבין/ה אותו. </w:t>
      </w:r>
    </w:p>
    <w:p w:rsidR="005C1C0C" w:rsidRPr="00296CFA" w:rsidRDefault="005C1C0C" w:rsidP="00DD7B18">
      <w:pPr>
        <w:spacing w:line="360" w:lineRule="auto"/>
        <w:ind w:left="1430"/>
        <w:jc w:val="both"/>
        <w:rPr>
          <w:rtl/>
        </w:rPr>
      </w:pPr>
      <w:r w:rsidRPr="00296CFA">
        <w:rPr>
          <w:rtl/>
        </w:rPr>
        <w:t>ה</w:t>
      </w:r>
      <w:r w:rsidRPr="00296CFA">
        <w:rPr>
          <w:rFonts w:hint="cs"/>
          <w:rtl/>
        </w:rPr>
        <w:t>מציע הינו תאגיד הרשום בישראל.</w:t>
      </w:r>
    </w:p>
    <w:p w:rsidR="005C1C0C" w:rsidRPr="00296CFA" w:rsidRDefault="005C1C0C" w:rsidP="00DD7B18">
      <w:pPr>
        <w:spacing w:line="360" w:lineRule="auto"/>
        <w:ind w:left="1430"/>
        <w:jc w:val="both"/>
        <w:rPr>
          <w:rtl/>
        </w:rPr>
      </w:pPr>
      <w:r w:rsidRPr="00296CFA">
        <w:rPr>
          <w:rtl/>
        </w:rPr>
        <w:t xml:space="preserve"> (</w:t>
      </w:r>
      <w:r w:rsidRPr="00296CFA">
        <w:rPr>
          <w:rFonts w:hint="cs"/>
          <w:rtl/>
        </w:rPr>
        <w:t xml:space="preserve">סמן </w:t>
      </w:r>
      <w:r w:rsidRPr="00296CFA">
        <w:t>X</w:t>
      </w:r>
      <w:r w:rsidRPr="00296CFA">
        <w:rPr>
          <w:rtl/>
        </w:rPr>
        <w:t xml:space="preserve"> </w:t>
      </w:r>
      <w:r w:rsidRPr="00296CFA">
        <w:rPr>
          <w:rFonts w:hint="cs"/>
          <w:rtl/>
        </w:rPr>
        <w:t>במשבצת המתאימה)</w:t>
      </w:r>
    </w:p>
    <w:p w:rsidR="005C1C0C" w:rsidRPr="00296CFA" w:rsidRDefault="005C1C0C" w:rsidP="00293990">
      <w:pPr>
        <w:numPr>
          <w:ilvl w:val="0"/>
          <w:numId w:val="18"/>
        </w:numPr>
        <w:spacing w:line="360" w:lineRule="auto"/>
        <w:ind w:left="1430" w:right="0" w:firstLine="0"/>
        <w:jc w:val="both"/>
      </w:pPr>
      <w:r w:rsidRPr="00296CFA">
        <w:rPr>
          <w:rtl/>
        </w:rPr>
        <w:t>ה</w:t>
      </w:r>
      <w:r w:rsidRPr="00296CFA">
        <w:rPr>
          <w:rFonts w:hint="cs"/>
          <w:rtl/>
        </w:rPr>
        <w:t>מציע ובעל זיקה אל</w:t>
      </w:r>
      <w:r w:rsidRPr="00296CFA">
        <w:rPr>
          <w:rtl/>
        </w:rPr>
        <w:t>י</w:t>
      </w:r>
      <w:r w:rsidRPr="00296CFA">
        <w:rPr>
          <w:rFonts w:hint="cs"/>
          <w:rtl/>
        </w:rPr>
        <w:t xml:space="preserve">ו </w:t>
      </w:r>
      <w:r w:rsidRPr="00296CFA">
        <w:rPr>
          <w:b/>
          <w:bCs/>
          <w:u w:val="single"/>
          <w:rtl/>
        </w:rPr>
        <w:t>ל</w:t>
      </w:r>
      <w:r w:rsidRPr="00296CFA">
        <w:rPr>
          <w:rFonts w:hint="cs"/>
          <w:b/>
          <w:bCs/>
          <w:u w:val="single"/>
          <w:rtl/>
        </w:rPr>
        <w:t>א הורשעו</w:t>
      </w:r>
      <w:r w:rsidRPr="00296CFA">
        <w:rPr>
          <w:rtl/>
        </w:rPr>
        <w:t xml:space="preserve"> </w:t>
      </w:r>
      <w:r w:rsidRPr="00296CFA">
        <w:rPr>
          <w:rFonts w:hint="cs"/>
          <w:rtl/>
        </w:rPr>
        <w:t>ביותר משתי עבירות לפי חוק עובדים זרים וחוק שכר מינימום עד למועד האחרון להגשת ההצעות (להל</w:t>
      </w:r>
      <w:r w:rsidRPr="00296CFA">
        <w:rPr>
          <w:rtl/>
        </w:rPr>
        <w:t>ן</w:t>
      </w:r>
      <w:r w:rsidRPr="00296CFA">
        <w:rPr>
          <w:rFonts w:hint="cs"/>
          <w:rtl/>
        </w:rPr>
        <w:t>: "</w:t>
      </w:r>
      <w:r w:rsidRPr="00296CFA">
        <w:rPr>
          <w:rtl/>
        </w:rPr>
        <w:t xml:space="preserve"> </w:t>
      </w:r>
      <w:r w:rsidRPr="00296CFA">
        <w:rPr>
          <w:b/>
          <w:bCs/>
          <w:rtl/>
        </w:rPr>
        <w:t>מ</w:t>
      </w:r>
      <w:r w:rsidRPr="00296CFA">
        <w:rPr>
          <w:rFonts w:hint="cs"/>
          <w:b/>
          <w:bCs/>
          <w:rtl/>
        </w:rPr>
        <w:t>ועד להגשה</w:t>
      </w:r>
      <w:r w:rsidRPr="00296CFA">
        <w:rPr>
          <w:rFonts w:hint="cs"/>
          <w:rtl/>
        </w:rPr>
        <w:t>"</w:t>
      </w:r>
      <w:r w:rsidRPr="00296CFA">
        <w:rPr>
          <w:rtl/>
        </w:rPr>
        <w:t>)</w:t>
      </w:r>
      <w:r w:rsidRPr="00296CFA">
        <w:rPr>
          <w:rFonts w:hint="cs"/>
          <w:rtl/>
        </w:rPr>
        <w:t xml:space="preserve"> מטעם המציע </w:t>
      </w:r>
      <w:r w:rsidR="0074779D" w:rsidRPr="00296CFA">
        <w:rPr>
          <w:rFonts w:hint="eastAsia"/>
          <w:rtl/>
        </w:rPr>
        <w:t>במכרז</w:t>
      </w:r>
      <w:r w:rsidR="0074779D" w:rsidRPr="00296CFA">
        <w:rPr>
          <w:rtl/>
        </w:rPr>
        <w:t xml:space="preserve"> </w:t>
      </w:r>
      <w:r w:rsidR="0074779D" w:rsidRPr="00296CFA">
        <w:rPr>
          <w:rFonts w:hint="eastAsia"/>
          <w:rtl/>
        </w:rPr>
        <w:t>מרכזי</w:t>
      </w:r>
      <w:r w:rsidR="0074779D" w:rsidRPr="00296CFA">
        <w:rPr>
          <w:rtl/>
        </w:rPr>
        <w:t xml:space="preserve"> </w:t>
      </w:r>
      <w:r w:rsidR="0074779D" w:rsidRPr="00296CFA">
        <w:rPr>
          <w:rFonts w:hint="eastAsia"/>
          <w:rtl/>
        </w:rPr>
        <w:t>מס</w:t>
      </w:r>
      <w:r w:rsidR="0074779D" w:rsidRPr="00296CFA">
        <w:rPr>
          <w:rtl/>
        </w:rPr>
        <w:t xml:space="preserve">' </w:t>
      </w:r>
      <w:proofErr w:type="spellStart"/>
      <w:r w:rsidR="0074779D" w:rsidRPr="00296CFA">
        <w:rPr>
          <w:rFonts w:hint="eastAsia"/>
          <w:rtl/>
        </w:rPr>
        <w:t>מממ</w:t>
      </w:r>
      <w:proofErr w:type="spellEnd"/>
      <w:r w:rsidR="0074779D" w:rsidRPr="00296CFA">
        <w:rPr>
          <w:rtl/>
        </w:rPr>
        <w:t xml:space="preserve"> – </w:t>
      </w:r>
      <w:r w:rsidR="00816437">
        <w:rPr>
          <w:rFonts w:hint="cs"/>
          <w:rtl/>
        </w:rPr>
        <w:t>26-2014</w:t>
      </w:r>
      <w:r w:rsidRPr="00296CFA">
        <w:rPr>
          <w:rFonts w:hint="cs"/>
          <w:rtl/>
        </w:rPr>
        <w:t xml:space="preserve">  למתן שירותי ייעוץ להטמעת תרבות ותהליכי עבודה של תכנון, בקרה ומדידה.</w:t>
      </w:r>
    </w:p>
    <w:p w:rsidR="005C1C0C" w:rsidRPr="00296CFA" w:rsidRDefault="005C1C0C" w:rsidP="00DD7B18">
      <w:pPr>
        <w:spacing w:line="360" w:lineRule="auto"/>
        <w:ind w:left="1430"/>
        <w:jc w:val="both"/>
        <w:rPr>
          <w:rtl/>
        </w:rPr>
      </w:pPr>
    </w:p>
    <w:p w:rsidR="005C1C0C" w:rsidRPr="00296CFA" w:rsidRDefault="005C1C0C" w:rsidP="00293990">
      <w:pPr>
        <w:numPr>
          <w:ilvl w:val="0"/>
          <w:numId w:val="18"/>
        </w:numPr>
        <w:spacing w:line="360" w:lineRule="auto"/>
        <w:ind w:left="1430" w:right="0" w:firstLine="0"/>
        <w:jc w:val="both"/>
      </w:pPr>
      <w:r w:rsidRPr="00296CFA">
        <w:rPr>
          <w:rFonts w:hint="cs"/>
          <w:rtl/>
        </w:rPr>
        <w:t xml:space="preserve">המציע או בעל זיקה אליו </w:t>
      </w:r>
      <w:r w:rsidRPr="00296CFA">
        <w:rPr>
          <w:b/>
          <w:bCs/>
          <w:u w:val="single"/>
          <w:rtl/>
        </w:rPr>
        <w:t>ה</w:t>
      </w:r>
      <w:r w:rsidRPr="00296CFA">
        <w:rPr>
          <w:rFonts w:hint="cs"/>
          <w:b/>
          <w:bCs/>
          <w:u w:val="single"/>
          <w:rtl/>
        </w:rPr>
        <w:t>ורשעו</w:t>
      </w:r>
      <w:r w:rsidRPr="00296CFA">
        <w:rPr>
          <w:rtl/>
        </w:rPr>
        <w:t xml:space="preserve"> ב</w:t>
      </w:r>
      <w:r w:rsidRPr="00296CFA">
        <w:rPr>
          <w:rFonts w:hint="cs"/>
          <w:rtl/>
        </w:rPr>
        <w:t xml:space="preserve">פסק דין  ביותר משתי עבירות  לפי חוק עובדים זרים וחוק שכר מינימום </w:t>
      </w:r>
      <w:r w:rsidRPr="00296CFA">
        <w:rPr>
          <w:rFonts w:hint="cs"/>
          <w:b/>
          <w:bCs/>
          <w:u w:val="single"/>
          <w:rtl/>
        </w:rPr>
        <w:t>וחלפה שנה אחת</w:t>
      </w:r>
      <w:r w:rsidRPr="00296CFA">
        <w:rPr>
          <w:rFonts w:hint="cs"/>
          <w:rtl/>
        </w:rPr>
        <w:t xml:space="preserve"> לפחות ממועד ההרשעה האחרונה ועד למועד ההגשה. </w:t>
      </w:r>
    </w:p>
    <w:p w:rsidR="005C1C0C" w:rsidRPr="00296CFA" w:rsidRDefault="005C1C0C" w:rsidP="00DD7B18">
      <w:pPr>
        <w:spacing w:line="360" w:lineRule="auto"/>
        <w:ind w:left="1430"/>
        <w:jc w:val="both"/>
      </w:pPr>
    </w:p>
    <w:p w:rsidR="005C1C0C" w:rsidRPr="00296CFA" w:rsidRDefault="005C1C0C" w:rsidP="00293990">
      <w:pPr>
        <w:numPr>
          <w:ilvl w:val="0"/>
          <w:numId w:val="18"/>
        </w:numPr>
        <w:spacing w:line="360" w:lineRule="auto"/>
        <w:ind w:left="1430" w:right="0" w:firstLine="0"/>
        <w:jc w:val="both"/>
        <w:rPr>
          <w:rtl/>
        </w:rPr>
      </w:pPr>
      <w:r w:rsidRPr="00296CFA">
        <w:rPr>
          <w:rtl/>
        </w:rPr>
        <w:t>ה</w:t>
      </w:r>
      <w:r w:rsidRPr="00296CFA">
        <w:rPr>
          <w:rFonts w:hint="cs"/>
          <w:rtl/>
        </w:rPr>
        <w:t xml:space="preserve">מציע או בעל זיקה אליו </w:t>
      </w:r>
      <w:r w:rsidRPr="00296CFA">
        <w:rPr>
          <w:b/>
          <w:bCs/>
          <w:u w:val="single"/>
          <w:rtl/>
        </w:rPr>
        <w:t>ה</w:t>
      </w:r>
      <w:r w:rsidRPr="00296CFA">
        <w:rPr>
          <w:rFonts w:hint="cs"/>
          <w:b/>
          <w:bCs/>
          <w:u w:val="single"/>
          <w:rtl/>
        </w:rPr>
        <w:t>ורשעו</w:t>
      </w:r>
      <w:r w:rsidRPr="00296CFA">
        <w:rPr>
          <w:rtl/>
        </w:rPr>
        <w:t xml:space="preserve"> ב</w:t>
      </w:r>
      <w:r w:rsidRPr="00296CFA">
        <w:rPr>
          <w:rFonts w:hint="cs"/>
          <w:rtl/>
        </w:rPr>
        <w:t xml:space="preserve">פסק דין  ביותר משתי עבירות  לפי חוק עובדים זרים וחוק שכר מינימום </w:t>
      </w:r>
      <w:r w:rsidRPr="00296CFA">
        <w:rPr>
          <w:rFonts w:hint="cs"/>
          <w:b/>
          <w:bCs/>
          <w:u w:val="single"/>
          <w:rtl/>
        </w:rPr>
        <w:t>ולא חלפה שנה אחת</w:t>
      </w:r>
      <w:r w:rsidRPr="00296CFA">
        <w:rPr>
          <w:rFonts w:hint="cs"/>
          <w:rtl/>
        </w:rPr>
        <w:t xml:space="preserve"> לפחות ממועד ההרשעה האחרונה ועד למועד ההגשה. </w:t>
      </w:r>
    </w:p>
    <w:p w:rsidR="005C1C0C" w:rsidRPr="00296CFA" w:rsidRDefault="005C1C0C" w:rsidP="00DD7B18">
      <w:pPr>
        <w:spacing w:line="360" w:lineRule="auto"/>
        <w:ind w:left="1430"/>
        <w:jc w:val="both"/>
        <w:rPr>
          <w:b/>
          <w:bCs/>
          <w:rtl/>
        </w:rPr>
      </w:pPr>
    </w:p>
    <w:p w:rsidR="008F39FA" w:rsidRPr="00296CFA" w:rsidRDefault="005C1C0C" w:rsidP="00DD7B18">
      <w:pPr>
        <w:spacing w:line="360" w:lineRule="auto"/>
        <w:ind w:left="1430"/>
        <w:jc w:val="both"/>
        <w:rPr>
          <w:rtl/>
        </w:rPr>
      </w:pPr>
      <w:r w:rsidRPr="00296CFA">
        <w:rPr>
          <w:rtl/>
        </w:rPr>
        <w:t>ז</w:t>
      </w:r>
      <w:r w:rsidRPr="00296CFA">
        <w:rPr>
          <w:rFonts w:hint="cs"/>
          <w:rtl/>
        </w:rPr>
        <w:t xml:space="preserve">ה שמי, להלן חתימתי ותוכן תצהירי דלעיל אמת. </w:t>
      </w:r>
    </w:p>
    <w:p w:rsidR="005C1C0C" w:rsidRPr="00296CFA" w:rsidRDefault="005C1C0C" w:rsidP="00DD7B18">
      <w:pPr>
        <w:spacing w:line="360" w:lineRule="auto"/>
        <w:ind w:left="1430"/>
        <w:rPr>
          <w:rtl/>
        </w:rPr>
      </w:pPr>
      <w:r w:rsidRPr="00296CFA">
        <w:rPr>
          <w:rFonts w:hint="cs"/>
          <w:rtl/>
        </w:rPr>
        <w:t>____________________</w:t>
      </w:r>
      <w:r w:rsidRPr="00296CFA">
        <w:rPr>
          <w:rFonts w:hint="cs"/>
          <w:rtl/>
        </w:rPr>
        <w:tab/>
        <w:t>____________________</w:t>
      </w:r>
      <w:r w:rsidRPr="00296CFA">
        <w:rPr>
          <w:rFonts w:hint="cs"/>
          <w:rtl/>
        </w:rPr>
        <w:tab/>
        <w:t>____________________</w:t>
      </w:r>
    </w:p>
    <w:p w:rsidR="005C1C0C" w:rsidRPr="00296CFA" w:rsidRDefault="005C1C0C" w:rsidP="00DD7B18">
      <w:pPr>
        <w:spacing w:line="360" w:lineRule="auto"/>
        <w:ind w:left="1430"/>
        <w:rPr>
          <w:rtl/>
        </w:rPr>
      </w:pPr>
      <w:r w:rsidRPr="00296CFA">
        <w:rPr>
          <w:rFonts w:hint="cs"/>
          <w:rtl/>
        </w:rPr>
        <w:t xml:space="preserve">    תאריך</w:t>
      </w:r>
      <w:r w:rsidRPr="00296CFA">
        <w:rPr>
          <w:rFonts w:hint="cs"/>
          <w:rtl/>
        </w:rPr>
        <w:tab/>
      </w:r>
      <w:r w:rsidRPr="00296CFA">
        <w:rPr>
          <w:rFonts w:hint="cs"/>
          <w:rtl/>
        </w:rPr>
        <w:tab/>
      </w:r>
      <w:r w:rsidRPr="00296CFA">
        <w:rPr>
          <w:rFonts w:hint="cs"/>
          <w:rtl/>
        </w:rPr>
        <w:tab/>
        <w:t xml:space="preserve">       שם</w:t>
      </w:r>
      <w:r w:rsidRPr="00296CFA">
        <w:rPr>
          <w:rFonts w:hint="cs"/>
          <w:rtl/>
        </w:rPr>
        <w:tab/>
      </w:r>
      <w:r w:rsidRPr="00296CFA">
        <w:rPr>
          <w:rFonts w:hint="cs"/>
          <w:rtl/>
        </w:rPr>
        <w:tab/>
      </w:r>
      <w:r w:rsidRPr="00296CFA">
        <w:rPr>
          <w:rFonts w:hint="cs"/>
          <w:rtl/>
        </w:rPr>
        <w:tab/>
        <w:t xml:space="preserve">          חתימה וחותמת</w:t>
      </w:r>
    </w:p>
    <w:p w:rsidR="005C1C0C" w:rsidRPr="00296CFA" w:rsidRDefault="005C1C0C" w:rsidP="00DD7B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30"/>
        <w:jc w:val="center"/>
        <w:rPr>
          <w:b/>
          <w:bCs/>
          <w:u w:val="single"/>
          <w:rtl/>
        </w:rPr>
      </w:pPr>
      <w:bookmarkStart w:id="19" w:name="_Toc78123024"/>
    </w:p>
    <w:p w:rsidR="005C1C0C" w:rsidRPr="00296CFA" w:rsidRDefault="005C1C0C" w:rsidP="00DD7B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30"/>
        <w:jc w:val="center"/>
        <w:outlineLvl w:val="0"/>
        <w:rPr>
          <w:b/>
          <w:bCs/>
          <w:u w:val="single"/>
          <w:rtl/>
        </w:rPr>
      </w:pPr>
      <w:r w:rsidRPr="00296CFA">
        <w:rPr>
          <w:b/>
          <w:bCs/>
          <w:u w:val="single"/>
          <w:rtl/>
        </w:rPr>
        <w:t>א</w:t>
      </w:r>
      <w:r w:rsidRPr="00296CFA">
        <w:rPr>
          <w:rFonts w:hint="cs"/>
          <w:b/>
          <w:bCs/>
          <w:u w:val="single"/>
          <w:rtl/>
        </w:rPr>
        <w:t>ישור עורך הדין</w:t>
      </w:r>
    </w:p>
    <w:p w:rsidR="005C1C0C" w:rsidRPr="00296CFA" w:rsidRDefault="005C1C0C" w:rsidP="00DD7B18">
      <w:pPr>
        <w:spacing w:line="360" w:lineRule="auto"/>
        <w:ind w:left="1430"/>
        <w:jc w:val="both"/>
        <w:rPr>
          <w:rtl/>
        </w:rPr>
      </w:pPr>
      <w:r w:rsidRPr="00296CFA">
        <w:rPr>
          <w:rtl/>
        </w:rPr>
        <w:t>א</w:t>
      </w:r>
      <w:r w:rsidRPr="00296CFA">
        <w:rPr>
          <w:rFonts w:hint="cs"/>
          <w:rtl/>
        </w:rPr>
        <w:t>ני הח"מ _____________________, עו"ד מאשר/ת כי ביום ____________ הופיע/ה בפני במשרדי אשר ברחוב ____________ בישו</w:t>
      </w:r>
      <w:r w:rsidRPr="00296CFA">
        <w:rPr>
          <w:rtl/>
        </w:rPr>
        <w:t>ב</w:t>
      </w:r>
      <w:r w:rsidRPr="00296CFA">
        <w:rPr>
          <w:rFonts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C0C" w:rsidRPr="00296CFA" w:rsidRDefault="005C1C0C" w:rsidP="00DD7B18">
      <w:pPr>
        <w:spacing w:line="360" w:lineRule="auto"/>
        <w:ind w:left="1430"/>
        <w:rPr>
          <w:rtl/>
        </w:rPr>
      </w:pPr>
      <w:r w:rsidRPr="00296CFA">
        <w:rPr>
          <w:rFonts w:hint="cs"/>
          <w:rtl/>
        </w:rPr>
        <w:t>_________________</w:t>
      </w:r>
      <w:r w:rsidRPr="00296CFA">
        <w:rPr>
          <w:rFonts w:hint="cs"/>
          <w:rtl/>
        </w:rPr>
        <w:tab/>
        <w:t xml:space="preserve">          ___________________</w:t>
      </w:r>
      <w:r w:rsidRPr="00296CFA">
        <w:rPr>
          <w:rFonts w:hint="cs"/>
          <w:rtl/>
        </w:rPr>
        <w:tab/>
        <w:t xml:space="preserve">              ___ _________________</w:t>
      </w:r>
    </w:p>
    <w:p w:rsidR="005C1C0C" w:rsidRPr="00296CFA" w:rsidRDefault="005C1C0C" w:rsidP="00DD7B18">
      <w:pPr>
        <w:spacing w:line="360" w:lineRule="auto"/>
        <w:ind w:left="1430"/>
        <w:rPr>
          <w:rtl/>
        </w:rPr>
      </w:pPr>
      <w:r w:rsidRPr="00296CFA">
        <w:rPr>
          <w:rFonts w:hint="cs"/>
          <w:rtl/>
        </w:rPr>
        <w:t xml:space="preserve">        תאריך</w:t>
      </w:r>
      <w:r w:rsidRPr="00296CFA">
        <w:rPr>
          <w:rFonts w:hint="cs"/>
          <w:rtl/>
        </w:rPr>
        <w:tab/>
      </w:r>
      <w:r w:rsidRPr="00296CFA">
        <w:rPr>
          <w:rFonts w:hint="cs"/>
          <w:rtl/>
        </w:rPr>
        <w:tab/>
      </w:r>
      <w:r w:rsidRPr="00296CFA">
        <w:rPr>
          <w:rFonts w:hint="cs"/>
          <w:rtl/>
        </w:rPr>
        <w:tab/>
        <w:t xml:space="preserve">       מספר רישיון</w:t>
      </w:r>
      <w:r w:rsidRPr="00296CFA">
        <w:rPr>
          <w:rFonts w:hint="cs"/>
          <w:rtl/>
        </w:rPr>
        <w:tab/>
      </w:r>
      <w:r w:rsidRPr="00296CFA">
        <w:rPr>
          <w:rFonts w:hint="cs"/>
          <w:rtl/>
        </w:rPr>
        <w:tab/>
        <w:t xml:space="preserve">            חתימה וחותמת</w:t>
      </w:r>
    </w:p>
    <w:p w:rsidR="002D44EB" w:rsidRPr="00DF7D4B" w:rsidRDefault="00A13A34" w:rsidP="00DD7B18">
      <w:pPr>
        <w:pStyle w:val="21"/>
        <w:tabs>
          <w:tab w:val="left" w:pos="6645"/>
          <w:tab w:val="left" w:pos="8490"/>
        </w:tabs>
        <w:spacing w:line="360" w:lineRule="auto"/>
        <w:ind w:left="1430"/>
        <w:jc w:val="center"/>
        <w:rPr>
          <w:rFonts w:ascii="Franklin Gothic Medium" w:eastAsia="Times New Roman" w:hAnsi="Franklin Gothic Medium" w:cs="David"/>
          <w:color w:val="auto"/>
          <w:sz w:val="36"/>
          <w:szCs w:val="36"/>
          <w:rtl/>
        </w:rPr>
      </w:pPr>
      <w:bookmarkStart w:id="20" w:name="נספח_הצהרה_של_מציע_לעמידה_בדרישות_תשלומי"/>
      <w:bookmarkStart w:id="21" w:name="_Toc125705207"/>
      <w:bookmarkStart w:id="22" w:name="_Toc61602139"/>
      <w:bookmarkStart w:id="23" w:name="_Toc78123025"/>
      <w:bookmarkStart w:id="24" w:name="_Toc78167945"/>
      <w:bookmarkStart w:id="25" w:name="_Toc94613560"/>
      <w:bookmarkEnd w:id="19"/>
      <w:bookmarkEnd w:id="20"/>
      <w:r w:rsidRPr="00DF7D4B">
        <w:rPr>
          <w:rFonts w:ascii="Franklin Gothic Medium" w:eastAsia="Times New Roman" w:hAnsi="Franklin Gothic Medium" w:cs="David" w:hint="eastAsia"/>
          <w:color w:val="auto"/>
          <w:sz w:val="36"/>
          <w:szCs w:val="36"/>
          <w:rtl/>
        </w:rPr>
        <w:lastRenderedPageBreak/>
        <w:t>נספח</w:t>
      </w:r>
      <w:r w:rsidRPr="00DF7D4B">
        <w:rPr>
          <w:rFonts w:ascii="Franklin Gothic Medium" w:eastAsia="Times New Roman" w:hAnsi="Franklin Gothic Medium" w:cs="David"/>
          <w:color w:val="auto"/>
          <w:sz w:val="36"/>
          <w:szCs w:val="36"/>
          <w:rtl/>
        </w:rPr>
        <w:t xml:space="preserve"> 4.1.1 (2</w:t>
      </w:r>
      <w:r w:rsidRPr="00DF7D4B">
        <w:rPr>
          <w:rFonts w:ascii="Franklin Gothic Medium" w:eastAsia="Times New Roman" w:hAnsi="Franklin Gothic Medium" w:cs="David" w:hint="eastAsia"/>
          <w:color w:val="auto"/>
          <w:sz w:val="36"/>
          <w:szCs w:val="36"/>
          <w:rtl/>
        </w:rPr>
        <w:t>ג</w:t>
      </w:r>
      <w:r w:rsidRPr="00DF7D4B">
        <w:rPr>
          <w:rFonts w:ascii="Franklin Gothic Medium" w:eastAsia="Times New Roman" w:hAnsi="Franklin Gothic Medium" w:cs="David"/>
          <w:color w:val="auto"/>
          <w:sz w:val="36"/>
          <w:szCs w:val="36"/>
          <w:rtl/>
        </w:rPr>
        <w:t xml:space="preserve">') – </w:t>
      </w:r>
      <w:r w:rsidRPr="00DF7D4B">
        <w:rPr>
          <w:rFonts w:ascii="Franklin Gothic Medium" w:eastAsia="Times New Roman" w:hAnsi="Franklin Gothic Medium" w:cs="David" w:hint="eastAsia"/>
          <w:color w:val="auto"/>
          <w:sz w:val="36"/>
          <w:szCs w:val="36"/>
          <w:rtl/>
        </w:rPr>
        <w:t>טופס</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הצהרה</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של</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מציע</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לעמידה</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בדרישות</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תשלומים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סוציאליים</w:t>
      </w:r>
      <w:bookmarkEnd w:id="21"/>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שכר</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מינימום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וקיום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חוקי</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העבודה</w:t>
      </w:r>
    </w:p>
    <w:p w:rsidR="002D44EB" w:rsidRDefault="002D44EB" w:rsidP="00DD7B18">
      <w:pPr>
        <w:pStyle w:val="21"/>
        <w:spacing w:line="360" w:lineRule="auto"/>
        <w:ind w:left="1430" w:right="720"/>
        <w:rPr>
          <w:rFonts w:cs="David"/>
          <w:bCs w:val="0"/>
          <w:sz w:val="32"/>
          <w:szCs w:val="32"/>
          <w:rtl/>
        </w:rPr>
      </w:pPr>
    </w:p>
    <w:p w:rsidR="002D44EB" w:rsidRDefault="002D44EB" w:rsidP="00DD7B18">
      <w:pPr>
        <w:pStyle w:val="Normal2"/>
        <w:spacing w:line="360" w:lineRule="auto"/>
        <w:ind w:left="1430"/>
        <w:rPr>
          <w:rFonts w:cs="David"/>
          <w:rtl/>
        </w:rPr>
      </w:pPr>
    </w:p>
    <w:p w:rsidR="005C1C0C" w:rsidRPr="00296CFA" w:rsidRDefault="005C1C0C" w:rsidP="00DD7B18">
      <w:pPr>
        <w:spacing w:line="360" w:lineRule="auto"/>
        <w:ind w:left="1430"/>
        <w:jc w:val="both"/>
        <w:rPr>
          <w:rtl/>
        </w:rPr>
      </w:pPr>
      <w:r w:rsidRPr="00296CFA">
        <w:rPr>
          <w:rtl/>
        </w:rPr>
        <w:t>א</w:t>
      </w:r>
      <w:r w:rsidRPr="00296CFA">
        <w:rPr>
          <w:rFonts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jc w:val="both"/>
        <w:rPr>
          <w:rtl/>
        </w:rPr>
      </w:pPr>
      <w:r w:rsidRPr="00296CFA">
        <w:rPr>
          <w:rFonts w:hint="cs"/>
          <w:rtl/>
        </w:rPr>
        <w:t xml:space="preserve">הננו ____________________ מצהירים בזה כי במידה ותוכרז חברתנו כזוכה </w:t>
      </w:r>
      <w:r w:rsidR="0074779D" w:rsidRPr="00296CFA">
        <w:rPr>
          <w:rFonts w:hint="eastAsia"/>
          <w:rtl/>
        </w:rPr>
        <w:t>במכרז</w:t>
      </w:r>
      <w:r w:rsidR="0074779D" w:rsidRPr="00296CFA">
        <w:rPr>
          <w:rtl/>
        </w:rPr>
        <w:t xml:space="preserve"> </w:t>
      </w:r>
      <w:r w:rsidR="0074779D" w:rsidRPr="00296CFA">
        <w:rPr>
          <w:rFonts w:hint="eastAsia"/>
          <w:rtl/>
        </w:rPr>
        <w:t>מרכזי</w:t>
      </w:r>
      <w:r w:rsidR="0074779D" w:rsidRPr="00296CFA">
        <w:rPr>
          <w:rtl/>
        </w:rPr>
        <w:t xml:space="preserve"> </w:t>
      </w:r>
      <w:r w:rsidR="0074779D" w:rsidRPr="00296CFA">
        <w:rPr>
          <w:rFonts w:hint="eastAsia"/>
          <w:rtl/>
        </w:rPr>
        <w:t>מס</w:t>
      </w:r>
      <w:r w:rsidR="0074779D" w:rsidRPr="00296CFA">
        <w:rPr>
          <w:rtl/>
        </w:rPr>
        <w:t xml:space="preserve">' </w:t>
      </w:r>
      <w:proofErr w:type="spellStart"/>
      <w:r w:rsidR="0074779D" w:rsidRPr="00296CFA">
        <w:rPr>
          <w:rFonts w:hint="eastAsia"/>
          <w:rtl/>
        </w:rPr>
        <w:t>מממ</w:t>
      </w:r>
      <w:proofErr w:type="spellEnd"/>
      <w:r w:rsidR="0074779D" w:rsidRPr="00296CFA">
        <w:rPr>
          <w:rtl/>
        </w:rPr>
        <w:t xml:space="preserve"> </w:t>
      </w:r>
      <w:r w:rsidR="00816437">
        <w:rPr>
          <w:rFonts w:hint="cs"/>
          <w:rtl/>
        </w:rPr>
        <w:t>26-2014</w:t>
      </w:r>
      <w:r w:rsidRPr="00296CFA">
        <w:rPr>
          <w:rFonts w:hint="cs"/>
          <w:rtl/>
        </w:rPr>
        <w:t xml:space="preserve"> למתן שירותי ייעוץ להטמעת תרבות ותהליכי עבודה של תכנון, בקרה ומדידה, אנו מתחייבים לעמוד בדרישות התשלומים הסוציאליים ושכר מינימום לעובדים וכן לקיים את חוקי העבודה לגבי העובדים שיועסקו על ידינו</w:t>
      </w:r>
      <w:r w:rsidR="00E46ADF">
        <w:rPr>
          <w:rFonts w:hint="cs"/>
          <w:rtl/>
        </w:rPr>
        <w:t xml:space="preserve"> </w:t>
      </w:r>
      <w:r w:rsidR="00E46ADF" w:rsidRPr="00E46ADF">
        <w:rPr>
          <w:rFonts w:ascii="Arial" w:hAnsi="Arial"/>
          <w:color w:val="000000"/>
          <w:sz w:val="24"/>
          <w:rtl/>
        </w:rPr>
        <w:t>ו</w:t>
      </w:r>
      <w:r w:rsidR="00E46ADF" w:rsidRPr="00E46ADF">
        <w:rPr>
          <w:rFonts w:ascii="Arial" w:hAnsi="Arial" w:hint="cs"/>
          <w:color w:val="000000"/>
          <w:sz w:val="24"/>
          <w:rtl/>
        </w:rPr>
        <w:t xml:space="preserve">על ידי </w:t>
      </w:r>
      <w:r w:rsidR="00E46ADF" w:rsidRPr="00E46ADF">
        <w:rPr>
          <w:rFonts w:ascii="Arial" w:hAnsi="Arial"/>
          <w:color w:val="000000"/>
          <w:sz w:val="24"/>
          <w:rtl/>
        </w:rPr>
        <w:t>המעורבים באספקת השירותים לפי מכרז זה</w:t>
      </w:r>
      <w:r w:rsidRPr="00296CFA">
        <w:rPr>
          <w:rFonts w:hint="cs"/>
          <w:rtl/>
        </w:rPr>
        <w:t>, במהלך כל תקופת ההתקשרות.</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rPr>
          <w:rtl/>
        </w:rPr>
      </w:pPr>
    </w:p>
    <w:p w:rsidR="005C1C0C" w:rsidRPr="00296CFA" w:rsidRDefault="005C1C0C" w:rsidP="00DD7B18">
      <w:pPr>
        <w:pStyle w:val="111"/>
        <w:keepNext w:val="0"/>
        <w:keepLines w:val="0"/>
        <w:spacing w:line="360" w:lineRule="auto"/>
        <w:ind w:left="1430" w:right="0"/>
        <w:rPr>
          <w:sz w:val="24"/>
          <w:rtl/>
          <w:lang w:eastAsia="he-IL"/>
        </w:rPr>
      </w:pPr>
      <w:r w:rsidRPr="00296CFA">
        <w:rPr>
          <w:rFonts w:hint="cs"/>
          <w:sz w:val="24"/>
          <w:rtl/>
          <w:lang w:eastAsia="he-IL"/>
        </w:rPr>
        <w:t>_______________________</w:t>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t>_______________________</w:t>
      </w:r>
    </w:p>
    <w:p w:rsidR="005C1C0C" w:rsidRPr="00296CFA" w:rsidRDefault="005C1C0C" w:rsidP="00DD7B18">
      <w:pPr>
        <w:pStyle w:val="111"/>
        <w:keepNext w:val="0"/>
        <w:keepLines w:val="0"/>
        <w:spacing w:line="360" w:lineRule="auto"/>
        <w:ind w:left="1430" w:right="0"/>
        <w:rPr>
          <w:sz w:val="24"/>
          <w:rtl/>
          <w:lang w:eastAsia="he-IL"/>
        </w:rPr>
      </w:pPr>
      <w:r w:rsidRPr="00296CFA">
        <w:rPr>
          <w:rFonts w:hint="cs"/>
          <w:sz w:val="24"/>
          <w:rtl/>
          <w:lang w:eastAsia="he-IL"/>
        </w:rPr>
        <w:t xml:space="preserve">כתובת </w:t>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t>טלפון</w:t>
      </w:r>
      <w:r w:rsidRPr="00296CFA">
        <w:rPr>
          <w:sz w:val="24"/>
          <w:rtl/>
          <w:lang w:eastAsia="he-IL"/>
        </w:rPr>
        <w:br/>
      </w:r>
    </w:p>
    <w:p w:rsidR="005C1C0C" w:rsidRPr="00296CFA" w:rsidRDefault="005C1C0C" w:rsidP="00DD7B18">
      <w:pPr>
        <w:pStyle w:val="111"/>
        <w:keepNext w:val="0"/>
        <w:keepLines w:val="0"/>
        <w:spacing w:line="360" w:lineRule="auto"/>
        <w:ind w:left="1430" w:right="0"/>
        <w:rPr>
          <w:sz w:val="24"/>
          <w:rtl/>
          <w:lang w:eastAsia="he-IL"/>
        </w:rPr>
      </w:pPr>
    </w:p>
    <w:p w:rsidR="005C1C0C" w:rsidRPr="00296CFA" w:rsidRDefault="005C1C0C" w:rsidP="00DD7B18">
      <w:pPr>
        <w:pStyle w:val="111"/>
        <w:keepNext w:val="0"/>
        <w:keepLines w:val="0"/>
        <w:spacing w:line="360" w:lineRule="auto"/>
        <w:ind w:left="1430" w:right="0"/>
        <w:rPr>
          <w:sz w:val="24"/>
          <w:rtl/>
          <w:lang w:eastAsia="he-IL"/>
        </w:rPr>
      </w:pPr>
      <w:r w:rsidRPr="00296CFA">
        <w:rPr>
          <w:rFonts w:hint="cs"/>
          <w:sz w:val="24"/>
          <w:rtl/>
          <w:lang w:eastAsia="he-IL"/>
        </w:rPr>
        <w:t>_______________________</w:t>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t>_______________________</w:t>
      </w:r>
    </w:p>
    <w:p w:rsidR="005C1C0C" w:rsidRPr="00296CFA" w:rsidRDefault="005C1C0C" w:rsidP="00DD7B18">
      <w:pPr>
        <w:pStyle w:val="111"/>
        <w:keepNext w:val="0"/>
        <w:keepLines w:val="0"/>
        <w:spacing w:line="360" w:lineRule="auto"/>
        <w:ind w:left="1430" w:right="0"/>
        <w:rPr>
          <w:sz w:val="24"/>
          <w:rtl/>
          <w:lang w:eastAsia="he-IL"/>
        </w:rPr>
      </w:pPr>
      <w:r w:rsidRPr="00296CFA">
        <w:rPr>
          <w:rFonts w:hint="cs"/>
          <w:sz w:val="24"/>
          <w:rtl/>
          <w:lang w:eastAsia="he-IL"/>
        </w:rPr>
        <w:t>שם מלא של מורשה/י חתימה</w:t>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r>
      <w:r w:rsidRPr="00296CFA">
        <w:rPr>
          <w:rFonts w:hint="cs"/>
          <w:sz w:val="24"/>
          <w:rtl/>
          <w:lang w:eastAsia="he-IL"/>
        </w:rPr>
        <w:tab/>
      </w:r>
      <w:proofErr w:type="spellStart"/>
      <w:r w:rsidRPr="00296CFA">
        <w:rPr>
          <w:rFonts w:hint="cs"/>
          <w:sz w:val="24"/>
          <w:rtl/>
          <w:lang w:eastAsia="he-IL"/>
        </w:rPr>
        <w:t>חתימה</w:t>
      </w:r>
      <w:proofErr w:type="spellEnd"/>
      <w:r w:rsidRPr="00296CFA">
        <w:rPr>
          <w:rFonts w:hint="cs"/>
          <w:sz w:val="24"/>
          <w:rtl/>
          <w:lang w:eastAsia="he-IL"/>
        </w:rPr>
        <w:t xml:space="preserve"> וחותמת</w:t>
      </w:r>
    </w:p>
    <w:p w:rsidR="005C1C0C" w:rsidRPr="00296CFA" w:rsidRDefault="005C1C0C" w:rsidP="00DD7B18">
      <w:pPr>
        <w:spacing w:line="360" w:lineRule="auto"/>
        <w:ind w:left="1430"/>
        <w:jc w:val="center"/>
        <w:rPr>
          <w:rtl/>
        </w:rPr>
      </w:pPr>
    </w:p>
    <w:p w:rsidR="005C1C0C" w:rsidRPr="00296CFA" w:rsidRDefault="005C1C0C" w:rsidP="00DD7B18">
      <w:pPr>
        <w:spacing w:line="360" w:lineRule="auto"/>
        <w:ind w:left="1430"/>
        <w:jc w:val="center"/>
        <w:rPr>
          <w:u w:val="single"/>
          <w:rtl/>
        </w:rPr>
      </w:pPr>
    </w:p>
    <w:p w:rsidR="005C1C0C" w:rsidRPr="00296CFA" w:rsidRDefault="005C1C0C" w:rsidP="00DD7B18">
      <w:pPr>
        <w:spacing w:line="360" w:lineRule="auto"/>
        <w:ind w:left="1430"/>
        <w:jc w:val="center"/>
        <w:outlineLvl w:val="0"/>
        <w:rPr>
          <w:b/>
          <w:bCs/>
          <w:u w:val="single"/>
          <w:rtl/>
        </w:rPr>
      </w:pPr>
      <w:r w:rsidRPr="00296CFA">
        <w:rPr>
          <w:rFonts w:hint="cs"/>
          <w:b/>
          <w:bCs/>
          <w:u w:val="single"/>
          <w:rtl/>
        </w:rPr>
        <w:t>אישור עורך הדין</w:t>
      </w:r>
    </w:p>
    <w:p w:rsidR="005C1C0C" w:rsidRPr="00296CFA" w:rsidRDefault="005C1C0C" w:rsidP="00DD7B18">
      <w:pPr>
        <w:spacing w:line="360" w:lineRule="auto"/>
        <w:ind w:left="1430"/>
        <w:jc w:val="center"/>
        <w:rPr>
          <w:b/>
          <w:bCs/>
          <w:u w:val="single"/>
          <w:rtl/>
        </w:rPr>
      </w:pPr>
    </w:p>
    <w:p w:rsidR="005C1C0C" w:rsidRPr="00296CFA" w:rsidRDefault="005C1C0C" w:rsidP="00DD7B18">
      <w:pPr>
        <w:spacing w:line="360" w:lineRule="auto"/>
        <w:ind w:left="1430"/>
        <w:jc w:val="both"/>
        <w:rPr>
          <w:rtl/>
        </w:rPr>
      </w:pPr>
      <w:bookmarkStart w:id="26" w:name="_Toc78167946"/>
      <w:bookmarkStart w:id="27" w:name="_Toc94613561"/>
      <w:bookmarkEnd w:id="22"/>
      <w:bookmarkEnd w:id="23"/>
      <w:bookmarkEnd w:id="24"/>
      <w:bookmarkEnd w:id="25"/>
      <w:r w:rsidRPr="00296CFA">
        <w:rPr>
          <w:rtl/>
        </w:rPr>
        <w:t>א</w:t>
      </w:r>
      <w:r w:rsidRPr="00296CFA">
        <w:rPr>
          <w:rFonts w:hint="cs"/>
          <w:rtl/>
        </w:rPr>
        <w:t>ני הח"מ _____________________, עו"ד מאשר/ת כי ביום ____________ הופיע/ה בפני במשרדי אשר ברחוב ____________ בישו</w:t>
      </w:r>
      <w:r w:rsidRPr="00296CFA">
        <w:rPr>
          <w:rtl/>
        </w:rPr>
        <w:t>ב</w:t>
      </w:r>
      <w:r w:rsidRPr="00296CFA">
        <w:rPr>
          <w:rFonts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C0C" w:rsidRPr="00296CFA" w:rsidRDefault="005C1C0C" w:rsidP="00DD7B18">
      <w:pPr>
        <w:spacing w:line="360" w:lineRule="auto"/>
        <w:ind w:left="1430"/>
        <w:rPr>
          <w:rtl/>
        </w:rPr>
      </w:pPr>
      <w:r w:rsidRPr="00296CFA">
        <w:rPr>
          <w:rFonts w:hint="cs"/>
          <w:rtl/>
        </w:rPr>
        <w:t>_________________</w:t>
      </w:r>
      <w:r w:rsidRPr="00296CFA">
        <w:rPr>
          <w:rFonts w:hint="cs"/>
          <w:rtl/>
        </w:rPr>
        <w:tab/>
        <w:t xml:space="preserve">          ___________________</w:t>
      </w:r>
      <w:r w:rsidRPr="00296CFA">
        <w:rPr>
          <w:rFonts w:hint="cs"/>
          <w:rtl/>
        </w:rPr>
        <w:tab/>
        <w:t xml:space="preserve">              ___ _________________</w:t>
      </w:r>
    </w:p>
    <w:p w:rsidR="005C1C0C" w:rsidRPr="00296CFA" w:rsidRDefault="005C1C0C" w:rsidP="00DD7B18">
      <w:pPr>
        <w:spacing w:line="360" w:lineRule="auto"/>
        <w:ind w:left="1430"/>
        <w:rPr>
          <w:rtl/>
        </w:rPr>
      </w:pPr>
      <w:r w:rsidRPr="00296CFA">
        <w:rPr>
          <w:rFonts w:hint="cs"/>
          <w:rtl/>
        </w:rPr>
        <w:t xml:space="preserve">        תאריך</w:t>
      </w:r>
      <w:r w:rsidRPr="00296CFA">
        <w:rPr>
          <w:rFonts w:hint="cs"/>
          <w:rtl/>
        </w:rPr>
        <w:tab/>
      </w:r>
      <w:r w:rsidRPr="00296CFA">
        <w:rPr>
          <w:rFonts w:hint="cs"/>
          <w:rtl/>
        </w:rPr>
        <w:tab/>
      </w:r>
      <w:r w:rsidRPr="00296CFA">
        <w:rPr>
          <w:rFonts w:hint="cs"/>
          <w:rtl/>
        </w:rPr>
        <w:tab/>
        <w:t xml:space="preserve">       מספר רישיון</w:t>
      </w:r>
      <w:r w:rsidRPr="00296CFA">
        <w:rPr>
          <w:rFonts w:hint="cs"/>
          <w:rtl/>
        </w:rPr>
        <w:tab/>
      </w:r>
      <w:r w:rsidRPr="00296CFA">
        <w:rPr>
          <w:rFonts w:hint="cs"/>
          <w:rtl/>
        </w:rPr>
        <w:tab/>
        <w:t xml:space="preserve">            חתימה וחותמת</w:t>
      </w:r>
    </w:p>
    <w:p w:rsidR="002D44EB" w:rsidRDefault="005C1C0C" w:rsidP="00DD7B18">
      <w:pPr>
        <w:pStyle w:val="21"/>
        <w:tabs>
          <w:tab w:val="left" w:pos="6645"/>
          <w:tab w:val="left" w:pos="8490"/>
        </w:tabs>
        <w:spacing w:line="360" w:lineRule="auto"/>
        <w:ind w:left="1430"/>
        <w:rPr>
          <w:rtl/>
        </w:rPr>
      </w:pPr>
      <w:r w:rsidRPr="00296CFA">
        <w:rPr>
          <w:rFonts w:cs="David"/>
          <w:bCs w:val="0"/>
          <w:sz w:val="36"/>
          <w:szCs w:val="36"/>
          <w:rtl/>
        </w:rPr>
        <w:br w:type="page"/>
      </w:r>
      <w:bookmarkStart w:id="28" w:name="נספח_אישור_רוח_על_פרטים"/>
      <w:r w:rsidR="00A13A34" w:rsidRPr="00DF7D4B">
        <w:rPr>
          <w:rFonts w:ascii="Franklin Gothic Medium" w:eastAsia="Times New Roman" w:hAnsi="Franklin Gothic Medium" w:hint="eastAsia"/>
          <w:b w:val="0"/>
          <w:color w:val="auto"/>
          <w:sz w:val="36"/>
          <w:szCs w:val="36"/>
          <w:rtl/>
        </w:rPr>
        <w:lastRenderedPageBreak/>
        <w:t>נספח</w:t>
      </w:r>
      <w:r w:rsidR="00A13A34" w:rsidRPr="00DF7D4B">
        <w:rPr>
          <w:rFonts w:ascii="Franklin Gothic Medium" w:eastAsia="Times New Roman" w:hAnsi="Franklin Gothic Medium"/>
          <w:b w:val="0"/>
          <w:color w:val="auto"/>
          <w:sz w:val="36"/>
          <w:szCs w:val="36"/>
          <w:rtl/>
        </w:rPr>
        <w:t xml:space="preserve"> 4.1.1 (3) – </w:t>
      </w:r>
      <w:r w:rsidR="00A13A34" w:rsidRPr="00DF7D4B">
        <w:rPr>
          <w:rFonts w:ascii="Franklin Gothic Medium" w:eastAsia="Times New Roman" w:hAnsi="Franklin Gothic Medium" w:hint="eastAsia"/>
          <w:b w:val="0"/>
          <w:color w:val="auto"/>
          <w:sz w:val="36"/>
          <w:szCs w:val="36"/>
          <w:rtl/>
        </w:rPr>
        <w:t>אישור</w:t>
      </w:r>
      <w:r w:rsidR="00A13A34" w:rsidRPr="00DF7D4B">
        <w:rPr>
          <w:rFonts w:ascii="Franklin Gothic Medium" w:eastAsia="Times New Roman" w:hAnsi="Franklin Gothic Medium"/>
          <w:b w:val="0"/>
          <w:color w:val="auto"/>
          <w:sz w:val="36"/>
          <w:szCs w:val="36"/>
          <w:rtl/>
        </w:rPr>
        <w:t xml:space="preserve"> </w:t>
      </w:r>
      <w:r w:rsidR="00A13A34" w:rsidRPr="00DF7D4B">
        <w:rPr>
          <w:rFonts w:ascii="Franklin Gothic Medium" w:eastAsia="Times New Roman" w:hAnsi="Franklin Gothic Medium" w:hint="eastAsia"/>
          <w:b w:val="0"/>
          <w:color w:val="auto"/>
          <w:sz w:val="36"/>
          <w:szCs w:val="36"/>
          <w:rtl/>
        </w:rPr>
        <w:t>עו</w:t>
      </w:r>
      <w:r w:rsidR="00A13A34" w:rsidRPr="00DF7D4B">
        <w:rPr>
          <w:rFonts w:ascii="Franklin Gothic Medium" w:eastAsia="Times New Roman" w:hAnsi="Franklin Gothic Medium"/>
          <w:b w:val="0"/>
          <w:color w:val="auto"/>
          <w:sz w:val="36"/>
          <w:szCs w:val="36"/>
          <w:rtl/>
        </w:rPr>
        <w:t>"</w:t>
      </w:r>
      <w:r w:rsidR="00A13A34" w:rsidRPr="00DF7D4B">
        <w:rPr>
          <w:rFonts w:ascii="Franklin Gothic Medium" w:eastAsia="Times New Roman" w:hAnsi="Franklin Gothic Medium" w:hint="eastAsia"/>
          <w:b w:val="0"/>
          <w:color w:val="auto"/>
          <w:sz w:val="36"/>
          <w:szCs w:val="36"/>
          <w:rtl/>
        </w:rPr>
        <w:t>ד</w:t>
      </w:r>
      <w:r w:rsidR="00A13A34" w:rsidRPr="00DF7D4B">
        <w:rPr>
          <w:rFonts w:ascii="Franklin Gothic Medium" w:eastAsia="Times New Roman" w:hAnsi="Franklin Gothic Medium"/>
          <w:b w:val="0"/>
          <w:color w:val="auto"/>
          <w:sz w:val="36"/>
          <w:szCs w:val="36"/>
          <w:rtl/>
        </w:rPr>
        <w:t xml:space="preserve"> </w:t>
      </w:r>
      <w:r w:rsidR="00A13A34" w:rsidRPr="00DF7D4B">
        <w:rPr>
          <w:rFonts w:ascii="Franklin Gothic Medium" w:eastAsia="Times New Roman" w:hAnsi="Franklin Gothic Medium" w:hint="eastAsia"/>
          <w:b w:val="0"/>
          <w:color w:val="auto"/>
          <w:sz w:val="36"/>
          <w:szCs w:val="36"/>
          <w:rtl/>
        </w:rPr>
        <w:t>על</w:t>
      </w:r>
      <w:r w:rsidR="00A13A34" w:rsidRPr="00DF7D4B">
        <w:rPr>
          <w:rFonts w:ascii="Franklin Gothic Medium" w:eastAsia="Times New Roman" w:hAnsi="Franklin Gothic Medium"/>
          <w:b w:val="0"/>
          <w:color w:val="auto"/>
          <w:sz w:val="36"/>
          <w:szCs w:val="36"/>
          <w:rtl/>
        </w:rPr>
        <w:t xml:space="preserve"> </w:t>
      </w:r>
      <w:r w:rsidR="00A13A34" w:rsidRPr="00DF7D4B">
        <w:rPr>
          <w:rFonts w:ascii="Franklin Gothic Medium" w:eastAsia="Times New Roman" w:hAnsi="Franklin Gothic Medium" w:hint="eastAsia"/>
          <w:b w:val="0"/>
          <w:color w:val="auto"/>
          <w:sz w:val="36"/>
          <w:szCs w:val="36"/>
          <w:rtl/>
        </w:rPr>
        <w:t>פרטים</w:t>
      </w:r>
      <w:r w:rsidR="00A13A34" w:rsidRPr="00DF7D4B">
        <w:rPr>
          <w:rFonts w:ascii="Franklin Gothic Medium" w:eastAsia="Times New Roman" w:hAnsi="Franklin Gothic Medium"/>
          <w:b w:val="0"/>
          <w:color w:val="auto"/>
          <w:sz w:val="36"/>
          <w:szCs w:val="36"/>
          <w:rtl/>
        </w:rPr>
        <w:t xml:space="preserve"> </w:t>
      </w:r>
      <w:r w:rsidR="00A13A34" w:rsidRPr="00DF7D4B">
        <w:rPr>
          <w:rFonts w:ascii="Franklin Gothic Medium" w:eastAsia="Times New Roman" w:hAnsi="Franklin Gothic Medium" w:hint="eastAsia"/>
          <w:b w:val="0"/>
          <w:color w:val="auto"/>
          <w:sz w:val="36"/>
          <w:szCs w:val="36"/>
          <w:rtl/>
        </w:rPr>
        <w:t>אודות</w:t>
      </w:r>
      <w:r w:rsidR="00A13A34" w:rsidRPr="00DF7D4B">
        <w:rPr>
          <w:rFonts w:ascii="Franklin Gothic Medium" w:eastAsia="Times New Roman" w:hAnsi="Franklin Gothic Medium"/>
          <w:b w:val="0"/>
          <w:color w:val="auto"/>
          <w:sz w:val="36"/>
          <w:szCs w:val="36"/>
          <w:rtl/>
        </w:rPr>
        <w:t xml:space="preserve"> </w:t>
      </w:r>
      <w:r w:rsidR="00A13A34" w:rsidRPr="00DF7D4B">
        <w:rPr>
          <w:rFonts w:ascii="Franklin Gothic Medium" w:eastAsia="Times New Roman" w:hAnsi="Franklin Gothic Medium" w:hint="eastAsia"/>
          <w:b w:val="0"/>
          <w:color w:val="auto"/>
          <w:sz w:val="36"/>
          <w:szCs w:val="36"/>
          <w:rtl/>
        </w:rPr>
        <w:t>המציע</w:t>
      </w:r>
      <w:bookmarkEnd w:id="28"/>
    </w:p>
    <w:p w:rsidR="002D44EB" w:rsidRDefault="005C1C0C" w:rsidP="00DD7B18">
      <w:pPr>
        <w:spacing w:before="40" w:after="40" w:line="360" w:lineRule="auto"/>
        <w:ind w:left="1430"/>
        <w:outlineLvl w:val="0"/>
        <w:rPr>
          <w:rFonts w:ascii="FrankRuehl" w:hAnsi="FrankRuehl"/>
          <w:b/>
          <w:bCs/>
          <w:rtl/>
        </w:rPr>
      </w:pPr>
      <w:r w:rsidRPr="00296CFA">
        <w:rPr>
          <w:rFonts w:ascii="FrankRuehl" w:hAnsi="FrankRuehl"/>
          <w:b/>
          <w:bCs/>
          <w:rtl/>
        </w:rPr>
        <w:t xml:space="preserve">לכבוד </w:t>
      </w:r>
      <w:proofErr w:type="spellStart"/>
      <w:r w:rsidRPr="00296CFA">
        <w:rPr>
          <w:rFonts w:ascii="FrankRuehl" w:hAnsi="FrankRuehl" w:hint="cs"/>
          <w:b/>
          <w:bCs/>
          <w:rtl/>
        </w:rPr>
        <w:t>מינהל</w:t>
      </w:r>
      <w:proofErr w:type="spellEnd"/>
      <w:r w:rsidRPr="00296CFA">
        <w:rPr>
          <w:rFonts w:ascii="FrankRuehl" w:hAnsi="FrankRuehl" w:hint="cs"/>
          <w:b/>
          <w:bCs/>
          <w:rtl/>
        </w:rPr>
        <w:t xml:space="preserve"> הרכש הממשלתי</w:t>
      </w:r>
    </w:p>
    <w:p w:rsidR="002D44EB" w:rsidRDefault="005C1C0C" w:rsidP="00DD7B18">
      <w:pPr>
        <w:spacing w:before="40" w:after="40" w:line="360" w:lineRule="auto"/>
        <w:ind w:left="1430"/>
        <w:outlineLvl w:val="0"/>
        <w:rPr>
          <w:rFonts w:ascii="FrankRuehl" w:hAnsi="FrankRuehl"/>
          <w:b/>
          <w:bCs/>
          <w:rtl/>
        </w:rPr>
      </w:pPr>
      <w:r w:rsidRPr="00296CFA">
        <w:rPr>
          <w:rFonts w:ascii="FrankRuehl" w:hAnsi="FrankRuehl" w:hint="cs"/>
          <w:b/>
          <w:bCs/>
          <w:rtl/>
        </w:rPr>
        <w:t>החשב הכללי, משרד האוצר</w:t>
      </w:r>
    </w:p>
    <w:p w:rsidR="002D44EB" w:rsidRDefault="002D44EB" w:rsidP="00DD7B18">
      <w:pPr>
        <w:spacing w:before="40" w:after="40" w:line="360" w:lineRule="auto"/>
        <w:ind w:left="1430"/>
        <w:rPr>
          <w:rFonts w:ascii="FrankRuehl" w:hAnsi="FrankRuehl"/>
          <w:b/>
          <w:bCs/>
          <w:rtl/>
        </w:rPr>
      </w:pPr>
    </w:p>
    <w:p w:rsidR="005C1C0C" w:rsidRPr="00296CFA" w:rsidRDefault="005C1C0C" w:rsidP="00DD7B18">
      <w:pPr>
        <w:spacing w:before="40" w:after="40" w:line="360" w:lineRule="auto"/>
        <w:ind w:left="1430"/>
        <w:jc w:val="center"/>
        <w:rPr>
          <w:rFonts w:ascii="FrankRuehl" w:hAnsi="FrankRuehl"/>
          <w:rtl/>
        </w:rPr>
      </w:pPr>
      <w:r w:rsidRPr="00296CFA">
        <w:rPr>
          <w:rFonts w:ascii="FrankRuehl" w:hAnsi="FrankRuehl"/>
          <w:rtl/>
        </w:rPr>
        <w:t>הנדון:</w:t>
      </w:r>
      <w:r w:rsidRPr="00296CFA">
        <w:rPr>
          <w:rFonts w:hint="cs"/>
          <w:rtl/>
        </w:rPr>
        <w:t xml:space="preserve"> </w:t>
      </w:r>
      <w:r w:rsidRPr="00296CFA">
        <w:rPr>
          <w:rFonts w:ascii="FrankRuehl" w:hAnsi="FrankRuehl" w:hint="cs"/>
          <w:u w:val="single"/>
          <w:rtl/>
        </w:rPr>
        <w:t xml:space="preserve">מכרז מרכזי </w:t>
      </w:r>
      <w:r w:rsidR="0074779D" w:rsidRPr="00296CFA">
        <w:rPr>
          <w:rFonts w:ascii="FrankRuehl" w:hAnsi="FrankRuehl" w:hint="eastAsia"/>
          <w:u w:val="single"/>
          <w:rtl/>
        </w:rPr>
        <w:t>מס</w:t>
      </w:r>
      <w:r w:rsidR="0074779D" w:rsidRPr="00296CFA">
        <w:rPr>
          <w:rFonts w:ascii="FrankRuehl" w:hAnsi="FrankRuehl"/>
          <w:u w:val="single"/>
          <w:rtl/>
        </w:rPr>
        <w:t xml:space="preserve">' </w:t>
      </w:r>
      <w:proofErr w:type="spellStart"/>
      <w:r w:rsidR="0074779D" w:rsidRPr="00296CFA">
        <w:rPr>
          <w:rFonts w:ascii="FrankRuehl" w:hAnsi="FrankRuehl" w:hint="eastAsia"/>
          <w:u w:val="single"/>
          <w:rtl/>
        </w:rPr>
        <w:t>מממ</w:t>
      </w:r>
      <w:proofErr w:type="spellEnd"/>
      <w:r w:rsidR="0074779D" w:rsidRPr="00296CFA">
        <w:rPr>
          <w:rFonts w:ascii="FrankRuehl" w:hAnsi="FrankRuehl"/>
          <w:u w:val="single"/>
          <w:rtl/>
        </w:rPr>
        <w:t xml:space="preserve"> – </w:t>
      </w:r>
      <w:r w:rsidR="00816437">
        <w:rPr>
          <w:rFonts w:asciiTheme="minorHAnsi" w:hAnsiTheme="minorHAnsi" w:hint="cs"/>
          <w:u w:val="single"/>
          <w:rtl/>
        </w:rPr>
        <w:t>26-2014</w:t>
      </w:r>
      <w:r w:rsidR="0074779D" w:rsidRPr="00296CFA">
        <w:rPr>
          <w:rFonts w:ascii="FrankRuehl" w:hAnsi="FrankRuehl"/>
          <w:u w:val="single"/>
          <w:rtl/>
        </w:rPr>
        <w:t xml:space="preserve"> למתן שירותי</w:t>
      </w:r>
      <w:r w:rsidRPr="00296CFA">
        <w:rPr>
          <w:rFonts w:ascii="FrankRuehl" w:hAnsi="FrankRuehl" w:hint="cs"/>
          <w:u w:val="single"/>
          <w:rtl/>
        </w:rPr>
        <w:t xml:space="preserve"> ייעוץ להטמעת תרבות ותהליכי עבודה של תכנון, בקרה ומדידה</w:t>
      </w:r>
    </w:p>
    <w:p w:rsidR="005C1C0C" w:rsidRPr="00296CFA" w:rsidRDefault="005C1C0C" w:rsidP="00DD7B18">
      <w:pPr>
        <w:spacing w:before="40" w:after="40" w:line="360" w:lineRule="auto"/>
        <w:ind w:left="1430"/>
        <w:jc w:val="center"/>
        <w:rPr>
          <w:rFonts w:ascii="FrankRuehl" w:hAnsi="FrankRuehl"/>
          <w:rtl/>
        </w:rPr>
      </w:pPr>
    </w:p>
    <w:p w:rsidR="005C1C0C" w:rsidRPr="00296CFA" w:rsidRDefault="005C1C0C" w:rsidP="00DD7B18">
      <w:pPr>
        <w:spacing w:before="40" w:line="360" w:lineRule="auto"/>
        <w:ind w:left="1430"/>
        <w:jc w:val="both"/>
        <w:rPr>
          <w:rFonts w:ascii="FrankRuehl" w:hAnsi="FrankRuehl"/>
          <w:rtl/>
        </w:rPr>
      </w:pPr>
      <w:r w:rsidRPr="00296CFA">
        <w:rPr>
          <w:rFonts w:ascii="FrankRuehl" w:hAnsi="FrankRuehl"/>
          <w:rtl/>
        </w:rPr>
        <w:t>אני _______</w:t>
      </w:r>
      <w:r w:rsidRPr="00296CFA">
        <w:rPr>
          <w:rFonts w:ascii="FrankRuehl" w:hAnsi="FrankRuehl" w:hint="cs"/>
          <w:rtl/>
        </w:rPr>
        <w:t>_________</w:t>
      </w:r>
      <w:r w:rsidRPr="00296CFA">
        <w:rPr>
          <w:rFonts w:ascii="FrankRuehl" w:hAnsi="FrankRuehl"/>
          <w:rtl/>
        </w:rPr>
        <w:t>______</w:t>
      </w:r>
      <w:r w:rsidRPr="00296CFA">
        <w:rPr>
          <w:rFonts w:ascii="FrankRuehl" w:hAnsi="FrankRuehl" w:hint="cs"/>
          <w:rtl/>
        </w:rPr>
        <w:t>_______</w:t>
      </w:r>
      <w:r w:rsidRPr="00296CFA">
        <w:rPr>
          <w:rFonts w:ascii="FrankRuehl" w:hAnsi="FrankRuehl"/>
          <w:rtl/>
        </w:rPr>
        <w:t xml:space="preserve">_ מאשר את הפרטים הבאים לגבי המציע </w:t>
      </w:r>
      <w:r w:rsidRPr="00296CFA">
        <w:rPr>
          <w:rFonts w:ascii="FrankRuehl" w:hAnsi="FrankRuehl" w:hint="cs"/>
          <w:rtl/>
        </w:rPr>
        <w:t>ב</w:t>
      </w:r>
      <w:r w:rsidRPr="00296CFA">
        <w:rPr>
          <w:rFonts w:ascii="FrankRuehl" w:hAnsi="FrankRuehl"/>
          <w:rtl/>
        </w:rPr>
        <w:t>מכרז</w:t>
      </w:r>
      <w:r w:rsidRPr="00296CFA">
        <w:rPr>
          <w:rFonts w:ascii="FrankRuehl" w:hAnsi="FrankRuehl" w:hint="cs"/>
          <w:rtl/>
        </w:rPr>
        <w:t>:</w:t>
      </w:r>
    </w:p>
    <w:p w:rsidR="005C1C0C" w:rsidRPr="00296CFA" w:rsidRDefault="005C1C0C" w:rsidP="00DD7B18">
      <w:pPr>
        <w:spacing w:before="40" w:after="40" w:line="360" w:lineRule="auto"/>
        <w:ind w:left="1430"/>
        <w:rPr>
          <w:rFonts w:ascii="FrankRuehl" w:hAnsi="FrankRuehl"/>
          <w:rtl/>
        </w:rPr>
      </w:pPr>
      <w:r w:rsidRPr="00296CFA">
        <w:rPr>
          <w:rFonts w:ascii="FrankRuehl" w:hAnsi="FrankRuehl" w:hint="cs"/>
          <w:rtl/>
        </w:rPr>
        <w:t xml:space="preserve">         רו"ח</w:t>
      </w:r>
      <w:r w:rsidRPr="00296CFA">
        <w:rPr>
          <w:rFonts w:ascii="FrankRuehl" w:hAnsi="FrankRuehl"/>
          <w:rtl/>
        </w:rPr>
        <w:t>/</w:t>
      </w:r>
      <w:r w:rsidRPr="00296CFA">
        <w:rPr>
          <w:rFonts w:ascii="FrankRuehl" w:hAnsi="FrankRuehl" w:hint="cs"/>
          <w:rtl/>
        </w:rPr>
        <w:t>עו"ד</w:t>
      </w:r>
      <w:r w:rsidRPr="00296CFA">
        <w:rPr>
          <w:rFonts w:ascii="FrankRuehl" w:hAnsi="FrankRuehl"/>
          <w:rtl/>
        </w:rPr>
        <w:t xml:space="preserve"> (שם מלא)</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tl/>
        </w:rPr>
      </w:pPr>
      <w:r w:rsidRPr="00296CFA">
        <w:rPr>
          <w:rFonts w:ascii="FrankRuehl" w:hAnsi="FrankRuehl"/>
          <w:rtl/>
        </w:rPr>
        <w:t xml:space="preserve">שם </w:t>
      </w:r>
      <w:r w:rsidRPr="00296CFA">
        <w:rPr>
          <w:rFonts w:ascii="FrankRuehl" w:hAnsi="FrankRuehl" w:hint="cs"/>
          <w:rtl/>
        </w:rPr>
        <w:t xml:space="preserve">המציע </w:t>
      </w:r>
      <w:r w:rsidRPr="00296CFA">
        <w:rPr>
          <w:rFonts w:ascii="FrankRuehl" w:hAnsi="FrankRuehl"/>
          <w:rtl/>
        </w:rPr>
        <w:t>כפי שהוא רשום ב</w:t>
      </w:r>
      <w:r w:rsidRPr="00296CFA">
        <w:rPr>
          <w:rFonts w:ascii="FrankRuehl" w:hAnsi="FrankRuehl" w:hint="cs"/>
          <w:rtl/>
        </w:rPr>
        <w:t>מ</w:t>
      </w:r>
      <w:r w:rsidRPr="00296CFA">
        <w:rPr>
          <w:rFonts w:ascii="FrankRuehl" w:hAnsi="FrankRuehl"/>
          <w:rtl/>
        </w:rPr>
        <w:t>רשם</w:t>
      </w:r>
      <w:r w:rsidRPr="00296CFA">
        <w:rPr>
          <w:rFonts w:ascii="FrankRuehl" w:hAnsi="FrankRuehl" w:hint="cs"/>
          <w:rtl/>
        </w:rPr>
        <w:t>:</w:t>
      </w:r>
      <w:r w:rsidRPr="00296CFA">
        <w:rPr>
          <w:rFonts w:ascii="FrankRuehl" w:hAnsi="FrankRuehl" w:hint="cs"/>
          <w:rtl/>
        </w:rPr>
        <w:tab/>
      </w:r>
      <w:r w:rsidRPr="00296CFA">
        <w:rPr>
          <w:rFonts w:ascii="FrankRuehl" w:hAnsi="FrankRuehl"/>
          <w:rtl/>
        </w:rPr>
        <w:t>_______</w:t>
      </w:r>
      <w:r w:rsidRPr="00296CFA">
        <w:rPr>
          <w:rFonts w:ascii="FrankRuehl" w:hAnsi="FrankRuehl" w:hint="cs"/>
          <w:rtl/>
        </w:rPr>
        <w:t>____________</w:t>
      </w:r>
      <w:r w:rsidRPr="00296CFA">
        <w:rPr>
          <w:rFonts w:ascii="FrankRuehl" w:hAnsi="FrankRuehl"/>
          <w:rtl/>
        </w:rPr>
        <w:t>_</w:t>
      </w:r>
      <w:r w:rsidRPr="00296CFA">
        <w:rPr>
          <w:rFonts w:ascii="FrankRuehl" w:hAnsi="FrankRuehl" w:hint="cs"/>
          <w:rtl/>
        </w:rPr>
        <w:t>_</w:t>
      </w:r>
      <w:r w:rsidRPr="00296CFA">
        <w:rPr>
          <w:rFonts w:ascii="FrankRuehl" w:hAnsi="FrankRuehl"/>
          <w:rtl/>
        </w:rPr>
        <w:t>_______</w:t>
      </w:r>
      <w:r w:rsidRPr="00296CFA">
        <w:rPr>
          <w:rFonts w:ascii="FrankRuehl" w:hAnsi="FrankRuehl" w:hint="cs"/>
          <w:rtl/>
        </w:rPr>
        <w:t>____</w:t>
      </w:r>
      <w:r w:rsidRPr="00296CFA">
        <w:rPr>
          <w:rFonts w:ascii="FrankRuehl" w:hAnsi="FrankRuehl"/>
          <w:rtl/>
        </w:rPr>
        <w:t>___</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tl/>
        </w:rPr>
      </w:pPr>
      <w:r w:rsidRPr="00296CFA">
        <w:rPr>
          <w:rFonts w:ascii="FrankRuehl" w:hAnsi="FrankRuehl"/>
          <w:rtl/>
        </w:rPr>
        <w:t>סוג התארגנות:</w:t>
      </w:r>
      <w:r w:rsidRPr="00296CFA">
        <w:rPr>
          <w:rFonts w:ascii="FrankRuehl" w:hAnsi="FrankRuehl" w:hint="cs"/>
          <w:rtl/>
        </w:rPr>
        <w:tab/>
      </w:r>
      <w:r w:rsidRPr="00296CFA">
        <w:rPr>
          <w:rFonts w:ascii="FrankRuehl" w:hAnsi="FrankRuehl" w:hint="cs"/>
          <w:rtl/>
        </w:rPr>
        <w:tab/>
      </w:r>
      <w:r w:rsidRPr="00296CFA">
        <w:rPr>
          <w:rFonts w:ascii="FrankRuehl" w:hAnsi="FrankRuehl" w:hint="cs"/>
          <w:rtl/>
        </w:rPr>
        <w:tab/>
      </w:r>
      <w:r w:rsidRPr="00296CFA">
        <w:rPr>
          <w:rFonts w:ascii="FrankRuehl" w:hAnsi="FrankRuehl"/>
          <w:rtl/>
        </w:rPr>
        <w:t>____</w:t>
      </w:r>
      <w:r w:rsidRPr="00296CFA">
        <w:rPr>
          <w:rFonts w:ascii="FrankRuehl" w:hAnsi="FrankRuehl" w:hint="cs"/>
          <w:rtl/>
        </w:rPr>
        <w:t>___________</w:t>
      </w:r>
      <w:r w:rsidRPr="00296CFA">
        <w:rPr>
          <w:rFonts w:ascii="FrankRuehl" w:hAnsi="FrankRuehl"/>
          <w:rtl/>
        </w:rPr>
        <w:t>____________________</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tl/>
        </w:rPr>
      </w:pPr>
      <w:r w:rsidRPr="00296CFA">
        <w:rPr>
          <w:rFonts w:ascii="FrankRuehl" w:hAnsi="FrankRuehl"/>
          <w:rtl/>
        </w:rPr>
        <w:t xml:space="preserve">תאריך </w:t>
      </w:r>
      <w:r w:rsidRPr="00296CFA">
        <w:rPr>
          <w:rFonts w:ascii="FrankRuehl" w:hAnsi="FrankRuehl" w:hint="cs"/>
          <w:rtl/>
        </w:rPr>
        <w:t>ה</w:t>
      </w:r>
      <w:r w:rsidRPr="00296CFA">
        <w:rPr>
          <w:rFonts w:ascii="FrankRuehl" w:hAnsi="FrankRuehl"/>
          <w:rtl/>
        </w:rPr>
        <w:t>רישום:</w:t>
      </w:r>
      <w:r w:rsidRPr="00296CFA">
        <w:rPr>
          <w:rFonts w:ascii="FrankRuehl" w:hAnsi="FrankRuehl" w:hint="cs"/>
          <w:rtl/>
        </w:rPr>
        <w:tab/>
      </w:r>
      <w:r w:rsidRPr="00296CFA">
        <w:rPr>
          <w:rFonts w:ascii="FrankRuehl" w:hAnsi="FrankRuehl" w:hint="cs"/>
          <w:rtl/>
        </w:rPr>
        <w:tab/>
      </w:r>
      <w:r w:rsidRPr="00296CFA">
        <w:rPr>
          <w:rFonts w:ascii="FrankRuehl" w:hAnsi="FrankRuehl" w:hint="cs"/>
          <w:rtl/>
        </w:rPr>
        <w:tab/>
      </w:r>
      <w:r w:rsidRPr="00296CFA">
        <w:rPr>
          <w:rFonts w:ascii="FrankRuehl" w:hAnsi="FrankRuehl"/>
          <w:rtl/>
        </w:rPr>
        <w:t>_______________</w:t>
      </w:r>
      <w:r w:rsidRPr="00296CFA">
        <w:rPr>
          <w:rFonts w:ascii="FrankRuehl" w:hAnsi="FrankRuehl" w:hint="cs"/>
          <w:rtl/>
        </w:rPr>
        <w:t>___________</w:t>
      </w:r>
      <w:r w:rsidRPr="00296CFA">
        <w:rPr>
          <w:rFonts w:ascii="FrankRuehl" w:hAnsi="FrankRuehl"/>
          <w:rtl/>
        </w:rPr>
        <w:t>_________</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Pr>
      </w:pPr>
      <w:r w:rsidRPr="00296CFA">
        <w:rPr>
          <w:rFonts w:ascii="FrankRuehl" w:hAnsi="FrankRuehl"/>
          <w:rtl/>
        </w:rPr>
        <w:t>מספר מזהה:</w:t>
      </w:r>
      <w:r w:rsidRPr="00296CFA">
        <w:rPr>
          <w:rFonts w:ascii="FrankRuehl" w:hAnsi="FrankRuehl"/>
          <w:rtl/>
        </w:rPr>
        <w:tab/>
      </w:r>
      <w:r w:rsidRPr="00296CFA">
        <w:rPr>
          <w:rFonts w:ascii="FrankRuehl" w:hAnsi="FrankRuehl" w:hint="cs"/>
          <w:rtl/>
        </w:rPr>
        <w:tab/>
      </w:r>
      <w:r w:rsidRPr="00296CFA">
        <w:rPr>
          <w:rFonts w:ascii="FrankRuehl" w:hAnsi="FrankRuehl" w:hint="cs"/>
          <w:rtl/>
        </w:rPr>
        <w:tab/>
        <w:t>_</w:t>
      </w:r>
      <w:r w:rsidRPr="00296CFA">
        <w:rPr>
          <w:rFonts w:ascii="FrankRuehl" w:hAnsi="FrankRuehl"/>
          <w:rtl/>
        </w:rPr>
        <w:t>_______________________</w:t>
      </w:r>
      <w:r w:rsidRPr="00296CFA">
        <w:rPr>
          <w:rFonts w:ascii="FrankRuehl" w:hAnsi="FrankRuehl" w:hint="cs"/>
          <w:rtl/>
        </w:rPr>
        <w:t>___________</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Pr>
      </w:pPr>
      <w:r w:rsidRPr="00296CFA">
        <w:rPr>
          <w:rFonts w:ascii="FrankRuehl" w:hAnsi="FrankRuehl" w:hint="cs"/>
          <w:rtl/>
        </w:rPr>
        <w:t xml:space="preserve">מספר חשבון בנק: </w:t>
      </w:r>
      <w:r w:rsidRPr="00296CFA">
        <w:rPr>
          <w:rFonts w:ascii="FrankRuehl" w:hAnsi="FrankRuehl" w:hint="cs"/>
          <w:rtl/>
        </w:rPr>
        <w:tab/>
      </w:r>
      <w:r w:rsidRPr="00296CFA">
        <w:rPr>
          <w:rFonts w:ascii="FrankRuehl" w:hAnsi="FrankRuehl" w:hint="cs"/>
          <w:rtl/>
        </w:rPr>
        <w:tab/>
      </w:r>
      <w:r w:rsidRPr="00296CFA">
        <w:rPr>
          <w:rFonts w:ascii="FrankRuehl" w:hAnsi="FrankRuehl" w:hint="cs"/>
          <w:rtl/>
        </w:rPr>
        <w:tab/>
        <w:t>___________________________________</w:t>
      </w:r>
    </w:p>
    <w:p w:rsidR="005C1C0C" w:rsidRPr="00296CFA" w:rsidRDefault="005C1C0C" w:rsidP="00293990">
      <w:pPr>
        <w:numPr>
          <w:ilvl w:val="0"/>
          <w:numId w:val="19"/>
        </w:numPr>
        <w:tabs>
          <w:tab w:val="clear" w:pos="720"/>
          <w:tab w:val="num" w:pos="360"/>
        </w:tabs>
        <w:spacing w:before="100" w:beforeAutospacing="1" w:line="360" w:lineRule="auto"/>
        <w:ind w:left="1430" w:right="0" w:firstLine="0"/>
        <w:jc w:val="both"/>
        <w:rPr>
          <w:rFonts w:ascii="FrankRuehl" w:hAnsi="FrankRuehl"/>
        </w:rPr>
      </w:pPr>
      <w:r w:rsidRPr="00296CFA">
        <w:rPr>
          <w:rFonts w:ascii="FrankRuehl" w:hAnsi="FrankRuehl" w:hint="cs"/>
          <w:rtl/>
        </w:rPr>
        <w:t xml:space="preserve">איש הקשר מטעם המציע </w:t>
      </w:r>
      <w:r w:rsidRPr="00296CFA">
        <w:rPr>
          <w:rFonts w:ascii="FrankRuehl" w:hAnsi="FrankRuehl"/>
          <w:rtl/>
        </w:rPr>
        <w:t>–</w:t>
      </w:r>
    </w:p>
    <w:p w:rsidR="005C1C0C" w:rsidRPr="00296CFA" w:rsidRDefault="005C1C0C" w:rsidP="00DD7B18">
      <w:pPr>
        <w:spacing w:before="120" w:after="100" w:afterAutospacing="1" w:line="360" w:lineRule="auto"/>
        <w:ind w:left="1430"/>
        <w:rPr>
          <w:rFonts w:ascii="FrankRuehl" w:hAnsi="FrankRuehl"/>
        </w:rPr>
      </w:pPr>
      <w:r w:rsidRPr="00296CFA">
        <w:rPr>
          <w:rFonts w:ascii="FrankRuehl" w:hAnsi="FrankRuehl" w:hint="cs"/>
          <w:rtl/>
        </w:rPr>
        <w:t xml:space="preserve">שם ____________________________________________________________ </w:t>
      </w:r>
      <w:r w:rsidRPr="00296CFA">
        <w:rPr>
          <w:rFonts w:ascii="FrankRuehl" w:hAnsi="FrankRuehl"/>
          <w:rtl/>
        </w:rPr>
        <w:br/>
      </w:r>
      <w:r w:rsidRPr="00296CFA">
        <w:rPr>
          <w:rFonts w:ascii="FrankRuehl" w:hAnsi="FrankRuehl" w:hint="cs"/>
          <w:rtl/>
        </w:rPr>
        <w:t xml:space="preserve">כתובת __________________________________________________________ </w:t>
      </w:r>
      <w:r w:rsidRPr="00296CFA">
        <w:rPr>
          <w:rFonts w:ascii="FrankRuehl" w:hAnsi="FrankRuehl"/>
          <w:rtl/>
        </w:rPr>
        <w:br/>
      </w:r>
      <w:r w:rsidRPr="00296CFA">
        <w:rPr>
          <w:rFonts w:ascii="FrankRuehl" w:hAnsi="FrankRuehl" w:hint="cs"/>
          <w:rtl/>
        </w:rPr>
        <w:t xml:space="preserve">טלפון  __________________________________________________________ </w:t>
      </w:r>
      <w:r w:rsidRPr="00296CFA">
        <w:rPr>
          <w:rFonts w:ascii="FrankRuehl" w:hAnsi="FrankRuehl"/>
          <w:rtl/>
        </w:rPr>
        <w:br/>
      </w:r>
      <w:r w:rsidRPr="00296CFA">
        <w:rPr>
          <w:rFonts w:ascii="FrankRuehl" w:hAnsi="FrankRuehl" w:hint="cs"/>
          <w:rtl/>
        </w:rPr>
        <w:t>פקס    __________________________________________________________</w:t>
      </w:r>
      <w:r w:rsidRPr="00296CFA">
        <w:rPr>
          <w:rFonts w:ascii="FrankRuehl" w:hAnsi="FrankRuehl"/>
          <w:rtl/>
        </w:rPr>
        <w:br/>
      </w:r>
      <w:r w:rsidRPr="00296CFA">
        <w:rPr>
          <w:rFonts w:ascii="FrankRuehl" w:hAnsi="FrankRuehl" w:hint="cs"/>
          <w:rtl/>
        </w:rPr>
        <w:t>דוא"ל __________________________________________________________</w:t>
      </w:r>
    </w:p>
    <w:p w:rsidR="005C1C0C" w:rsidRPr="00296CFA" w:rsidRDefault="005C1C0C" w:rsidP="00293990">
      <w:pPr>
        <w:numPr>
          <w:ilvl w:val="0"/>
          <w:numId w:val="19"/>
        </w:numPr>
        <w:tabs>
          <w:tab w:val="clear" w:pos="720"/>
          <w:tab w:val="num" w:pos="360"/>
        </w:tabs>
        <w:spacing w:before="100" w:beforeAutospacing="1" w:after="100" w:afterAutospacing="1" w:line="360" w:lineRule="auto"/>
        <w:ind w:left="1430" w:right="0" w:firstLine="0"/>
        <w:jc w:val="both"/>
        <w:rPr>
          <w:rFonts w:ascii="FrankRuehl" w:hAnsi="FrankRuehl"/>
        </w:rPr>
      </w:pPr>
      <w:r w:rsidRPr="00296CFA">
        <w:rPr>
          <w:rFonts w:ascii="FrankRuehl" w:hAnsi="FrankRuehl" w:hint="cs"/>
          <w:rtl/>
        </w:rPr>
        <w:t xml:space="preserve">פרטי </w:t>
      </w:r>
      <w:r w:rsidRPr="00296CFA">
        <w:rPr>
          <w:rFonts w:ascii="FrankRuehl" w:hAnsi="FrankRuehl"/>
          <w:rtl/>
        </w:rPr>
        <w:t xml:space="preserve">המוסמכים לחתום ולהתחייב בשם המציע ודרישות נוספות כמו חותמת, אם </w:t>
      </w:r>
      <w:r w:rsidRPr="00296CFA">
        <w:rPr>
          <w:rFonts w:ascii="FrankRuehl" w:hAnsi="FrankRuehl" w:hint="cs"/>
          <w:rtl/>
        </w:rPr>
        <w:t>ישנן:</w:t>
      </w:r>
    </w:p>
    <w:p w:rsidR="005C1C0C" w:rsidRPr="00296CFA" w:rsidRDefault="005C1C0C" w:rsidP="00DD7B18">
      <w:pPr>
        <w:spacing w:before="100" w:beforeAutospacing="1" w:after="100" w:afterAutospacing="1" w:line="360" w:lineRule="auto"/>
        <w:ind w:left="1430"/>
        <w:rPr>
          <w:rFonts w:ascii="FrankRuehl" w:hAnsi="FrankRuehl"/>
          <w:rtl/>
        </w:rPr>
      </w:pPr>
      <w:r w:rsidRPr="00296CFA">
        <w:rPr>
          <w:rFonts w:ascii="FrankRuehl" w:hAnsi="FrankRuehl" w:hint="cs"/>
          <w:rtl/>
        </w:rPr>
        <w:t xml:space="preserve">שם: </w:t>
      </w:r>
      <w:r w:rsidRPr="00296CFA">
        <w:rPr>
          <w:rFonts w:ascii="FrankRuehl" w:hAnsi="FrankRuehl"/>
        </w:rPr>
        <w:t xml:space="preserve"> </w:t>
      </w:r>
      <w:r w:rsidRPr="00296CFA">
        <w:rPr>
          <w:rFonts w:ascii="FrankRuehl" w:hAnsi="FrankRuehl"/>
          <w:rtl/>
        </w:rPr>
        <w:t>_______</w:t>
      </w:r>
      <w:r w:rsidRPr="00296CFA">
        <w:rPr>
          <w:rFonts w:ascii="FrankRuehl" w:hAnsi="FrankRuehl" w:hint="cs"/>
          <w:rtl/>
        </w:rPr>
        <w:t>___</w:t>
      </w:r>
      <w:r w:rsidRPr="00296CFA">
        <w:rPr>
          <w:rFonts w:ascii="FrankRuehl" w:hAnsi="FrankRuehl"/>
          <w:rtl/>
        </w:rPr>
        <w:t>_______</w:t>
      </w:r>
      <w:r w:rsidRPr="00296CFA">
        <w:rPr>
          <w:rFonts w:ascii="FrankRuehl" w:hAnsi="FrankRuehl" w:hint="cs"/>
          <w:rtl/>
        </w:rPr>
        <w:t xml:space="preserve">  ת"</w:t>
      </w:r>
      <w:r w:rsidRPr="00296CFA">
        <w:rPr>
          <w:rFonts w:hint="cs"/>
          <w:rtl/>
        </w:rPr>
        <w:t xml:space="preserve">ז: </w:t>
      </w:r>
      <w:r w:rsidRPr="00296CFA">
        <w:rPr>
          <w:rFonts w:ascii="FrankRuehl" w:hAnsi="FrankRuehl"/>
          <w:rtl/>
        </w:rPr>
        <w:t>_____________</w:t>
      </w:r>
      <w:r w:rsidRPr="00296CFA">
        <w:rPr>
          <w:rFonts w:ascii="FrankRuehl" w:hAnsi="FrankRuehl" w:hint="cs"/>
          <w:rtl/>
        </w:rPr>
        <w:t xml:space="preserve">  דוגמת חתימה: _______________</w:t>
      </w:r>
    </w:p>
    <w:p w:rsidR="005C1C0C" w:rsidRPr="00296CFA" w:rsidRDefault="005C1C0C" w:rsidP="00DD7B18">
      <w:pPr>
        <w:spacing w:before="100" w:beforeAutospacing="1" w:after="100" w:afterAutospacing="1" w:line="360" w:lineRule="auto"/>
        <w:ind w:left="1430"/>
        <w:rPr>
          <w:rFonts w:ascii="FrankRuehl" w:hAnsi="FrankRuehl"/>
          <w:rtl/>
        </w:rPr>
      </w:pPr>
      <w:r w:rsidRPr="00296CFA">
        <w:rPr>
          <w:rFonts w:ascii="FrankRuehl" w:hAnsi="FrankRuehl" w:hint="cs"/>
          <w:rtl/>
        </w:rPr>
        <w:t xml:space="preserve">שם: </w:t>
      </w:r>
      <w:r w:rsidRPr="00296CFA">
        <w:rPr>
          <w:rFonts w:ascii="FrankRuehl" w:hAnsi="FrankRuehl"/>
        </w:rPr>
        <w:t xml:space="preserve"> </w:t>
      </w:r>
      <w:r w:rsidRPr="00296CFA">
        <w:rPr>
          <w:rFonts w:ascii="FrankRuehl" w:hAnsi="FrankRuehl"/>
          <w:rtl/>
        </w:rPr>
        <w:t>_______</w:t>
      </w:r>
      <w:r w:rsidRPr="00296CFA">
        <w:rPr>
          <w:rFonts w:ascii="FrankRuehl" w:hAnsi="FrankRuehl" w:hint="cs"/>
          <w:rtl/>
        </w:rPr>
        <w:t>___</w:t>
      </w:r>
      <w:r w:rsidRPr="00296CFA">
        <w:rPr>
          <w:rFonts w:ascii="FrankRuehl" w:hAnsi="FrankRuehl"/>
          <w:rtl/>
        </w:rPr>
        <w:t>_______</w:t>
      </w:r>
      <w:r w:rsidRPr="00296CFA">
        <w:rPr>
          <w:rFonts w:ascii="FrankRuehl" w:hAnsi="FrankRuehl" w:hint="cs"/>
          <w:rtl/>
        </w:rPr>
        <w:t xml:space="preserve">  ת"</w:t>
      </w:r>
      <w:r w:rsidRPr="00296CFA">
        <w:rPr>
          <w:rFonts w:hint="cs"/>
          <w:rtl/>
        </w:rPr>
        <w:t xml:space="preserve">ז: </w:t>
      </w:r>
      <w:r w:rsidRPr="00296CFA">
        <w:rPr>
          <w:rFonts w:ascii="FrankRuehl" w:hAnsi="FrankRuehl"/>
          <w:rtl/>
        </w:rPr>
        <w:t>_____________</w:t>
      </w:r>
      <w:r w:rsidRPr="00296CFA">
        <w:rPr>
          <w:rFonts w:ascii="FrankRuehl" w:hAnsi="FrankRuehl" w:hint="cs"/>
          <w:rtl/>
        </w:rPr>
        <w:t xml:space="preserve">  דוגמת חתימה: _______________</w:t>
      </w:r>
    </w:p>
    <w:p w:rsidR="005C1C0C" w:rsidRPr="00296CFA" w:rsidRDefault="005C1C0C" w:rsidP="00DD7B18">
      <w:pPr>
        <w:spacing w:before="100" w:beforeAutospacing="1" w:after="100" w:afterAutospacing="1" w:line="360" w:lineRule="auto"/>
        <w:ind w:left="1430"/>
        <w:rPr>
          <w:rFonts w:ascii="FrankRuehl" w:hAnsi="FrankRuehl"/>
          <w:rtl/>
        </w:rPr>
      </w:pPr>
      <w:r w:rsidRPr="00296CFA">
        <w:rPr>
          <w:rFonts w:ascii="FrankRuehl" w:hAnsi="FrankRuehl" w:hint="cs"/>
          <w:rtl/>
        </w:rPr>
        <w:t xml:space="preserve">הנ"ל מוסמכים להתחייב בשם המציע  </w:t>
      </w:r>
      <w:r w:rsidRPr="00296CFA">
        <w:rPr>
          <w:rFonts w:ascii="FrankRuehl" w:hAnsi="FrankRuehl" w:hint="cs"/>
          <w:b/>
          <w:bCs/>
          <w:rtl/>
        </w:rPr>
        <w:t xml:space="preserve">ביחד / לחוד  </w:t>
      </w:r>
      <w:r w:rsidRPr="00296CFA">
        <w:rPr>
          <w:rFonts w:ascii="FrankRuehl" w:hAnsi="FrankRuehl" w:hint="cs"/>
          <w:u w:val="double"/>
          <w:rtl/>
        </w:rPr>
        <w:t>(יש להקיף בעיגול)</w:t>
      </w:r>
      <w:r w:rsidRPr="00296CFA">
        <w:rPr>
          <w:rFonts w:ascii="FrankRuehl" w:hAnsi="FrankRuehl" w:hint="cs"/>
          <w:rtl/>
        </w:rPr>
        <w:t>.</w:t>
      </w:r>
    </w:p>
    <w:p w:rsidR="005C1C0C" w:rsidRPr="00296CFA" w:rsidRDefault="005C1C0C" w:rsidP="00DD7B18">
      <w:pPr>
        <w:spacing w:line="360" w:lineRule="auto"/>
        <w:ind w:left="1430"/>
        <w:rPr>
          <w:rFonts w:ascii="FrankRuehl" w:hAnsi="FrankRuehl"/>
          <w:rtl/>
        </w:rPr>
      </w:pPr>
      <w:r w:rsidRPr="00296CFA">
        <w:rPr>
          <w:rFonts w:ascii="FrankRuehl" w:hAnsi="FrankRuehl"/>
          <w:rtl/>
        </w:rPr>
        <w:t>בכבוד רב</w:t>
      </w:r>
      <w:r w:rsidRPr="00296CFA">
        <w:rPr>
          <w:rFonts w:ascii="FrankRuehl" w:hAnsi="FrankRuehl" w:hint="cs"/>
          <w:rtl/>
        </w:rPr>
        <w:t>,</w:t>
      </w:r>
    </w:p>
    <w:p w:rsidR="005C1C0C" w:rsidRPr="00296CFA" w:rsidRDefault="005C1C0C" w:rsidP="00DD7B18">
      <w:pPr>
        <w:spacing w:line="360" w:lineRule="auto"/>
        <w:ind w:left="1430"/>
        <w:rPr>
          <w:rFonts w:ascii="FrankRuehl" w:hAnsi="FrankRuehl"/>
          <w:rtl/>
        </w:rPr>
      </w:pPr>
    </w:p>
    <w:p w:rsidR="005C1C0C" w:rsidRPr="00296CFA" w:rsidRDefault="005C1C0C" w:rsidP="00DD7B18">
      <w:pPr>
        <w:spacing w:line="360" w:lineRule="auto"/>
        <w:ind w:left="1430"/>
        <w:rPr>
          <w:rtl/>
        </w:rPr>
      </w:pPr>
      <w:r w:rsidRPr="00296CFA">
        <w:rPr>
          <w:rFonts w:hint="cs"/>
          <w:rtl/>
        </w:rPr>
        <w:t>____________________</w:t>
      </w:r>
      <w:r w:rsidRPr="00296CFA">
        <w:rPr>
          <w:rFonts w:hint="cs"/>
          <w:rtl/>
        </w:rPr>
        <w:tab/>
        <w:t>____________________</w:t>
      </w:r>
      <w:r w:rsidRPr="00296CFA">
        <w:rPr>
          <w:rFonts w:hint="cs"/>
          <w:rtl/>
        </w:rPr>
        <w:tab/>
        <w:t>____________________</w:t>
      </w:r>
    </w:p>
    <w:p w:rsidR="005C1C0C" w:rsidRPr="00296CFA" w:rsidRDefault="005C1C0C" w:rsidP="00DD7B18">
      <w:pPr>
        <w:spacing w:line="360" w:lineRule="auto"/>
        <w:ind w:left="1430"/>
        <w:rPr>
          <w:rtl/>
        </w:rPr>
      </w:pPr>
      <w:r w:rsidRPr="00296CFA">
        <w:rPr>
          <w:rFonts w:hint="cs"/>
          <w:rtl/>
        </w:rPr>
        <w:t xml:space="preserve">           שם </w:t>
      </w:r>
      <w:r w:rsidRPr="00296CFA">
        <w:rPr>
          <w:rFonts w:ascii="FrankRuehl" w:hAnsi="FrankRuehl" w:hint="cs"/>
          <w:rtl/>
        </w:rPr>
        <w:t>רו"ח</w:t>
      </w:r>
      <w:r w:rsidRPr="00296CFA">
        <w:rPr>
          <w:rFonts w:ascii="FrankRuehl" w:hAnsi="FrankRuehl"/>
          <w:rtl/>
        </w:rPr>
        <w:t>/</w:t>
      </w:r>
      <w:r w:rsidRPr="00296CFA">
        <w:rPr>
          <w:rFonts w:ascii="FrankRuehl" w:hAnsi="FrankRuehl" w:hint="cs"/>
          <w:rtl/>
        </w:rPr>
        <w:t>עו"ד</w:t>
      </w:r>
      <w:r w:rsidRPr="00296CFA">
        <w:rPr>
          <w:rFonts w:hint="cs"/>
          <w:rtl/>
        </w:rPr>
        <w:tab/>
      </w:r>
      <w:r w:rsidRPr="00296CFA">
        <w:rPr>
          <w:rFonts w:hint="cs"/>
          <w:rtl/>
        </w:rPr>
        <w:tab/>
      </w:r>
      <w:r w:rsidRPr="00296CFA">
        <w:rPr>
          <w:rFonts w:hint="cs"/>
          <w:rtl/>
        </w:rPr>
        <w:tab/>
        <w:t xml:space="preserve">  כתובת</w:t>
      </w:r>
      <w:r w:rsidRPr="00296CFA">
        <w:rPr>
          <w:rFonts w:hint="cs"/>
          <w:rtl/>
        </w:rPr>
        <w:tab/>
      </w:r>
      <w:r w:rsidRPr="00296CFA">
        <w:rPr>
          <w:rFonts w:hint="cs"/>
          <w:rtl/>
        </w:rPr>
        <w:tab/>
      </w:r>
      <w:r w:rsidRPr="00296CFA">
        <w:rPr>
          <w:rFonts w:hint="cs"/>
          <w:rtl/>
        </w:rPr>
        <w:tab/>
        <w:t xml:space="preserve">                   טלפון </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rPr>
          <w:rtl/>
        </w:rPr>
      </w:pPr>
      <w:r w:rsidRPr="00296CFA">
        <w:rPr>
          <w:rFonts w:hint="cs"/>
          <w:rtl/>
        </w:rPr>
        <w:lastRenderedPageBreak/>
        <w:t>____________________</w:t>
      </w:r>
      <w:r w:rsidRPr="00296CFA">
        <w:rPr>
          <w:rFonts w:hint="cs"/>
          <w:rtl/>
        </w:rPr>
        <w:tab/>
        <w:t>____________________</w:t>
      </w:r>
      <w:r w:rsidRPr="00296CFA">
        <w:rPr>
          <w:rFonts w:hint="cs"/>
          <w:rtl/>
        </w:rPr>
        <w:tab/>
        <w:t>____________________</w:t>
      </w:r>
    </w:p>
    <w:p w:rsidR="005C1C0C" w:rsidRPr="00296CFA" w:rsidRDefault="005C1C0C" w:rsidP="00DD7B18">
      <w:pPr>
        <w:spacing w:line="360" w:lineRule="auto"/>
        <w:ind w:left="1430"/>
        <w:rPr>
          <w:rtl/>
        </w:rPr>
      </w:pPr>
      <w:r w:rsidRPr="00296CFA">
        <w:rPr>
          <w:rFonts w:hint="cs"/>
          <w:rtl/>
        </w:rPr>
        <w:t xml:space="preserve">               תאריך</w:t>
      </w:r>
      <w:r w:rsidRPr="00296CFA">
        <w:rPr>
          <w:rFonts w:hint="cs"/>
          <w:rtl/>
        </w:rPr>
        <w:tab/>
      </w:r>
      <w:r w:rsidRPr="00296CFA">
        <w:rPr>
          <w:rFonts w:hint="cs"/>
          <w:rtl/>
        </w:rPr>
        <w:tab/>
      </w:r>
      <w:r w:rsidRPr="00296CFA">
        <w:rPr>
          <w:rFonts w:hint="cs"/>
          <w:rtl/>
        </w:rPr>
        <w:tab/>
      </w:r>
      <w:r w:rsidRPr="00296CFA">
        <w:rPr>
          <w:rFonts w:hint="cs"/>
          <w:rtl/>
        </w:rPr>
        <w:tab/>
        <w:t>מספר רישיון</w:t>
      </w:r>
      <w:r w:rsidRPr="00296CFA">
        <w:rPr>
          <w:rFonts w:hint="cs"/>
          <w:rtl/>
        </w:rPr>
        <w:tab/>
      </w:r>
      <w:r w:rsidRPr="00296CFA">
        <w:rPr>
          <w:rFonts w:hint="cs"/>
          <w:rtl/>
        </w:rPr>
        <w:tab/>
        <w:t xml:space="preserve">           חתימה וחותמת</w:t>
      </w:r>
    </w:p>
    <w:p w:rsidR="005C1C0C" w:rsidRPr="00296CFA" w:rsidRDefault="0074779D" w:rsidP="00DD7B18">
      <w:pPr>
        <w:keepNext/>
        <w:tabs>
          <w:tab w:val="left" w:pos="8490"/>
        </w:tabs>
        <w:spacing w:line="360" w:lineRule="auto"/>
        <w:ind w:left="1430"/>
        <w:jc w:val="center"/>
        <w:outlineLvl w:val="0"/>
        <w:rPr>
          <w:b/>
          <w:bCs/>
          <w:u w:val="single"/>
          <w:rtl/>
        </w:rPr>
      </w:pPr>
      <w:bookmarkStart w:id="29" w:name="נספח_זכויות_הקניין_וניגוד_אינטרסים"/>
      <w:bookmarkStart w:id="30" w:name="_Toc131234185"/>
      <w:bookmarkStart w:id="31" w:name="_Toc140999603"/>
      <w:bookmarkEnd w:id="29"/>
      <w:r w:rsidRPr="00296CFA">
        <w:rPr>
          <w:rFonts w:hint="eastAsia"/>
          <w:bCs/>
          <w:sz w:val="36"/>
          <w:szCs w:val="36"/>
          <w:rtl/>
        </w:rPr>
        <w:t>נספח</w:t>
      </w:r>
      <w:r w:rsidRPr="00296CFA">
        <w:rPr>
          <w:bCs/>
          <w:sz w:val="36"/>
          <w:szCs w:val="36"/>
          <w:rtl/>
        </w:rPr>
        <w:t xml:space="preserve"> 0.4.3</w:t>
      </w:r>
      <w:r w:rsidR="005C1C0C" w:rsidRPr="00296CFA">
        <w:rPr>
          <w:rFonts w:hint="cs"/>
          <w:bCs/>
          <w:sz w:val="36"/>
          <w:szCs w:val="36"/>
          <w:rtl/>
        </w:rPr>
        <w:t xml:space="preserve"> - זכויות הקניין</w:t>
      </w:r>
      <w:bookmarkEnd w:id="30"/>
      <w:bookmarkEnd w:id="31"/>
      <w:r w:rsidR="005C1C0C" w:rsidRPr="00296CFA">
        <w:rPr>
          <w:rFonts w:hint="cs"/>
          <w:bCs/>
          <w:sz w:val="36"/>
          <w:szCs w:val="36"/>
          <w:rtl/>
        </w:rPr>
        <w:t xml:space="preserve"> וניגוד אינטרסים</w:t>
      </w:r>
    </w:p>
    <w:p w:rsidR="005C1C0C" w:rsidRPr="00296CFA" w:rsidRDefault="005C1C0C" w:rsidP="00DD7B18">
      <w:pPr>
        <w:spacing w:line="360" w:lineRule="auto"/>
        <w:ind w:left="1430"/>
        <w:jc w:val="both"/>
        <w:rPr>
          <w:rtl/>
        </w:rPr>
      </w:pPr>
    </w:p>
    <w:p w:rsidR="005C1C0C" w:rsidRPr="00296CFA" w:rsidRDefault="005C1C0C" w:rsidP="00DD7B18">
      <w:pPr>
        <w:spacing w:line="360" w:lineRule="auto"/>
        <w:ind w:left="1430"/>
        <w:jc w:val="both"/>
        <w:rPr>
          <w:rtl/>
        </w:rPr>
      </w:pPr>
      <w:r w:rsidRPr="00296CFA">
        <w:rPr>
          <w:rtl/>
        </w:rPr>
        <w:t>א</w:t>
      </w:r>
      <w:r w:rsidRPr="00296CFA">
        <w:rPr>
          <w:rFonts w:hint="cs"/>
          <w:rtl/>
        </w:rPr>
        <w:t>ני הח"מ _______________ ת.ז. _______________ לאחר שהוזהרתי כי עלי לומר את האמת וכי אהיה צפוי לעונשים הקבועים בחוק אם לא אעשה כן, מצהיר/ה בזה כדלקמן:</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jc w:val="both"/>
        <w:rPr>
          <w:rtl/>
        </w:rPr>
      </w:pPr>
      <w:r w:rsidRPr="00296CFA">
        <w:rPr>
          <w:rtl/>
        </w:rPr>
        <w:t>ה</w:t>
      </w:r>
      <w:r w:rsidRPr="00296CFA">
        <w:rPr>
          <w:rFonts w:hint="cs"/>
          <w:rtl/>
        </w:rPr>
        <w:t xml:space="preserve">נני נותן תצהיר זה בשם _____________________ שהוא המציע המבקש להתקשר עם עורך  מכרז מרכזי </w:t>
      </w:r>
      <w:r w:rsidR="0074779D" w:rsidRPr="00296CFA">
        <w:rPr>
          <w:rFonts w:hint="eastAsia"/>
          <w:rtl/>
        </w:rPr>
        <w:t>מס</w:t>
      </w:r>
      <w:r w:rsidR="0074779D" w:rsidRPr="00296CFA">
        <w:rPr>
          <w:rtl/>
        </w:rPr>
        <w:t xml:space="preserve">' </w:t>
      </w:r>
      <w:proofErr w:type="spellStart"/>
      <w:r w:rsidR="0074779D" w:rsidRPr="00296CFA">
        <w:rPr>
          <w:rFonts w:hint="eastAsia"/>
          <w:rtl/>
        </w:rPr>
        <w:t>מממ</w:t>
      </w:r>
      <w:proofErr w:type="spellEnd"/>
      <w:r w:rsidR="0074779D" w:rsidRPr="00296CFA">
        <w:rPr>
          <w:rtl/>
        </w:rPr>
        <w:t xml:space="preserve"> </w:t>
      </w:r>
      <w:r w:rsidR="00816437">
        <w:rPr>
          <w:rFonts w:hint="cs"/>
          <w:rtl/>
        </w:rPr>
        <w:t>26-2014</w:t>
      </w:r>
      <w:r w:rsidR="00296CFA">
        <w:t xml:space="preserve"> </w:t>
      </w:r>
      <w:r w:rsidRPr="00296CFA">
        <w:rPr>
          <w:rFonts w:hint="cs"/>
          <w:rtl/>
        </w:rPr>
        <w:t xml:space="preserve">למתן שירותי ייעוץ להטמעת תרבות ותהליכי עבודה של תכנון, בקרה ומדידה  </w:t>
      </w:r>
      <w:r w:rsidRPr="00296CFA">
        <w:rPr>
          <w:rtl/>
        </w:rPr>
        <w:t>(להלן - "</w:t>
      </w:r>
      <w:r w:rsidRPr="00296CFA">
        <w:rPr>
          <w:rFonts w:hint="cs"/>
          <w:rtl/>
        </w:rPr>
        <w:t>המציע"</w:t>
      </w:r>
      <w:r w:rsidRPr="00296CFA">
        <w:rPr>
          <w:rtl/>
        </w:rPr>
        <w:t xml:space="preserve">). </w:t>
      </w:r>
      <w:r w:rsidRPr="00296CFA">
        <w:rPr>
          <w:rFonts w:hint="cs"/>
          <w:rtl/>
        </w:rPr>
        <w:t xml:space="preserve">אני מצהיר/ה כי הנני מוסמך/ת לתת תצהיר זה בשם המציע. </w:t>
      </w:r>
    </w:p>
    <w:p w:rsidR="005C1C0C" w:rsidRPr="00296CFA" w:rsidRDefault="005C1C0C" w:rsidP="00293990">
      <w:pPr>
        <w:keepLines/>
        <w:widowControl w:val="0"/>
        <w:numPr>
          <w:ilvl w:val="0"/>
          <w:numId w:val="20"/>
        </w:numPr>
        <w:tabs>
          <w:tab w:val="clear" w:pos="810"/>
          <w:tab w:val="num" w:pos="392"/>
        </w:tabs>
        <w:autoSpaceDE w:val="0"/>
        <w:autoSpaceDN w:val="0"/>
        <w:adjustRightInd w:val="0"/>
        <w:spacing w:after="240" w:line="360" w:lineRule="auto"/>
        <w:ind w:left="1430" w:right="0" w:firstLine="0"/>
        <w:jc w:val="both"/>
        <w:outlineLvl w:val="0"/>
        <w:rPr>
          <w:b/>
          <w:bCs/>
          <w:rtl/>
        </w:rPr>
      </w:pPr>
      <w:r w:rsidRPr="00296CFA">
        <w:rPr>
          <w:b/>
          <w:bCs/>
          <w:rtl/>
        </w:rPr>
        <w:t>(</w:t>
      </w:r>
      <w:r w:rsidRPr="00296CFA">
        <w:rPr>
          <w:rFonts w:hint="cs"/>
          <w:b/>
          <w:bCs/>
          <w:rtl/>
        </w:rPr>
        <w:t xml:space="preserve">סמן </w:t>
      </w:r>
      <w:r w:rsidRPr="00296CFA">
        <w:rPr>
          <w:b/>
          <w:bCs/>
        </w:rPr>
        <w:t>X</w:t>
      </w:r>
      <w:r w:rsidRPr="00296CFA">
        <w:rPr>
          <w:b/>
          <w:bCs/>
          <w:rtl/>
        </w:rPr>
        <w:t xml:space="preserve"> </w:t>
      </w:r>
      <w:r w:rsidRPr="00296CFA">
        <w:rPr>
          <w:rFonts w:hint="cs"/>
          <w:b/>
          <w:bCs/>
          <w:rtl/>
        </w:rPr>
        <w:t>במשבצת המתאימה)</w:t>
      </w:r>
    </w:p>
    <w:p w:rsidR="005C1C0C" w:rsidRPr="00296CFA" w:rsidRDefault="005C1C0C" w:rsidP="00293990">
      <w:pPr>
        <w:numPr>
          <w:ilvl w:val="0"/>
          <w:numId w:val="18"/>
        </w:numPr>
        <w:spacing w:line="360" w:lineRule="auto"/>
        <w:ind w:left="1430" w:right="0" w:firstLine="0"/>
        <w:jc w:val="both"/>
        <w:rPr>
          <w:rtl/>
        </w:rPr>
      </w:pPr>
      <w:r w:rsidRPr="00296CFA">
        <w:rPr>
          <w:rFonts w:hint="cs"/>
          <w:rtl/>
        </w:rPr>
        <w:t>המציע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w:t>
      </w:r>
      <w:r w:rsidRPr="00296CFA">
        <w:rPr>
          <w:rtl/>
        </w:rPr>
        <w:t xml:space="preserve">  </w:t>
      </w:r>
    </w:p>
    <w:p w:rsidR="005C1C0C" w:rsidRPr="00296CFA" w:rsidRDefault="005C1C0C" w:rsidP="00293990">
      <w:pPr>
        <w:numPr>
          <w:ilvl w:val="0"/>
          <w:numId w:val="18"/>
        </w:numPr>
        <w:spacing w:line="360" w:lineRule="auto"/>
        <w:ind w:left="1430" w:right="0" w:firstLine="0"/>
        <w:jc w:val="both"/>
      </w:pPr>
      <w:r w:rsidRPr="00296CFA">
        <w:rPr>
          <w:rFonts w:hint="cs"/>
          <w:rtl/>
        </w:rPr>
        <w:t>זכויות הקניין או זכויות כלשהן ביחס להצעה הן בידי ____________________________ והמציע מורשה לפעול מטעמו למכור ולתחזק את מוצריו.</w:t>
      </w:r>
    </w:p>
    <w:p w:rsidR="005C1C0C" w:rsidRPr="00296CFA" w:rsidRDefault="005C1C0C" w:rsidP="00DD7B18">
      <w:pPr>
        <w:spacing w:line="360" w:lineRule="auto"/>
        <w:ind w:left="1430"/>
        <w:rPr>
          <w:rtl/>
        </w:rPr>
      </w:pPr>
    </w:p>
    <w:p w:rsidR="005C1C0C" w:rsidRPr="00296CFA" w:rsidRDefault="005C1C0C" w:rsidP="00293990">
      <w:pPr>
        <w:keepLines/>
        <w:widowControl w:val="0"/>
        <w:numPr>
          <w:ilvl w:val="0"/>
          <w:numId w:val="20"/>
        </w:numPr>
        <w:tabs>
          <w:tab w:val="clear" w:pos="810"/>
          <w:tab w:val="num" w:pos="390"/>
        </w:tabs>
        <w:autoSpaceDE w:val="0"/>
        <w:autoSpaceDN w:val="0"/>
        <w:adjustRightInd w:val="0"/>
        <w:spacing w:after="240" w:line="360" w:lineRule="auto"/>
        <w:ind w:left="1430" w:right="0" w:firstLine="0"/>
        <w:jc w:val="both"/>
      </w:pPr>
      <w:r w:rsidRPr="00296CFA">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5C1C0C" w:rsidRPr="00296CFA" w:rsidRDefault="005C1C0C" w:rsidP="00293990">
      <w:pPr>
        <w:keepLines/>
        <w:widowControl w:val="0"/>
        <w:numPr>
          <w:ilvl w:val="0"/>
          <w:numId w:val="20"/>
        </w:numPr>
        <w:tabs>
          <w:tab w:val="clear" w:pos="810"/>
          <w:tab w:val="num" w:pos="390"/>
        </w:tabs>
        <w:autoSpaceDE w:val="0"/>
        <w:autoSpaceDN w:val="0"/>
        <w:adjustRightInd w:val="0"/>
        <w:spacing w:after="240" w:line="360" w:lineRule="auto"/>
        <w:ind w:left="1430" w:right="0" w:firstLine="0"/>
        <w:jc w:val="both"/>
        <w:rPr>
          <w:rtl/>
        </w:rPr>
      </w:pPr>
      <w:r w:rsidRPr="00296CFA">
        <w:rPr>
          <w:rFonts w:hint="cs"/>
          <w:rtl/>
        </w:rPr>
        <w:t>למיטב ידיעתי אין בהגשת ההצעה על פי המכרז משום ניגוד אינטרסים עסקי או אישי, שלי או של עובדי החברה המעורבים בהצעה ובביצועה.</w:t>
      </w:r>
    </w:p>
    <w:p w:rsidR="005C1C0C" w:rsidRPr="00296CFA" w:rsidRDefault="005C1C0C" w:rsidP="00DD7B18">
      <w:pPr>
        <w:spacing w:line="360" w:lineRule="auto"/>
        <w:ind w:left="1430"/>
        <w:rPr>
          <w:rtl/>
        </w:rPr>
      </w:pPr>
      <w:r w:rsidRPr="00296CFA">
        <w:rPr>
          <w:rtl/>
        </w:rPr>
        <w:t>ז</w:t>
      </w:r>
      <w:r w:rsidRPr="00296CFA">
        <w:rPr>
          <w:rFonts w:hint="cs"/>
          <w:rtl/>
        </w:rPr>
        <w:t xml:space="preserve">ה שמי, להלן חתימתי ותוכן תצהירי דלעיל אמת. </w:t>
      </w:r>
    </w:p>
    <w:p w:rsidR="005C1C0C" w:rsidRPr="00296CFA" w:rsidRDefault="005C1C0C" w:rsidP="00DD7B18">
      <w:pPr>
        <w:spacing w:line="360" w:lineRule="auto"/>
        <w:ind w:left="1430"/>
        <w:rPr>
          <w:rtl/>
        </w:rPr>
      </w:pPr>
    </w:p>
    <w:p w:rsidR="005C1C0C" w:rsidRPr="00296CFA" w:rsidRDefault="005C1C0C" w:rsidP="00DD7B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30"/>
        <w:jc w:val="center"/>
        <w:outlineLvl w:val="0"/>
        <w:rPr>
          <w:b/>
          <w:bCs/>
          <w:u w:val="single"/>
          <w:rtl/>
        </w:rPr>
      </w:pPr>
      <w:r w:rsidRPr="00296CFA">
        <w:rPr>
          <w:b/>
          <w:bCs/>
          <w:u w:val="single"/>
          <w:rtl/>
        </w:rPr>
        <w:t>א</w:t>
      </w:r>
      <w:r w:rsidRPr="00296CFA">
        <w:rPr>
          <w:rFonts w:hint="cs"/>
          <w:b/>
          <w:bCs/>
          <w:u w:val="single"/>
          <w:rtl/>
        </w:rPr>
        <w:t>ישור עורך הדין</w:t>
      </w:r>
    </w:p>
    <w:p w:rsidR="005C1C0C" w:rsidRPr="00296CFA" w:rsidRDefault="005C1C0C" w:rsidP="00DD7B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430"/>
        <w:jc w:val="center"/>
        <w:rPr>
          <w:b/>
          <w:bCs/>
          <w:u w:val="single"/>
          <w:rtl/>
        </w:rPr>
      </w:pPr>
    </w:p>
    <w:p w:rsidR="005C1C0C" w:rsidRPr="00296CFA" w:rsidRDefault="005C1C0C" w:rsidP="00DD7B18">
      <w:pPr>
        <w:spacing w:line="360" w:lineRule="auto"/>
        <w:ind w:left="1430"/>
        <w:jc w:val="both"/>
        <w:rPr>
          <w:rtl/>
        </w:rPr>
      </w:pPr>
      <w:r w:rsidRPr="00296CFA">
        <w:rPr>
          <w:rtl/>
        </w:rPr>
        <w:t>א</w:t>
      </w:r>
      <w:r w:rsidRPr="00296CFA">
        <w:rPr>
          <w:rFonts w:hint="cs"/>
          <w:rtl/>
        </w:rPr>
        <w:t>ני הח"מ _____________________, עו"ד מאשר/ת כי ביום ____________ הופיע/ה בפני במשרדי אשר ברחוב ____________ בישו</w:t>
      </w:r>
      <w:r w:rsidRPr="00296CFA">
        <w:rPr>
          <w:rtl/>
        </w:rPr>
        <w:t>ב</w:t>
      </w:r>
      <w:r w:rsidRPr="00296CFA">
        <w:rPr>
          <w:rFonts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C0C" w:rsidRPr="00296CFA" w:rsidRDefault="005C1C0C" w:rsidP="00DD7B18">
      <w:pPr>
        <w:spacing w:line="360" w:lineRule="auto"/>
        <w:ind w:left="1430"/>
        <w:rPr>
          <w:rtl/>
        </w:rPr>
      </w:pPr>
      <w:r w:rsidRPr="00296CFA">
        <w:rPr>
          <w:rFonts w:hint="cs"/>
          <w:rtl/>
        </w:rPr>
        <w:t>_________________</w:t>
      </w:r>
      <w:r w:rsidRPr="00296CFA">
        <w:rPr>
          <w:rFonts w:hint="cs"/>
          <w:rtl/>
        </w:rPr>
        <w:tab/>
        <w:t xml:space="preserve">          ___________________</w:t>
      </w:r>
      <w:r w:rsidRPr="00296CFA">
        <w:rPr>
          <w:rFonts w:hint="cs"/>
          <w:rtl/>
        </w:rPr>
        <w:tab/>
        <w:t xml:space="preserve">              ___ _________________</w:t>
      </w:r>
    </w:p>
    <w:p w:rsidR="005C1C0C" w:rsidRPr="00296CFA" w:rsidRDefault="005C1C0C" w:rsidP="00DD7B18">
      <w:pPr>
        <w:spacing w:line="360" w:lineRule="auto"/>
        <w:ind w:left="1430"/>
        <w:rPr>
          <w:rtl/>
        </w:rPr>
      </w:pPr>
      <w:r w:rsidRPr="00296CFA">
        <w:rPr>
          <w:rFonts w:hint="cs"/>
          <w:rtl/>
        </w:rPr>
        <w:t xml:space="preserve">        תאריך</w:t>
      </w:r>
      <w:r w:rsidRPr="00296CFA">
        <w:rPr>
          <w:rFonts w:hint="cs"/>
          <w:rtl/>
        </w:rPr>
        <w:tab/>
      </w:r>
      <w:r w:rsidRPr="00296CFA">
        <w:rPr>
          <w:rFonts w:hint="cs"/>
          <w:rtl/>
        </w:rPr>
        <w:tab/>
      </w:r>
      <w:r w:rsidRPr="00296CFA">
        <w:rPr>
          <w:rFonts w:hint="cs"/>
          <w:rtl/>
        </w:rPr>
        <w:tab/>
        <w:t xml:space="preserve">       מספר רישיון</w:t>
      </w:r>
      <w:r w:rsidRPr="00296CFA">
        <w:rPr>
          <w:rFonts w:hint="cs"/>
          <w:rtl/>
        </w:rPr>
        <w:tab/>
      </w:r>
      <w:r w:rsidRPr="00296CFA">
        <w:rPr>
          <w:rFonts w:hint="cs"/>
          <w:rtl/>
        </w:rPr>
        <w:tab/>
        <w:t xml:space="preserve">            חתימה וחותמת</w:t>
      </w:r>
    </w:p>
    <w:p w:rsidR="005C1C0C" w:rsidRPr="00296CFA" w:rsidRDefault="005C1C0C" w:rsidP="00DD7B18">
      <w:pPr>
        <w:pStyle w:val="21"/>
        <w:spacing w:line="360" w:lineRule="auto"/>
        <w:ind w:left="1430" w:right="720"/>
        <w:jc w:val="center"/>
        <w:rPr>
          <w:rFonts w:cs="David"/>
          <w:b w:val="0"/>
          <w:i/>
          <w:iCs/>
          <w:sz w:val="36"/>
          <w:szCs w:val="36"/>
          <w:rtl/>
        </w:rPr>
      </w:pPr>
      <w:r w:rsidRPr="00296CFA">
        <w:rPr>
          <w:rFonts w:cs="David"/>
          <w:b w:val="0"/>
          <w:i/>
          <w:iCs/>
          <w:sz w:val="36"/>
          <w:szCs w:val="36"/>
          <w:rtl/>
        </w:rPr>
        <w:br w:type="page"/>
      </w:r>
      <w:bookmarkStart w:id="32" w:name="נספח_הצהרת_סודיות"/>
      <w:bookmarkEnd w:id="32"/>
      <w:r w:rsidR="00A13A34" w:rsidRPr="00DF7D4B">
        <w:rPr>
          <w:rFonts w:ascii="Franklin Gothic Medium" w:eastAsia="Times New Roman" w:hAnsi="Franklin Gothic Medium" w:cs="David" w:hint="eastAsia"/>
          <w:color w:val="auto"/>
          <w:sz w:val="36"/>
          <w:szCs w:val="36"/>
          <w:rtl/>
        </w:rPr>
        <w:lastRenderedPageBreak/>
        <w:t>נספח</w:t>
      </w:r>
      <w:r w:rsidR="00A13A34" w:rsidRPr="00DF7D4B">
        <w:rPr>
          <w:rFonts w:ascii="Franklin Gothic Medium" w:eastAsia="Times New Roman" w:hAnsi="Franklin Gothic Medium" w:cs="David"/>
          <w:color w:val="auto"/>
          <w:sz w:val="36"/>
          <w:szCs w:val="36"/>
          <w:rtl/>
        </w:rPr>
        <w:t xml:space="preserve"> 0.4.</w:t>
      </w:r>
      <w:r w:rsidR="00DE125C" w:rsidRPr="00296CFA">
        <w:rPr>
          <w:rFonts w:ascii="Franklin Gothic Medium" w:eastAsia="Times New Roman" w:hAnsi="Franklin Gothic Medium" w:cs="David" w:hint="cs"/>
          <w:color w:val="auto"/>
          <w:sz w:val="36"/>
          <w:szCs w:val="36"/>
          <w:rtl/>
        </w:rPr>
        <w:t>4</w:t>
      </w:r>
      <w:r w:rsidR="00A13A34" w:rsidRPr="00DF7D4B">
        <w:rPr>
          <w:rFonts w:ascii="Franklin Gothic Medium" w:eastAsia="Times New Roman" w:hAnsi="Franklin Gothic Medium" w:cs="David"/>
          <w:color w:val="auto"/>
          <w:sz w:val="36"/>
          <w:szCs w:val="36"/>
          <w:rtl/>
        </w:rPr>
        <w:t xml:space="preserve"> – </w:t>
      </w:r>
      <w:r w:rsidR="00A13A34" w:rsidRPr="00DF7D4B">
        <w:rPr>
          <w:rFonts w:ascii="Franklin Gothic Medium" w:eastAsia="Times New Roman" w:hAnsi="Franklin Gothic Medium" w:cs="David" w:hint="eastAsia"/>
          <w:color w:val="auto"/>
          <w:sz w:val="36"/>
          <w:szCs w:val="36"/>
          <w:rtl/>
        </w:rPr>
        <w:t>הצהרת</w:t>
      </w:r>
      <w:r w:rsidR="00A13A34" w:rsidRPr="00DF7D4B">
        <w:rPr>
          <w:rFonts w:ascii="Franklin Gothic Medium" w:eastAsia="Times New Roman" w:hAnsi="Franklin Gothic Medium" w:cs="David"/>
          <w:color w:val="auto"/>
          <w:sz w:val="36"/>
          <w:szCs w:val="36"/>
          <w:rtl/>
        </w:rPr>
        <w:t xml:space="preserve"> </w:t>
      </w:r>
      <w:r w:rsidR="00A13A34" w:rsidRPr="00DF7D4B">
        <w:rPr>
          <w:rFonts w:ascii="Franklin Gothic Medium" w:eastAsia="Times New Roman" w:hAnsi="Franklin Gothic Medium" w:cs="David" w:hint="eastAsia"/>
          <w:color w:val="auto"/>
          <w:sz w:val="36"/>
          <w:szCs w:val="36"/>
          <w:rtl/>
        </w:rPr>
        <w:t>סודיות</w:t>
      </w:r>
      <w:bookmarkEnd w:id="26"/>
      <w:bookmarkEnd w:id="27"/>
    </w:p>
    <w:p w:rsidR="005C1C0C" w:rsidRPr="00296CFA" w:rsidRDefault="005C1C0C" w:rsidP="00DD7B18">
      <w:pPr>
        <w:pStyle w:val="Normal2"/>
        <w:spacing w:line="360" w:lineRule="auto"/>
        <w:ind w:left="1430"/>
        <w:rPr>
          <w:rFonts w:cs="David"/>
          <w:rtl/>
        </w:rPr>
      </w:pPr>
    </w:p>
    <w:p w:rsidR="005C1C0C" w:rsidRPr="00296CFA" w:rsidRDefault="005C1C0C" w:rsidP="00DD7B18">
      <w:pPr>
        <w:spacing w:line="360" w:lineRule="auto"/>
        <w:ind w:left="1430"/>
        <w:jc w:val="center"/>
        <w:outlineLvl w:val="0"/>
        <w:rPr>
          <w:b/>
          <w:bCs/>
          <w:rtl/>
        </w:rPr>
      </w:pPr>
      <w:r w:rsidRPr="00296CFA">
        <w:rPr>
          <w:b/>
          <w:bCs/>
          <w:rtl/>
        </w:rPr>
        <w:t>התחייבות לשמירת סודיות</w:t>
      </w:r>
    </w:p>
    <w:p w:rsidR="005C1C0C" w:rsidRPr="00296CFA" w:rsidRDefault="005C1C0C" w:rsidP="00DD7B18">
      <w:pPr>
        <w:spacing w:line="360" w:lineRule="auto"/>
        <w:ind w:left="1430"/>
        <w:outlineLvl w:val="0"/>
        <w:rPr>
          <w:b/>
          <w:bCs/>
          <w:rtl/>
        </w:rPr>
      </w:pPr>
      <w:r w:rsidRPr="00296CFA">
        <w:rPr>
          <w:b/>
          <w:bCs/>
          <w:rtl/>
        </w:rPr>
        <w:t>שנערכה ונחתמה ב</w:t>
      </w:r>
      <w:r w:rsidRPr="00296CFA">
        <w:rPr>
          <w:rFonts w:hint="cs"/>
          <w:b/>
          <w:bCs/>
          <w:rtl/>
        </w:rPr>
        <w:t xml:space="preserve"> </w:t>
      </w:r>
      <w:r w:rsidR="0074779D" w:rsidRPr="00296CFA">
        <w:rPr>
          <w:b/>
          <w:bCs/>
          <w:rtl/>
        </w:rPr>
        <w:t>___________________</w:t>
      </w:r>
      <w:r w:rsidR="0074779D" w:rsidRPr="00296CFA">
        <w:rPr>
          <w:rFonts w:hint="eastAsia"/>
          <w:b/>
          <w:bCs/>
          <w:rtl/>
        </w:rPr>
        <w:t>ביום</w:t>
      </w:r>
      <w:r w:rsidR="0074779D" w:rsidRPr="00296CFA">
        <w:rPr>
          <w:b/>
          <w:bCs/>
          <w:rtl/>
        </w:rPr>
        <w:t xml:space="preserve"> ____ </w:t>
      </w:r>
      <w:r w:rsidR="0074779D" w:rsidRPr="00296CFA">
        <w:rPr>
          <w:rFonts w:hint="eastAsia"/>
          <w:b/>
          <w:bCs/>
          <w:rtl/>
        </w:rPr>
        <w:t>בחודש</w:t>
      </w:r>
      <w:r w:rsidR="0074779D" w:rsidRPr="00296CFA">
        <w:rPr>
          <w:b/>
          <w:bCs/>
          <w:rtl/>
        </w:rPr>
        <w:t xml:space="preserve"> _____ </w:t>
      </w:r>
      <w:r w:rsidR="00872FFF">
        <w:rPr>
          <w:rFonts w:hint="cs"/>
          <w:b/>
          <w:bCs/>
          <w:rtl/>
        </w:rPr>
        <w:t>2014</w:t>
      </w:r>
    </w:p>
    <w:p w:rsidR="005C1C0C" w:rsidRPr="00296CFA" w:rsidRDefault="005C1C0C" w:rsidP="00DD7B18">
      <w:pPr>
        <w:spacing w:line="360" w:lineRule="auto"/>
        <w:ind w:left="1430"/>
        <w:outlineLvl w:val="0"/>
        <w:rPr>
          <w:rtl/>
        </w:rPr>
      </w:pPr>
      <w:r w:rsidRPr="00296CFA">
        <w:rPr>
          <w:b/>
          <w:bCs/>
          <w:rtl/>
        </w:rPr>
        <w:t>על ידי:</w:t>
      </w:r>
    </w:p>
    <w:p w:rsidR="005C1C0C" w:rsidRPr="00296CFA" w:rsidRDefault="005C1C0C" w:rsidP="00DD7B18">
      <w:pPr>
        <w:spacing w:line="360" w:lineRule="auto"/>
        <w:ind w:left="1430"/>
        <w:rPr>
          <w:rtl/>
        </w:rPr>
      </w:pPr>
      <w:r w:rsidRPr="00296CFA">
        <w:rPr>
          <w:rtl/>
        </w:rPr>
        <w:t>____________________</w:t>
      </w:r>
      <w:r w:rsidRPr="00296CFA">
        <w:rPr>
          <w:rFonts w:hint="cs"/>
          <w:rtl/>
        </w:rPr>
        <w:t>_________</w:t>
      </w:r>
    </w:p>
    <w:p w:rsidR="005C1C0C" w:rsidRPr="00296CFA" w:rsidRDefault="005C1C0C" w:rsidP="00DD7B18">
      <w:pPr>
        <w:spacing w:line="360" w:lineRule="auto"/>
        <w:ind w:left="1430"/>
        <w:outlineLvl w:val="0"/>
        <w:rPr>
          <w:rtl/>
        </w:rPr>
      </w:pPr>
      <w:r w:rsidRPr="00296CFA">
        <w:rPr>
          <w:rtl/>
        </w:rPr>
        <w:t>ת.ז. ________________</w:t>
      </w:r>
      <w:r w:rsidRPr="00296CFA">
        <w:rPr>
          <w:rFonts w:hint="cs"/>
          <w:rtl/>
        </w:rPr>
        <w:t>_________</w:t>
      </w:r>
    </w:p>
    <w:p w:rsidR="005C1C0C" w:rsidRPr="00296CFA" w:rsidRDefault="005C1C0C" w:rsidP="00DD7B18">
      <w:pPr>
        <w:spacing w:line="360" w:lineRule="auto"/>
        <w:ind w:left="1430"/>
        <w:rPr>
          <w:rtl/>
        </w:rPr>
      </w:pPr>
      <w:r w:rsidRPr="00296CFA">
        <w:rPr>
          <w:rtl/>
        </w:rPr>
        <w:t>מרח' _______________</w:t>
      </w:r>
      <w:r w:rsidRPr="00296CFA">
        <w:rPr>
          <w:rFonts w:hint="cs"/>
          <w:rtl/>
        </w:rPr>
        <w:t>_________</w:t>
      </w:r>
    </w:p>
    <w:p w:rsidR="005C1C0C" w:rsidRPr="00296CFA" w:rsidRDefault="005C1C0C" w:rsidP="00DD7B18">
      <w:pPr>
        <w:spacing w:line="360" w:lineRule="auto"/>
        <w:ind w:left="1430"/>
        <w:rPr>
          <w:b/>
          <w:bCs/>
          <w:rtl/>
        </w:rPr>
      </w:pPr>
    </w:p>
    <w:p w:rsidR="005C1C0C" w:rsidRPr="00296CFA" w:rsidRDefault="005C1C0C" w:rsidP="00DD7B18">
      <w:pPr>
        <w:spacing w:line="360" w:lineRule="auto"/>
        <w:ind w:left="1430"/>
        <w:rPr>
          <w:rtl/>
        </w:rPr>
      </w:pPr>
      <w:r w:rsidRPr="00296CFA">
        <w:rPr>
          <w:b/>
          <w:bCs/>
          <w:rtl/>
        </w:rPr>
        <w:t>הואיל</w:t>
      </w:r>
      <w:r w:rsidRPr="00296CFA">
        <w:rPr>
          <w:rtl/>
        </w:rPr>
        <w:tab/>
      </w:r>
      <w:r w:rsidRPr="00296CFA">
        <w:rPr>
          <w:rFonts w:hint="cs"/>
          <w:rtl/>
        </w:rPr>
        <w:t xml:space="preserve">והממשלה באמצעות </w:t>
      </w:r>
      <w:proofErr w:type="spellStart"/>
      <w:r w:rsidRPr="00296CFA">
        <w:rPr>
          <w:rFonts w:hint="cs"/>
          <w:rtl/>
        </w:rPr>
        <w:t>מינהל</w:t>
      </w:r>
      <w:proofErr w:type="spellEnd"/>
      <w:r w:rsidRPr="00296CFA">
        <w:rPr>
          <w:rFonts w:hint="cs"/>
          <w:rtl/>
        </w:rPr>
        <w:t xml:space="preserve"> הרכש הממשלתי מתכוונת לרכוש שירותים כמפורט במכרז </w:t>
      </w:r>
      <w:r w:rsidR="0074779D" w:rsidRPr="00296CFA">
        <w:rPr>
          <w:rFonts w:hint="eastAsia"/>
          <w:rtl/>
        </w:rPr>
        <w:t>מרכזי</w:t>
      </w:r>
      <w:r w:rsidR="0074779D" w:rsidRPr="00296CFA">
        <w:rPr>
          <w:rtl/>
        </w:rPr>
        <w:t xml:space="preserve"> </w:t>
      </w:r>
      <w:r w:rsidR="0074779D" w:rsidRPr="00296CFA">
        <w:rPr>
          <w:rFonts w:hint="eastAsia"/>
          <w:rtl/>
        </w:rPr>
        <w:t>מס</w:t>
      </w:r>
      <w:r w:rsidR="0074779D" w:rsidRPr="00296CFA">
        <w:rPr>
          <w:rtl/>
        </w:rPr>
        <w:t xml:space="preserve">' </w:t>
      </w:r>
      <w:proofErr w:type="spellStart"/>
      <w:r w:rsidR="0074779D" w:rsidRPr="00296CFA">
        <w:rPr>
          <w:rFonts w:hint="eastAsia"/>
          <w:rtl/>
        </w:rPr>
        <w:t>מממ</w:t>
      </w:r>
      <w:proofErr w:type="spellEnd"/>
      <w:r w:rsidR="0074779D" w:rsidRPr="00296CFA">
        <w:rPr>
          <w:rtl/>
        </w:rPr>
        <w:t xml:space="preserve"> </w:t>
      </w:r>
      <w:r w:rsidR="00816437">
        <w:rPr>
          <w:rFonts w:hint="cs"/>
          <w:rtl/>
        </w:rPr>
        <w:t>26-2014</w:t>
      </w:r>
      <w:r w:rsidRPr="00296CFA">
        <w:rPr>
          <w:rFonts w:hint="cs"/>
          <w:rtl/>
        </w:rPr>
        <w:t xml:space="preserve"> למתן שירותי ייעוץ להטמעת תרבות ותהליכי עבודה של תכנון, בקרה ומדידה (להלן: "</w:t>
      </w:r>
      <w:r w:rsidRPr="00296CFA">
        <w:rPr>
          <w:rFonts w:hint="cs"/>
          <w:b/>
          <w:bCs/>
          <w:rtl/>
        </w:rPr>
        <w:t>המכרז</w:t>
      </w:r>
      <w:r w:rsidRPr="00296CFA">
        <w:rPr>
          <w:rFonts w:hint="cs"/>
          <w:rtl/>
        </w:rPr>
        <w:t>")</w:t>
      </w:r>
      <w:r w:rsidRPr="00296CFA">
        <w:rPr>
          <w:rtl/>
        </w:rPr>
        <w:t>;</w:t>
      </w:r>
    </w:p>
    <w:p w:rsidR="005C1C0C" w:rsidRPr="00296CFA" w:rsidRDefault="005C1C0C" w:rsidP="00DD7B18">
      <w:pPr>
        <w:spacing w:line="360" w:lineRule="auto"/>
        <w:ind w:left="1430"/>
        <w:rPr>
          <w:rtl/>
        </w:rPr>
      </w:pPr>
      <w:r w:rsidRPr="00296CFA">
        <w:rPr>
          <w:b/>
          <w:bCs/>
          <w:rtl/>
        </w:rPr>
        <w:t>והואיל</w:t>
      </w:r>
      <w:r w:rsidRPr="00296CFA">
        <w:rPr>
          <w:rtl/>
        </w:rPr>
        <w:tab/>
        <w:t>והנני מועסק בקשר ל</w:t>
      </w:r>
      <w:r w:rsidRPr="00296CFA">
        <w:rPr>
          <w:rFonts w:hint="cs"/>
          <w:rtl/>
        </w:rPr>
        <w:t>אספקת</w:t>
      </w:r>
      <w:r w:rsidRPr="00296CFA">
        <w:rPr>
          <w:rtl/>
        </w:rPr>
        <w:t xml:space="preserve"> </w:t>
      </w:r>
      <w:r w:rsidRPr="00296CFA">
        <w:rPr>
          <w:rFonts w:hint="cs"/>
          <w:rtl/>
        </w:rPr>
        <w:t>השירותים כמפורט במכרז</w:t>
      </w:r>
      <w:r w:rsidRPr="00296CFA">
        <w:rPr>
          <w:rtl/>
        </w:rPr>
        <w:t>;</w:t>
      </w:r>
    </w:p>
    <w:p w:rsidR="005C1C0C" w:rsidRPr="00296CFA" w:rsidRDefault="005C1C0C" w:rsidP="00DD7B18">
      <w:pPr>
        <w:spacing w:line="360" w:lineRule="auto"/>
        <w:ind w:left="1430"/>
        <w:rPr>
          <w:rtl/>
        </w:rPr>
      </w:pPr>
      <w:r w:rsidRPr="00296CFA">
        <w:rPr>
          <w:b/>
          <w:bCs/>
          <w:rtl/>
        </w:rPr>
        <w:t>והואיל</w:t>
      </w:r>
      <w:r w:rsidRPr="00296CFA">
        <w:rPr>
          <w:rtl/>
        </w:rPr>
        <w:tab/>
        <w:t>והנני עשוי לה</w:t>
      </w:r>
      <w:r w:rsidRPr="00296CFA">
        <w:rPr>
          <w:rFonts w:hint="cs"/>
          <w:rtl/>
        </w:rPr>
        <w:t>י</w:t>
      </w:r>
      <w:r w:rsidRPr="00296CFA">
        <w:rPr>
          <w:rtl/>
        </w:rPr>
        <w:t xml:space="preserve">חשף לסודות </w:t>
      </w:r>
      <w:r w:rsidRPr="00296CFA">
        <w:rPr>
          <w:rFonts w:hint="cs"/>
          <w:rtl/>
        </w:rPr>
        <w:t xml:space="preserve">מקצועיים </w:t>
      </w:r>
      <w:r w:rsidRPr="00296CFA">
        <w:rPr>
          <w:rtl/>
        </w:rPr>
        <w:t>עליהם מעונ</w:t>
      </w:r>
      <w:r w:rsidRPr="00296CFA">
        <w:rPr>
          <w:rFonts w:hint="cs"/>
          <w:rtl/>
        </w:rPr>
        <w:t>י</w:t>
      </w:r>
      <w:r w:rsidRPr="00296CFA">
        <w:rPr>
          <w:rtl/>
        </w:rPr>
        <w:t>ינת מדינת ישראל להגן</w:t>
      </w:r>
      <w:r w:rsidRPr="00296CFA">
        <w:rPr>
          <w:rFonts w:hint="cs"/>
          <w:rtl/>
        </w:rPr>
        <w:t>.</w:t>
      </w:r>
    </w:p>
    <w:p w:rsidR="002D44EB" w:rsidRDefault="002D44EB" w:rsidP="00DD7B18">
      <w:pPr>
        <w:spacing w:line="360" w:lineRule="auto"/>
        <w:ind w:left="1430"/>
        <w:jc w:val="center"/>
        <w:rPr>
          <w:b/>
          <w:bCs/>
          <w:rtl/>
        </w:rPr>
      </w:pPr>
    </w:p>
    <w:p w:rsidR="005C1C0C" w:rsidRPr="00296CFA" w:rsidRDefault="005C1C0C" w:rsidP="00DD7B18">
      <w:pPr>
        <w:spacing w:line="360" w:lineRule="auto"/>
        <w:ind w:left="1430"/>
        <w:jc w:val="center"/>
        <w:outlineLvl w:val="0"/>
        <w:rPr>
          <w:b/>
          <w:bCs/>
          <w:rtl/>
        </w:rPr>
      </w:pPr>
      <w:r w:rsidRPr="00296CFA">
        <w:rPr>
          <w:b/>
          <w:bCs/>
          <w:rtl/>
        </w:rPr>
        <w:t>לפיכך הנני מתחייב כלפי מדינת ישראל כדלקמן:</w:t>
      </w:r>
    </w:p>
    <w:p w:rsidR="005C1C0C" w:rsidRPr="00296CFA" w:rsidRDefault="005C1C0C" w:rsidP="00DD7B18">
      <w:pPr>
        <w:spacing w:line="360" w:lineRule="auto"/>
        <w:ind w:left="1430"/>
        <w:outlineLvl w:val="0"/>
        <w:rPr>
          <w:b/>
          <w:bCs/>
          <w:u w:val="single"/>
          <w:rtl/>
        </w:rPr>
      </w:pPr>
      <w:r w:rsidRPr="00296CFA">
        <w:rPr>
          <w:b/>
          <w:bCs/>
          <w:u w:val="single"/>
          <w:rtl/>
        </w:rPr>
        <w:t>1.</w:t>
      </w:r>
      <w:r w:rsidRPr="00296CFA">
        <w:rPr>
          <w:rFonts w:hint="cs"/>
          <w:b/>
          <w:bCs/>
          <w:u w:val="single"/>
          <w:rtl/>
        </w:rPr>
        <w:t xml:space="preserve"> </w:t>
      </w:r>
      <w:r w:rsidRPr="00296CFA">
        <w:rPr>
          <w:b/>
          <w:bCs/>
          <w:u w:val="single"/>
          <w:rtl/>
        </w:rPr>
        <w:t>הגדרות</w:t>
      </w:r>
    </w:p>
    <w:p w:rsidR="005C1C0C" w:rsidRPr="00296CFA" w:rsidRDefault="005C1C0C" w:rsidP="00DD7B18">
      <w:pPr>
        <w:spacing w:line="360" w:lineRule="auto"/>
        <w:ind w:left="1430"/>
        <w:rPr>
          <w:rtl/>
        </w:rPr>
      </w:pPr>
      <w:r w:rsidRPr="00296CFA">
        <w:rPr>
          <w:rtl/>
        </w:rPr>
        <w:t xml:space="preserve">בהתחייבות זו תהיה למונחים הבאים המשמעות המופיעה </w:t>
      </w:r>
      <w:proofErr w:type="spellStart"/>
      <w:r w:rsidRPr="00296CFA">
        <w:rPr>
          <w:rtl/>
        </w:rPr>
        <w:t>לצידם</w:t>
      </w:r>
      <w:proofErr w:type="spellEnd"/>
      <w:r w:rsidRPr="00296CFA">
        <w:rPr>
          <w:rtl/>
        </w:rPr>
        <w:t>:</w:t>
      </w:r>
    </w:p>
    <w:p w:rsidR="00445312" w:rsidRPr="00445312" w:rsidRDefault="00445312" w:rsidP="00445312">
      <w:pPr>
        <w:spacing w:line="360" w:lineRule="auto"/>
        <w:ind w:left="1430"/>
        <w:rPr>
          <w:b/>
          <w:bCs/>
        </w:rPr>
      </w:pPr>
      <w:r w:rsidRPr="00445312">
        <w:rPr>
          <w:b/>
          <w:bCs/>
          <w:rtl/>
        </w:rPr>
        <w:t>"השירותים</w:t>
      </w:r>
      <w:r w:rsidRPr="00445312">
        <w:rPr>
          <w:rFonts w:hint="cs"/>
          <w:b/>
          <w:bCs/>
          <w:rtl/>
        </w:rPr>
        <w:t xml:space="preserve">"- </w:t>
      </w:r>
      <w:r>
        <w:rPr>
          <w:rFonts w:hint="cs"/>
          <w:b/>
          <w:bCs/>
          <w:rtl/>
        </w:rPr>
        <w:t>שירותי הליבה והשירותים הנוספים המנויים בנספח 1 למסמכי מכרז זה</w:t>
      </w:r>
      <w:r w:rsidRPr="00445312">
        <w:rPr>
          <w:rFonts w:hint="cs"/>
          <w:b/>
          <w:bCs/>
          <w:rtl/>
        </w:rPr>
        <w:t xml:space="preserve">, </w:t>
      </w:r>
      <w:r>
        <w:rPr>
          <w:rFonts w:hint="cs"/>
          <w:b/>
          <w:bCs/>
          <w:rtl/>
        </w:rPr>
        <w:t xml:space="preserve">מכרז </w:t>
      </w:r>
      <w:proofErr w:type="spellStart"/>
      <w:r>
        <w:rPr>
          <w:rFonts w:hint="cs"/>
          <w:b/>
          <w:bCs/>
          <w:rtl/>
        </w:rPr>
        <w:t>מממ</w:t>
      </w:r>
      <w:proofErr w:type="spellEnd"/>
      <w:r>
        <w:rPr>
          <w:rFonts w:hint="cs"/>
          <w:b/>
          <w:bCs/>
          <w:rtl/>
        </w:rPr>
        <w:t xml:space="preserve"> 26-2014 מרכזי למתן שירותי ייעוץ להטמעת תרבות ותהליכי עבודה של תכנון, בקרה ומדידה </w:t>
      </w:r>
      <w:r w:rsidRPr="00445312">
        <w:rPr>
          <w:rFonts w:hint="cs"/>
          <w:b/>
          <w:bCs/>
          <w:rtl/>
        </w:rPr>
        <w:t xml:space="preserve">(להלן </w:t>
      </w:r>
      <w:r w:rsidRPr="00445312">
        <w:rPr>
          <w:b/>
          <w:bCs/>
          <w:rtl/>
        </w:rPr>
        <w:t>–</w:t>
      </w:r>
      <w:r w:rsidRPr="00445312">
        <w:rPr>
          <w:rFonts w:hint="cs"/>
          <w:b/>
          <w:bCs/>
          <w:rtl/>
        </w:rPr>
        <w:t xml:space="preserve"> "המכרז").</w:t>
      </w:r>
    </w:p>
    <w:p w:rsidR="005C1C0C" w:rsidRDefault="005C1C0C" w:rsidP="00DD7B18">
      <w:pPr>
        <w:spacing w:line="360" w:lineRule="auto"/>
        <w:ind w:left="1430"/>
        <w:rPr>
          <w:rtl/>
        </w:rPr>
      </w:pPr>
      <w:r w:rsidRPr="00296CFA">
        <w:rPr>
          <w:b/>
          <w:bCs/>
          <w:rtl/>
        </w:rPr>
        <w:t>"מידע"</w:t>
      </w:r>
      <w:r w:rsidRPr="00296CFA">
        <w:rPr>
          <w:rtl/>
        </w:rPr>
        <w:t xml:space="preserve"> -</w:t>
      </w:r>
      <w:r w:rsidRPr="00296CFA">
        <w:rPr>
          <w:rFonts w:hint="cs"/>
          <w:rtl/>
        </w:rPr>
        <w:t xml:space="preserve"> </w:t>
      </w:r>
      <w:r w:rsidRPr="00296CFA">
        <w:rPr>
          <w:rtl/>
        </w:rPr>
        <w:t>כל מידע (</w:t>
      </w:r>
      <w:r w:rsidRPr="00296CFA">
        <w:t>Information</w:t>
      </w:r>
      <w:r w:rsidRPr="00296CFA">
        <w:rPr>
          <w:rtl/>
        </w:rPr>
        <w:t>), ידע (</w:t>
      </w:r>
      <w:r w:rsidRPr="00296CFA">
        <w:t>Know-How</w:t>
      </w:r>
      <w:r w:rsidRPr="00296CFA">
        <w:rPr>
          <w:rtl/>
        </w:rPr>
        <w:t xml:space="preserve">), ידיעה, מסמך, תכתובת, </w:t>
      </w:r>
      <w:proofErr w:type="spellStart"/>
      <w:r w:rsidRPr="00296CFA">
        <w:rPr>
          <w:rtl/>
        </w:rPr>
        <w:t>תוכנית</w:t>
      </w:r>
      <w:proofErr w:type="spellEnd"/>
      <w:r w:rsidRPr="00296CFA">
        <w:rPr>
          <w:rtl/>
        </w:rPr>
        <w:t>, נתון, מודל, חוות דעת, מסקנה וכל דבר אחר כיו"ב הקשור ב</w:t>
      </w:r>
      <w:r w:rsidRPr="00296CFA">
        <w:rPr>
          <w:rFonts w:hint="cs"/>
          <w:rtl/>
        </w:rPr>
        <w:t>אספקת</w:t>
      </w:r>
      <w:r w:rsidRPr="00296CFA">
        <w:rPr>
          <w:rtl/>
        </w:rPr>
        <w:t xml:space="preserve"> ה</w:t>
      </w:r>
      <w:r w:rsidRPr="00296CFA">
        <w:rPr>
          <w:rFonts w:hint="cs"/>
          <w:rtl/>
        </w:rPr>
        <w:t>שירותים נשוא מכרז זה</w:t>
      </w:r>
      <w:r w:rsidRPr="00296CFA">
        <w:rPr>
          <w:rtl/>
        </w:rPr>
        <w:t xml:space="preserve"> בין בכתב ובין בע"פ ו/או בכל צורה או דרך של שימור ידיעות בצורה חשמלית ו/או אלקטרונית ו/או אופטית ו/או מגנטית ו/או אחרת.</w:t>
      </w:r>
    </w:p>
    <w:p w:rsidR="00445312" w:rsidRPr="00296CFA" w:rsidRDefault="00415E33" w:rsidP="00415E33">
      <w:pPr>
        <w:spacing w:line="360" w:lineRule="auto"/>
        <w:ind w:left="1430"/>
        <w:rPr>
          <w:rtl/>
        </w:rPr>
      </w:pPr>
      <w:r>
        <w:rPr>
          <w:b/>
          <w:bCs/>
          <w:rtl/>
        </w:rPr>
        <w:t>"עובד" -</w:t>
      </w:r>
      <w:r>
        <w:rPr>
          <w:rFonts w:hint="cs"/>
          <w:b/>
          <w:bCs/>
          <w:rtl/>
        </w:rPr>
        <w:t xml:space="preserve"> </w:t>
      </w:r>
      <w:r w:rsidR="00445312" w:rsidRPr="00415E33">
        <w:rPr>
          <w:rtl/>
        </w:rPr>
        <w:t xml:space="preserve">כל אחד מעובדי </w:t>
      </w:r>
      <w:r w:rsidR="00445312" w:rsidRPr="00415E33">
        <w:rPr>
          <w:rFonts w:hint="cs"/>
          <w:rtl/>
        </w:rPr>
        <w:t>ספק המסגרת</w:t>
      </w:r>
      <w:r w:rsidR="00445312" w:rsidRPr="00415E33">
        <w:rPr>
          <w:rtl/>
        </w:rPr>
        <w:t xml:space="preserve"> אשר באמצעותו יינתנו השירותים למזמין.</w:t>
      </w:r>
    </w:p>
    <w:p w:rsidR="005C1C0C" w:rsidRDefault="005C1C0C" w:rsidP="00DD7B18">
      <w:pPr>
        <w:spacing w:line="360" w:lineRule="auto"/>
        <w:ind w:left="1430"/>
        <w:rPr>
          <w:rtl/>
        </w:rPr>
      </w:pPr>
      <w:r w:rsidRPr="00296CFA">
        <w:rPr>
          <w:b/>
          <w:bCs/>
          <w:rtl/>
        </w:rPr>
        <w:t xml:space="preserve">"סודות מקצועיים" </w:t>
      </w:r>
      <w:r w:rsidRPr="00296CFA">
        <w:rPr>
          <w:rtl/>
        </w:rPr>
        <w:t>-</w:t>
      </w:r>
      <w:r w:rsidRPr="00296CFA">
        <w:rPr>
          <w:rFonts w:hint="cs"/>
          <w:rtl/>
        </w:rPr>
        <w:t xml:space="preserve"> </w:t>
      </w:r>
      <w:r w:rsidRPr="00296CFA">
        <w:rPr>
          <w:rtl/>
        </w:rPr>
        <w:t>כל מידע אשר יגיע לידי בקשר ל</w:t>
      </w:r>
      <w:r w:rsidRPr="00296CFA">
        <w:rPr>
          <w:rFonts w:hint="cs"/>
          <w:rtl/>
        </w:rPr>
        <w:t>אספקת</w:t>
      </w:r>
      <w:r w:rsidRPr="00296CFA">
        <w:rPr>
          <w:rtl/>
        </w:rPr>
        <w:t xml:space="preserve"> ה</w:t>
      </w:r>
      <w:r w:rsidRPr="00296CFA">
        <w:rPr>
          <w:rFonts w:hint="cs"/>
          <w:rtl/>
        </w:rPr>
        <w:t>שירותים נשוא מכרז זה</w:t>
      </w:r>
      <w:r w:rsidRPr="00296CFA">
        <w:rPr>
          <w:rtl/>
        </w:rPr>
        <w:t xml:space="preserve">, בין אם נתקבל במהלך </w:t>
      </w:r>
      <w:r w:rsidRPr="00296CFA">
        <w:rPr>
          <w:rFonts w:hint="cs"/>
          <w:rtl/>
        </w:rPr>
        <w:t xml:space="preserve">אספקת השירותים </w:t>
      </w:r>
      <w:r w:rsidRPr="00296CFA">
        <w:rPr>
          <w:rtl/>
        </w:rPr>
        <w:t xml:space="preserve">או לאחר מכן, לרבות ומבלי לפגוע בכלליות האמור לעיל: מידע אשר </w:t>
      </w:r>
      <w:r w:rsidRPr="00296CFA">
        <w:rPr>
          <w:rFonts w:hint="cs"/>
          <w:rtl/>
        </w:rPr>
        <w:t>יימס</w:t>
      </w:r>
      <w:r w:rsidRPr="00296CFA">
        <w:rPr>
          <w:rFonts w:hint="eastAsia"/>
          <w:rtl/>
        </w:rPr>
        <w:t>ר</w:t>
      </w:r>
      <w:r w:rsidRPr="00296CFA">
        <w:rPr>
          <w:rtl/>
        </w:rPr>
        <w:t xml:space="preserve"> על ידי מדינת ישראל ו/או כל גורם אחר ו/או מי מטעמה. </w:t>
      </w:r>
    </w:p>
    <w:p w:rsidR="006278C4" w:rsidRPr="00296CFA" w:rsidRDefault="006278C4" w:rsidP="00DD7B18">
      <w:pPr>
        <w:spacing w:line="360" w:lineRule="auto"/>
        <w:ind w:left="1430"/>
        <w:rPr>
          <w:rtl/>
        </w:rPr>
      </w:pPr>
    </w:p>
    <w:p w:rsidR="005C1C0C" w:rsidRPr="00296CFA" w:rsidRDefault="005C1C0C" w:rsidP="00DD7B18">
      <w:pPr>
        <w:spacing w:line="360" w:lineRule="auto"/>
        <w:ind w:left="1430"/>
        <w:outlineLvl w:val="0"/>
        <w:rPr>
          <w:b/>
          <w:bCs/>
          <w:u w:val="single"/>
          <w:rtl/>
        </w:rPr>
      </w:pPr>
      <w:r w:rsidRPr="00296CFA">
        <w:rPr>
          <w:b/>
          <w:bCs/>
          <w:u w:val="single"/>
          <w:rtl/>
        </w:rPr>
        <w:t>2</w:t>
      </w:r>
      <w:r w:rsidRPr="00296CFA">
        <w:rPr>
          <w:rFonts w:hint="cs"/>
          <w:b/>
          <w:bCs/>
          <w:u w:val="single"/>
          <w:rtl/>
        </w:rPr>
        <w:t>.</w:t>
      </w:r>
      <w:r w:rsidRPr="00296CFA">
        <w:rPr>
          <w:b/>
          <w:bCs/>
          <w:u w:val="single"/>
          <w:rtl/>
        </w:rPr>
        <w:t>שמירת סודיות</w:t>
      </w:r>
    </w:p>
    <w:p w:rsidR="005C1C0C" w:rsidRPr="00296CFA" w:rsidRDefault="005C1C0C" w:rsidP="00DD7B18">
      <w:pPr>
        <w:spacing w:line="360" w:lineRule="auto"/>
        <w:ind w:left="1430"/>
        <w:rPr>
          <w:rtl/>
        </w:rPr>
      </w:pPr>
      <w:r w:rsidRPr="00296CFA">
        <w:rPr>
          <w:rtl/>
        </w:rPr>
        <w:t xml:space="preserve">הנני מתחייב לשמור את המידע ו/או הסודות המקצועיים בסודיות מוחלטת ולעשות בהם שימוש אך ורק לצורך </w:t>
      </w:r>
      <w:r w:rsidRPr="00296CFA">
        <w:rPr>
          <w:rFonts w:hint="cs"/>
          <w:rtl/>
        </w:rPr>
        <w:t>אספקת השירותים נשואי מכרז זה</w:t>
      </w:r>
      <w:r w:rsidRPr="00296CFA">
        <w:rPr>
          <w:rtl/>
        </w:rPr>
        <w:t>. למען הסר ספק, ומבלי לפגוע בכלליות האמור, הנני מתחייב לא לפרסם, להעביר, להודיע, למסור או להביא לידיעת כל אדם את המידע ו/או הסודות המקצועיים.</w:t>
      </w:r>
    </w:p>
    <w:p w:rsidR="005C1C0C" w:rsidRPr="00296CFA" w:rsidRDefault="005C1C0C" w:rsidP="00DD7B18">
      <w:pPr>
        <w:spacing w:line="360" w:lineRule="auto"/>
        <w:ind w:left="1430"/>
        <w:rPr>
          <w:rtl/>
        </w:rPr>
      </w:pPr>
      <w:r w:rsidRPr="00296CFA">
        <w:rPr>
          <w:rtl/>
        </w:rPr>
        <w:t>הנני מצהיר כי ידוע לי שאי מילוי התחייבויותיי מהוות עבירה לפי פרק ז' (ביטחון המדינה, יחסי חוץ וסודות רשמיים) לחוק העונשין, תשל"ז - 1977.</w:t>
      </w:r>
    </w:p>
    <w:p w:rsidR="005C1C0C" w:rsidRDefault="005C1C0C" w:rsidP="00DD7B18">
      <w:pPr>
        <w:spacing w:line="360" w:lineRule="auto"/>
        <w:ind w:left="1430"/>
        <w:rPr>
          <w:rtl/>
        </w:rPr>
      </w:pPr>
      <w:r w:rsidRPr="00296CFA">
        <w:rPr>
          <w:rFonts w:hint="cs"/>
          <w:rtl/>
        </w:rPr>
        <w:lastRenderedPageBreak/>
        <w:t xml:space="preserve">הנני מצהיר כי ידוע לי שהעברת מידע ו/או סודות מקצועיים כאמור, למאן דהו, ללא אישור בכתב מאת </w:t>
      </w:r>
      <w:proofErr w:type="spellStart"/>
      <w:r w:rsidRPr="00296CFA">
        <w:rPr>
          <w:rFonts w:hint="cs"/>
          <w:rtl/>
        </w:rPr>
        <w:t>מינהל</w:t>
      </w:r>
      <w:proofErr w:type="spellEnd"/>
      <w:r w:rsidRPr="00296CFA">
        <w:rPr>
          <w:rFonts w:hint="cs"/>
          <w:rtl/>
        </w:rPr>
        <w:t xml:space="preserve"> הרכש הממשלתי, עלול להסב </w:t>
      </w:r>
      <w:proofErr w:type="spellStart"/>
      <w:r w:rsidRPr="00296CFA">
        <w:rPr>
          <w:rFonts w:hint="cs"/>
          <w:rtl/>
        </w:rPr>
        <w:t>למינהל</w:t>
      </w:r>
      <w:proofErr w:type="spellEnd"/>
      <w:r w:rsidRPr="00296CFA">
        <w:rPr>
          <w:rFonts w:hint="cs"/>
          <w:rtl/>
        </w:rPr>
        <w:t xml:space="preserve"> הרכש הממשלתי ולמשרדי הממשלה נזקים כלכליים משמעותיים ביותר.</w:t>
      </w:r>
    </w:p>
    <w:p w:rsidR="00C47840" w:rsidRDefault="00C47840" w:rsidP="00DD7B18">
      <w:pPr>
        <w:spacing w:line="360" w:lineRule="auto"/>
        <w:ind w:left="1430"/>
        <w:rPr>
          <w:rtl/>
        </w:rPr>
      </w:pPr>
    </w:p>
    <w:p w:rsidR="00C47840" w:rsidRPr="00C47840" w:rsidRDefault="00C47840" w:rsidP="00C47840">
      <w:pPr>
        <w:spacing w:line="360" w:lineRule="auto"/>
        <w:ind w:left="1430"/>
      </w:pPr>
      <w:r w:rsidRPr="00C47840">
        <w:rPr>
          <w:rFonts w:hint="cs"/>
          <w:rtl/>
        </w:rPr>
        <w:t xml:space="preserve">חובת הסודיות לא תחול על מידע אשר היה נחלת הכלל, היה בידי החברה וברשותו קודם לקבלתו ממשנהו, יגיע לידי החברה בעתיד ממקור עצמאי שלא הפר עקב כך התחייבות לשמירת סודיות, חובה על פי דין לגלותו, ידע מקצועי הנוגע לעיבוד נתונים </w:t>
      </w:r>
      <w:proofErr w:type="spellStart"/>
      <w:r w:rsidRPr="00C47840">
        <w:rPr>
          <w:rFonts w:hint="cs"/>
          <w:rtl/>
        </w:rPr>
        <w:t>ומיחשוב</w:t>
      </w:r>
      <w:proofErr w:type="spellEnd"/>
      <w:r w:rsidRPr="00C47840">
        <w:rPr>
          <w:rFonts w:hint="cs"/>
          <w:rtl/>
        </w:rPr>
        <w:t xml:space="preserve"> שאינו ייחודי או ייעודי למשרד ושלא נצבר בעקבות עבודה במשרד.</w:t>
      </w:r>
    </w:p>
    <w:p w:rsidR="00C47840" w:rsidRPr="00C47840" w:rsidRDefault="00C47840" w:rsidP="00DD7B18">
      <w:pPr>
        <w:spacing w:line="360" w:lineRule="auto"/>
        <w:ind w:left="1430"/>
        <w:rPr>
          <w:rtl/>
        </w:rPr>
      </w:pPr>
    </w:p>
    <w:p w:rsidR="005C1C0C" w:rsidRDefault="005C1C0C" w:rsidP="00DD7B18">
      <w:pPr>
        <w:pBdr>
          <w:bottom w:val="single" w:sz="12" w:space="1" w:color="auto"/>
        </w:pBdr>
        <w:spacing w:line="360" w:lineRule="auto"/>
        <w:ind w:left="1430"/>
        <w:outlineLvl w:val="0"/>
        <w:rPr>
          <w:b/>
          <w:bCs/>
          <w:rtl/>
        </w:rPr>
      </w:pPr>
      <w:r w:rsidRPr="00296CFA">
        <w:rPr>
          <w:b/>
          <w:bCs/>
          <w:rtl/>
        </w:rPr>
        <w:t>ולראיה באתי על החתום:</w:t>
      </w:r>
    </w:p>
    <w:tbl>
      <w:tblPr>
        <w:tblpPr w:leftFromText="180" w:rightFromText="180" w:vertAnchor="text" w:horzAnchor="margin" w:tblpY="149"/>
        <w:bidiVisual/>
        <w:tblW w:w="8364" w:type="dxa"/>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985"/>
        <w:gridCol w:w="2167"/>
        <w:gridCol w:w="1944"/>
      </w:tblGrid>
      <w:tr w:rsidR="00C47840" w:rsidRPr="006B0C69" w:rsidTr="00C47840">
        <w:tc>
          <w:tcPr>
            <w:tcW w:w="2268" w:type="dxa"/>
            <w:tcBorders>
              <w:left w:val="single" w:sz="4" w:space="0" w:color="auto"/>
            </w:tcBorders>
            <w:shd w:val="clear" w:color="auto" w:fill="E6E6E6"/>
          </w:tcPr>
          <w:p w:rsidR="00C47840" w:rsidRPr="006B0C69" w:rsidRDefault="00C47840" w:rsidP="008B3DEB">
            <w:pPr>
              <w:widowControl w:val="0"/>
              <w:adjustRightInd w:val="0"/>
              <w:textAlignment w:val="baseline"/>
              <w:rPr>
                <w:rFonts w:ascii="Arial" w:hAnsi="Arial" w:cs="Arial"/>
                <w:b/>
                <w:bCs/>
                <w:sz w:val="20"/>
                <w:szCs w:val="20"/>
                <w:rtl/>
                <w:lang w:eastAsia="he-IL"/>
              </w:rPr>
            </w:pPr>
            <w:r w:rsidRPr="006B0C69">
              <w:rPr>
                <w:rFonts w:ascii="Arial" w:hAnsi="Arial" w:cs="Arial"/>
                <w:b/>
                <w:bCs/>
                <w:sz w:val="20"/>
                <w:szCs w:val="20"/>
                <w:rtl/>
                <w:lang w:eastAsia="he-IL"/>
              </w:rPr>
              <w:t>שם מורשה החתימה</w:t>
            </w:r>
          </w:p>
        </w:tc>
        <w:tc>
          <w:tcPr>
            <w:tcW w:w="1985" w:type="dxa"/>
            <w:shd w:val="clear" w:color="auto" w:fill="E6E6E6"/>
          </w:tcPr>
          <w:p w:rsidR="00C47840" w:rsidRPr="006B0C69" w:rsidRDefault="00C47840" w:rsidP="008B3DEB">
            <w:pPr>
              <w:widowControl w:val="0"/>
              <w:adjustRightInd w:val="0"/>
              <w:textAlignment w:val="baseline"/>
              <w:rPr>
                <w:rFonts w:ascii="Arial" w:hAnsi="Arial" w:cs="Arial"/>
                <w:b/>
                <w:bCs/>
                <w:sz w:val="20"/>
                <w:szCs w:val="20"/>
                <w:rtl/>
                <w:lang w:eastAsia="he-IL"/>
              </w:rPr>
            </w:pPr>
            <w:r w:rsidRPr="006B0C69">
              <w:rPr>
                <w:rFonts w:ascii="Arial" w:hAnsi="Arial" w:cs="Arial"/>
                <w:b/>
                <w:bCs/>
                <w:sz w:val="20"/>
                <w:szCs w:val="20"/>
                <w:rtl/>
                <w:lang w:eastAsia="he-IL"/>
              </w:rPr>
              <w:t>ת.ז.</w:t>
            </w:r>
          </w:p>
        </w:tc>
        <w:tc>
          <w:tcPr>
            <w:tcW w:w="2167" w:type="dxa"/>
            <w:shd w:val="clear" w:color="auto" w:fill="E6E6E6"/>
          </w:tcPr>
          <w:p w:rsidR="00C47840" w:rsidRPr="006B0C69" w:rsidRDefault="00C47840" w:rsidP="008B3DEB">
            <w:pPr>
              <w:widowControl w:val="0"/>
              <w:adjustRightInd w:val="0"/>
              <w:textAlignment w:val="baseline"/>
              <w:rPr>
                <w:rFonts w:ascii="Arial" w:hAnsi="Arial" w:cs="Arial"/>
                <w:b/>
                <w:bCs/>
                <w:sz w:val="20"/>
                <w:szCs w:val="20"/>
                <w:rtl/>
                <w:lang w:eastAsia="he-IL"/>
              </w:rPr>
            </w:pPr>
            <w:r w:rsidRPr="006B0C69">
              <w:rPr>
                <w:rFonts w:ascii="Arial" w:hAnsi="Arial" w:cs="Arial"/>
                <w:b/>
                <w:bCs/>
                <w:sz w:val="20"/>
                <w:szCs w:val="20"/>
                <w:rtl/>
                <w:lang w:eastAsia="he-IL"/>
              </w:rPr>
              <w:t>חתימה וחותמת תאגיד</w:t>
            </w:r>
          </w:p>
        </w:tc>
        <w:tc>
          <w:tcPr>
            <w:tcW w:w="1944" w:type="dxa"/>
            <w:shd w:val="clear" w:color="auto" w:fill="E6E6E6"/>
          </w:tcPr>
          <w:p w:rsidR="00C47840" w:rsidRPr="006B0C69" w:rsidRDefault="00C47840" w:rsidP="008B3DEB">
            <w:pPr>
              <w:widowControl w:val="0"/>
              <w:adjustRightInd w:val="0"/>
              <w:textAlignment w:val="baseline"/>
              <w:rPr>
                <w:rFonts w:ascii="Arial" w:hAnsi="Arial" w:cs="Arial"/>
                <w:b/>
                <w:bCs/>
                <w:sz w:val="20"/>
                <w:szCs w:val="20"/>
                <w:rtl/>
                <w:lang w:eastAsia="he-IL"/>
              </w:rPr>
            </w:pPr>
            <w:r w:rsidRPr="006B0C69">
              <w:rPr>
                <w:rFonts w:ascii="Arial" w:hAnsi="Arial" w:cs="Arial"/>
                <w:b/>
                <w:bCs/>
                <w:sz w:val="20"/>
                <w:szCs w:val="20"/>
                <w:rtl/>
                <w:lang w:eastAsia="he-IL"/>
              </w:rPr>
              <w:t>תאריך</w:t>
            </w:r>
          </w:p>
        </w:tc>
      </w:tr>
      <w:tr w:rsidR="00C47840" w:rsidRPr="006B0C69" w:rsidTr="00C47840">
        <w:tc>
          <w:tcPr>
            <w:tcW w:w="2268" w:type="dxa"/>
            <w:shd w:val="clear" w:color="auto" w:fill="auto"/>
          </w:tcPr>
          <w:p w:rsidR="00C47840" w:rsidRPr="006B0C69" w:rsidRDefault="00C47840" w:rsidP="008B3DEB">
            <w:pPr>
              <w:widowControl w:val="0"/>
              <w:adjustRightInd w:val="0"/>
              <w:textAlignment w:val="baseline"/>
              <w:rPr>
                <w:rFonts w:ascii="Arial" w:hAnsi="Arial" w:cs="Arial"/>
                <w:b/>
                <w:bCs/>
                <w:sz w:val="20"/>
                <w:szCs w:val="20"/>
                <w:rtl/>
                <w:lang w:eastAsia="he-IL"/>
              </w:rPr>
            </w:pPr>
          </w:p>
          <w:p w:rsidR="00C47840" w:rsidRPr="006B0C69" w:rsidRDefault="00C47840" w:rsidP="008B3DEB">
            <w:pPr>
              <w:widowControl w:val="0"/>
              <w:adjustRightInd w:val="0"/>
              <w:textAlignment w:val="baseline"/>
              <w:rPr>
                <w:rFonts w:ascii="Arial" w:hAnsi="Arial" w:cs="Arial"/>
                <w:b/>
                <w:bCs/>
                <w:sz w:val="20"/>
                <w:szCs w:val="20"/>
                <w:rtl/>
                <w:lang w:eastAsia="he-IL"/>
              </w:rPr>
            </w:pPr>
          </w:p>
        </w:tc>
        <w:tc>
          <w:tcPr>
            <w:tcW w:w="1985" w:type="dxa"/>
            <w:shd w:val="clear" w:color="auto" w:fill="auto"/>
          </w:tcPr>
          <w:p w:rsidR="00C47840" w:rsidRPr="006B0C69" w:rsidRDefault="00C47840" w:rsidP="008B3DEB">
            <w:pPr>
              <w:widowControl w:val="0"/>
              <w:adjustRightInd w:val="0"/>
              <w:textAlignment w:val="baseline"/>
              <w:rPr>
                <w:rFonts w:ascii="Arial" w:hAnsi="Arial" w:cs="Arial"/>
                <w:b/>
                <w:bCs/>
                <w:sz w:val="20"/>
                <w:szCs w:val="20"/>
                <w:rtl/>
                <w:lang w:eastAsia="he-IL"/>
              </w:rPr>
            </w:pPr>
          </w:p>
        </w:tc>
        <w:tc>
          <w:tcPr>
            <w:tcW w:w="2167" w:type="dxa"/>
            <w:shd w:val="clear" w:color="auto" w:fill="auto"/>
          </w:tcPr>
          <w:p w:rsidR="00C47840" w:rsidRPr="006B0C69" w:rsidRDefault="00C47840" w:rsidP="008B3DEB">
            <w:pPr>
              <w:widowControl w:val="0"/>
              <w:adjustRightInd w:val="0"/>
              <w:textAlignment w:val="baseline"/>
              <w:rPr>
                <w:rFonts w:ascii="Arial" w:hAnsi="Arial" w:cs="Arial"/>
                <w:b/>
                <w:bCs/>
                <w:sz w:val="20"/>
                <w:szCs w:val="20"/>
                <w:rtl/>
                <w:lang w:eastAsia="he-IL"/>
              </w:rPr>
            </w:pPr>
          </w:p>
        </w:tc>
        <w:tc>
          <w:tcPr>
            <w:tcW w:w="1944" w:type="dxa"/>
            <w:shd w:val="clear" w:color="auto" w:fill="auto"/>
          </w:tcPr>
          <w:p w:rsidR="00C47840" w:rsidRPr="006B0C69" w:rsidRDefault="00C47840" w:rsidP="008B3DEB">
            <w:pPr>
              <w:widowControl w:val="0"/>
              <w:adjustRightInd w:val="0"/>
              <w:textAlignment w:val="baseline"/>
              <w:rPr>
                <w:rFonts w:ascii="Arial" w:hAnsi="Arial" w:cs="Arial"/>
                <w:b/>
                <w:bCs/>
                <w:sz w:val="20"/>
                <w:szCs w:val="20"/>
                <w:rtl/>
                <w:lang w:eastAsia="he-IL"/>
              </w:rPr>
            </w:pPr>
          </w:p>
        </w:tc>
      </w:tr>
    </w:tbl>
    <w:p w:rsidR="00C47840" w:rsidRDefault="00C47840" w:rsidP="00DD7B18">
      <w:pPr>
        <w:pBdr>
          <w:bottom w:val="single" w:sz="12" w:space="1" w:color="auto"/>
        </w:pBdr>
        <w:spacing w:line="360" w:lineRule="auto"/>
        <w:ind w:left="1430"/>
        <w:outlineLvl w:val="0"/>
        <w:rPr>
          <w:b/>
          <w:bCs/>
          <w:rtl/>
        </w:rPr>
      </w:pPr>
    </w:p>
    <w:p w:rsidR="00C47840" w:rsidRDefault="00C47840" w:rsidP="00DD7B18">
      <w:pPr>
        <w:pBdr>
          <w:bottom w:val="single" w:sz="12" w:space="1" w:color="auto"/>
        </w:pBdr>
        <w:spacing w:line="360" w:lineRule="auto"/>
        <w:ind w:left="1430"/>
        <w:outlineLvl w:val="0"/>
        <w:rPr>
          <w:b/>
          <w:bCs/>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DD7B18">
      <w:pPr>
        <w:spacing w:line="360" w:lineRule="auto"/>
        <w:ind w:left="1430"/>
        <w:rPr>
          <w:rtl/>
        </w:rPr>
      </w:pPr>
    </w:p>
    <w:p w:rsidR="00A7247D" w:rsidRDefault="00A7247D" w:rsidP="00C47840">
      <w:pPr>
        <w:spacing w:line="360" w:lineRule="auto"/>
        <w:rPr>
          <w:rtl/>
        </w:rPr>
      </w:pPr>
    </w:p>
    <w:p w:rsidR="00A7247D" w:rsidRDefault="00A7247D" w:rsidP="00C47840">
      <w:pPr>
        <w:spacing w:line="360" w:lineRule="auto"/>
        <w:rPr>
          <w:rtl/>
        </w:rPr>
      </w:pPr>
    </w:p>
    <w:p w:rsidR="002D44EB" w:rsidRPr="00DF7D4B" w:rsidRDefault="00A13A34" w:rsidP="00DD7B18">
      <w:pPr>
        <w:pStyle w:val="21"/>
        <w:spacing w:line="360" w:lineRule="auto"/>
        <w:ind w:left="1430" w:right="720"/>
        <w:jc w:val="center"/>
        <w:rPr>
          <w:rFonts w:ascii="Franklin Gothic Medium" w:eastAsia="Times New Roman" w:hAnsi="Franklin Gothic Medium" w:cs="David"/>
          <w:color w:val="auto"/>
          <w:sz w:val="36"/>
          <w:szCs w:val="36"/>
          <w:rtl/>
        </w:rPr>
      </w:pPr>
      <w:bookmarkStart w:id="33" w:name="נספח_נוסח_הסכם_ההתקשרות"/>
      <w:bookmarkEnd w:id="33"/>
      <w:r w:rsidRPr="00DF7D4B">
        <w:rPr>
          <w:rFonts w:ascii="Franklin Gothic Medium" w:eastAsia="Times New Roman" w:hAnsi="Franklin Gothic Medium" w:cs="David" w:hint="eastAsia"/>
          <w:color w:val="auto"/>
          <w:sz w:val="36"/>
          <w:szCs w:val="36"/>
          <w:rtl/>
        </w:rPr>
        <w:t>נספח</w:t>
      </w:r>
      <w:r w:rsidRPr="00DF7D4B">
        <w:rPr>
          <w:rFonts w:ascii="Franklin Gothic Medium" w:eastAsia="Times New Roman" w:hAnsi="Franklin Gothic Medium" w:cs="David"/>
          <w:color w:val="auto"/>
          <w:sz w:val="36"/>
          <w:szCs w:val="36"/>
          <w:rtl/>
        </w:rPr>
        <w:t xml:space="preserve"> 0.4.</w:t>
      </w:r>
      <w:r w:rsidR="00DE125C" w:rsidRPr="00296CFA">
        <w:rPr>
          <w:rFonts w:ascii="Franklin Gothic Medium" w:eastAsia="Times New Roman" w:hAnsi="Franklin Gothic Medium" w:cs="David" w:hint="cs"/>
          <w:color w:val="auto"/>
          <w:sz w:val="36"/>
          <w:szCs w:val="36"/>
          <w:rtl/>
        </w:rPr>
        <w:t>5</w:t>
      </w:r>
      <w:r w:rsidRPr="00DF7D4B">
        <w:rPr>
          <w:rFonts w:ascii="Franklin Gothic Medium" w:eastAsia="Times New Roman" w:hAnsi="Franklin Gothic Medium" w:cs="David"/>
          <w:color w:val="auto"/>
          <w:sz w:val="36"/>
          <w:szCs w:val="36"/>
          <w:rtl/>
        </w:rPr>
        <w:t xml:space="preserve"> - </w:t>
      </w:r>
      <w:r w:rsidRPr="00DF7D4B">
        <w:rPr>
          <w:rFonts w:ascii="Franklin Gothic Medium" w:eastAsia="Times New Roman" w:hAnsi="Franklin Gothic Medium" w:cs="David" w:hint="eastAsia"/>
          <w:color w:val="auto"/>
          <w:sz w:val="36"/>
          <w:szCs w:val="36"/>
          <w:rtl/>
        </w:rPr>
        <w:t>נוסח</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הסכם</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ההתקשרות</w:t>
      </w:r>
    </w:p>
    <w:p w:rsidR="002D44EB" w:rsidRDefault="002D44EB" w:rsidP="00DD7B18">
      <w:pPr>
        <w:pStyle w:val="Normal2"/>
        <w:spacing w:line="360" w:lineRule="auto"/>
        <w:ind w:left="1430"/>
        <w:rPr>
          <w:rFonts w:cs="David"/>
          <w:rtl/>
        </w:rPr>
      </w:pPr>
    </w:p>
    <w:p w:rsidR="002D44EB" w:rsidRDefault="005C1C0C" w:rsidP="00DD7B18">
      <w:pPr>
        <w:spacing w:line="360" w:lineRule="auto"/>
        <w:ind w:left="1430"/>
        <w:jc w:val="center"/>
        <w:outlineLvl w:val="0"/>
        <w:rPr>
          <w:b/>
          <w:bCs/>
          <w:sz w:val="28"/>
          <w:szCs w:val="28"/>
          <w:rtl/>
        </w:rPr>
      </w:pPr>
      <w:r w:rsidRPr="00296CFA">
        <w:rPr>
          <w:rFonts w:hint="cs"/>
          <w:b/>
          <w:bCs/>
          <w:sz w:val="28"/>
          <w:szCs w:val="28"/>
          <w:rtl/>
        </w:rPr>
        <w:t xml:space="preserve">למכרז </w:t>
      </w:r>
      <w:proofErr w:type="spellStart"/>
      <w:r w:rsidRPr="00296CFA">
        <w:rPr>
          <w:rFonts w:hint="cs"/>
          <w:b/>
          <w:bCs/>
          <w:sz w:val="28"/>
          <w:szCs w:val="28"/>
          <w:rtl/>
        </w:rPr>
        <w:t>מממ</w:t>
      </w:r>
      <w:proofErr w:type="spellEnd"/>
      <w:r w:rsidRPr="00296CFA">
        <w:rPr>
          <w:rFonts w:hint="cs"/>
          <w:b/>
          <w:bCs/>
          <w:sz w:val="28"/>
          <w:szCs w:val="28"/>
          <w:rtl/>
        </w:rPr>
        <w:t xml:space="preserve"> </w:t>
      </w:r>
      <w:r w:rsidRPr="00296CFA">
        <w:rPr>
          <w:b/>
          <w:bCs/>
          <w:sz w:val="28"/>
          <w:szCs w:val="28"/>
          <w:rtl/>
        </w:rPr>
        <w:t>–</w:t>
      </w:r>
      <w:r w:rsidRPr="00296CFA">
        <w:rPr>
          <w:rFonts w:hint="cs"/>
          <w:b/>
          <w:bCs/>
          <w:sz w:val="28"/>
          <w:szCs w:val="28"/>
          <w:rtl/>
        </w:rPr>
        <w:t xml:space="preserve"> 20</w:t>
      </w:r>
      <w:r w:rsidR="00816437">
        <w:rPr>
          <w:rFonts w:hint="cs"/>
          <w:b/>
          <w:bCs/>
          <w:sz w:val="28"/>
          <w:szCs w:val="28"/>
          <w:rtl/>
        </w:rPr>
        <w:t>14</w:t>
      </w:r>
      <w:r w:rsidRPr="00296CFA">
        <w:rPr>
          <w:rFonts w:hint="cs"/>
          <w:b/>
          <w:bCs/>
          <w:sz w:val="28"/>
          <w:szCs w:val="28"/>
          <w:rtl/>
        </w:rPr>
        <w:t xml:space="preserve"> </w:t>
      </w:r>
      <w:r w:rsidRPr="00296CFA">
        <w:rPr>
          <w:b/>
          <w:bCs/>
          <w:sz w:val="28"/>
          <w:szCs w:val="28"/>
          <w:rtl/>
        </w:rPr>
        <w:t>–</w:t>
      </w:r>
      <w:r w:rsidRPr="00296CFA">
        <w:rPr>
          <w:rFonts w:hint="cs"/>
          <w:b/>
          <w:bCs/>
          <w:sz w:val="28"/>
          <w:szCs w:val="28"/>
          <w:rtl/>
        </w:rPr>
        <w:t xml:space="preserve"> </w:t>
      </w:r>
      <w:r w:rsidR="00816437">
        <w:rPr>
          <w:rFonts w:hint="cs"/>
          <w:b/>
          <w:bCs/>
          <w:sz w:val="28"/>
          <w:szCs w:val="28"/>
          <w:rtl/>
        </w:rPr>
        <w:t>26</w:t>
      </w:r>
      <w:r w:rsidRPr="00296CFA">
        <w:rPr>
          <w:rFonts w:hint="cs"/>
          <w:b/>
          <w:bCs/>
          <w:sz w:val="28"/>
          <w:szCs w:val="28"/>
          <w:rtl/>
        </w:rPr>
        <w:t xml:space="preserve"> למתן שירותי ייעוץ להטמעת תרבות ותהליכי עבודה של תכנון, בקרה ומדידה </w:t>
      </w:r>
    </w:p>
    <w:p w:rsidR="002D44EB" w:rsidRDefault="002D44EB" w:rsidP="00DD7B18">
      <w:pPr>
        <w:spacing w:line="360" w:lineRule="auto"/>
        <w:ind w:left="1430"/>
        <w:jc w:val="center"/>
        <w:rPr>
          <w:b/>
          <w:bCs/>
          <w:sz w:val="28"/>
          <w:szCs w:val="28"/>
          <w:rtl/>
        </w:rPr>
      </w:pPr>
    </w:p>
    <w:p w:rsidR="002D44EB" w:rsidRDefault="005C1C0C" w:rsidP="00DD7B18">
      <w:pPr>
        <w:spacing w:line="360" w:lineRule="auto"/>
        <w:ind w:left="1430"/>
        <w:jc w:val="center"/>
        <w:outlineLvl w:val="0"/>
        <w:rPr>
          <w:b/>
          <w:bCs/>
          <w:sz w:val="28"/>
          <w:szCs w:val="28"/>
          <w:rtl/>
        </w:rPr>
      </w:pPr>
      <w:r w:rsidRPr="00296CFA">
        <w:rPr>
          <w:b/>
          <w:bCs/>
          <w:sz w:val="28"/>
          <w:szCs w:val="28"/>
          <w:rtl/>
        </w:rPr>
        <w:t xml:space="preserve">שנחתם ביום  </w:t>
      </w:r>
      <w:r w:rsidRPr="00296CFA">
        <w:rPr>
          <w:rFonts w:hint="cs"/>
          <w:b/>
          <w:bCs/>
          <w:sz w:val="28"/>
          <w:szCs w:val="28"/>
          <w:rtl/>
        </w:rPr>
        <w:t xml:space="preserve">______ </w:t>
      </w:r>
      <w:r w:rsidR="0074779D" w:rsidRPr="00296CFA">
        <w:rPr>
          <w:rFonts w:hint="eastAsia"/>
          <w:b/>
          <w:bCs/>
          <w:sz w:val="28"/>
          <w:szCs w:val="28"/>
          <w:rtl/>
        </w:rPr>
        <w:t>בחודש</w:t>
      </w:r>
      <w:r w:rsidR="0074779D" w:rsidRPr="00296CFA">
        <w:rPr>
          <w:b/>
          <w:bCs/>
          <w:sz w:val="28"/>
          <w:szCs w:val="28"/>
          <w:rtl/>
        </w:rPr>
        <w:t xml:space="preserve"> ______  </w:t>
      </w:r>
      <w:r w:rsidR="0074779D" w:rsidRPr="00296CFA">
        <w:rPr>
          <w:rFonts w:hint="eastAsia"/>
          <w:b/>
          <w:bCs/>
          <w:sz w:val="28"/>
          <w:szCs w:val="28"/>
          <w:rtl/>
        </w:rPr>
        <w:t>לשנת</w:t>
      </w:r>
      <w:r w:rsidR="0074779D" w:rsidRPr="00296CFA">
        <w:rPr>
          <w:b/>
          <w:bCs/>
          <w:sz w:val="28"/>
          <w:szCs w:val="28"/>
          <w:rtl/>
        </w:rPr>
        <w:t xml:space="preserve">  </w:t>
      </w:r>
      <w:r w:rsidR="00872FFF">
        <w:rPr>
          <w:b/>
          <w:bCs/>
          <w:sz w:val="28"/>
          <w:szCs w:val="28"/>
        </w:rPr>
        <w:t>2014</w:t>
      </w:r>
      <w:r w:rsidR="0074779D" w:rsidRPr="00296CFA">
        <w:rPr>
          <w:b/>
          <w:bCs/>
          <w:sz w:val="28"/>
          <w:szCs w:val="28"/>
          <w:rtl/>
        </w:rPr>
        <w:t xml:space="preserve">  </w:t>
      </w:r>
      <w:r w:rsidR="0074779D" w:rsidRPr="00296CFA">
        <w:rPr>
          <w:rFonts w:hint="eastAsia"/>
          <w:b/>
          <w:bCs/>
          <w:sz w:val="28"/>
          <w:szCs w:val="28"/>
          <w:rtl/>
        </w:rPr>
        <w:t>בירושלים</w:t>
      </w:r>
    </w:p>
    <w:p w:rsidR="002D44EB" w:rsidRDefault="002D44EB" w:rsidP="00DD7B18">
      <w:pPr>
        <w:spacing w:line="360" w:lineRule="auto"/>
        <w:ind w:left="1430"/>
        <w:rPr>
          <w:rtl/>
        </w:rPr>
      </w:pPr>
    </w:p>
    <w:p w:rsidR="002D44EB" w:rsidRDefault="005C1C0C" w:rsidP="00DD7B18">
      <w:pPr>
        <w:spacing w:line="360" w:lineRule="auto"/>
        <w:ind w:left="1430"/>
        <w:jc w:val="center"/>
        <w:outlineLvl w:val="0"/>
        <w:rPr>
          <w:rtl/>
        </w:rPr>
      </w:pPr>
      <w:r w:rsidRPr="00296CFA">
        <w:rPr>
          <w:b/>
          <w:bCs/>
          <w:rtl/>
        </w:rPr>
        <w:t xml:space="preserve">בין </w:t>
      </w:r>
      <w:r w:rsidRPr="00296CFA">
        <w:rPr>
          <w:rtl/>
        </w:rPr>
        <w:tab/>
      </w:r>
    </w:p>
    <w:p w:rsidR="002D44EB" w:rsidRDefault="005C1C0C" w:rsidP="00DD7B18">
      <w:pPr>
        <w:spacing w:line="360" w:lineRule="auto"/>
        <w:ind w:left="1430"/>
        <w:jc w:val="center"/>
        <w:rPr>
          <w:rtl/>
        </w:rPr>
      </w:pPr>
      <w:r w:rsidRPr="00296CFA">
        <w:rPr>
          <w:rtl/>
        </w:rPr>
        <w:t xml:space="preserve">ממשלת ישראל בשם מדינת ישראל </w:t>
      </w:r>
      <w:r w:rsidRPr="00296CFA">
        <w:rPr>
          <w:rFonts w:hint="cs"/>
          <w:rtl/>
        </w:rPr>
        <w:t xml:space="preserve">המיוצגת </w:t>
      </w:r>
      <w:r w:rsidRPr="00296CFA">
        <w:rPr>
          <w:rtl/>
        </w:rPr>
        <w:t>על ידי</w:t>
      </w:r>
      <w:r w:rsidRPr="00296CFA">
        <w:rPr>
          <w:rFonts w:hint="cs"/>
          <w:rtl/>
        </w:rPr>
        <w:t xml:space="preserve"> </w:t>
      </w:r>
      <w:proofErr w:type="spellStart"/>
      <w:r w:rsidRPr="00296CFA">
        <w:rPr>
          <w:rFonts w:hint="cs"/>
          <w:rtl/>
        </w:rPr>
        <w:t>מינהל</w:t>
      </w:r>
      <w:proofErr w:type="spellEnd"/>
      <w:r w:rsidRPr="00296CFA">
        <w:rPr>
          <w:rFonts w:hint="cs"/>
          <w:rtl/>
        </w:rPr>
        <w:t xml:space="preserve"> הרכש הממשלתי</w:t>
      </w:r>
      <w:r w:rsidRPr="00296CFA">
        <w:rPr>
          <w:rFonts w:hint="cs"/>
          <w:rtl/>
        </w:rPr>
        <w:br/>
      </w:r>
      <w:r w:rsidRPr="00296CFA">
        <w:rPr>
          <w:rtl/>
        </w:rPr>
        <w:t xml:space="preserve"> </w:t>
      </w:r>
      <w:r w:rsidRPr="00296CFA">
        <w:rPr>
          <w:rFonts w:hint="cs"/>
          <w:rtl/>
        </w:rPr>
        <w:t>באגף החשב הכללי במשרד האוצר</w:t>
      </w:r>
    </w:p>
    <w:p w:rsidR="002D44EB" w:rsidRDefault="005C1C0C" w:rsidP="00DD7B18">
      <w:pPr>
        <w:spacing w:line="360" w:lineRule="auto"/>
        <w:ind w:left="1430"/>
        <w:jc w:val="center"/>
        <w:rPr>
          <w:rtl/>
        </w:rPr>
      </w:pPr>
      <w:r w:rsidRPr="00296CFA">
        <w:rPr>
          <w:rtl/>
        </w:rPr>
        <w:t xml:space="preserve">(להלן – </w:t>
      </w:r>
      <w:r w:rsidRPr="00296CFA">
        <w:rPr>
          <w:rFonts w:hint="cs"/>
          <w:rtl/>
        </w:rPr>
        <w:t>"</w:t>
      </w:r>
      <w:r w:rsidRPr="00296CFA">
        <w:rPr>
          <w:b/>
          <w:bCs/>
          <w:rtl/>
        </w:rPr>
        <w:t>ה</w:t>
      </w:r>
      <w:r w:rsidRPr="00296CFA">
        <w:rPr>
          <w:rFonts w:hint="cs"/>
          <w:b/>
          <w:bCs/>
          <w:rtl/>
        </w:rPr>
        <w:t>ממשלה</w:t>
      </w:r>
      <w:r w:rsidRPr="00296CFA">
        <w:rPr>
          <w:rFonts w:hint="cs"/>
          <w:rtl/>
        </w:rPr>
        <w:t>"</w:t>
      </w:r>
      <w:r w:rsidRPr="00296CFA">
        <w:rPr>
          <w:rtl/>
        </w:rPr>
        <w:t>)</w:t>
      </w:r>
    </w:p>
    <w:p w:rsidR="002D44EB" w:rsidRDefault="005C1C0C" w:rsidP="00DD7B18">
      <w:pPr>
        <w:spacing w:line="360" w:lineRule="auto"/>
        <w:ind w:left="1430"/>
        <w:jc w:val="right"/>
        <w:outlineLvl w:val="0"/>
        <w:rPr>
          <w:rtl/>
        </w:rPr>
      </w:pPr>
      <w:r w:rsidRPr="00296CFA">
        <w:rPr>
          <w:u w:val="single"/>
          <w:rtl/>
        </w:rPr>
        <w:t>מצד אחד</w:t>
      </w:r>
    </w:p>
    <w:p w:rsidR="002D44EB" w:rsidRDefault="005C1C0C" w:rsidP="00DD7B18">
      <w:pPr>
        <w:spacing w:line="360" w:lineRule="auto"/>
        <w:ind w:left="1430"/>
        <w:jc w:val="center"/>
        <w:outlineLvl w:val="0"/>
        <w:rPr>
          <w:rtl/>
        </w:rPr>
      </w:pPr>
      <w:r w:rsidRPr="00296CFA">
        <w:rPr>
          <w:b/>
          <w:bCs/>
          <w:rtl/>
        </w:rPr>
        <w:t>לבין</w:t>
      </w:r>
      <w:r w:rsidRPr="00296CFA">
        <w:rPr>
          <w:b/>
          <w:bCs/>
          <w:noProof/>
        </w:rPr>
        <w:t xml:space="preserve"> </w:t>
      </w:r>
      <w:r w:rsidRPr="00296CFA">
        <w:rPr>
          <w:rtl/>
        </w:rPr>
        <w:tab/>
      </w:r>
    </w:p>
    <w:p w:rsidR="002D44EB" w:rsidRDefault="005C1C0C" w:rsidP="00DD7B18">
      <w:pPr>
        <w:spacing w:line="360" w:lineRule="auto"/>
        <w:ind w:left="1430"/>
        <w:jc w:val="center"/>
        <w:rPr>
          <w:rtl/>
        </w:rPr>
      </w:pPr>
      <w:r w:rsidRPr="00296CFA">
        <w:rPr>
          <w:rFonts w:hint="cs"/>
          <w:rtl/>
        </w:rPr>
        <w:t xml:space="preserve">____________________________________________ </w:t>
      </w:r>
    </w:p>
    <w:p w:rsidR="002D44EB" w:rsidRDefault="005C1C0C" w:rsidP="00DD7B18">
      <w:pPr>
        <w:spacing w:line="360" w:lineRule="auto"/>
        <w:ind w:left="1430"/>
        <w:jc w:val="center"/>
        <w:rPr>
          <w:rtl/>
        </w:rPr>
      </w:pPr>
      <w:r w:rsidRPr="00296CFA">
        <w:rPr>
          <w:rtl/>
        </w:rPr>
        <w:t xml:space="preserve">(להלן    -   </w:t>
      </w:r>
      <w:r w:rsidRPr="00296CFA">
        <w:rPr>
          <w:rFonts w:hint="cs"/>
          <w:rtl/>
        </w:rPr>
        <w:t>"</w:t>
      </w:r>
      <w:r w:rsidRPr="00296CFA">
        <w:rPr>
          <w:b/>
          <w:bCs/>
          <w:rtl/>
        </w:rPr>
        <w:t>הספק</w:t>
      </w:r>
      <w:r w:rsidRPr="00296CFA">
        <w:rPr>
          <w:rtl/>
        </w:rPr>
        <w:t>")</w:t>
      </w:r>
    </w:p>
    <w:p w:rsidR="002D44EB" w:rsidRDefault="005C1C0C" w:rsidP="00DD7B18">
      <w:pPr>
        <w:spacing w:line="360" w:lineRule="auto"/>
        <w:ind w:left="1430"/>
        <w:jc w:val="right"/>
        <w:outlineLvl w:val="0"/>
        <w:rPr>
          <w:rtl/>
        </w:rPr>
      </w:pPr>
      <w:r w:rsidRPr="00296CFA">
        <w:rPr>
          <w:rtl/>
        </w:rPr>
        <w:t xml:space="preserve"> </w:t>
      </w:r>
      <w:r w:rsidRPr="00296CFA">
        <w:rPr>
          <w:u w:val="single"/>
          <w:rtl/>
        </w:rPr>
        <w:t>מצד שני</w:t>
      </w:r>
    </w:p>
    <w:p w:rsidR="005C1C0C" w:rsidRPr="00296CFA" w:rsidRDefault="005C1C0C" w:rsidP="00DD7B18">
      <w:pPr>
        <w:spacing w:line="360" w:lineRule="auto"/>
        <w:ind w:left="1430"/>
        <w:jc w:val="both"/>
        <w:rPr>
          <w:sz w:val="22"/>
          <w:rtl/>
        </w:rPr>
      </w:pPr>
      <w:r w:rsidRPr="00296CFA">
        <w:rPr>
          <w:b/>
          <w:bCs/>
          <w:sz w:val="22"/>
          <w:rtl/>
        </w:rPr>
        <w:t>הואיל</w:t>
      </w:r>
      <w:r w:rsidRPr="00CF75EF">
        <w:rPr>
          <w:sz w:val="22"/>
          <w:rtl/>
        </w:rPr>
        <w:t>:</w:t>
      </w:r>
      <w:r w:rsidRPr="00296CFA">
        <w:rPr>
          <w:sz w:val="22"/>
          <w:rtl/>
        </w:rPr>
        <w:t xml:space="preserve"> </w:t>
      </w:r>
      <w:r w:rsidRPr="00296CFA">
        <w:rPr>
          <w:sz w:val="22"/>
          <w:rtl/>
        </w:rPr>
        <w:tab/>
        <w:t>ו</w:t>
      </w:r>
      <w:r w:rsidRPr="00296CFA">
        <w:rPr>
          <w:rFonts w:hint="cs"/>
          <w:sz w:val="22"/>
          <w:rtl/>
        </w:rPr>
        <w:t>משרדי הממשלה מעוניינים</w:t>
      </w:r>
      <w:r w:rsidRPr="00296CFA">
        <w:rPr>
          <w:sz w:val="22"/>
          <w:rtl/>
        </w:rPr>
        <w:t xml:space="preserve"> ברכישת </w:t>
      </w:r>
      <w:r w:rsidRPr="00296CFA">
        <w:rPr>
          <w:rFonts w:hint="cs"/>
          <w:sz w:val="22"/>
          <w:rtl/>
        </w:rPr>
        <w:t>שירותי ייעוץ;</w:t>
      </w:r>
    </w:p>
    <w:p w:rsidR="005C1C0C" w:rsidRPr="00296CFA" w:rsidRDefault="005C1C0C" w:rsidP="00DD7B18">
      <w:pPr>
        <w:spacing w:line="360" w:lineRule="auto"/>
        <w:ind w:left="1430"/>
        <w:jc w:val="both"/>
        <w:rPr>
          <w:sz w:val="22"/>
          <w:rtl/>
        </w:rPr>
      </w:pPr>
      <w:r w:rsidRPr="00296CFA">
        <w:rPr>
          <w:b/>
          <w:bCs/>
          <w:sz w:val="22"/>
          <w:rtl/>
        </w:rPr>
        <w:t>והואיל</w:t>
      </w:r>
      <w:r w:rsidR="00CF75EF" w:rsidRPr="00615524">
        <w:rPr>
          <w:sz w:val="22"/>
          <w:rtl/>
        </w:rPr>
        <w:t>:</w:t>
      </w:r>
      <w:r w:rsidRPr="00296CFA">
        <w:rPr>
          <w:sz w:val="22"/>
          <w:rtl/>
        </w:rPr>
        <w:tab/>
      </w:r>
      <w:r w:rsidRPr="00296CFA">
        <w:rPr>
          <w:rFonts w:hint="cs"/>
          <w:sz w:val="22"/>
          <w:rtl/>
        </w:rPr>
        <w:t>ועורך המכרז</w:t>
      </w:r>
      <w:r w:rsidRPr="00296CFA">
        <w:rPr>
          <w:sz w:val="22"/>
          <w:rtl/>
        </w:rPr>
        <w:t xml:space="preserve"> פרסם מכרז </w:t>
      </w:r>
      <w:r w:rsidR="0074779D" w:rsidRPr="00296CFA">
        <w:rPr>
          <w:rFonts w:hint="eastAsia"/>
          <w:sz w:val="22"/>
          <w:rtl/>
        </w:rPr>
        <w:t>מספר</w:t>
      </w:r>
      <w:r w:rsidR="0074779D" w:rsidRPr="00296CFA">
        <w:rPr>
          <w:sz w:val="22"/>
          <w:rtl/>
        </w:rPr>
        <w:t xml:space="preserve"> </w:t>
      </w:r>
      <w:proofErr w:type="spellStart"/>
      <w:r w:rsidR="0074779D" w:rsidRPr="00296CFA">
        <w:rPr>
          <w:rFonts w:hint="eastAsia"/>
          <w:sz w:val="22"/>
          <w:rtl/>
        </w:rPr>
        <w:t>מממ</w:t>
      </w:r>
      <w:proofErr w:type="spellEnd"/>
      <w:r w:rsidR="0074779D" w:rsidRPr="00296CFA">
        <w:rPr>
          <w:sz w:val="22"/>
          <w:rtl/>
        </w:rPr>
        <w:t xml:space="preserve"> – </w:t>
      </w:r>
      <w:r w:rsidR="00816437">
        <w:rPr>
          <w:rFonts w:hint="cs"/>
          <w:sz w:val="22"/>
          <w:rtl/>
        </w:rPr>
        <w:t>26-2014</w:t>
      </w:r>
      <w:r w:rsidR="0074779D" w:rsidRPr="00296CFA">
        <w:rPr>
          <w:sz w:val="22"/>
          <w:rtl/>
        </w:rPr>
        <w:t xml:space="preserve"> </w:t>
      </w:r>
      <w:r w:rsidR="0074779D" w:rsidRPr="00296CFA">
        <w:rPr>
          <w:rFonts w:hint="eastAsia"/>
          <w:sz w:val="22"/>
          <w:rtl/>
        </w:rPr>
        <w:t>לצורך</w:t>
      </w:r>
      <w:r w:rsidRPr="00296CFA">
        <w:rPr>
          <w:sz w:val="22"/>
          <w:rtl/>
        </w:rPr>
        <w:t xml:space="preserve"> בחירת </w:t>
      </w:r>
      <w:r w:rsidRPr="00296CFA">
        <w:rPr>
          <w:rFonts w:hint="cs"/>
          <w:sz w:val="22"/>
          <w:rtl/>
        </w:rPr>
        <w:t>רשימת ספקים</w:t>
      </w:r>
      <w:r w:rsidRPr="00296CFA">
        <w:rPr>
          <w:sz w:val="22"/>
          <w:rtl/>
        </w:rPr>
        <w:t xml:space="preserve"> </w:t>
      </w:r>
      <w:r w:rsidRPr="00296CFA">
        <w:rPr>
          <w:rFonts w:hint="cs"/>
          <w:sz w:val="22"/>
          <w:rtl/>
        </w:rPr>
        <w:t>למתן שירותי ייעוץ להטמעת תרבות ותהליכי עבודה של תכנון, בקרה ומדידה כמפורט בחוברת המכרז</w:t>
      </w:r>
      <w:r w:rsidRPr="00296CFA">
        <w:rPr>
          <w:sz w:val="22"/>
          <w:rtl/>
        </w:rPr>
        <w:t xml:space="preserve"> (להלן – </w:t>
      </w:r>
      <w:r w:rsidRPr="00296CFA">
        <w:rPr>
          <w:rFonts w:hint="cs"/>
          <w:sz w:val="22"/>
          <w:rtl/>
        </w:rPr>
        <w:t>"</w:t>
      </w:r>
      <w:r w:rsidRPr="00296CFA">
        <w:rPr>
          <w:b/>
          <w:bCs/>
          <w:sz w:val="22"/>
          <w:rtl/>
        </w:rPr>
        <w:t>המכרז</w:t>
      </w:r>
      <w:r w:rsidRPr="00296CFA">
        <w:rPr>
          <w:rFonts w:hint="cs"/>
          <w:sz w:val="22"/>
          <w:rtl/>
        </w:rPr>
        <w:t>"</w:t>
      </w:r>
      <w:r w:rsidRPr="00296CFA">
        <w:rPr>
          <w:sz w:val="22"/>
          <w:rtl/>
        </w:rPr>
        <w:t>);</w:t>
      </w:r>
    </w:p>
    <w:p w:rsidR="005C1C0C" w:rsidRPr="00296CFA" w:rsidRDefault="005C1C0C" w:rsidP="00DD7B18">
      <w:pPr>
        <w:spacing w:line="360" w:lineRule="auto"/>
        <w:ind w:left="1430"/>
        <w:jc w:val="both"/>
        <w:rPr>
          <w:sz w:val="22"/>
          <w:rtl/>
        </w:rPr>
      </w:pPr>
      <w:r w:rsidRPr="00296CFA">
        <w:rPr>
          <w:b/>
          <w:bCs/>
          <w:sz w:val="22"/>
          <w:rtl/>
        </w:rPr>
        <w:t>והואיל</w:t>
      </w:r>
      <w:r w:rsidRPr="00296CFA">
        <w:rPr>
          <w:sz w:val="22"/>
          <w:rtl/>
        </w:rPr>
        <w:t xml:space="preserve">: </w:t>
      </w:r>
      <w:r w:rsidRPr="00296CFA">
        <w:rPr>
          <w:sz w:val="22"/>
          <w:rtl/>
        </w:rPr>
        <w:tab/>
      </w:r>
      <w:r w:rsidRPr="00296CFA">
        <w:rPr>
          <w:rFonts w:hint="cs"/>
          <w:sz w:val="22"/>
          <w:rtl/>
        </w:rPr>
        <w:t xml:space="preserve">  </w:t>
      </w:r>
      <w:r w:rsidRPr="00296CFA">
        <w:rPr>
          <w:sz w:val="22"/>
          <w:rtl/>
        </w:rPr>
        <w:t>והספק, לאחר שעיין בכל ההנחיות והתנאים במפרט המכרז, הגיש הצעתו במכרז;</w:t>
      </w:r>
    </w:p>
    <w:p w:rsidR="005C1C0C" w:rsidRPr="00296CFA" w:rsidRDefault="005C1C0C" w:rsidP="00DD7B18">
      <w:pPr>
        <w:spacing w:line="360" w:lineRule="auto"/>
        <w:ind w:left="1430"/>
        <w:jc w:val="both"/>
        <w:rPr>
          <w:sz w:val="22"/>
          <w:rtl/>
        </w:rPr>
      </w:pPr>
      <w:r w:rsidRPr="00296CFA">
        <w:rPr>
          <w:b/>
          <w:bCs/>
          <w:sz w:val="22"/>
          <w:rtl/>
        </w:rPr>
        <w:t>והואיל</w:t>
      </w:r>
      <w:r w:rsidRPr="00296CFA">
        <w:rPr>
          <w:sz w:val="22"/>
          <w:rtl/>
        </w:rPr>
        <w:t xml:space="preserve">: </w:t>
      </w:r>
      <w:r w:rsidRPr="00296CFA">
        <w:rPr>
          <w:sz w:val="22"/>
          <w:rtl/>
        </w:rPr>
        <w:tab/>
        <w:t xml:space="preserve">ולאחר בדיקה ובחינה של הצעת הספק ובהסתמך על נכונות הצהרותיו ובהתבסס על הנתונים שבהצעתו הסכים </w:t>
      </w:r>
      <w:r w:rsidRPr="00296CFA">
        <w:rPr>
          <w:rFonts w:hint="cs"/>
          <w:sz w:val="22"/>
          <w:rtl/>
        </w:rPr>
        <w:t>עורך המכרז</w:t>
      </w:r>
      <w:r w:rsidRPr="00296CFA">
        <w:rPr>
          <w:sz w:val="22"/>
          <w:rtl/>
        </w:rPr>
        <w:t xml:space="preserve"> לקבל את הצעת הספק לספק את </w:t>
      </w:r>
      <w:r w:rsidRPr="00296CFA">
        <w:rPr>
          <w:rFonts w:hint="cs"/>
          <w:sz w:val="22"/>
          <w:rtl/>
        </w:rPr>
        <w:t>השירותים</w:t>
      </w:r>
      <w:r w:rsidRPr="00296CFA">
        <w:rPr>
          <w:sz w:val="22"/>
          <w:rtl/>
        </w:rPr>
        <w:t xml:space="preserve"> לכל משרד ממשלתי </w:t>
      </w:r>
      <w:r w:rsidRPr="00296CFA">
        <w:rPr>
          <w:rFonts w:hint="cs"/>
          <w:sz w:val="22"/>
          <w:rtl/>
        </w:rPr>
        <w:t>שמעוניי</w:t>
      </w:r>
      <w:r w:rsidRPr="00296CFA">
        <w:rPr>
          <w:rFonts w:hint="eastAsia"/>
          <w:sz w:val="22"/>
          <w:rtl/>
        </w:rPr>
        <w:t>ן</w:t>
      </w:r>
      <w:r w:rsidRPr="00296CFA">
        <w:rPr>
          <w:sz w:val="22"/>
          <w:rtl/>
        </w:rPr>
        <w:t xml:space="preserve"> בכך בתנאים המפורטים להלן;</w:t>
      </w:r>
    </w:p>
    <w:p w:rsidR="002D44EB" w:rsidRDefault="005C1C0C" w:rsidP="00DD7B18">
      <w:pPr>
        <w:spacing w:line="360" w:lineRule="auto"/>
        <w:ind w:left="1430"/>
        <w:jc w:val="center"/>
        <w:outlineLvl w:val="0"/>
        <w:rPr>
          <w:bCs/>
          <w:rtl/>
        </w:rPr>
      </w:pPr>
      <w:r w:rsidRPr="00296CFA">
        <w:rPr>
          <w:bCs/>
          <w:sz w:val="22"/>
          <w:rtl/>
        </w:rPr>
        <w:t>אי לכך הוצהר, הוסכם והותנה בין הצדדים כדלקמן :</w:t>
      </w:r>
    </w:p>
    <w:p w:rsidR="002D44EB" w:rsidRDefault="005C1C0C" w:rsidP="00293990">
      <w:pPr>
        <w:numPr>
          <w:ilvl w:val="0"/>
          <w:numId w:val="16"/>
        </w:numPr>
        <w:tabs>
          <w:tab w:val="clear" w:pos="1440"/>
          <w:tab w:val="num" w:pos="362"/>
        </w:tabs>
        <w:spacing w:line="360" w:lineRule="auto"/>
        <w:ind w:left="1430" w:right="0" w:firstLine="0"/>
        <w:jc w:val="both"/>
        <w:outlineLvl w:val="0"/>
        <w:rPr>
          <w:bCs/>
          <w:u w:val="single"/>
        </w:rPr>
      </w:pPr>
      <w:r w:rsidRPr="00296CFA">
        <w:rPr>
          <w:bCs/>
          <w:u w:val="single"/>
          <w:rtl/>
        </w:rPr>
        <w:t>מבוא ונספחים</w:t>
      </w:r>
    </w:p>
    <w:p w:rsidR="002D44EB" w:rsidRDefault="002D44EB" w:rsidP="00DD7B18">
      <w:pPr>
        <w:spacing w:line="360" w:lineRule="auto"/>
        <w:ind w:left="1430"/>
        <w:rPr>
          <w:bCs/>
          <w:u w:val="single"/>
          <w:rtl/>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המבוא להסכם זה ונספחיו, על כל הצהרותיו וקביעותיו, מהווה חלק בלתי נפרד מהסכם זה ויקרא עמו בד בבד.</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להסכם זה מצור</w:t>
      </w:r>
      <w:r w:rsidRPr="00296CFA">
        <w:rPr>
          <w:rFonts w:hint="cs"/>
          <w:sz w:val="22"/>
          <w:rtl/>
        </w:rPr>
        <w:t>ף</w:t>
      </w:r>
      <w:r w:rsidRPr="00296CFA">
        <w:rPr>
          <w:sz w:val="22"/>
          <w:rtl/>
        </w:rPr>
        <w:t xml:space="preserve"> נספח א'</w:t>
      </w:r>
      <w:r w:rsidRPr="00296CFA">
        <w:rPr>
          <w:rFonts w:hint="cs"/>
          <w:sz w:val="22"/>
          <w:rtl/>
        </w:rPr>
        <w:t xml:space="preserve"> - </w:t>
      </w:r>
      <w:r w:rsidRPr="00296CFA">
        <w:rPr>
          <w:sz w:val="22"/>
          <w:rtl/>
        </w:rPr>
        <w:t>חוברת המכרז (המכונה בשם "</w:t>
      </w:r>
      <w:r w:rsidRPr="00296CFA">
        <w:rPr>
          <w:b/>
          <w:bCs/>
          <w:sz w:val="22"/>
          <w:rtl/>
        </w:rPr>
        <w:t>המפרט</w:t>
      </w:r>
      <w:r w:rsidRPr="00296CFA">
        <w:rPr>
          <w:sz w:val="22"/>
          <w:rtl/>
        </w:rPr>
        <w:t>") לרבות ההבהרות שניתנו ל</w:t>
      </w:r>
      <w:r w:rsidRPr="00296CFA">
        <w:rPr>
          <w:rFonts w:hint="cs"/>
          <w:sz w:val="22"/>
          <w:rtl/>
        </w:rPr>
        <w:t>מציעי</w:t>
      </w:r>
      <w:r w:rsidRPr="00296CFA">
        <w:rPr>
          <w:sz w:val="22"/>
          <w:rtl/>
        </w:rPr>
        <w:t>ם</w:t>
      </w:r>
      <w:r w:rsidRPr="00296CFA">
        <w:rPr>
          <w:rFonts w:hint="cs"/>
          <w:sz w:val="22"/>
          <w:rtl/>
        </w:rPr>
        <w:t xml:space="preserve"> בכתב</w:t>
      </w:r>
      <w:r w:rsidRPr="00296CFA">
        <w:rPr>
          <w:sz w:val="22"/>
          <w:rtl/>
        </w:rPr>
        <w:t>,</w:t>
      </w:r>
      <w:r w:rsidRPr="00296CFA">
        <w:rPr>
          <w:rFonts w:hint="cs"/>
          <w:sz w:val="22"/>
          <w:rtl/>
        </w:rPr>
        <w:t xml:space="preserve"> </w:t>
      </w:r>
      <w:r w:rsidRPr="00296CFA">
        <w:rPr>
          <w:sz w:val="22"/>
          <w:rtl/>
        </w:rPr>
        <w:t>הצעת הספק במכרז וההבהרות שניתנו ע"י הספק.</w:t>
      </w:r>
    </w:p>
    <w:p w:rsidR="002D44EB" w:rsidRDefault="005C1C0C" w:rsidP="00293990">
      <w:pPr>
        <w:numPr>
          <w:ilvl w:val="0"/>
          <w:numId w:val="16"/>
        </w:numPr>
        <w:tabs>
          <w:tab w:val="clear" w:pos="1440"/>
          <w:tab w:val="num" w:pos="362"/>
        </w:tabs>
        <w:spacing w:line="360" w:lineRule="auto"/>
        <w:ind w:left="1430" w:right="0" w:firstLine="0"/>
        <w:jc w:val="both"/>
        <w:outlineLvl w:val="0"/>
        <w:rPr>
          <w:bCs/>
          <w:u w:val="single"/>
        </w:rPr>
      </w:pPr>
      <w:r w:rsidRPr="00296CFA">
        <w:rPr>
          <w:bCs/>
          <w:u w:val="single"/>
          <w:rtl/>
        </w:rPr>
        <w:t xml:space="preserve">הגדרות מונחים </w:t>
      </w:r>
    </w:p>
    <w:p w:rsidR="005C1C0C" w:rsidRPr="00296CFA" w:rsidRDefault="005C1C0C" w:rsidP="00DD7B18">
      <w:pPr>
        <w:spacing w:line="360" w:lineRule="auto"/>
        <w:ind w:left="1430"/>
        <w:rPr>
          <w:sz w:val="22"/>
          <w:rtl/>
        </w:rPr>
      </w:pPr>
      <w:r w:rsidRPr="00296CFA">
        <w:rPr>
          <w:rFonts w:hint="cs"/>
          <w:b/>
          <w:bCs/>
          <w:u w:val="single"/>
          <w:rtl/>
        </w:rPr>
        <w:lastRenderedPageBreak/>
        <w:br/>
      </w:r>
      <w:r w:rsidRPr="00296CFA">
        <w:rPr>
          <w:sz w:val="22"/>
          <w:rtl/>
        </w:rPr>
        <w:t xml:space="preserve">לצורך הסכם זה יהיו הגדרות המונחים המפורטים להלן כהגדרות </w:t>
      </w:r>
      <w:proofErr w:type="spellStart"/>
      <w:r w:rsidRPr="00296CFA">
        <w:rPr>
          <w:sz w:val="22"/>
          <w:rtl/>
        </w:rPr>
        <w:t>לצידם</w:t>
      </w:r>
      <w:proofErr w:type="spellEnd"/>
      <w:r w:rsidRPr="00296CFA">
        <w:rPr>
          <w:sz w:val="22"/>
          <w:rtl/>
        </w:rPr>
        <w:t xml:space="preserve">, אם אין </w:t>
      </w:r>
      <w:r w:rsidRPr="00296CFA">
        <w:rPr>
          <w:rFonts w:hint="cs"/>
          <w:sz w:val="22"/>
          <w:rtl/>
        </w:rPr>
        <w:t>בעניי</w:t>
      </w:r>
      <w:r w:rsidRPr="00296CFA">
        <w:rPr>
          <w:rFonts w:hint="eastAsia"/>
          <w:sz w:val="22"/>
          <w:rtl/>
        </w:rPr>
        <w:t>ן</w:t>
      </w:r>
      <w:r w:rsidRPr="00296CFA">
        <w:rPr>
          <w:sz w:val="22"/>
          <w:rtl/>
        </w:rPr>
        <w:t xml:space="preserve"> הנדון או בהקשרו </w:t>
      </w:r>
      <w:r w:rsidRPr="00296CFA">
        <w:rPr>
          <w:rFonts w:hint="cs"/>
          <w:sz w:val="22"/>
          <w:rtl/>
        </w:rPr>
        <w:t xml:space="preserve"> </w:t>
      </w:r>
      <w:r w:rsidRPr="00296CFA">
        <w:rPr>
          <w:sz w:val="22"/>
          <w:rtl/>
        </w:rPr>
        <w:t>דבר שאינו מתיישב עם תחולה כאמור.</w:t>
      </w:r>
    </w:p>
    <w:tbl>
      <w:tblPr>
        <w:bidiVisual/>
        <w:tblW w:w="9051" w:type="dxa"/>
        <w:tblLayout w:type="fixed"/>
        <w:tblLook w:val="0000" w:firstRow="0" w:lastRow="0" w:firstColumn="0" w:lastColumn="0" w:noHBand="0" w:noVBand="0"/>
      </w:tblPr>
      <w:tblGrid>
        <w:gridCol w:w="3602"/>
        <w:gridCol w:w="5449"/>
      </w:tblGrid>
      <w:tr w:rsidR="005C1C0C" w:rsidRPr="00296CFA" w:rsidTr="00BC7CE6">
        <w:trPr>
          <w:trHeight w:val="541"/>
        </w:trPr>
        <w:tc>
          <w:tcPr>
            <w:tcW w:w="3602" w:type="dxa"/>
          </w:tcPr>
          <w:p w:rsidR="002D44EB" w:rsidRDefault="005C1C0C" w:rsidP="00DD7B18">
            <w:pPr>
              <w:pStyle w:val="4"/>
              <w:spacing w:before="0" w:after="0" w:line="360" w:lineRule="auto"/>
              <w:ind w:left="1430"/>
              <w:rPr>
                <w:rFonts w:cs="David"/>
                <w:b w:val="0"/>
                <w:bCs w:val="0"/>
                <w:sz w:val="24"/>
                <w:szCs w:val="24"/>
                <w:rtl/>
              </w:rPr>
            </w:pPr>
            <w:r w:rsidRPr="00296CFA">
              <w:rPr>
                <w:rFonts w:cs="David"/>
                <w:b w:val="0"/>
                <w:bCs w:val="0"/>
                <w:sz w:val="24"/>
                <w:szCs w:val="24"/>
                <w:u w:val="single"/>
                <w:rtl/>
              </w:rPr>
              <w:t>ההסכם</w:t>
            </w:r>
            <w:r w:rsidRPr="00296CFA">
              <w:rPr>
                <w:rFonts w:cs="David"/>
                <w:b w:val="0"/>
                <w:bCs w:val="0"/>
                <w:sz w:val="24"/>
                <w:szCs w:val="24"/>
                <w:rtl/>
              </w:rPr>
              <w:t xml:space="preserve"> או </w:t>
            </w:r>
            <w:r w:rsidRPr="00296CFA">
              <w:rPr>
                <w:rFonts w:cs="David"/>
                <w:b w:val="0"/>
                <w:bCs w:val="0"/>
                <w:sz w:val="24"/>
                <w:szCs w:val="24"/>
                <w:u w:val="single"/>
                <w:rtl/>
              </w:rPr>
              <w:t>הסכם זה</w:t>
            </w:r>
          </w:p>
        </w:tc>
        <w:tc>
          <w:tcPr>
            <w:tcW w:w="5449" w:type="dxa"/>
          </w:tcPr>
          <w:p w:rsidR="002D44EB" w:rsidRDefault="005C1C0C" w:rsidP="00DD7B18">
            <w:pPr>
              <w:pStyle w:val="4"/>
              <w:spacing w:before="0" w:after="0" w:line="360" w:lineRule="auto"/>
              <w:ind w:left="1430"/>
              <w:rPr>
                <w:rFonts w:cs="David"/>
                <w:b w:val="0"/>
                <w:bCs w:val="0"/>
                <w:sz w:val="24"/>
                <w:szCs w:val="24"/>
                <w:rtl/>
              </w:rPr>
            </w:pPr>
            <w:r w:rsidRPr="00296CFA">
              <w:rPr>
                <w:rFonts w:cs="David"/>
                <w:b w:val="0"/>
                <w:bCs w:val="0"/>
                <w:sz w:val="24"/>
                <w:szCs w:val="24"/>
                <w:rtl/>
              </w:rPr>
              <w:t>הסכם זה על כל נספחי</w:t>
            </w:r>
            <w:r w:rsidRPr="00296CFA">
              <w:rPr>
                <w:rFonts w:cs="David" w:hint="cs"/>
                <w:b w:val="0"/>
                <w:bCs w:val="0"/>
                <w:sz w:val="24"/>
                <w:szCs w:val="24"/>
                <w:rtl/>
              </w:rPr>
              <w:t>ו ולפי העניי</w:t>
            </w:r>
            <w:r w:rsidRPr="00296CFA">
              <w:rPr>
                <w:rFonts w:cs="David" w:hint="eastAsia"/>
                <w:b w:val="0"/>
                <w:bCs w:val="0"/>
                <w:sz w:val="24"/>
                <w:szCs w:val="24"/>
                <w:rtl/>
              </w:rPr>
              <w:t>ן</w:t>
            </w:r>
            <w:r w:rsidRPr="00296CFA">
              <w:rPr>
                <w:rFonts w:cs="David" w:hint="cs"/>
                <w:b w:val="0"/>
                <w:bCs w:val="0"/>
                <w:sz w:val="24"/>
                <w:szCs w:val="24"/>
                <w:rtl/>
              </w:rPr>
              <w:t xml:space="preserve"> ההסכם בין הלקוח לבין הספק</w:t>
            </w:r>
          </w:p>
          <w:p w:rsidR="002D44EB" w:rsidRDefault="005C1C0C" w:rsidP="00DD7B18">
            <w:pPr>
              <w:pStyle w:val="4"/>
              <w:spacing w:before="0" w:after="0" w:line="360" w:lineRule="auto"/>
              <w:ind w:left="1430"/>
              <w:rPr>
                <w:rFonts w:cs="David"/>
                <w:b w:val="0"/>
                <w:bCs w:val="0"/>
                <w:sz w:val="24"/>
                <w:szCs w:val="24"/>
                <w:rtl/>
              </w:rPr>
            </w:pPr>
            <w:r w:rsidRPr="00296CFA">
              <w:rPr>
                <w:rFonts w:cs="David" w:hint="cs"/>
                <w:b w:val="0"/>
                <w:bCs w:val="0"/>
                <w:sz w:val="24"/>
                <w:szCs w:val="24"/>
                <w:rtl/>
              </w:rPr>
              <w:t>באמצעות הזמנת השירותים בהתאם למכרז.</w:t>
            </w:r>
          </w:p>
        </w:tc>
      </w:tr>
      <w:tr w:rsidR="005C1C0C" w:rsidRPr="00296CFA" w:rsidTr="00BC7CE6">
        <w:tc>
          <w:tcPr>
            <w:tcW w:w="3602" w:type="dxa"/>
          </w:tcPr>
          <w:p w:rsidR="002D44EB" w:rsidRDefault="005C1C0C" w:rsidP="00DD7B18">
            <w:pPr>
              <w:pStyle w:val="4"/>
              <w:spacing w:before="0" w:after="0" w:line="360" w:lineRule="auto"/>
              <w:ind w:left="1430"/>
              <w:rPr>
                <w:rFonts w:cs="David"/>
                <w:b w:val="0"/>
                <w:bCs w:val="0"/>
                <w:sz w:val="24"/>
                <w:szCs w:val="24"/>
                <w:u w:val="single"/>
                <w:rtl/>
              </w:rPr>
            </w:pPr>
            <w:r w:rsidRPr="00296CFA">
              <w:rPr>
                <w:rFonts w:cs="David" w:hint="cs"/>
                <w:b w:val="0"/>
                <w:bCs w:val="0"/>
                <w:sz w:val="24"/>
                <w:szCs w:val="24"/>
                <w:u w:val="single"/>
                <w:rtl/>
              </w:rPr>
              <w:t>עורך המכרז</w:t>
            </w:r>
          </w:p>
        </w:tc>
        <w:tc>
          <w:tcPr>
            <w:tcW w:w="5449" w:type="dxa"/>
          </w:tcPr>
          <w:p w:rsidR="002D44EB" w:rsidRDefault="005C1C0C" w:rsidP="00DD7B18">
            <w:pPr>
              <w:pStyle w:val="4"/>
              <w:spacing w:before="0" w:after="0" w:line="360" w:lineRule="auto"/>
              <w:ind w:left="1430"/>
              <w:rPr>
                <w:rFonts w:cs="David"/>
                <w:b w:val="0"/>
                <w:bCs w:val="0"/>
                <w:smallCaps/>
                <w:color w:val="000000"/>
                <w:sz w:val="24"/>
                <w:szCs w:val="24"/>
                <w:rtl/>
              </w:rPr>
            </w:pPr>
            <w:proofErr w:type="spellStart"/>
            <w:r w:rsidRPr="00296CFA">
              <w:rPr>
                <w:rFonts w:cs="David" w:hint="cs"/>
                <w:b w:val="0"/>
                <w:bCs w:val="0"/>
                <w:sz w:val="24"/>
                <w:szCs w:val="24"/>
                <w:rtl/>
              </w:rPr>
              <w:t>מינהל</w:t>
            </w:r>
            <w:proofErr w:type="spellEnd"/>
            <w:r w:rsidRPr="00296CFA">
              <w:rPr>
                <w:rFonts w:cs="David" w:hint="cs"/>
                <w:b w:val="0"/>
                <w:bCs w:val="0"/>
                <w:sz w:val="24"/>
                <w:szCs w:val="24"/>
                <w:rtl/>
              </w:rPr>
              <w:t xml:space="preserve"> הרכש הממשלתי, באגף </w:t>
            </w:r>
            <w:r w:rsidRPr="00296CFA">
              <w:rPr>
                <w:rFonts w:cs="David"/>
                <w:b w:val="0"/>
                <w:bCs w:val="0"/>
                <w:sz w:val="24"/>
                <w:szCs w:val="24"/>
                <w:rtl/>
              </w:rPr>
              <w:t>החשב הכללי</w:t>
            </w:r>
            <w:r w:rsidRPr="00296CFA">
              <w:rPr>
                <w:rFonts w:cs="David" w:hint="cs"/>
                <w:b w:val="0"/>
                <w:bCs w:val="0"/>
                <w:sz w:val="24"/>
                <w:szCs w:val="24"/>
                <w:rtl/>
              </w:rPr>
              <w:t>,</w:t>
            </w:r>
            <w:r w:rsidRPr="00296CFA">
              <w:rPr>
                <w:rFonts w:cs="David"/>
                <w:b w:val="0"/>
                <w:bCs w:val="0"/>
                <w:sz w:val="24"/>
                <w:szCs w:val="24"/>
                <w:rtl/>
              </w:rPr>
              <w:t xml:space="preserve"> במשרד האוצר</w:t>
            </w:r>
            <w:r w:rsidRPr="00296CFA">
              <w:rPr>
                <w:rFonts w:cs="David" w:hint="cs"/>
                <w:b w:val="0"/>
                <w:bCs w:val="0"/>
                <w:sz w:val="24"/>
                <w:szCs w:val="24"/>
                <w:rtl/>
              </w:rPr>
              <w:t>.</w:t>
            </w:r>
            <w:r w:rsidRPr="00296CFA">
              <w:rPr>
                <w:rFonts w:cs="David"/>
                <w:b w:val="0"/>
                <w:bCs w:val="0"/>
                <w:sz w:val="24"/>
                <w:szCs w:val="24"/>
                <w:rtl/>
              </w:rPr>
              <w:t xml:space="preserve">                       </w:t>
            </w:r>
          </w:p>
        </w:tc>
      </w:tr>
      <w:tr w:rsidR="005C1C0C" w:rsidRPr="00296CFA" w:rsidTr="00BC7CE6">
        <w:tc>
          <w:tcPr>
            <w:tcW w:w="3602" w:type="dxa"/>
          </w:tcPr>
          <w:p w:rsidR="002D44EB" w:rsidRDefault="005C1C0C" w:rsidP="00DD7B18">
            <w:pPr>
              <w:pStyle w:val="4"/>
              <w:spacing w:before="0" w:after="0" w:line="360" w:lineRule="auto"/>
              <w:ind w:left="1430"/>
              <w:rPr>
                <w:rFonts w:cs="David"/>
                <w:b w:val="0"/>
                <w:bCs w:val="0"/>
                <w:smallCaps/>
                <w:color w:val="000000"/>
                <w:sz w:val="24"/>
                <w:szCs w:val="24"/>
                <w:u w:val="single"/>
                <w:rtl/>
              </w:rPr>
            </w:pPr>
            <w:r w:rsidRPr="00296CFA">
              <w:rPr>
                <w:rFonts w:cs="David"/>
                <w:b w:val="0"/>
                <w:bCs w:val="0"/>
                <w:sz w:val="24"/>
                <w:szCs w:val="24"/>
                <w:u w:val="single"/>
                <w:rtl/>
              </w:rPr>
              <w:t>המכרז</w:t>
            </w:r>
          </w:p>
        </w:tc>
        <w:tc>
          <w:tcPr>
            <w:tcW w:w="5449" w:type="dxa"/>
          </w:tcPr>
          <w:p w:rsidR="002D44EB" w:rsidRDefault="005C1C0C" w:rsidP="00DD7B18">
            <w:pPr>
              <w:pStyle w:val="4"/>
              <w:spacing w:before="0" w:after="0" w:line="360" w:lineRule="auto"/>
              <w:ind w:left="1430"/>
              <w:rPr>
                <w:rFonts w:cs="David"/>
                <w:b w:val="0"/>
                <w:bCs w:val="0"/>
                <w:smallCaps/>
                <w:color w:val="000000"/>
                <w:sz w:val="24"/>
                <w:szCs w:val="24"/>
                <w:rtl/>
              </w:rPr>
            </w:pPr>
            <w:bookmarkStart w:id="34" w:name="_מכרז_החשב_הכללי"/>
            <w:bookmarkEnd w:id="34"/>
            <w:r w:rsidRPr="00296CFA">
              <w:rPr>
                <w:rFonts w:cs="David"/>
                <w:b w:val="0"/>
                <w:bCs w:val="0"/>
                <w:sz w:val="24"/>
                <w:szCs w:val="24"/>
                <w:rtl/>
              </w:rPr>
              <w:t xml:space="preserve">מכרז החשב </w:t>
            </w:r>
            <w:r w:rsidR="0074779D" w:rsidRPr="00296CFA">
              <w:rPr>
                <w:rFonts w:cs="David" w:hint="eastAsia"/>
                <w:b w:val="0"/>
                <w:bCs w:val="0"/>
                <w:sz w:val="24"/>
                <w:szCs w:val="24"/>
                <w:rtl/>
              </w:rPr>
              <w:t>הכללי</w:t>
            </w:r>
            <w:r w:rsidR="0074779D" w:rsidRPr="00296CFA">
              <w:rPr>
                <w:rFonts w:cs="David"/>
                <w:b w:val="0"/>
                <w:bCs w:val="0"/>
                <w:sz w:val="24"/>
                <w:szCs w:val="24"/>
                <w:rtl/>
              </w:rPr>
              <w:t xml:space="preserve"> </w:t>
            </w:r>
            <w:r w:rsidR="0074779D" w:rsidRPr="00296CFA">
              <w:rPr>
                <w:rFonts w:cs="David" w:hint="eastAsia"/>
                <w:b w:val="0"/>
                <w:bCs w:val="0"/>
                <w:sz w:val="24"/>
                <w:szCs w:val="24"/>
                <w:rtl/>
              </w:rPr>
              <w:t>מס</w:t>
            </w:r>
            <w:r w:rsidR="0074779D" w:rsidRPr="00296CFA">
              <w:rPr>
                <w:rFonts w:cs="David"/>
                <w:b w:val="0"/>
                <w:bCs w:val="0"/>
                <w:sz w:val="24"/>
                <w:szCs w:val="24"/>
                <w:rtl/>
              </w:rPr>
              <w:t xml:space="preserve">' </w:t>
            </w:r>
            <w:proofErr w:type="spellStart"/>
            <w:r w:rsidR="0074779D" w:rsidRPr="00296CFA">
              <w:rPr>
                <w:rFonts w:cs="David" w:hint="eastAsia"/>
                <w:b w:val="0"/>
                <w:bCs w:val="0"/>
                <w:sz w:val="24"/>
                <w:szCs w:val="24"/>
                <w:rtl/>
              </w:rPr>
              <w:t>מממ</w:t>
            </w:r>
            <w:proofErr w:type="spellEnd"/>
            <w:r w:rsidR="0074779D" w:rsidRPr="00296CFA">
              <w:rPr>
                <w:rFonts w:cs="David"/>
                <w:b w:val="0"/>
                <w:bCs w:val="0"/>
                <w:sz w:val="24"/>
                <w:szCs w:val="24"/>
                <w:rtl/>
              </w:rPr>
              <w:t xml:space="preserve"> – 20</w:t>
            </w:r>
            <w:r w:rsidR="00816437">
              <w:rPr>
                <w:rFonts w:cs="David" w:hint="cs"/>
                <w:b w:val="0"/>
                <w:bCs w:val="0"/>
                <w:sz w:val="24"/>
                <w:szCs w:val="24"/>
                <w:rtl/>
              </w:rPr>
              <w:t>14</w:t>
            </w:r>
            <w:r w:rsidR="0074779D" w:rsidRPr="00296CFA">
              <w:rPr>
                <w:rFonts w:cs="David"/>
                <w:b w:val="0"/>
                <w:bCs w:val="0"/>
                <w:sz w:val="24"/>
                <w:szCs w:val="24"/>
                <w:rtl/>
              </w:rPr>
              <w:t xml:space="preserve"> – </w:t>
            </w:r>
            <w:r w:rsidR="00816437">
              <w:rPr>
                <w:rFonts w:cs="David" w:hint="cs"/>
                <w:b w:val="0"/>
                <w:bCs w:val="0"/>
                <w:sz w:val="24"/>
                <w:szCs w:val="24"/>
                <w:rtl/>
              </w:rPr>
              <w:t>26</w:t>
            </w:r>
            <w:r w:rsidR="0074779D" w:rsidRPr="00296CFA">
              <w:rPr>
                <w:rFonts w:cs="David"/>
                <w:b w:val="0"/>
                <w:bCs w:val="0"/>
                <w:sz w:val="24"/>
                <w:szCs w:val="24"/>
                <w:rtl/>
              </w:rPr>
              <w:t>.</w:t>
            </w:r>
          </w:p>
        </w:tc>
      </w:tr>
      <w:tr w:rsidR="005C1C0C" w:rsidRPr="00296CFA" w:rsidTr="00BC7CE6">
        <w:tc>
          <w:tcPr>
            <w:tcW w:w="3602" w:type="dxa"/>
          </w:tcPr>
          <w:p w:rsidR="002D44EB" w:rsidRDefault="005C1C0C" w:rsidP="00DD7B18">
            <w:pPr>
              <w:pStyle w:val="4"/>
              <w:spacing w:before="0" w:after="0" w:line="360" w:lineRule="auto"/>
              <w:ind w:left="1430"/>
              <w:rPr>
                <w:rFonts w:cs="David"/>
                <w:b w:val="0"/>
                <w:bCs w:val="0"/>
                <w:smallCaps/>
                <w:color w:val="000000"/>
                <w:sz w:val="24"/>
                <w:szCs w:val="24"/>
                <w:u w:val="single"/>
                <w:rtl/>
              </w:rPr>
            </w:pPr>
            <w:r w:rsidRPr="00296CFA">
              <w:rPr>
                <w:rFonts w:cs="David"/>
                <w:b w:val="0"/>
                <w:bCs w:val="0"/>
                <w:sz w:val="24"/>
                <w:szCs w:val="24"/>
                <w:u w:val="single"/>
                <w:rtl/>
              </w:rPr>
              <w:t>המפרט</w:t>
            </w:r>
          </w:p>
        </w:tc>
        <w:tc>
          <w:tcPr>
            <w:tcW w:w="5449" w:type="dxa"/>
          </w:tcPr>
          <w:p w:rsidR="002D44EB" w:rsidRDefault="005C1C0C" w:rsidP="00DD7B18">
            <w:pPr>
              <w:pStyle w:val="4"/>
              <w:spacing w:before="0" w:after="0" w:line="360" w:lineRule="auto"/>
              <w:ind w:left="1430"/>
              <w:rPr>
                <w:rFonts w:cs="David"/>
                <w:b w:val="0"/>
                <w:bCs w:val="0"/>
                <w:smallCaps/>
                <w:color w:val="000000"/>
                <w:sz w:val="24"/>
                <w:szCs w:val="24"/>
                <w:rtl/>
              </w:rPr>
            </w:pPr>
            <w:r w:rsidRPr="00296CFA">
              <w:rPr>
                <w:rFonts w:cs="David"/>
                <w:b w:val="0"/>
                <w:bCs w:val="0"/>
                <w:sz w:val="24"/>
                <w:szCs w:val="24"/>
                <w:rtl/>
              </w:rPr>
              <w:t>חוברת המכרז על כל חלקי</w:t>
            </w:r>
            <w:r w:rsidRPr="00296CFA">
              <w:rPr>
                <w:rFonts w:cs="David" w:hint="cs"/>
                <w:b w:val="0"/>
                <w:bCs w:val="0"/>
                <w:sz w:val="24"/>
                <w:szCs w:val="24"/>
                <w:rtl/>
              </w:rPr>
              <w:t>ה</w:t>
            </w:r>
            <w:r w:rsidRPr="00296CFA">
              <w:rPr>
                <w:rFonts w:cs="David"/>
                <w:b w:val="0"/>
                <w:bCs w:val="0"/>
                <w:sz w:val="24"/>
                <w:szCs w:val="24"/>
                <w:rtl/>
              </w:rPr>
              <w:t xml:space="preserve"> ונספחי</w:t>
            </w:r>
            <w:r w:rsidRPr="00296CFA">
              <w:rPr>
                <w:rFonts w:cs="David" w:hint="cs"/>
                <w:b w:val="0"/>
                <w:bCs w:val="0"/>
                <w:sz w:val="24"/>
                <w:szCs w:val="24"/>
                <w:rtl/>
              </w:rPr>
              <w:t>ה</w:t>
            </w:r>
            <w:r w:rsidRPr="00296CFA">
              <w:rPr>
                <w:rFonts w:cs="David"/>
                <w:b w:val="0"/>
                <w:bCs w:val="0"/>
                <w:sz w:val="24"/>
                <w:szCs w:val="24"/>
                <w:rtl/>
              </w:rPr>
              <w:t xml:space="preserve"> לרבות קובצי הבהרה</w:t>
            </w:r>
            <w:r w:rsidRPr="00296CFA">
              <w:rPr>
                <w:rFonts w:cs="David" w:hint="cs"/>
                <w:b w:val="0"/>
                <w:bCs w:val="0"/>
                <w:sz w:val="24"/>
                <w:szCs w:val="24"/>
                <w:rtl/>
              </w:rPr>
              <w:t>, אם היו.</w:t>
            </w:r>
          </w:p>
        </w:tc>
      </w:tr>
      <w:tr w:rsidR="005C1C0C" w:rsidRPr="00296CFA" w:rsidTr="00BC7CE6">
        <w:tc>
          <w:tcPr>
            <w:tcW w:w="3602" w:type="dxa"/>
          </w:tcPr>
          <w:p w:rsidR="002D44EB" w:rsidRDefault="005C1C0C" w:rsidP="00DD7B18">
            <w:pPr>
              <w:pStyle w:val="4"/>
              <w:spacing w:before="0" w:after="0" w:line="360" w:lineRule="auto"/>
              <w:ind w:left="1430"/>
              <w:rPr>
                <w:rFonts w:cs="David"/>
                <w:b w:val="0"/>
                <w:bCs w:val="0"/>
                <w:smallCaps/>
                <w:color w:val="000000"/>
                <w:sz w:val="24"/>
                <w:szCs w:val="24"/>
                <w:u w:val="single"/>
                <w:rtl/>
              </w:rPr>
            </w:pPr>
            <w:r w:rsidRPr="00296CFA">
              <w:rPr>
                <w:rFonts w:cs="David"/>
                <w:b w:val="0"/>
                <w:bCs w:val="0"/>
                <w:sz w:val="24"/>
                <w:szCs w:val="24"/>
                <w:u w:val="single"/>
                <w:rtl/>
              </w:rPr>
              <w:t>ה</w:t>
            </w:r>
            <w:r w:rsidRPr="00296CFA">
              <w:rPr>
                <w:rFonts w:cs="David" w:hint="cs"/>
                <w:b w:val="0"/>
                <w:bCs w:val="0"/>
                <w:sz w:val="24"/>
                <w:szCs w:val="24"/>
                <w:u w:val="single"/>
                <w:rtl/>
              </w:rPr>
              <w:t>שירותים</w:t>
            </w:r>
          </w:p>
        </w:tc>
        <w:tc>
          <w:tcPr>
            <w:tcW w:w="5449" w:type="dxa"/>
          </w:tcPr>
          <w:p w:rsidR="002D44EB" w:rsidRDefault="005C1C0C" w:rsidP="00DD7B18">
            <w:pPr>
              <w:pStyle w:val="4"/>
              <w:spacing w:before="0" w:after="0" w:line="360" w:lineRule="auto"/>
              <w:ind w:left="1430"/>
              <w:rPr>
                <w:rFonts w:cs="David"/>
                <w:b w:val="0"/>
                <w:bCs w:val="0"/>
                <w:smallCaps/>
                <w:color w:val="000000"/>
                <w:sz w:val="24"/>
                <w:szCs w:val="24"/>
                <w:rtl/>
              </w:rPr>
            </w:pPr>
            <w:r w:rsidRPr="00296CFA">
              <w:rPr>
                <w:rFonts w:cs="David" w:hint="cs"/>
                <w:b w:val="0"/>
                <w:bCs w:val="0"/>
                <w:sz w:val="24"/>
                <w:szCs w:val="24"/>
                <w:rtl/>
              </w:rPr>
              <w:t>כל או חלק, לפי העניי</w:t>
            </w:r>
            <w:r w:rsidRPr="00296CFA">
              <w:rPr>
                <w:rFonts w:cs="David" w:hint="eastAsia"/>
                <w:b w:val="0"/>
                <w:bCs w:val="0"/>
                <w:sz w:val="24"/>
                <w:szCs w:val="24"/>
                <w:rtl/>
              </w:rPr>
              <w:t>ן</w:t>
            </w:r>
            <w:r w:rsidRPr="00296CFA">
              <w:rPr>
                <w:rFonts w:cs="David" w:hint="cs"/>
                <w:b w:val="0"/>
                <w:bCs w:val="0"/>
                <w:sz w:val="24"/>
                <w:szCs w:val="24"/>
                <w:rtl/>
              </w:rPr>
              <w:t>, מן השירותים המפורטים במפרט.</w:t>
            </w:r>
          </w:p>
        </w:tc>
      </w:tr>
      <w:tr w:rsidR="005C1C0C" w:rsidRPr="00296CFA" w:rsidTr="00BC7CE6">
        <w:tc>
          <w:tcPr>
            <w:tcW w:w="3602" w:type="dxa"/>
          </w:tcPr>
          <w:p w:rsidR="002D44EB" w:rsidRDefault="005C1C0C" w:rsidP="00DD7B18">
            <w:pPr>
              <w:pStyle w:val="4"/>
              <w:spacing w:before="0" w:after="0" w:line="360" w:lineRule="auto"/>
              <w:ind w:left="1430"/>
              <w:rPr>
                <w:rFonts w:cs="David"/>
                <w:b w:val="0"/>
                <w:bCs w:val="0"/>
                <w:smallCaps/>
                <w:color w:val="000000"/>
                <w:sz w:val="24"/>
                <w:szCs w:val="24"/>
                <w:u w:val="single"/>
                <w:rtl/>
              </w:rPr>
            </w:pPr>
            <w:r w:rsidRPr="00296CFA">
              <w:rPr>
                <w:rFonts w:cs="David" w:hint="cs"/>
                <w:b w:val="0"/>
                <w:bCs w:val="0"/>
                <w:sz w:val="24"/>
                <w:szCs w:val="24"/>
                <w:u w:val="single"/>
                <w:rtl/>
              </w:rPr>
              <w:t>המשרד/</w:t>
            </w:r>
            <w:r w:rsidRPr="00296CFA">
              <w:rPr>
                <w:rFonts w:cs="David"/>
                <w:b w:val="0"/>
                <w:bCs w:val="0"/>
                <w:sz w:val="24"/>
                <w:szCs w:val="24"/>
                <w:u w:val="single"/>
                <w:rtl/>
              </w:rPr>
              <w:t>הלקוח</w:t>
            </w:r>
          </w:p>
        </w:tc>
        <w:tc>
          <w:tcPr>
            <w:tcW w:w="5449" w:type="dxa"/>
          </w:tcPr>
          <w:p w:rsidR="002D44EB" w:rsidRDefault="005C1C0C" w:rsidP="00DD7B18">
            <w:pPr>
              <w:pStyle w:val="4"/>
              <w:spacing w:before="0" w:after="0" w:line="360" w:lineRule="auto"/>
              <w:ind w:left="1430"/>
              <w:rPr>
                <w:rFonts w:cs="David"/>
                <w:b w:val="0"/>
                <w:bCs w:val="0"/>
                <w:smallCaps/>
                <w:color w:val="000000"/>
                <w:sz w:val="24"/>
                <w:szCs w:val="24"/>
                <w:rtl/>
              </w:rPr>
            </w:pPr>
            <w:bookmarkStart w:id="35" w:name="_משרד_ממשלתי_לרבות"/>
            <w:bookmarkEnd w:id="35"/>
            <w:r w:rsidRPr="00296CFA">
              <w:rPr>
                <w:rFonts w:cs="David"/>
                <w:b w:val="0"/>
                <w:bCs w:val="0"/>
                <w:sz w:val="24"/>
                <w:szCs w:val="24"/>
                <w:rtl/>
              </w:rPr>
              <w:t>משרד ממשלתי</w:t>
            </w:r>
            <w:r w:rsidRPr="00296CFA">
              <w:rPr>
                <w:rFonts w:cs="David" w:hint="cs"/>
                <w:b w:val="0"/>
                <w:bCs w:val="0"/>
                <w:sz w:val="24"/>
                <w:szCs w:val="24"/>
                <w:rtl/>
              </w:rPr>
              <w:t xml:space="preserve"> לרבות תאגיד סטטוטורי, יחידת סמך, יחידת משנה</w:t>
            </w:r>
            <w:r w:rsidRPr="00296CFA">
              <w:rPr>
                <w:rFonts w:cs="David"/>
                <w:b w:val="0"/>
                <w:bCs w:val="0"/>
                <w:sz w:val="24"/>
                <w:szCs w:val="24"/>
                <w:rtl/>
              </w:rPr>
              <w:t xml:space="preserve"> </w:t>
            </w:r>
            <w:r w:rsidRPr="00296CFA">
              <w:rPr>
                <w:rFonts w:cs="David" w:hint="cs"/>
                <w:b w:val="0"/>
                <w:bCs w:val="0"/>
                <w:sz w:val="24"/>
                <w:szCs w:val="24"/>
                <w:rtl/>
              </w:rPr>
              <w:t>וגוף נלווה שהזמין שירותים.</w:t>
            </w:r>
          </w:p>
        </w:tc>
      </w:tr>
    </w:tbl>
    <w:p w:rsidR="002D44EB" w:rsidRDefault="002D44EB" w:rsidP="00DD7B18">
      <w:pPr>
        <w:spacing w:line="360" w:lineRule="auto"/>
        <w:ind w:left="1430"/>
        <w:rPr>
          <w:sz w:val="22"/>
          <w:rtl/>
        </w:rPr>
      </w:pPr>
    </w:p>
    <w:p w:rsidR="002D44EB" w:rsidRDefault="002D44EB" w:rsidP="00DD7B18">
      <w:pPr>
        <w:spacing w:line="360" w:lineRule="auto"/>
        <w:ind w:left="1430"/>
        <w:rPr>
          <w:sz w:val="22"/>
          <w:rtl/>
        </w:rPr>
      </w:pPr>
    </w:p>
    <w:p w:rsidR="002D44EB"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תקופת ההתקשרות</w:t>
      </w:r>
      <w:r w:rsidRPr="00296CFA">
        <w:rPr>
          <w:rFonts w:hint="cs"/>
          <w:b/>
          <w:bCs/>
          <w:u w:val="single"/>
          <w:rtl/>
        </w:rPr>
        <w:t xml:space="preserve"> </w:t>
      </w:r>
    </w:p>
    <w:p w:rsidR="002D44EB" w:rsidRDefault="002D44EB" w:rsidP="00DD7B18">
      <w:pPr>
        <w:spacing w:line="360" w:lineRule="auto"/>
        <w:ind w:left="1430"/>
        <w:rPr>
          <w:b/>
          <w:bCs/>
          <w:u w:val="single"/>
          <w:rtl/>
        </w:rPr>
      </w:pPr>
    </w:p>
    <w:p w:rsidR="00460AEF"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יחול</w:t>
      </w:r>
      <w:r w:rsidRPr="00296CFA">
        <w:rPr>
          <w:sz w:val="22"/>
          <w:rtl/>
        </w:rPr>
        <w:t xml:space="preserve"> </w:t>
      </w:r>
      <w:r w:rsidRPr="00296CFA">
        <w:rPr>
          <w:rFonts w:hint="eastAsia"/>
          <w:sz w:val="22"/>
          <w:rtl/>
        </w:rPr>
        <w:t>לתקופה</w:t>
      </w:r>
      <w:r w:rsidRPr="00296CFA">
        <w:rPr>
          <w:sz w:val="22"/>
          <w:rtl/>
        </w:rPr>
        <w:t xml:space="preserve"> </w:t>
      </w:r>
      <w:r w:rsidRPr="00296CFA">
        <w:rPr>
          <w:rFonts w:hint="eastAsia"/>
          <w:sz w:val="22"/>
          <w:rtl/>
        </w:rPr>
        <w:t>של</w:t>
      </w:r>
      <w:r w:rsidRPr="00296CFA">
        <w:rPr>
          <w:sz w:val="22"/>
          <w:rtl/>
        </w:rPr>
        <w:t xml:space="preserve"> 36 </w:t>
      </w:r>
      <w:r w:rsidRPr="00296CFA">
        <w:rPr>
          <w:rFonts w:hint="eastAsia"/>
          <w:sz w:val="22"/>
          <w:rtl/>
        </w:rPr>
        <w:t>חודשים</w:t>
      </w:r>
      <w:r w:rsidRPr="00296CFA">
        <w:rPr>
          <w:sz w:val="22"/>
          <w:rtl/>
        </w:rPr>
        <w:t xml:space="preserve"> </w:t>
      </w:r>
      <w:r w:rsidRPr="00296CFA">
        <w:rPr>
          <w:rFonts w:hint="eastAsia"/>
          <w:sz w:val="22"/>
          <w:rtl/>
        </w:rPr>
        <w:t>מיום</w:t>
      </w:r>
      <w:r w:rsidRPr="00296CFA">
        <w:rPr>
          <w:sz w:val="22"/>
          <w:rtl/>
        </w:rPr>
        <w:t xml:space="preserve"> </w:t>
      </w:r>
      <w:r w:rsidRPr="00296CFA">
        <w:rPr>
          <w:rFonts w:hint="eastAsia"/>
          <w:sz w:val="22"/>
          <w:rtl/>
        </w:rPr>
        <w:t>החתימה</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דהיינו</w:t>
      </w:r>
      <w:r w:rsidRPr="00296CFA">
        <w:rPr>
          <w:sz w:val="22"/>
          <w:rtl/>
        </w:rPr>
        <w:t xml:space="preserve"> </w:t>
      </w:r>
      <w:r w:rsidRPr="00296CFA">
        <w:rPr>
          <w:rFonts w:hint="eastAsia"/>
          <w:sz w:val="22"/>
          <w:rtl/>
        </w:rPr>
        <w:t>מיום</w:t>
      </w:r>
      <w:r w:rsidRPr="00296CFA">
        <w:rPr>
          <w:sz w:val="22"/>
          <w:rtl/>
        </w:rPr>
        <w:t xml:space="preserve"> ________.</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rFonts w:hint="cs"/>
          <w:sz w:val="22"/>
          <w:rtl/>
        </w:rPr>
        <w:t>לעורך המכרז</w:t>
      </w:r>
      <w:r w:rsidRPr="00296CFA">
        <w:rPr>
          <w:sz w:val="22"/>
          <w:rtl/>
        </w:rPr>
        <w:t xml:space="preserve"> </w:t>
      </w:r>
      <w:r w:rsidRPr="00296CFA">
        <w:rPr>
          <w:rFonts w:hint="cs"/>
          <w:sz w:val="22"/>
          <w:rtl/>
        </w:rPr>
        <w:t xml:space="preserve">שמורה  אופציה </w:t>
      </w:r>
      <w:r w:rsidRPr="00296CFA">
        <w:rPr>
          <w:sz w:val="22"/>
          <w:rtl/>
        </w:rPr>
        <w:t>להאריך את</w:t>
      </w:r>
      <w:r w:rsidRPr="00296CFA">
        <w:rPr>
          <w:rFonts w:hint="cs"/>
          <w:sz w:val="22"/>
          <w:rtl/>
        </w:rPr>
        <w:t xml:space="preserve"> משך תקופת המכרז לתקופה של עד 24 חודשים נוספים, במספר תקופות ופעמים כפי שיוחלט על ידו בתנאים זהים לתנאי המכרז. החלטה על </w:t>
      </w:r>
      <w:r w:rsidRPr="00296CFA">
        <w:rPr>
          <w:rFonts w:hint="eastAsia"/>
          <w:sz w:val="22"/>
          <w:rtl/>
        </w:rPr>
        <w:t>מימוש</w:t>
      </w:r>
      <w:r w:rsidRPr="00296CFA">
        <w:rPr>
          <w:sz w:val="22"/>
          <w:rtl/>
        </w:rPr>
        <w:t xml:space="preserve"> </w:t>
      </w:r>
      <w:r w:rsidRPr="00296CFA">
        <w:rPr>
          <w:rFonts w:hint="eastAsia"/>
          <w:sz w:val="22"/>
          <w:rtl/>
        </w:rPr>
        <w:t>האופציה</w:t>
      </w:r>
      <w:r w:rsidRPr="00296CFA">
        <w:rPr>
          <w:sz w:val="22"/>
          <w:rtl/>
        </w:rPr>
        <w:t xml:space="preserve"> </w:t>
      </w:r>
      <w:r w:rsidRPr="00296CFA">
        <w:rPr>
          <w:rFonts w:hint="eastAsia"/>
          <w:sz w:val="22"/>
          <w:rtl/>
        </w:rPr>
        <w:t>כאמור</w:t>
      </w:r>
      <w:r w:rsidRPr="00296CFA">
        <w:rPr>
          <w:sz w:val="22"/>
          <w:rtl/>
        </w:rPr>
        <w:t xml:space="preserve"> </w:t>
      </w:r>
      <w:r w:rsidRPr="00296CFA">
        <w:rPr>
          <w:rFonts w:hint="eastAsia"/>
          <w:sz w:val="22"/>
          <w:rtl/>
        </w:rPr>
        <w:t>בסעיף</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נתונה</w:t>
      </w:r>
      <w:r w:rsidRPr="00296CFA">
        <w:rPr>
          <w:sz w:val="22"/>
          <w:rtl/>
        </w:rPr>
        <w:t xml:space="preserve"> </w:t>
      </w:r>
      <w:r w:rsidRPr="00296CFA">
        <w:rPr>
          <w:rFonts w:hint="eastAsia"/>
          <w:sz w:val="22"/>
          <w:rtl/>
        </w:rPr>
        <w:t>לשיקול</w:t>
      </w:r>
      <w:r w:rsidRPr="00296CFA">
        <w:rPr>
          <w:sz w:val="22"/>
          <w:rtl/>
        </w:rPr>
        <w:t xml:space="preserve"> </w:t>
      </w:r>
      <w:r w:rsidRPr="00296CFA">
        <w:rPr>
          <w:rFonts w:hint="eastAsia"/>
          <w:sz w:val="22"/>
          <w:rtl/>
        </w:rPr>
        <w:t>דעתו</w:t>
      </w:r>
      <w:r w:rsidRPr="00296CFA">
        <w:rPr>
          <w:sz w:val="22"/>
          <w:rtl/>
        </w:rPr>
        <w:t xml:space="preserve"> </w:t>
      </w:r>
      <w:r w:rsidRPr="00296CFA">
        <w:rPr>
          <w:rFonts w:hint="eastAsia"/>
          <w:sz w:val="22"/>
          <w:rtl/>
        </w:rPr>
        <w:t>הבלעדי</w:t>
      </w:r>
      <w:r w:rsidRPr="00296CFA">
        <w:rPr>
          <w:sz w:val="22"/>
          <w:rtl/>
        </w:rPr>
        <w:t xml:space="preserve"> </w:t>
      </w:r>
      <w:r w:rsidRPr="00296CFA">
        <w:rPr>
          <w:rFonts w:hint="eastAsia"/>
          <w:sz w:val="22"/>
          <w:rtl/>
        </w:rPr>
        <w:t>של</w:t>
      </w:r>
      <w:r w:rsidRPr="00296CFA">
        <w:rPr>
          <w:sz w:val="22"/>
          <w:rtl/>
        </w:rPr>
        <w:t xml:space="preserve"> </w:t>
      </w:r>
      <w:r w:rsidRPr="00296CFA">
        <w:rPr>
          <w:rFonts w:hint="eastAsia"/>
          <w:sz w:val="22"/>
          <w:rtl/>
        </w:rPr>
        <w:t>עורך</w:t>
      </w:r>
      <w:r w:rsidRPr="00296CFA">
        <w:rPr>
          <w:sz w:val="22"/>
          <w:rtl/>
        </w:rPr>
        <w:t xml:space="preserve"> </w:t>
      </w:r>
      <w:r w:rsidRPr="00296CFA">
        <w:rPr>
          <w:rFonts w:hint="eastAsia"/>
          <w:sz w:val="22"/>
          <w:rtl/>
        </w:rPr>
        <w:t>המכרז</w:t>
      </w:r>
      <w:r w:rsidRPr="00296CFA">
        <w:rPr>
          <w:sz w:val="22"/>
          <w:rtl/>
        </w:rPr>
        <w:t>.</w:t>
      </w:r>
    </w:p>
    <w:p w:rsidR="002D44EB" w:rsidRDefault="002D44EB" w:rsidP="00DD7B18">
      <w:pPr>
        <w:spacing w:line="360" w:lineRule="auto"/>
        <w:ind w:left="1430"/>
        <w:rPr>
          <w:sz w:val="22"/>
        </w:rPr>
      </w:pPr>
    </w:p>
    <w:p w:rsidR="002D44EB"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הצהרות והתחייבויות הספק</w:t>
      </w:r>
      <w:r w:rsidRPr="00296CFA">
        <w:rPr>
          <w:rFonts w:hint="cs"/>
          <w:b/>
          <w:bCs/>
          <w:u w:val="single"/>
          <w:rtl/>
        </w:rPr>
        <w:t xml:space="preserve"> </w:t>
      </w:r>
    </w:p>
    <w:p w:rsidR="002D44EB" w:rsidRDefault="002D44EB" w:rsidP="00DD7B18">
      <w:pPr>
        <w:spacing w:line="360" w:lineRule="auto"/>
        <w:ind w:left="1430"/>
        <w:rPr>
          <w:b/>
          <w:bCs/>
          <w:u w:val="single"/>
          <w:rtl/>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מצהיר ומאשר בזה כי הוא חותם על הסכם זה לאחר שבחן היטב את </w:t>
      </w:r>
      <w:r w:rsidRPr="00296CFA">
        <w:rPr>
          <w:rFonts w:hint="cs"/>
          <w:sz w:val="22"/>
          <w:rtl/>
        </w:rPr>
        <w:t>המפרט</w:t>
      </w:r>
      <w:r w:rsidRPr="00296CFA">
        <w:rPr>
          <w:sz w:val="22"/>
          <w:rtl/>
        </w:rPr>
        <w:t>, הבינ</w:t>
      </w:r>
      <w:r w:rsidRPr="00296CFA">
        <w:rPr>
          <w:rFonts w:hint="cs"/>
          <w:sz w:val="22"/>
          <w:rtl/>
        </w:rPr>
        <w:t>ו</w:t>
      </w:r>
      <w:r w:rsidRPr="00296CFA">
        <w:rPr>
          <w:sz w:val="22"/>
          <w:rtl/>
        </w:rPr>
        <w:t xml:space="preserve"> היטב וקיבל מנציגי </w:t>
      </w:r>
      <w:r w:rsidRPr="00296CFA">
        <w:rPr>
          <w:rFonts w:hint="cs"/>
          <w:sz w:val="22"/>
          <w:rtl/>
        </w:rPr>
        <w:t>עורך המכרז</w:t>
      </w:r>
      <w:r w:rsidRPr="00296CFA">
        <w:rPr>
          <w:sz w:val="22"/>
          <w:rtl/>
        </w:rPr>
        <w:t xml:space="preserve"> את כל ההסברים וההנחיות </w:t>
      </w:r>
      <w:r w:rsidRPr="00296CFA">
        <w:rPr>
          <w:rFonts w:hint="cs"/>
          <w:sz w:val="22"/>
          <w:rtl/>
        </w:rPr>
        <w:t xml:space="preserve">הנחוצים </w:t>
      </w:r>
      <w:r w:rsidRPr="00296CFA">
        <w:rPr>
          <w:sz w:val="22"/>
          <w:rtl/>
        </w:rPr>
        <w:t>לו שנדרשו על ידו לגיבוש הצעתו והתחייבויותיו על פי</w:t>
      </w:r>
      <w:r w:rsidRPr="00296CFA">
        <w:rPr>
          <w:rFonts w:hint="cs"/>
          <w:sz w:val="22"/>
          <w:rtl/>
        </w:rPr>
        <w:t>ו</w:t>
      </w:r>
      <w:r w:rsidRPr="00296CFA">
        <w:rPr>
          <w:sz w:val="22"/>
          <w:rtl/>
        </w:rPr>
        <w:t xml:space="preserve"> ועל פי הסכם זה ולא תהא לו כל טענה כלפי </w:t>
      </w:r>
      <w:r w:rsidRPr="00296CFA">
        <w:rPr>
          <w:rFonts w:hint="cs"/>
          <w:sz w:val="22"/>
          <w:rtl/>
        </w:rPr>
        <w:t>עורך המכרז</w:t>
      </w:r>
      <w:r w:rsidRPr="00296CFA">
        <w:rPr>
          <w:sz w:val="22"/>
          <w:rtl/>
        </w:rPr>
        <w:t xml:space="preserve"> בקשר עם אי-גילוי מספק או גילוי חסר, טעות או פגם בקשר לאספקת ה</w:t>
      </w:r>
      <w:r w:rsidRPr="00296CFA">
        <w:rPr>
          <w:rFonts w:hint="cs"/>
          <w:sz w:val="22"/>
          <w:rtl/>
        </w:rPr>
        <w:t xml:space="preserve">שירותים </w:t>
      </w:r>
      <w:r w:rsidRPr="00296CFA">
        <w:rPr>
          <w:sz w:val="22"/>
          <w:rtl/>
        </w:rPr>
        <w:t xml:space="preserve">בהתאם להסכם זה. כן </w:t>
      </w:r>
      <w:r w:rsidRPr="00296CFA">
        <w:rPr>
          <w:rFonts w:hint="cs"/>
          <w:sz w:val="22"/>
          <w:rtl/>
        </w:rPr>
        <w:t xml:space="preserve">מצהיר בזה </w:t>
      </w:r>
      <w:r w:rsidRPr="00296CFA">
        <w:rPr>
          <w:sz w:val="22"/>
          <w:rtl/>
        </w:rPr>
        <w:t>הספק כי</w:t>
      </w:r>
      <w:r w:rsidRPr="00296CFA">
        <w:rPr>
          <w:rFonts w:hint="cs"/>
          <w:sz w:val="22"/>
          <w:rtl/>
        </w:rPr>
        <w:t xml:space="preserve"> השירותים</w:t>
      </w:r>
      <w:r w:rsidRPr="00296CFA">
        <w:rPr>
          <w:sz w:val="22"/>
          <w:rtl/>
        </w:rPr>
        <w:t xml:space="preserve"> עומדים ויעמדו בכל תנאי המכרז</w:t>
      </w:r>
      <w:r w:rsidRPr="00296CFA">
        <w:rPr>
          <w:rFonts w:hint="cs"/>
          <w:sz w:val="22"/>
          <w:rtl/>
        </w:rPr>
        <w:t xml:space="preserve"> והמפרט</w:t>
      </w:r>
      <w:r w:rsidRPr="00296CFA">
        <w:rPr>
          <w:sz w:val="22"/>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הספק מצהיר כי ה</w:t>
      </w:r>
      <w:r w:rsidRPr="00296CFA">
        <w:rPr>
          <w:rFonts w:hint="cs"/>
          <w:sz w:val="22"/>
          <w:rtl/>
        </w:rPr>
        <w:t>י</w:t>
      </w:r>
      <w:r w:rsidRPr="00296CFA">
        <w:rPr>
          <w:sz w:val="22"/>
          <w:rtl/>
        </w:rPr>
        <w:t xml:space="preserve">נו בעל רקע מקצועי מתאים המאפשר לו לספק את </w:t>
      </w:r>
      <w:r w:rsidRPr="00296CFA">
        <w:rPr>
          <w:rFonts w:hint="cs"/>
          <w:sz w:val="22"/>
          <w:rtl/>
        </w:rPr>
        <w:t>השירותים</w:t>
      </w:r>
      <w:r w:rsidRPr="00296CFA">
        <w:rPr>
          <w:sz w:val="22"/>
          <w:rtl/>
        </w:rPr>
        <w:t xml:space="preserve"> על פי המפרט</w:t>
      </w:r>
      <w:r w:rsidRPr="00296CFA">
        <w:rPr>
          <w:rFonts w:hint="cs"/>
          <w:sz w:val="22"/>
          <w:rtl/>
        </w:rPr>
        <w:t xml:space="preserve"> </w:t>
      </w:r>
      <w:r w:rsidRPr="00296CFA">
        <w:rPr>
          <w:sz w:val="22"/>
          <w:rtl/>
        </w:rPr>
        <w:t xml:space="preserve">והוראות הסכם זה, וכי יש בידיו הכלים, הידע, כוח האדם, האמצעים והכישורים המאפשרים לו לספק את </w:t>
      </w:r>
      <w:r w:rsidRPr="00296CFA">
        <w:rPr>
          <w:rFonts w:hint="cs"/>
          <w:sz w:val="22"/>
          <w:rtl/>
        </w:rPr>
        <w:t xml:space="preserve">השירותים כמפורט במפרט ובהסכם זה, ואלה </w:t>
      </w:r>
      <w:r w:rsidRPr="00296CFA">
        <w:rPr>
          <w:sz w:val="22"/>
          <w:rtl/>
        </w:rPr>
        <w:t>ימשיכו להיות ברשותו עד מילוי מלא של התחייבויותיו ע"פ הסכם זה.</w:t>
      </w:r>
    </w:p>
    <w:p w:rsidR="005C1C0C" w:rsidRPr="00296CFA" w:rsidRDefault="005C1C0C" w:rsidP="008B6BE3">
      <w:pPr>
        <w:numPr>
          <w:ilvl w:val="1"/>
          <w:numId w:val="16"/>
        </w:numPr>
        <w:tabs>
          <w:tab w:val="clear" w:pos="1440"/>
          <w:tab w:val="num" w:pos="930"/>
        </w:tabs>
        <w:spacing w:line="360" w:lineRule="auto"/>
        <w:ind w:left="1430" w:right="0" w:firstLine="0"/>
        <w:jc w:val="both"/>
        <w:rPr>
          <w:sz w:val="22"/>
        </w:rPr>
      </w:pPr>
      <w:r w:rsidRPr="00296CFA">
        <w:rPr>
          <w:sz w:val="22"/>
          <w:rtl/>
        </w:rPr>
        <w:lastRenderedPageBreak/>
        <w:t>הספק מתחייב למלא באופן מדויק את הדרישות ש</w:t>
      </w:r>
      <w:r w:rsidRPr="00296CFA">
        <w:rPr>
          <w:rFonts w:hint="cs"/>
          <w:sz w:val="22"/>
          <w:rtl/>
        </w:rPr>
        <w:t>במפרט</w:t>
      </w:r>
      <w:r w:rsidRPr="00296CFA">
        <w:rPr>
          <w:sz w:val="22"/>
          <w:rtl/>
        </w:rPr>
        <w:t xml:space="preserve"> ו</w:t>
      </w:r>
      <w:r w:rsidRPr="00296CFA">
        <w:rPr>
          <w:rFonts w:hint="cs"/>
          <w:sz w:val="22"/>
          <w:rtl/>
        </w:rPr>
        <w:t>ש</w:t>
      </w:r>
      <w:r w:rsidRPr="00296CFA">
        <w:rPr>
          <w:sz w:val="22"/>
          <w:rtl/>
        </w:rPr>
        <w:t xml:space="preserve">בהסכם זה על כל נספחיו. הספק מתחייב לפעול בכל הקשור בביצוע הסכם זה, אם בעצמו ואם על ידי מי מעובדיו, במומחיות ובמקצועיות </w:t>
      </w:r>
      <w:r w:rsidR="008B6BE3" w:rsidRPr="008B6BE3">
        <w:rPr>
          <w:rFonts w:ascii="Arial" w:hAnsi="Arial"/>
          <w:color w:val="000000"/>
          <w:sz w:val="24"/>
          <w:rtl/>
        </w:rPr>
        <w:t>גבוהים כמפורט בהסכם ובמפרט</w:t>
      </w:r>
      <w:r w:rsidR="008B6BE3" w:rsidRPr="008B6BE3">
        <w:rPr>
          <w:rFonts w:ascii="Arial" w:hAnsi="Arial" w:hint="cs"/>
          <w:color w:val="000000"/>
          <w:sz w:val="24"/>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rFonts w:hint="cs"/>
          <w:sz w:val="22"/>
          <w:rtl/>
        </w:rPr>
        <w:t>הספק מצהיר כי לכל אורך תקופת ההתקשרות ולכל אורך תקופת התקשרות נוספת יהיו ברשותו כל האישורים והרישיונות הנדרשים על פי מכרז זה ועל פי כל דין.</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w:t>
      </w:r>
      <w:r w:rsidRPr="00296CFA">
        <w:rPr>
          <w:rFonts w:hint="cs"/>
          <w:sz w:val="22"/>
          <w:rtl/>
        </w:rPr>
        <w:t>מתחייב לשאת</w:t>
      </w:r>
      <w:r w:rsidRPr="00296CFA">
        <w:rPr>
          <w:sz w:val="22"/>
          <w:rtl/>
        </w:rPr>
        <w:t xml:space="preserve"> באחריות מלאה </w:t>
      </w:r>
      <w:r w:rsidRPr="00296CFA">
        <w:rPr>
          <w:rFonts w:hint="eastAsia"/>
          <w:sz w:val="22"/>
          <w:rtl/>
        </w:rPr>
        <w:t>לכל</w:t>
      </w:r>
      <w:r w:rsidRPr="00296CFA">
        <w:rPr>
          <w:sz w:val="22"/>
          <w:rtl/>
        </w:rPr>
        <w:t xml:space="preserve"> פעילות של קבלני משנה</w:t>
      </w:r>
      <w:r w:rsidRPr="00296CFA">
        <w:rPr>
          <w:rFonts w:hint="cs"/>
          <w:sz w:val="22"/>
          <w:rtl/>
        </w:rPr>
        <w:t xml:space="preserve"> מטעמו</w:t>
      </w:r>
      <w:r w:rsidRPr="00296CFA">
        <w:rPr>
          <w:sz w:val="22"/>
          <w:rtl/>
        </w:rPr>
        <w:t xml:space="preserve">, לרבות לנושא איכות </w:t>
      </w:r>
      <w:r w:rsidRPr="00296CFA">
        <w:rPr>
          <w:rFonts w:hint="eastAsia"/>
          <w:sz w:val="22"/>
          <w:rtl/>
        </w:rPr>
        <w:t>העבודה</w:t>
      </w:r>
      <w:r w:rsidRPr="00296CFA">
        <w:rPr>
          <w:sz w:val="22"/>
          <w:rtl/>
        </w:rPr>
        <w:t>,</w:t>
      </w:r>
      <w:r w:rsidRPr="00296CFA">
        <w:rPr>
          <w:rFonts w:hint="cs"/>
          <w:sz w:val="22"/>
          <w:rtl/>
        </w:rPr>
        <w:t xml:space="preserve"> </w:t>
      </w:r>
      <w:r w:rsidRPr="00296CFA">
        <w:rPr>
          <w:sz w:val="22"/>
          <w:rtl/>
        </w:rPr>
        <w:t>לוחות זמנים, נזקים, הפרות וכל נושא אחר המצוי באחריות הספק בקשר לעבוד</w:t>
      </w:r>
      <w:r w:rsidRPr="00296CFA">
        <w:rPr>
          <w:rFonts w:hint="cs"/>
          <w:sz w:val="22"/>
          <w:rtl/>
        </w:rPr>
        <w:t>תו עפ"י המכרז וההסכם.</w:t>
      </w:r>
      <w:r w:rsidRPr="00296CFA">
        <w:rPr>
          <w:sz w:val="22"/>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 xml:space="preserve">הספק מצהיר כי בכל הקשור לשימוש </w:t>
      </w:r>
      <w:r w:rsidRPr="00296CFA">
        <w:rPr>
          <w:rFonts w:hint="cs"/>
          <w:sz w:val="22"/>
          <w:rtl/>
        </w:rPr>
        <w:t>בשירותים</w:t>
      </w:r>
      <w:r w:rsidRPr="00296CFA">
        <w:rPr>
          <w:sz w:val="22"/>
          <w:rtl/>
        </w:rPr>
        <w:t xml:space="preserve"> ע"י הלקוח כאשר השימוש הוא בהתאם להוראות הש</w:t>
      </w:r>
      <w:r w:rsidRPr="00296CFA">
        <w:rPr>
          <w:rFonts w:hint="cs"/>
          <w:sz w:val="22"/>
          <w:rtl/>
        </w:rPr>
        <w:t>י</w:t>
      </w:r>
      <w:r w:rsidRPr="00296CFA">
        <w:rPr>
          <w:sz w:val="22"/>
          <w:rtl/>
        </w:rPr>
        <w:t>מוש של ה</w:t>
      </w:r>
      <w:r w:rsidRPr="00296CFA">
        <w:rPr>
          <w:rFonts w:hint="cs"/>
          <w:sz w:val="22"/>
          <w:rtl/>
        </w:rPr>
        <w:t>ספק</w:t>
      </w:r>
      <w:r w:rsidRPr="00296CFA">
        <w:rPr>
          <w:sz w:val="22"/>
          <w:rtl/>
        </w:rPr>
        <w:t xml:space="preserve">, חלה על הספק בלבד האחריות הבלעדית והמוחלטת לכל תביעה ו/או דרישה באשר לאי שמירת דינים והוא משחרר בזאת את </w:t>
      </w:r>
      <w:r w:rsidRPr="00296CFA">
        <w:rPr>
          <w:rFonts w:hint="cs"/>
          <w:sz w:val="22"/>
          <w:rtl/>
        </w:rPr>
        <w:t xml:space="preserve">עורך המכרז ואת </w:t>
      </w:r>
      <w:r w:rsidRPr="00296CFA">
        <w:rPr>
          <w:sz w:val="22"/>
          <w:rtl/>
        </w:rPr>
        <w:t>הלקוח מכל תביעה ו/או דרישה כאמור בין אם הפרת הוראות דין נעשתה על ידו ובין אם נעשתה ע"י עובד או אחר מטעמו.</w:t>
      </w:r>
    </w:p>
    <w:p w:rsidR="005C1C0C" w:rsidRPr="00296CFA" w:rsidRDefault="005C1C0C" w:rsidP="00DD7B18">
      <w:pPr>
        <w:spacing w:line="360" w:lineRule="auto"/>
        <w:ind w:left="1430"/>
        <w:rPr>
          <w:sz w:val="22"/>
          <w:rtl/>
        </w:rPr>
      </w:pPr>
    </w:p>
    <w:p w:rsidR="002D44EB"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זכויות יוצרים</w:t>
      </w:r>
      <w:r w:rsidRPr="00296CFA">
        <w:rPr>
          <w:rFonts w:hint="cs"/>
          <w:b/>
          <w:bCs/>
          <w:u w:val="single"/>
          <w:rtl/>
        </w:rPr>
        <w:t xml:space="preserve"> </w:t>
      </w:r>
    </w:p>
    <w:p w:rsidR="002D44EB" w:rsidRDefault="002D44EB" w:rsidP="00DD7B18">
      <w:pPr>
        <w:spacing w:line="360" w:lineRule="auto"/>
        <w:ind w:left="1430"/>
        <w:rPr>
          <w:b/>
          <w:bCs/>
          <w:u w:val="single"/>
          <w:rtl/>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הספק מצהיר כי הוא בעל זכויות היוצרים, זכויות הפטנטים</w:t>
      </w:r>
      <w:r w:rsidRPr="00296CFA">
        <w:rPr>
          <w:rFonts w:hint="cs"/>
          <w:sz w:val="22"/>
          <w:rtl/>
        </w:rPr>
        <w:t>,</w:t>
      </w:r>
      <w:r w:rsidRPr="00296CFA">
        <w:rPr>
          <w:sz w:val="22"/>
          <w:rtl/>
        </w:rPr>
        <w:t xml:space="preserve"> </w:t>
      </w:r>
      <w:r w:rsidRPr="00296CFA">
        <w:rPr>
          <w:rFonts w:hint="cs"/>
          <w:sz w:val="22"/>
          <w:rtl/>
        </w:rPr>
        <w:t>ה</w:t>
      </w:r>
      <w:r w:rsidRPr="00296CFA">
        <w:rPr>
          <w:sz w:val="22"/>
          <w:rtl/>
        </w:rPr>
        <w:t>סודות המסחריים והזכויות האחרות הגלומ</w:t>
      </w:r>
      <w:r w:rsidRPr="00296CFA">
        <w:rPr>
          <w:rFonts w:hint="cs"/>
          <w:sz w:val="22"/>
          <w:rtl/>
        </w:rPr>
        <w:t>ות</w:t>
      </w:r>
      <w:r w:rsidRPr="00296CFA">
        <w:rPr>
          <w:sz w:val="22"/>
          <w:rtl/>
        </w:rPr>
        <w:t xml:space="preserve"> </w:t>
      </w:r>
      <w:r w:rsidRPr="00296CFA">
        <w:rPr>
          <w:rFonts w:hint="cs"/>
          <w:sz w:val="22"/>
          <w:rtl/>
        </w:rPr>
        <w:t>באספקת השירותים והשימוש בהם ע"י הלקוח והמשתמשים</w:t>
      </w:r>
      <w:r w:rsidRPr="00296CFA">
        <w:rPr>
          <w:sz w:val="22"/>
          <w:rtl/>
        </w:rPr>
        <w:t xml:space="preserve"> (להלן – </w:t>
      </w:r>
      <w:r w:rsidRPr="00296CFA">
        <w:rPr>
          <w:rFonts w:hint="cs"/>
          <w:sz w:val="22"/>
          <w:rtl/>
        </w:rPr>
        <w:t>"</w:t>
      </w:r>
      <w:r w:rsidRPr="00296CFA">
        <w:rPr>
          <w:sz w:val="22"/>
          <w:rtl/>
        </w:rPr>
        <w:t>הזכויות הקנייניות</w:t>
      </w:r>
      <w:r w:rsidRPr="00296CFA">
        <w:rPr>
          <w:rFonts w:hint="cs"/>
          <w:sz w:val="22"/>
          <w:rtl/>
        </w:rPr>
        <w:t>"</w:t>
      </w:r>
      <w:r w:rsidRPr="00296CFA">
        <w:rPr>
          <w:sz w:val="22"/>
          <w:rtl/>
        </w:rPr>
        <w:t>), ולגבי הזכויות הקנייניות שאינ</w:t>
      </w:r>
      <w:r w:rsidRPr="00296CFA">
        <w:rPr>
          <w:rFonts w:hint="cs"/>
          <w:sz w:val="22"/>
          <w:rtl/>
        </w:rPr>
        <w:t>ן</w:t>
      </w:r>
      <w:r w:rsidRPr="00296CFA">
        <w:rPr>
          <w:sz w:val="22"/>
          <w:rtl/>
        </w:rPr>
        <w:t xml:space="preserve"> בבעלות הספק, שיש בידו כל האישורים הדרושים מטעם בעלי הזכויות האמורות כדי לאפשר לו ל</w:t>
      </w:r>
      <w:r w:rsidRPr="00296CFA">
        <w:rPr>
          <w:rFonts w:hint="cs"/>
          <w:sz w:val="22"/>
          <w:rtl/>
        </w:rPr>
        <w:t>ספק את השירותים</w:t>
      </w:r>
      <w:r w:rsidRPr="00296CFA">
        <w:rPr>
          <w:sz w:val="22"/>
          <w:rtl/>
        </w:rPr>
        <w:t xml:space="preserve"> ולהתקשר בהסכם זה; כן מצהיר הספק כי אין ולא יהיה בש</w:t>
      </w:r>
      <w:r w:rsidRPr="00296CFA">
        <w:rPr>
          <w:rFonts w:hint="cs"/>
          <w:sz w:val="22"/>
          <w:rtl/>
        </w:rPr>
        <w:t>י</w:t>
      </w:r>
      <w:r w:rsidRPr="00296CFA">
        <w:rPr>
          <w:sz w:val="22"/>
          <w:rtl/>
        </w:rPr>
        <w:t xml:space="preserve">מוש </w:t>
      </w:r>
      <w:r w:rsidRPr="00296CFA">
        <w:rPr>
          <w:rFonts w:hint="cs"/>
          <w:sz w:val="22"/>
          <w:rtl/>
        </w:rPr>
        <w:t>בשירותים</w:t>
      </w:r>
      <w:r w:rsidRPr="00296CFA">
        <w:rPr>
          <w:sz w:val="22"/>
          <w:rtl/>
        </w:rPr>
        <w:t xml:space="preserve"> משום פגיעה בזכויות הקנייניות או </w:t>
      </w:r>
      <w:r w:rsidRPr="00296CFA">
        <w:rPr>
          <w:rFonts w:hint="cs"/>
          <w:sz w:val="22"/>
          <w:rtl/>
        </w:rPr>
        <w:t>ב</w:t>
      </w:r>
      <w:r w:rsidRPr="00296CFA">
        <w:rPr>
          <w:sz w:val="22"/>
          <w:rtl/>
        </w:rPr>
        <w:t xml:space="preserve">כל זכות אחרת של צד שלישי כלשהו, וכי לא הוגשה ולא ידוע לו על איום על הגשת תביעה כלשהי </w:t>
      </w:r>
      <w:r w:rsidRPr="00296CFA">
        <w:rPr>
          <w:rFonts w:hint="cs"/>
          <w:sz w:val="22"/>
          <w:rtl/>
        </w:rPr>
        <w:t>בגין</w:t>
      </w:r>
      <w:r w:rsidRPr="00296CFA">
        <w:rPr>
          <w:sz w:val="22"/>
          <w:rtl/>
        </w:rPr>
        <w:t xml:space="preserve"> הפרת זכויות כאמור.</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נודע לספק כי רכיב כלשהו </w:t>
      </w:r>
      <w:r w:rsidRPr="00296CFA">
        <w:rPr>
          <w:rFonts w:hint="cs"/>
          <w:sz w:val="22"/>
          <w:rtl/>
        </w:rPr>
        <w:t>באספקת השירותים</w:t>
      </w:r>
      <w:r w:rsidRPr="00296CFA">
        <w:rPr>
          <w:sz w:val="22"/>
          <w:rtl/>
        </w:rPr>
        <w:t xml:space="preserve"> מפר זכות בניגוד להוראות הסכם זה, יסיר אותו מיד ויסכם עם </w:t>
      </w:r>
      <w:r w:rsidRPr="00296CFA">
        <w:rPr>
          <w:rFonts w:hint="cs"/>
          <w:sz w:val="22"/>
          <w:rtl/>
        </w:rPr>
        <w:t>עורך המכרז</w:t>
      </w:r>
      <w:r w:rsidRPr="00296CFA">
        <w:rPr>
          <w:sz w:val="22"/>
          <w:rtl/>
        </w:rPr>
        <w:t xml:space="preserve"> והלקוח על שימוש ברכיב חוקי או ישיג ר</w:t>
      </w:r>
      <w:r w:rsidRPr="00296CFA">
        <w:rPr>
          <w:rFonts w:hint="cs"/>
          <w:sz w:val="22"/>
          <w:rtl/>
        </w:rPr>
        <w:t>י</w:t>
      </w:r>
      <w:r w:rsidRPr="00296CFA">
        <w:rPr>
          <w:sz w:val="22"/>
          <w:rtl/>
        </w:rPr>
        <w:t xml:space="preserve">שיון שימוש חוקי ברכיב על פי תנאי הסכם זה, </w:t>
      </w:r>
      <w:r w:rsidRPr="00296CFA">
        <w:rPr>
          <w:rFonts w:hint="cs"/>
          <w:sz w:val="22"/>
          <w:rtl/>
        </w:rPr>
        <w:t>הכו</w:t>
      </w:r>
      <w:r w:rsidRPr="00296CFA">
        <w:rPr>
          <w:rFonts w:hint="eastAsia"/>
          <w:sz w:val="22"/>
          <w:rtl/>
        </w:rPr>
        <w:t>ל</w:t>
      </w:r>
      <w:r w:rsidRPr="00296CFA">
        <w:rPr>
          <w:sz w:val="22"/>
          <w:rtl/>
        </w:rPr>
        <w:t xml:space="preserve"> על חשבונו בלבד, וכפי שיסוכם בין הצדדים, </w:t>
      </w:r>
      <w:r w:rsidRPr="00296CFA">
        <w:rPr>
          <w:rFonts w:hint="cs"/>
          <w:sz w:val="22"/>
          <w:rtl/>
        </w:rPr>
        <w:t>והכו</w:t>
      </w:r>
      <w:r w:rsidRPr="00296CFA">
        <w:rPr>
          <w:rFonts w:hint="eastAsia"/>
          <w:sz w:val="22"/>
          <w:rtl/>
        </w:rPr>
        <w:t>ל</w:t>
      </w:r>
      <w:r w:rsidRPr="00296CFA">
        <w:rPr>
          <w:sz w:val="22"/>
          <w:rtl/>
        </w:rPr>
        <w:t xml:space="preserve"> כדי לאפשר המשך ש</w:t>
      </w:r>
      <w:r w:rsidRPr="00296CFA">
        <w:rPr>
          <w:rFonts w:hint="cs"/>
          <w:sz w:val="22"/>
          <w:rtl/>
        </w:rPr>
        <w:t>י</w:t>
      </w:r>
      <w:r w:rsidRPr="00296CFA">
        <w:rPr>
          <w:sz w:val="22"/>
          <w:rtl/>
        </w:rPr>
        <w:t xml:space="preserve">מוש </w:t>
      </w:r>
      <w:r w:rsidRPr="00296CFA">
        <w:rPr>
          <w:rFonts w:hint="cs"/>
          <w:sz w:val="22"/>
          <w:rtl/>
        </w:rPr>
        <w:t>בשירותים</w:t>
      </w:r>
      <w:r w:rsidRPr="00296CFA">
        <w:rPr>
          <w:sz w:val="22"/>
          <w:rtl/>
        </w:rPr>
        <w:t xml:space="preserve"> ללא הפרעה ללקוח.</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rFonts w:hint="eastAsia"/>
          <w:sz w:val="22"/>
          <w:rtl/>
        </w:rPr>
        <w:t>אין</w:t>
      </w:r>
      <w:r w:rsidRPr="00296CFA">
        <w:rPr>
          <w:sz w:val="22"/>
          <w:rtl/>
        </w:rPr>
        <w:t xml:space="preserve"> </w:t>
      </w:r>
      <w:r w:rsidRPr="00296CFA">
        <w:rPr>
          <w:rFonts w:hint="eastAsia"/>
          <w:sz w:val="22"/>
          <w:rtl/>
        </w:rPr>
        <w:t>בהוראות</w:t>
      </w:r>
      <w:r w:rsidRPr="00296CFA">
        <w:rPr>
          <w:sz w:val="22"/>
          <w:rtl/>
        </w:rPr>
        <w:t xml:space="preserve"> </w:t>
      </w:r>
      <w:r w:rsidRPr="00296CFA">
        <w:rPr>
          <w:rFonts w:hint="eastAsia"/>
          <w:sz w:val="22"/>
          <w:rtl/>
        </w:rPr>
        <w:t>סעיף</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כדי</w:t>
      </w:r>
      <w:r w:rsidRPr="00296CFA">
        <w:rPr>
          <w:sz w:val="22"/>
          <w:rtl/>
        </w:rPr>
        <w:t xml:space="preserve"> </w:t>
      </w:r>
      <w:r w:rsidRPr="00296CFA">
        <w:rPr>
          <w:rFonts w:hint="eastAsia"/>
          <w:sz w:val="22"/>
          <w:rtl/>
        </w:rPr>
        <w:t>לגרוע</w:t>
      </w:r>
      <w:r w:rsidRPr="00296CFA">
        <w:rPr>
          <w:sz w:val="22"/>
          <w:rtl/>
        </w:rPr>
        <w:t xml:space="preserve"> </w:t>
      </w:r>
      <w:r w:rsidRPr="00296CFA">
        <w:rPr>
          <w:rFonts w:hint="eastAsia"/>
          <w:sz w:val="22"/>
          <w:rtl/>
        </w:rPr>
        <w:t>מכל</w:t>
      </w:r>
      <w:r w:rsidRPr="00296CFA">
        <w:rPr>
          <w:sz w:val="22"/>
          <w:rtl/>
        </w:rPr>
        <w:t xml:space="preserve"> </w:t>
      </w:r>
      <w:r w:rsidRPr="00296CFA">
        <w:rPr>
          <w:rFonts w:hint="eastAsia"/>
          <w:sz w:val="22"/>
          <w:rtl/>
        </w:rPr>
        <w:t>סעד</w:t>
      </w:r>
      <w:r w:rsidRPr="00296CFA">
        <w:rPr>
          <w:sz w:val="22"/>
          <w:rtl/>
        </w:rPr>
        <w:t xml:space="preserve"> </w:t>
      </w:r>
      <w:r w:rsidRPr="00296CFA">
        <w:rPr>
          <w:rFonts w:hint="eastAsia"/>
          <w:sz w:val="22"/>
          <w:rtl/>
        </w:rPr>
        <w:t>אחר</w:t>
      </w:r>
      <w:r w:rsidRPr="00296CFA">
        <w:rPr>
          <w:sz w:val="22"/>
          <w:rtl/>
        </w:rPr>
        <w:t xml:space="preserve"> </w:t>
      </w:r>
      <w:r w:rsidRPr="00296CFA">
        <w:rPr>
          <w:rFonts w:hint="eastAsia"/>
          <w:sz w:val="22"/>
          <w:rtl/>
        </w:rPr>
        <w:t>המוענק</w:t>
      </w:r>
      <w:r w:rsidRPr="00296CFA">
        <w:rPr>
          <w:sz w:val="22"/>
          <w:rtl/>
        </w:rPr>
        <w:t xml:space="preserve"> </w:t>
      </w:r>
      <w:r w:rsidRPr="00296CFA">
        <w:rPr>
          <w:rFonts w:hint="eastAsia"/>
          <w:sz w:val="22"/>
          <w:rtl/>
        </w:rPr>
        <w:t>לעורך</w:t>
      </w:r>
      <w:r w:rsidRPr="00296CFA">
        <w:rPr>
          <w:sz w:val="22"/>
          <w:rtl/>
        </w:rPr>
        <w:t xml:space="preserve"> </w:t>
      </w:r>
      <w:r w:rsidRPr="00296CFA">
        <w:rPr>
          <w:rFonts w:hint="eastAsia"/>
          <w:sz w:val="22"/>
          <w:rtl/>
        </w:rPr>
        <w:t>המכרז</w:t>
      </w:r>
      <w:r w:rsidRPr="00296CFA">
        <w:rPr>
          <w:sz w:val="22"/>
          <w:rtl/>
        </w:rPr>
        <w:t xml:space="preserve"> </w:t>
      </w:r>
      <w:r w:rsidRPr="00296CFA">
        <w:rPr>
          <w:rFonts w:hint="eastAsia"/>
          <w:sz w:val="22"/>
          <w:rtl/>
        </w:rPr>
        <w:t>ו</w:t>
      </w:r>
      <w:r w:rsidRPr="00296CFA">
        <w:rPr>
          <w:sz w:val="22"/>
          <w:rtl/>
        </w:rPr>
        <w:t>/</w:t>
      </w:r>
      <w:r w:rsidRPr="00296CFA">
        <w:rPr>
          <w:rFonts w:hint="eastAsia"/>
          <w:sz w:val="22"/>
          <w:rtl/>
        </w:rPr>
        <w:t>או</w:t>
      </w:r>
      <w:r w:rsidRPr="00296CFA">
        <w:rPr>
          <w:sz w:val="22"/>
          <w:rtl/>
        </w:rPr>
        <w:t xml:space="preserve"> </w:t>
      </w:r>
      <w:r w:rsidRPr="00296CFA">
        <w:rPr>
          <w:rFonts w:hint="eastAsia"/>
          <w:sz w:val="22"/>
          <w:rtl/>
        </w:rPr>
        <w:t>ללקוח</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או</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דין</w:t>
      </w:r>
      <w:r w:rsidRPr="00296CFA">
        <w:rPr>
          <w:sz w:val="22"/>
          <w:rtl/>
        </w:rPr>
        <w:t xml:space="preserve"> </w:t>
      </w:r>
      <w:r w:rsidRPr="00296CFA">
        <w:rPr>
          <w:rFonts w:hint="eastAsia"/>
          <w:sz w:val="22"/>
          <w:rtl/>
        </w:rPr>
        <w:t>באשר</w:t>
      </w:r>
      <w:r w:rsidRPr="00296CFA">
        <w:rPr>
          <w:sz w:val="22"/>
          <w:rtl/>
        </w:rPr>
        <w:t xml:space="preserve"> לשימוש ברכיבים מפרים, לרבות הזכות לפיצויים עקב הפרת הסכם זה או שיפוי בהתאם להוראות הסכם זה.</w:t>
      </w:r>
    </w:p>
    <w:p w:rsidR="005C1C0C" w:rsidRPr="00296CFA" w:rsidRDefault="005C1C0C" w:rsidP="00DD7B18">
      <w:pPr>
        <w:spacing w:line="360" w:lineRule="auto"/>
        <w:ind w:left="1430"/>
        <w:rPr>
          <w:sz w:val="22"/>
          <w:rtl/>
        </w:rPr>
      </w:pPr>
    </w:p>
    <w:p w:rsidR="002D44EB"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מהות ההסכם</w:t>
      </w:r>
      <w:r w:rsidRPr="00296CFA">
        <w:rPr>
          <w:rFonts w:hint="cs"/>
          <w:b/>
          <w:bCs/>
          <w:u w:val="single"/>
          <w:rtl/>
        </w:rPr>
        <w:t xml:space="preserve"> </w:t>
      </w:r>
    </w:p>
    <w:p w:rsidR="002D44EB" w:rsidRDefault="002D44EB" w:rsidP="00DD7B18">
      <w:pPr>
        <w:spacing w:line="360" w:lineRule="auto"/>
        <w:ind w:left="1430"/>
        <w:rPr>
          <w:b/>
          <w:bCs/>
          <w:u w:val="single"/>
          <w:rtl/>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מתחייב בזאת כי במשך קיום הסכם </w:t>
      </w:r>
      <w:r w:rsidRPr="00296CFA">
        <w:rPr>
          <w:rFonts w:hint="cs"/>
          <w:sz w:val="22"/>
          <w:rtl/>
        </w:rPr>
        <w:t xml:space="preserve">זה לרבות תקופת התקשרות נוספת, </w:t>
      </w:r>
      <w:r w:rsidRPr="00296CFA">
        <w:rPr>
          <w:sz w:val="22"/>
          <w:rtl/>
        </w:rPr>
        <w:t xml:space="preserve">יהיה כל </w:t>
      </w:r>
      <w:r w:rsidRPr="00296CFA">
        <w:rPr>
          <w:rFonts w:hint="cs"/>
          <w:sz w:val="22"/>
          <w:rtl/>
        </w:rPr>
        <w:t xml:space="preserve">לקוח </w:t>
      </w:r>
      <w:r w:rsidRPr="00296CFA">
        <w:rPr>
          <w:sz w:val="22"/>
          <w:rtl/>
        </w:rPr>
        <w:t>זכאי</w:t>
      </w:r>
      <w:r w:rsidRPr="00296CFA">
        <w:rPr>
          <w:rFonts w:hint="cs"/>
          <w:sz w:val="22"/>
          <w:rtl/>
        </w:rPr>
        <w:t xml:space="preserve"> </w:t>
      </w:r>
      <w:r w:rsidRPr="00296CFA">
        <w:rPr>
          <w:sz w:val="22"/>
          <w:rtl/>
        </w:rPr>
        <w:t>לרכוש</w:t>
      </w:r>
      <w:r w:rsidRPr="00296CFA">
        <w:rPr>
          <w:rFonts w:hint="cs"/>
          <w:sz w:val="22"/>
          <w:rtl/>
        </w:rPr>
        <w:t xml:space="preserve"> את</w:t>
      </w:r>
      <w:r w:rsidRPr="00296CFA">
        <w:rPr>
          <w:sz w:val="22"/>
          <w:rtl/>
        </w:rPr>
        <w:t xml:space="preserve"> </w:t>
      </w:r>
      <w:r w:rsidRPr="00296CFA">
        <w:rPr>
          <w:rFonts w:hint="cs"/>
          <w:sz w:val="22"/>
          <w:rtl/>
        </w:rPr>
        <w:t xml:space="preserve">השירותים המפורטים במפרט </w:t>
      </w:r>
      <w:r w:rsidRPr="00296CFA">
        <w:rPr>
          <w:sz w:val="22"/>
          <w:rtl/>
        </w:rPr>
        <w:t xml:space="preserve">או חלקם במחיר שלא יעלה על המחיר </w:t>
      </w:r>
      <w:r w:rsidRPr="00296CFA">
        <w:rPr>
          <w:rFonts w:hint="cs"/>
          <w:sz w:val="22"/>
          <w:rtl/>
        </w:rPr>
        <w:t>שנקבע במפרט ובהצעת הספק</w:t>
      </w:r>
      <w:r w:rsidRPr="00296CFA">
        <w:rPr>
          <w:sz w:val="22"/>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תנאי תשלום התמורה לספק ע"י הלקוח יהיו כדלקמן:</w:t>
      </w:r>
    </w:p>
    <w:p w:rsidR="005C1C0C" w:rsidRPr="005D039B" w:rsidRDefault="005C1C0C" w:rsidP="005D039B">
      <w:pPr>
        <w:numPr>
          <w:ilvl w:val="0"/>
          <w:numId w:val="21"/>
        </w:numPr>
        <w:tabs>
          <w:tab w:val="clear" w:pos="2100"/>
          <w:tab w:val="num" w:pos="1292"/>
        </w:tabs>
        <w:spacing w:line="360" w:lineRule="auto"/>
        <w:ind w:left="1430" w:firstLine="0"/>
        <w:jc w:val="both"/>
        <w:rPr>
          <w:sz w:val="24"/>
        </w:rPr>
      </w:pPr>
      <w:r w:rsidRPr="005D039B">
        <w:rPr>
          <w:rFonts w:hint="eastAsia"/>
          <w:sz w:val="24"/>
          <w:rtl/>
        </w:rPr>
        <w:lastRenderedPageBreak/>
        <w:t>בתום</w:t>
      </w:r>
      <w:r w:rsidRPr="005D039B">
        <w:rPr>
          <w:sz w:val="24"/>
          <w:rtl/>
        </w:rPr>
        <w:t xml:space="preserve"> </w:t>
      </w:r>
      <w:r w:rsidRPr="005D039B">
        <w:rPr>
          <w:rFonts w:hint="eastAsia"/>
          <w:sz w:val="24"/>
          <w:rtl/>
        </w:rPr>
        <w:t>ביצוע</w:t>
      </w:r>
      <w:r w:rsidRPr="005D039B">
        <w:rPr>
          <w:sz w:val="24"/>
          <w:rtl/>
        </w:rPr>
        <w:t xml:space="preserve"> </w:t>
      </w:r>
      <w:r w:rsidRPr="005D039B">
        <w:rPr>
          <w:rFonts w:hint="eastAsia"/>
          <w:sz w:val="24"/>
          <w:rtl/>
        </w:rPr>
        <w:t>כל</w:t>
      </w:r>
      <w:r w:rsidRPr="005D039B">
        <w:rPr>
          <w:sz w:val="24"/>
          <w:rtl/>
        </w:rPr>
        <w:t xml:space="preserve"> </w:t>
      </w:r>
      <w:r w:rsidRPr="005D039B">
        <w:rPr>
          <w:rFonts w:hint="eastAsia"/>
          <w:sz w:val="24"/>
          <w:rtl/>
        </w:rPr>
        <w:t>אבן</w:t>
      </w:r>
      <w:r w:rsidRPr="005D039B">
        <w:rPr>
          <w:sz w:val="24"/>
          <w:rtl/>
        </w:rPr>
        <w:t xml:space="preserve"> </w:t>
      </w:r>
      <w:r w:rsidRPr="005D039B">
        <w:rPr>
          <w:rFonts w:hint="eastAsia"/>
          <w:sz w:val="24"/>
          <w:rtl/>
        </w:rPr>
        <w:t>דרך</w:t>
      </w:r>
      <w:r w:rsidRPr="005D039B">
        <w:rPr>
          <w:sz w:val="24"/>
          <w:rtl/>
        </w:rPr>
        <w:t xml:space="preserve"> </w:t>
      </w:r>
      <w:r w:rsidRPr="005D039B">
        <w:rPr>
          <w:rFonts w:hint="eastAsia"/>
          <w:sz w:val="24"/>
          <w:rtl/>
        </w:rPr>
        <w:t>יגיש</w:t>
      </w:r>
      <w:r w:rsidRPr="005D039B">
        <w:rPr>
          <w:sz w:val="24"/>
          <w:rtl/>
        </w:rPr>
        <w:t xml:space="preserve"> </w:t>
      </w:r>
      <w:r w:rsidRPr="005D039B">
        <w:rPr>
          <w:rFonts w:hint="eastAsia"/>
          <w:sz w:val="24"/>
          <w:rtl/>
        </w:rPr>
        <w:t>הזוכה</w:t>
      </w:r>
      <w:r w:rsidRPr="005D039B">
        <w:rPr>
          <w:sz w:val="24"/>
          <w:rtl/>
        </w:rPr>
        <w:t xml:space="preserve"> </w:t>
      </w:r>
      <w:r w:rsidRPr="005D039B">
        <w:rPr>
          <w:rFonts w:hint="eastAsia"/>
          <w:sz w:val="24"/>
          <w:rtl/>
        </w:rPr>
        <w:t>בפועל</w:t>
      </w:r>
      <w:r w:rsidRPr="005D039B">
        <w:rPr>
          <w:sz w:val="24"/>
          <w:rtl/>
        </w:rPr>
        <w:t xml:space="preserve"> </w:t>
      </w:r>
      <w:r w:rsidRPr="005D039B">
        <w:rPr>
          <w:rFonts w:hint="eastAsia"/>
          <w:sz w:val="24"/>
          <w:rtl/>
        </w:rPr>
        <w:t>חשבונית</w:t>
      </w:r>
      <w:r w:rsidRPr="005D039B">
        <w:rPr>
          <w:sz w:val="24"/>
          <w:rtl/>
        </w:rPr>
        <w:t xml:space="preserve"> </w:t>
      </w:r>
      <w:r w:rsidRPr="005D039B">
        <w:rPr>
          <w:rFonts w:hint="eastAsia"/>
          <w:sz w:val="24"/>
          <w:rtl/>
        </w:rPr>
        <w:t>מס</w:t>
      </w:r>
      <w:r w:rsidRPr="005D039B">
        <w:rPr>
          <w:sz w:val="24"/>
          <w:rtl/>
        </w:rPr>
        <w:t xml:space="preserve"> </w:t>
      </w:r>
      <w:r w:rsidRPr="005D039B">
        <w:rPr>
          <w:rFonts w:hint="eastAsia"/>
          <w:b/>
          <w:bCs/>
          <w:sz w:val="24"/>
          <w:rtl/>
        </w:rPr>
        <w:t>בשקלים</w:t>
      </w:r>
      <w:r w:rsidRPr="005D039B">
        <w:rPr>
          <w:b/>
          <w:bCs/>
          <w:sz w:val="24"/>
          <w:rtl/>
        </w:rPr>
        <w:t xml:space="preserve"> </w:t>
      </w:r>
      <w:r w:rsidRPr="005D039B">
        <w:rPr>
          <w:rFonts w:hint="eastAsia"/>
          <w:b/>
          <w:bCs/>
          <w:sz w:val="24"/>
          <w:rtl/>
        </w:rPr>
        <w:t>חדשים</w:t>
      </w:r>
      <w:r w:rsidRPr="005D039B">
        <w:rPr>
          <w:sz w:val="24"/>
          <w:rtl/>
        </w:rPr>
        <w:t xml:space="preserve"> (</w:t>
      </w:r>
      <w:r w:rsidRPr="005D039B">
        <w:rPr>
          <w:rFonts w:hint="eastAsia"/>
          <w:sz w:val="24"/>
          <w:rtl/>
        </w:rPr>
        <w:t>בתוספת</w:t>
      </w:r>
      <w:r w:rsidRPr="005D039B">
        <w:rPr>
          <w:sz w:val="24"/>
          <w:rtl/>
        </w:rPr>
        <w:t xml:space="preserve"> </w:t>
      </w:r>
      <w:r w:rsidRPr="005D039B">
        <w:rPr>
          <w:rFonts w:hint="eastAsia"/>
          <w:sz w:val="24"/>
          <w:rtl/>
        </w:rPr>
        <w:t>מע</w:t>
      </w:r>
      <w:r w:rsidRPr="005D039B">
        <w:rPr>
          <w:sz w:val="24"/>
          <w:rtl/>
        </w:rPr>
        <w:t>"</w:t>
      </w:r>
      <w:r w:rsidRPr="005D039B">
        <w:rPr>
          <w:rFonts w:hint="eastAsia"/>
          <w:sz w:val="24"/>
          <w:rtl/>
        </w:rPr>
        <w:t>מ</w:t>
      </w:r>
      <w:r w:rsidRPr="005D039B">
        <w:rPr>
          <w:sz w:val="24"/>
          <w:rtl/>
        </w:rPr>
        <w:t xml:space="preserve">) </w:t>
      </w:r>
      <w:r w:rsidRPr="005D039B">
        <w:rPr>
          <w:rFonts w:hint="eastAsia"/>
          <w:sz w:val="24"/>
          <w:rtl/>
        </w:rPr>
        <w:t>לאישור</w:t>
      </w:r>
      <w:r w:rsidRPr="005D039B">
        <w:rPr>
          <w:sz w:val="24"/>
          <w:rtl/>
        </w:rPr>
        <w:t xml:space="preserve"> </w:t>
      </w:r>
      <w:r w:rsidRPr="005D039B">
        <w:rPr>
          <w:rFonts w:hint="eastAsia"/>
          <w:sz w:val="24"/>
          <w:rtl/>
        </w:rPr>
        <w:t>המזמין</w:t>
      </w:r>
      <w:r w:rsidRPr="005D039B">
        <w:rPr>
          <w:sz w:val="24"/>
          <w:rtl/>
        </w:rPr>
        <w:t xml:space="preserve">, </w:t>
      </w:r>
      <w:r w:rsidRPr="005D039B">
        <w:rPr>
          <w:rFonts w:hint="eastAsia"/>
          <w:sz w:val="24"/>
          <w:rtl/>
        </w:rPr>
        <w:t>בצירוף</w:t>
      </w:r>
      <w:r w:rsidRPr="005D039B">
        <w:rPr>
          <w:sz w:val="24"/>
          <w:rtl/>
        </w:rPr>
        <w:t xml:space="preserve"> </w:t>
      </w:r>
      <w:r w:rsidRPr="005D039B">
        <w:rPr>
          <w:rFonts w:hint="eastAsia"/>
          <w:sz w:val="24"/>
          <w:rtl/>
        </w:rPr>
        <w:t>דו</w:t>
      </w:r>
      <w:r w:rsidRPr="005D039B">
        <w:rPr>
          <w:sz w:val="24"/>
          <w:rtl/>
        </w:rPr>
        <w:t>"</w:t>
      </w:r>
      <w:r w:rsidRPr="005D039B">
        <w:rPr>
          <w:rFonts w:hint="eastAsia"/>
          <w:sz w:val="24"/>
          <w:rtl/>
        </w:rPr>
        <w:t>ח</w:t>
      </w:r>
      <w:r w:rsidRPr="005D039B">
        <w:rPr>
          <w:sz w:val="24"/>
          <w:rtl/>
        </w:rPr>
        <w:t xml:space="preserve"> </w:t>
      </w:r>
      <w:r w:rsidRPr="005D039B">
        <w:rPr>
          <w:rFonts w:hint="eastAsia"/>
          <w:sz w:val="24"/>
          <w:rtl/>
        </w:rPr>
        <w:t>המפרט</w:t>
      </w:r>
      <w:r w:rsidRPr="005D039B">
        <w:rPr>
          <w:sz w:val="24"/>
          <w:rtl/>
        </w:rPr>
        <w:t xml:space="preserve"> </w:t>
      </w:r>
      <w:r w:rsidRPr="005D039B">
        <w:rPr>
          <w:rFonts w:hint="eastAsia"/>
          <w:sz w:val="24"/>
          <w:rtl/>
        </w:rPr>
        <w:t>את</w:t>
      </w:r>
      <w:r w:rsidRPr="005D039B">
        <w:rPr>
          <w:sz w:val="24"/>
          <w:rtl/>
        </w:rPr>
        <w:t xml:space="preserve"> </w:t>
      </w:r>
      <w:r w:rsidRPr="005D039B">
        <w:rPr>
          <w:rFonts w:hint="eastAsia"/>
          <w:sz w:val="24"/>
          <w:rtl/>
        </w:rPr>
        <w:t>הפעולות</w:t>
      </w:r>
      <w:r w:rsidRPr="005D039B">
        <w:rPr>
          <w:sz w:val="24"/>
          <w:rtl/>
        </w:rPr>
        <w:t xml:space="preserve"> </w:t>
      </w:r>
      <w:r w:rsidRPr="005D039B">
        <w:rPr>
          <w:rFonts w:hint="eastAsia"/>
          <w:sz w:val="24"/>
          <w:rtl/>
        </w:rPr>
        <w:t>השונות</w:t>
      </w:r>
      <w:r w:rsidRPr="005D039B">
        <w:rPr>
          <w:sz w:val="24"/>
          <w:rtl/>
        </w:rPr>
        <w:t xml:space="preserve"> </w:t>
      </w:r>
      <w:r w:rsidRPr="005D039B">
        <w:rPr>
          <w:rFonts w:hint="eastAsia"/>
          <w:sz w:val="24"/>
          <w:rtl/>
        </w:rPr>
        <w:t>שבוצעו</w:t>
      </w:r>
      <w:r w:rsidRPr="005D039B">
        <w:rPr>
          <w:sz w:val="24"/>
          <w:rtl/>
        </w:rPr>
        <w:t xml:space="preserve"> </w:t>
      </w:r>
      <w:r w:rsidRPr="005D039B">
        <w:rPr>
          <w:rFonts w:hint="eastAsia"/>
          <w:sz w:val="24"/>
          <w:rtl/>
        </w:rPr>
        <w:t>בפרויקט</w:t>
      </w:r>
      <w:r w:rsidRPr="005D039B">
        <w:rPr>
          <w:sz w:val="24"/>
          <w:rtl/>
        </w:rPr>
        <w:t xml:space="preserve"> (</w:t>
      </w:r>
      <w:r w:rsidRPr="005D039B">
        <w:rPr>
          <w:rFonts w:hint="eastAsia"/>
          <w:sz w:val="24"/>
          <w:rtl/>
        </w:rPr>
        <w:t>להלן</w:t>
      </w:r>
      <w:r w:rsidRPr="005D039B">
        <w:rPr>
          <w:sz w:val="24"/>
          <w:rtl/>
        </w:rPr>
        <w:t>: "</w:t>
      </w:r>
      <w:r w:rsidRPr="005D039B">
        <w:rPr>
          <w:rFonts w:hint="eastAsia"/>
          <w:b/>
          <w:bCs/>
          <w:sz w:val="24"/>
          <w:rtl/>
        </w:rPr>
        <w:t>דו</w:t>
      </w:r>
      <w:r w:rsidRPr="005D039B">
        <w:rPr>
          <w:b/>
          <w:bCs/>
          <w:sz w:val="24"/>
          <w:rtl/>
        </w:rPr>
        <w:t>"</w:t>
      </w:r>
      <w:r w:rsidRPr="005D039B">
        <w:rPr>
          <w:rFonts w:hint="eastAsia"/>
          <w:b/>
          <w:bCs/>
          <w:sz w:val="24"/>
          <w:rtl/>
        </w:rPr>
        <w:t>ח</w:t>
      </w:r>
      <w:r w:rsidRPr="005D039B">
        <w:rPr>
          <w:b/>
          <w:bCs/>
          <w:sz w:val="24"/>
          <w:rtl/>
        </w:rPr>
        <w:t xml:space="preserve"> </w:t>
      </w:r>
      <w:r w:rsidRPr="005D039B">
        <w:rPr>
          <w:rFonts w:hint="eastAsia"/>
          <w:b/>
          <w:bCs/>
          <w:sz w:val="24"/>
          <w:rtl/>
        </w:rPr>
        <w:t>פעילות</w:t>
      </w:r>
      <w:r w:rsidRPr="005D039B">
        <w:rPr>
          <w:sz w:val="24"/>
          <w:rtl/>
        </w:rPr>
        <w:t xml:space="preserve">"). </w:t>
      </w:r>
      <w:r w:rsidRPr="005D039B">
        <w:rPr>
          <w:rFonts w:hint="eastAsia"/>
          <w:sz w:val="24"/>
          <w:rtl/>
        </w:rPr>
        <w:t>המזמין</w:t>
      </w:r>
      <w:r w:rsidRPr="005D039B">
        <w:rPr>
          <w:sz w:val="24"/>
          <w:rtl/>
        </w:rPr>
        <w:t xml:space="preserve"> </w:t>
      </w:r>
      <w:r w:rsidRPr="005D039B">
        <w:rPr>
          <w:rFonts w:hint="eastAsia"/>
          <w:sz w:val="24"/>
          <w:rtl/>
        </w:rPr>
        <w:t>יוכל</w:t>
      </w:r>
      <w:r w:rsidRPr="005D039B">
        <w:rPr>
          <w:sz w:val="24"/>
          <w:rtl/>
        </w:rPr>
        <w:t xml:space="preserve"> </w:t>
      </w:r>
      <w:r w:rsidRPr="005D039B">
        <w:rPr>
          <w:rFonts w:hint="eastAsia"/>
          <w:sz w:val="24"/>
          <w:rtl/>
        </w:rPr>
        <w:t>לדרוש</w:t>
      </w:r>
      <w:r w:rsidRPr="005D039B">
        <w:rPr>
          <w:sz w:val="24"/>
          <w:rtl/>
        </w:rPr>
        <w:t xml:space="preserve"> </w:t>
      </w:r>
      <w:r w:rsidRPr="005D039B">
        <w:rPr>
          <w:rFonts w:hint="eastAsia"/>
          <w:sz w:val="24"/>
          <w:rtl/>
        </w:rPr>
        <w:t>שמידע</w:t>
      </w:r>
      <w:r w:rsidRPr="005D039B">
        <w:rPr>
          <w:sz w:val="24"/>
          <w:rtl/>
        </w:rPr>
        <w:t xml:space="preserve"> </w:t>
      </w:r>
      <w:r w:rsidRPr="005D039B">
        <w:rPr>
          <w:rFonts w:hint="eastAsia"/>
          <w:sz w:val="24"/>
          <w:rtl/>
        </w:rPr>
        <w:t>ופרטים</w:t>
      </w:r>
      <w:r w:rsidRPr="005D039B">
        <w:rPr>
          <w:sz w:val="24"/>
          <w:rtl/>
        </w:rPr>
        <w:t xml:space="preserve"> </w:t>
      </w:r>
      <w:r w:rsidRPr="005D039B">
        <w:rPr>
          <w:rFonts w:hint="eastAsia"/>
          <w:sz w:val="24"/>
          <w:rtl/>
        </w:rPr>
        <w:t>נוספים</w:t>
      </w:r>
      <w:r w:rsidRPr="005D039B">
        <w:rPr>
          <w:sz w:val="24"/>
          <w:rtl/>
        </w:rPr>
        <w:t xml:space="preserve"> </w:t>
      </w:r>
      <w:r w:rsidRPr="005D039B">
        <w:rPr>
          <w:rFonts w:hint="eastAsia"/>
          <w:sz w:val="24"/>
          <w:rtl/>
        </w:rPr>
        <w:t>ישולבו</w:t>
      </w:r>
      <w:r w:rsidRPr="005D039B">
        <w:rPr>
          <w:sz w:val="24"/>
          <w:rtl/>
        </w:rPr>
        <w:t xml:space="preserve"> </w:t>
      </w:r>
      <w:r w:rsidRPr="005D039B">
        <w:rPr>
          <w:rFonts w:hint="eastAsia"/>
          <w:sz w:val="24"/>
          <w:rtl/>
        </w:rPr>
        <w:t>בחשבונית</w:t>
      </w:r>
      <w:r w:rsidRPr="005D039B">
        <w:rPr>
          <w:sz w:val="24"/>
          <w:rtl/>
        </w:rPr>
        <w:t xml:space="preserve">. </w:t>
      </w:r>
    </w:p>
    <w:p w:rsidR="005C1C0C" w:rsidRPr="00296CFA" w:rsidRDefault="005C1C0C" w:rsidP="00293990">
      <w:pPr>
        <w:numPr>
          <w:ilvl w:val="0"/>
          <w:numId w:val="21"/>
        </w:numPr>
        <w:tabs>
          <w:tab w:val="clear" w:pos="2100"/>
          <w:tab w:val="num" w:pos="1292"/>
        </w:tabs>
        <w:spacing w:line="360" w:lineRule="auto"/>
        <w:ind w:left="1430" w:firstLine="0"/>
        <w:jc w:val="both"/>
        <w:rPr>
          <w:sz w:val="24"/>
        </w:rPr>
      </w:pPr>
      <w:r w:rsidRPr="00296CFA">
        <w:rPr>
          <w:rFonts w:hint="cs"/>
          <w:sz w:val="24"/>
          <w:rtl/>
        </w:rPr>
        <w:t xml:space="preserve">במידה וביצע הזוכה בפועל הוצאות אותן תמחר במסגרת הצעתו, כמפורט בסעיף </w:t>
      </w:r>
      <w:r w:rsidR="008E05EA" w:rsidRPr="00296CFA">
        <w:rPr>
          <w:rFonts w:hint="cs"/>
          <w:sz w:val="24"/>
          <w:rtl/>
        </w:rPr>
        <w:t>0.1.2.1</w:t>
      </w:r>
      <w:r w:rsidRPr="00296CFA">
        <w:rPr>
          <w:rFonts w:hint="cs"/>
          <w:sz w:val="24"/>
          <w:rtl/>
        </w:rPr>
        <w:t xml:space="preserve">, ויש בידיו הודעה שניתנה מראש ובכתב חתומה על ידי המזמין המאשרת הוצאות אלו, יצרף אותן לחשבונית ויציין אותם בדו"ח הפעילות תוך הפרדת החזרי ההוצאות מהעלות לאבן דרך. </w:t>
      </w:r>
    </w:p>
    <w:p w:rsidR="005C1C0C" w:rsidRPr="00296CFA" w:rsidRDefault="005C1C0C" w:rsidP="00293990">
      <w:pPr>
        <w:numPr>
          <w:ilvl w:val="0"/>
          <w:numId w:val="21"/>
        </w:numPr>
        <w:tabs>
          <w:tab w:val="clear" w:pos="2100"/>
          <w:tab w:val="num" w:pos="1292"/>
        </w:tabs>
        <w:spacing w:line="360" w:lineRule="auto"/>
        <w:ind w:left="1430" w:firstLine="0"/>
        <w:jc w:val="both"/>
        <w:rPr>
          <w:sz w:val="24"/>
        </w:rPr>
      </w:pPr>
      <w:r w:rsidRPr="00296CFA">
        <w:rPr>
          <w:rFonts w:hint="cs"/>
          <w:sz w:val="24"/>
          <w:rtl/>
        </w:rPr>
        <w:t xml:space="preserve">התשלום יבוצע אך ורק בסיום כל אבן דרך ולאחר שהגורם המקצועי המוסמך במשרד המזמין אישר בכתב כי הזוכה בפועל סיים את התחייבויותיו בביצוע אבן הדרך בהתאם לדרישת המזמין, וההוצאות עליהן דיווח אכן אושרו ונעשו. במידה שהגורם המקצועי המוסמך לא יאשר את סיום הביצוע של אבן הדרך או יאשר כי היא בוצעה באופן חלקי בלבד, יתבצע התשלום בהתאם לקביעתו של הגורם המקצועי המוסמך. </w:t>
      </w:r>
      <w:r w:rsidRPr="00296CFA">
        <w:rPr>
          <w:rFonts w:hint="cs"/>
          <w:color w:val="000000"/>
          <w:sz w:val="24"/>
          <w:rtl/>
        </w:rPr>
        <w:t xml:space="preserve"> </w:t>
      </w:r>
    </w:p>
    <w:p w:rsidR="005C1C0C" w:rsidRPr="00296CFA" w:rsidRDefault="005C1C0C" w:rsidP="00293990">
      <w:pPr>
        <w:numPr>
          <w:ilvl w:val="0"/>
          <w:numId w:val="21"/>
        </w:numPr>
        <w:tabs>
          <w:tab w:val="clear" w:pos="2100"/>
          <w:tab w:val="num" w:pos="1292"/>
        </w:tabs>
        <w:spacing w:line="360" w:lineRule="auto"/>
        <w:ind w:left="1430" w:firstLine="0"/>
        <w:jc w:val="both"/>
        <w:rPr>
          <w:sz w:val="24"/>
          <w:rtl/>
        </w:rPr>
      </w:pPr>
      <w:r w:rsidRPr="00296CFA">
        <w:rPr>
          <w:rFonts w:hint="cs"/>
          <w:rtl/>
        </w:rPr>
        <w:t xml:space="preserve">נציג המשרד המזמין יבדוק ויאשר את חשבוניות המס והתשלום יתבצע במועד שבין היום ה-15 והיום ה-24 לכל חודש (כולל שני ימים אלו), להלן </w:t>
      </w:r>
      <w:r w:rsidRPr="00296CFA">
        <w:rPr>
          <w:b/>
          <w:bCs/>
          <w:rtl/>
        </w:rPr>
        <w:t>–</w:t>
      </w:r>
      <w:r w:rsidRPr="00296CFA">
        <w:rPr>
          <w:rFonts w:hint="cs"/>
          <w:b/>
          <w:bCs/>
          <w:rtl/>
        </w:rPr>
        <w:t>"מועד התשלום הממשלתי"</w:t>
      </w:r>
      <w:r w:rsidRPr="00296CFA">
        <w:rPr>
          <w:rFonts w:hint="cs"/>
          <w:rtl/>
        </w:rPr>
        <w:t xml:space="preserve">. תאריך התשלום ייקבע בהתאם למועד שבו התקבל החשבון החודשי אצל המשרד המזמין, להלן </w:t>
      </w:r>
      <w:r w:rsidRPr="00296CFA">
        <w:rPr>
          <w:rtl/>
        </w:rPr>
        <w:t>–</w:t>
      </w:r>
      <w:r w:rsidRPr="00296CFA">
        <w:rPr>
          <w:rFonts w:hint="cs"/>
          <w:rtl/>
        </w:rPr>
        <w:t xml:space="preserve"> </w:t>
      </w:r>
      <w:r w:rsidRPr="00296CFA">
        <w:rPr>
          <w:rFonts w:hint="cs"/>
          <w:b/>
          <w:bCs/>
          <w:rtl/>
        </w:rPr>
        <w:t>"מועד הגשת החשבונית למשרד"</w:t>
      </w:r>
      <w:r w:rsidRPr="00296CFA">
        <w:rPr>
          <w:rFonts w:hint="cs"/>
          <w:rtl/>
        </w:rPr>
        <w:t xml:space="preserve">, עפ"י המפתח הבא: </w:t>
      </w:r>
    </w:p>
    <w:p w:rsidR="002D44EB" w:rsidRDefault="005C1C0C" w:rsidP="00293990">
      <w:pPr>
        <w:numPr>
          <w:ilvl w:val="4"/>
          <w:numId w:val="31"/>
        </w:numPr>
        <w:spacing w:line="360" w:lineRule="auto"/>
        <w:ind w:left="1430" w:firstLine="0"/>
        <w:jc w:val="both"/>
      </w:pPr>
      <w:r w:rsidRPr="00296CFA">
        <w:rPr>
          <w:rFonts w:hint="cs"/>
          <w:b/>
          <w:bCs/>
          <w:rtl/>
        </w:rPr>
        <w:t>חשבוניות שיוגשו למשרדים במחצית הראשונה של כל חודש</w:t>
      </w:r>
      <w:r w:rsidRPr="00296CFA">
        <w:rPr>
          <w:rFonts w:hint="cs"/>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2D44EB" w:rsidRDefault="005C1C0C" w:rsidP="00293990">
      <w:pPr>
        <w:numPr>
          <w:ilvl w:val="4"/>
          <w:numId w:val="31"/>
        </w:numPr>
        <w:spacing w:line="360" w:lineRule="auto"/>
        <w:ind w:left="1430" w:firstLine="0"/>
        <w:jc w:val="both"/>
      </w:pPr>
      <w:r w:rsidRPr="00296CFA">
        <w:rPr>
          <w:rFonts w:hint="cs"/>
          <w:b/>
          <w:bCs/>
          <w:rtl/>
        </w:rPr>
        <w:t xml:space="preserve">חשבוניות שיוגשו למשרד בין התאריכים 16-24 לכל חודש </w:t>
      </w:r>
      <w:r w:rsidRPr="00296CFA">
        <w:rPr>
          <w:rFonts w:hint="cs"/>
          <w:rtl/>
        </w:rPr>
        <w:t>(כולל שני ימים אלו): ישולמו בין התאריכים 16-24 של החודש העוקב. במקרה זה יעמדו מספר ימי האשראי על 30 ימים בדיוק ממועד הגשת החשבונית למשרד.</w:t>
      </w:r>
    </w:p>
    <w:p w:rsidR="002D44EB" w:rsidRDefault="005C1C0C" w:rsidP="00293990">
      <w:pPr>
        <w:numPr>
          <w:ilvl w:val="4"/>
          <w:numId w:val="31"/>
        </w:numPr>
        <w:spacing w:line="360" w:lineRule="auto"/>
        <w:ind w:left="1430" w:firstLine="0"/>
        <w:jc w:val="both"/>
      </w:pPr>
      <w:r w:rsidRPr="00296CFA">
        <w:rPr>
          <w:rFonts w:hint="cs"/>
          <w:b/>
          <w:bCs/>
          <w:rtl/>
        </w:rPr>
        <w:t>חשבוניות שיוגשו למשרד בין התאריכים 25-31 לכל חודש</w:t>
      </w:r>
      <w:r w:rsidRPr="00296CFA">
        <w:rPr>
          <w:rFonts w:hint="cs"/>
          <w:rtl/>
        </w:rPr>
        <w:t xml:space="preserve"> (כולל שני ימים אלו): ישולמו ביום ה- 24 לחודש העוקב. במקרה זה יעמדו מספר ימי האשראי על כ- 24-29 ימי אשראי.</w:t>
      </w:r>
    </w:p>
    <w:p w:rsidR="005C1C0C" w:rsidRPr="00296CFA" w:rsidRDefault="005C1C0C" w:rsidP="00293990">
      <w:pPr>
        <w:numPr>
          <w:ilvl w:val="0"/>
          <w:numId w:val="22"/>
        </w:numPr>
        <w:tabs>
          <w:tab w:val="clear" w:pos="2100"/>
          <w:tab w:val="num" w:pos="1292"/>
        </w:tabs>
        <w:spacing w:line="360" w:lineRule="auto"/>
        <w:ind w:left="1430" w:firstLine="0"/>
        <w:jc w:val="both"/>
      </w:pPr>
      <w:r w:rsidRPr="00296CFA">
        <w:rPr>
          <w:rFonts w:hint="cs"/>
          <w:rtl/>
        </w:rPr>
        <w:t xml:space="preserve">ביצוע התשלום לאחר שנבדק ואושר על ידי הגורם המוסמך יהיה בדרך של זיכוי חשבון הבנק של הזוכה בפועל על ידי </w:t>
      </w:r>
      <w:proofErr w:type="spellStart"/>
      <w:r w:rsidRPr="00296CFA">
        <w:rPr>
          <w:rFonts w:hint="cs"/>
          <w:rtl/>
        </w:rPr>
        <w:t>חשבות</w:t>
      </w:r>
      <w:proofErr w:type="spellEnd"/>
      <w:r w:rsidRPr="00296CFA">
        <w:rPr>
          <w:rFonts w:hint="cs"/>
          <w:rtl/>
        </w:rPr>
        <w:t xml:space="preserve"> המשרד.</w:t>
      </w:r>
    </w:p>
    <w:p w:rsidR="005C1C0C" w:rsidRPr="00296CFA" w:rsidRDefault="005C1C0C" w:rsidP="00DD7B18">
      <w:pPr>
        <w:spacing w:line="360" w:lineRule="auto"/>
        <w:ind w:left="1430"/>
        <w:rPr>
          <w:sz w:val="22"/>
          <w:rtl/>
        </w:rPr>
      </w:pPr>
    </w:p>
    <w:p w:rsidR="002D44EB" w:rsidRDefault="005C1C0C" w:rsidP="00293990">
      <w:pPr>
        <w:numPr>
          <w:ilvl w:val="0"/>
          <w:numId w:val="16"/>
        </w:numPr>
        <w:tabs>
          <w:tab w:val="clear" w:pos="1440"/>
          <w:tab w:val="num" w:pos="362"/>
        </w:tabs>
        <w:spacing w:line="360" w:lineRule="auto"/>
        <w:ind w:left="1430" w:right="0" w:firstLine="0"/>
        <w:jc w:val="both"/>
        <w:outlineLvl w:val="0"/>
        <w:rPr>
          <w:sz w:val="22"/>
        </w:rPr>
      </w:pPr>
      <w:r w:rsidRPr="00296CFA">
        <w:rPr>
          <w:b/>
          <w:bCs/>
          <w:u w:val="single"/>
          <w:rtl/>
        </w:rPr>
        <w:t>ערבויות ובטחונות</w:t>
      </w:r>
      <w:r w:rsidRPr="00296CFA">
        <w:rPr>
          <w:rFonts w:hint="cs"/>
          <w:b/>
          <w:bCs/>
          <w:u w:val="single"/>
          <w:rtl/>
        </w:rPr>
        <w:t xml:space="preserve"> </w:t>
      </w:r>
    </w:p>
    <w:p w:rsidR="0062737A" w:rsidRDefault="0062737A" w:rsidP="00DD7B18">
      <w:pPr>
        <w:spacing w:line="360" w:lineRule="auto"/>
        <w:ind w:left="1430" w:right="1440"/>
        <w:jc w:val="both"/>
        <w:outlineLvl w:val="0"/>
        <w:rPr>
          <w:sz w:val="22"/>
          <w:rtl/>
        </w:rPr>
      </w:pPr>
      <w:r>
        <w:rPr>
          <w:rFonts w:hint="cs"/>
          <w:sz w:val="22"/>
          <w:rtl/>
        </w:rPr>
        <w:t>מכרז זה מגדיר שני סלים, סל משרדים א' וסל משרדים ב'.</w:t>
      </w:r>
    </w:p>
    <w:p w:rsidR="0062737A" w:rsidRDefault="0062737A" w:rsidP="00DD7B18">
      <w:pPr>
        <w:spacing w:line="360" w:lineRule="auto"/>
        <w:ind w:left="1430" w:right="1440"/>
        <w:jc w:val="both"/>
        <w:outlineLvl w:val="0"/>
        <w:rPr>
          <w:sz w:val="22"/>
          <w:rtl/>
        </w:rPr>
      </w:pPr>
      <w:r>
        <w:rPr>
          <w:rFonts w:hint="cs"/>
          <w:sz w:val="22"/>
          <w:rtl/>
        </w:rPr>
        <w:t>כל סל משרדים כאמור, יחייב את הספקים בהצגת ערבות ובטחונות שונים.</w:t>
      </w:r>
    </w:p>
    <w:p w:rsidR="0062737A" w:rsidRDefault="00C37DF7" w:rsidP="00DD7B18">
      <w:pPr>
        <w:spacing w:line="360" w:lineRule="auto"/>
        <w:ind w:left="1430" w:right="1440"/>
        <w:jc w:val="both"/>
        <w:outlineLvl w:val="0"/>
        <w:rPr>
          <w:sz w:val="22"/>
        </w:rPr>
      </w:pPr>
      <w:r>
        <w:rPr>
          <w:rFonts w:hint="cs"/>
          <w:sz w:val="22"/>
          <w:rtl/>
        </w:rPr>
        <w:t xml:space="preserve">7.1 </w:t>
      </w:r>
      <w:r w:rsidR="004B46A8" w:rsidRPr="00615524">
        <w:rPr>
          <w:rFonts w:hint="cs"/>
          <w:sz w:val="22"/>
          <w:u w:val="single"/>
          <w:rtl/>
        </w:rPr>
        <w:t>ערבויות ובטחונות עבור ספקים זוכים ב</w:t>
      </w:r>
      <w:r w:rsidR="0062737A" w:rsidRPr="00615524">
        <w:rPr>
          <w:rFonts w:hint="cs"/>
          <w:sz w:val="22"/>
          <w:u w:val="single"/>
          <w:rtl/>
        </w:rPr>
        <w:t>סל משרדים א'</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כבטחון למילוי ההתחייבויות של הספק על פי הסכם זה מתחייב הספק להמציא במועד </w:t>
      </w:r>
      <w:r w:rsidRPr="00296CFA">
        <w:rPr>
          <w:rFonts w:hint="eastAsia"/>
          <w:sz w:val="22"/>
          <w:rtl/>
        </w:rPr>
        <w:t>חתימת</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ערבות</w:t>
      </w:r>
      <w:r w:rsidRPr="00296CFA">
        <w:rPr>
          <w:sz w:val="22"/>
          <w:rtl/>
        </w:rPr>
        <w:t xml:space="preserve"> </w:t>
      </w:r>
      <w:r w:rsidRPr="00296CFA">
        <w:rPr>
          <w:rFonts w:hint="eastAsia"/>
          <w:sz w:val="22"/>
          <w:rtl/>
        </w:rPr>
        <w:t>בנקאית</w:t>
      </w:r>
      <w:r w:rsidRPr="00296CFA">
        <w:rPr>
          <w:sz w:val="22"/>
          <w:rtl/>
        </w:rPr>
        <w:t xml:space="preserve"> </w:t>
      </w:r>
      <w:r w:rsidRPr="00296CFA">
        <w:rPr>
          <w:rFonts w:hint="eastAsia"/>
          <w:sz w:val="22"/>
          <w:rtl/>
        </w:rPr>
        <w:t>אוטונומית</w:t>
      </w:r>
      <w:r w:rsidRPr="00296CFA">
        <w:rPr>
          <w:sz w:val="22"/>
          <w:rtl/>
        </w:rPr>
        <w:t xml:space="preserve"> </w:t>
      </w:r>
      <w:r w:rsidRPr="00296CFA">
        <w:rPr>
          <w:rFonts w:hint="eastAsia"/>
          <w:sz w:val="22"/>
          <w:rtl/>
        </w:rPr>
        <w:t>ובלתי</w:t>
      </w:r>
      <w:r w:rsidRPr="00296CFA">
        <w:rPr>
          <w:sz w:val="22"/>
          <w:rtl/>
        </w:rPr>
        <w:t xml:space="preserve"> </w:t>
      </w:r>
      <w:r w:rsidRPr="00296CFA">
        <w:rPr>
          <w:rFonts w:hint="eastAsia"/>
          <w:sz w:val="22"/>
          <w:rtl/>
        </w:rPr>
        <w:t>מותנית</w:t>
      </w:r>
      <w:r w:rsidRPr="00296CFA">
        <w:rPr>
          <w:sz w:val="22"/>
          <w:rtl/>
        </w:rPr>
        <w:t xml:space="preserve">, </w:t>
      </w:r>
      <w:r w:rsidRPr="00296CFA">
        <w:rPr>
          <w:rFonts w:hint="eastAsia"/>
          <w:sz w:val="22"/>
          <w:rtl/>
        </w:rPr>
        <w:t>צמודה</w:t>
      </w:r>
      <w:r w:rsidRPr="00296CFA">
        <w:rPr>
          <w:sz w:val="22"/>
          <w:rtl/>
        </w:rPr>
        <w:t xml:space="preserve"> </w:t>
      </w:r>
      <w:r w:rsidRPr="00296CFA">
        <w:rPr>
          <w:rFonts w:hint="eastAsia"/>
          <w:sz w:val="22"/>
          <w:rtl/>
        </w:rPr>
        <w:t>למדד</w:t>
      </w:r>
      <w:r w:rsidRPr="00296CFA">
        <w:rPr>
          <w:sz w:val="22"/>
          <w:rtl/>
        </w:rPr>
        <w:t xml:space="preserve"> </w:t>
      </w:r>
      <w:r w:rsidRPr="00296CFA">
        <w:rPr>
          <w:rFonts w:hint="eastAsia"/>
          <w:sz w:val="22"/>
          <w:rtl/>
        </w:rPr>
        <w:t>המחירים</w:t>
      </w:r>
      <w:r w:rsidRPr="00296CFA">
        <w:rPr>
          <w:sz w:val="22"/>
          <w:rtl/>
        </w:rPr>
        <w:t xml:space="preserve"> </w:t>
      </w:r>
      <w:r w:rsidRPr="00296CFA">
        <w:rPr>
          <w:rFonts w:hint="eastAsia"/>
          <w:sz w:val="22"/>
          <w:rtl/>
        </w:rPr>
        <w:t>לצרכן</w:t>
      </w:r>
      <w:r w:rsidRPr="00296CFA">
        <w:rPr>
          <w:sz w:val="22"/>
          <w:rtl/>
        </w:rPr>
        <w:t xml:space="preserve">, </w:t>
      </w:r>
      <w:r w:rsidRPr="00296CFA">
        <w:rPr>
          <w:rFonts w:hint="eastAsia"/>
          <w:sz w:val="22"/>
          <w:rtl/>
        </w:rPr>
        <w:t>בגובה</w:t>
      </w:r>
      <w:r w:rsidRPr="00296CFA">
        <w:rPr>
          <w:sz w:val="22"/>
          <w:rtl/>
        </w:rPr>
        <w:t xml:space="preserve"> 50,000</w:t>
      </w:r>
      <w:r w:rsidRPr="00296CFA">
        <w:rPr>
          <w:rFonts w:hint="eastAsia"/>
          <w:sz w:val="22"/>
          <w:rtl/>
        </w:rPr>
        <w:t>₪</w:t>
      </w:r>
      <w:r w:rsidRPr="00296CFA">
        <w:rPr>
          <w:sz w:val="22"/>
          <w:rtl/>
        </w:rPr>
        <w:t xml:space="preserve"> (</w:t>
      </w:r>
      <w:r w:rsidRPr="00296CFA">
        <w:rPr>
          <w:rFonts w:hint="eastAsia"/>
          <w:sz w:val="22"/>
          <w:rtl/>
        </w:rPr>
        <w:t>במילים</w:t>
      </w:r>
      <w:r w:rsidRPr="00296CFA">
        <w:rPr>
          <w:sz w:val="22"/>
          <w:rtl/>
        </w:rPr>
        <w:t xml:space="preserve">: </w:t>
      </w:r>
      <w:r w:rsidRPr="00296CFA">
        <w:rPr>
          <w:rFonts w:hint="eastAsia"/>
          <w:sz w:val="22"/>
          <w:rtl/>
        </w:rPr>
        <w:t>חמישים</w:t>
      </w:r>
      <w:r w:rsidRPr="00296CFA">
        <w:rPr>
          <w:sz w:val="22"/>
          <w:rtl/>
        </w:rPr>
        <w:t xml:space="preserve"> </w:t>
      </w:r>
      <w:r w:rsidRPr="00296CFA">
        <w:rPr>
          <w:rFonts w:hint="eastAsia"/>
          <w:sz w:val="22"/>
          <w:rtl/>
        </w:rPr>
        <w:t>אלף</w:t>
      </w:r>
      <w:r w:rsidRPr="00296CFA">
        <w:rPr>
          <w:sz w:val="22"/>
          <w:rtl/>
        </w:rPr>
        <w:t xml:space="preserve"> </w:t>
      </w:r>
      <w:r w:rsidRPr="00296CFA">
        <w:rPr>
          <w:rFonts w:hint="eastAsia"/>
          <w:sz w:val="22"/>
          <w:rtl/>
        </w:rPr>
        <w:t>שקלים</w:t>
      </w:r>
      <w:r w:rsidRPr="00296CFA">
        <w:rPr>
          <w:sz w:val="22"/>
          <w:rtl/>
        </w:rPr>
        <w:t xml:space="preserve"> </w:t>
      </w:r>
      <w:r w:rsidRPr="00296CFA">
        <w:rPr>
          <w:rFonts w:hint="eastAsia"/>
          <w:sz w:val="22"/>
          <w:rtl/>
        </w:rPr>
        <w:t>חדשים</w:t>
      </w:r>
      <w:r w:rsidRPr="00296CFA">
        <w:rPr>
          <w:sz w:val="22"/>
          <w:rtl/>
        </w:rPr>
        <w:t xml:space="preserve">) </w:t>
      </w:r>
      <w:r w:rsidRPr="00296CFA">
        <w:rPr>
          <w:rFonts w:hint="eastAsia"/>
          <w:sz w:val="22"/>
          <w:rtl/>
        </w:rPr>
        <w:t>בנוסח</w:t>
      </w:r>
      <w:r w:rsidRPr="00296CFA">
        <w:rPr>
          <w:sz w:val="22"/>
          <w:rtl/>
        </w:rPr>
        <w:t xml:space="preserve"> </w:t>
      </w:r>
      <w:r w:rsidRPr="00296CFA">
        <w:rPr>
          <w:rFonts w:hint="eastAsia"/>
          <w:sz w:val="22"/>
          <w:rtl/>
        </w:rPr>
        <w:t>המופיע</w:t>
      </w:r>
      <w:r w:rsidRPr="00296CFA">
        <w:rPr>
          <w:sz w:val="22"/>
          <w:rtl/>
        </w:rPr>
        <w:t xml:space="preserve"> </w:t>
      </w:r>
      <w:r w:rsidRPr="00296CFA">
        <w:rPr>
          <w:rFonts w:hint="eastAsia"/>
          <w:sz w:val="22"/>
          <w:rtl/>
        </w:rPr>
        <w:t>בנספח</w:t>
      </w:r>
      <w:r w:rsidRPr="00296CFA">
        <w:rPr>
          <w:sz w:val="22"/>
          <w:rtl/>
        </w:rPr>
        <w:t xml:space="preserve"> 0.6.1 </w:t>
      </w:r>
      <w:r w:rsidRPr="00296CFA">
        <w:rPr>
          <w:rFonts w:hint="eastAsia"/>
          <w:sz w:val="22"/>
          <w:rtl/>
        </w:rPr>
        <w:t>למכרז</w:t>
      </w:r>
      <w:r w:rsidRPr="00296CFA">
        <w:rPr>
          <w:sz w:val="22"/>
          <w:rtl/>
        </w:rPr>
        <w:t xml:space="preserve">, </w:t>
      </w:r>
      <w:r w:rsidRPr="00296CFA">
        <w:rPr>
          <w:rFonts w:hint="eastAsia"/>
          <w:sz w:val="22"/>
          <w:rtl/>
        </w:rPr>
        <w:t>לתקופה</w:t>
      </w:r>
      <w:r w:rsidRPr="00296CFA">
        <w:rPr>
          <w:sz w:val="22"/>
          <w:rtl/>
        </w:rPr>
        <w:t xml:space="preserve"> של </w:t>
      </w:r>
      <w:r w:rsidRPr="00296CFA">
        <w:rPr>
          <w:rFonts w:hint="cs"/>
          <w:sz w:val="22"/>
          <w:rtl/>
        </w:rPr>
        <w:t>38 חודש מ</w:t>
      </w:r>
      <w:r w:rsidRPr="00296CFA">
        <w:rPr>
          <w:sz w:val="22"/>
          <w:rtl/>
        </w:rPr>
        <w:t>יום חתימת הסכם זה</w:t>
      </w:r>
      <w:r w:rsidRPr="00296CFA">
        <w:rPr>
          <w:rFonts w:hint="cs"/>
          <w:sz w:val="22"/>
          <w:rtl/>
        </w:rPr>
        <w:t>.</w:t>
      </w:r>
      <w:r w:rsidRPr="00296CFA">
        <w:rPr>
          <w:sz w:val="22"/>
          <w:rtl/>
        </w:rPr>
        <w:t xml:space="preserve"> ב</w:t>
      </w:r>
      <w:r w:rsidRPr="00296CFA">
        <w:rPr>
          <w:rFonts w:hint="cs"/>
          <w:sz w:val="22"/>
          <w:rtl/>
        </w:rPr>
        <w:t xml:space="preserve">מידה ותוארך ההתקשרות </w:t>
      </w:r>
      <w:r w:rsidRPr="00296CFA">
        <w:rPr>
          <w:sz w:val="22"/>
          <w:rtl/>
        </w:rPr>
        <w:t>–</w:t>
      </w:r>
      <w:r w:rsidRPr="00296CFA">
        <w:rPr>
          <w:rFonts w:hint="cs"/>
          <w:sz w:val="22"/>
          <w:rtl/>
        </w:rPr>
        <w:t xml:space="preserve"> יוארך תוקף הערבות בהתאם, עד ל- 60 יום לאחר תום תקופת ההתקשרות הנוספת.</w:t>
      </w:r>
      <w:r w:rsidRPr="00296CFA">
        <w:rPr>
          <w:rFonts w:hint="cs"/>
          <w:b/>
          <w:sz w:val="20"/>
          <w:rtl/>
        </w:rPr>
        <w:t xml:space="preserve"> </w:t>
      </w:r>
    </w:p>
    <w:p w:rsidR="005C1C0C" w:rsidRPr="00296CFA" w:rsidRDefault="005C1C0C" w:rsidP="00A36902">
      <w:pPr>
        <w:numPr>
          <w:ilvl w:val="1"/>
          <w:numId w:val="16"/>
        </w:numPr>
        <w:tabs>
          <w:tab w:val="clear" w:pos="1440"/>
          <w:tab w:val="num" w:pos="930"/>
        </w:tabs>
        <w:spacing w:line="360" w:lineRule="auto"/>
        <w:ind w:left="1430" w:right="0" w:firstLine="0"/>
        <w:jc w:val="both"/>
        <w:rPr>
          <w:sz w:val="22"/>
          <w:rtl/>
        </w:rPr>
      </w:pPr>
      <w:r w:rsidRPr="00296CFA">
        <w:rPr>
          <w:rFonts w:hint="cs"/>
          <w:sz w:val="22"/>
          <w:rtl/>
        </w:rPr>
        <w:lastRenderedPageBreak/>
        <w:t>הספק מתחייב להאריך את תוקף הערבות במקרה בו עורך המכרז יהיה סבור כי הדבר נדרש על מנת להבטיח סיום אספקת השירותים, וזאת לפי דרישת עורך המכרז.</w:t>
      </w:r>
      <w:r w:rsidR="00A36902">
        <w:rPr>
          <w:rFonts w:hint="cs"/>
          <w:sz w:val="22"/>
          <w:rtl/>
        </w:rPr>
        <w:t xml:space="preserve"> ככלל, </w:t>
      </w:r>
      <w:r w:rsidR="00A36902" w:rsidRPr="00A36902">
        <w:rPr>
          <w:rFonts w:hint="cs"/>
          <w:sz w:val="22"/>
          <w:rtl/>
        </w:rPr>
        <w:t xml:space="preserve">יובהר כי </w:t>
      </w:r>
      <w:r w:rsidR="00A36902" w:rsidRPr="00A36902">
        <w:rPr>
          <w:rFonts w:ascii="Arial" w:hAnsi="Arial"/>
          <w:color w:val="000000"/>
          <w:sz w:val="24"/>
          <w:rtl/>
        </w:rPr>
        <w:t xml:space="preserve">בקשת עורך המכרז </w:t>
      </w:r>
      <w:r w:rsidR="002A5AF1">
        <w:rPr>
          <w:rFonts w:ascii="Arial" w:hAnsi="Arial"/>
          <w:color w:val="000000"/>
          <w:sz w:val="24"/>
          <w:rtl/>
        </w:rPr>
        <w:t xml:space="preserve">להארכת תוקף הערבות תהיה מוגבלת </w:t>
      </w:r>
      <w:r w:rsidR="00A36902" w:rsidRPr="00A36902">
        <w:rPr>
          <w:rFonts w:ascii="Arial" w:hAnsi="Arial"/>
          <w:color w:val="000000"/>
          <w:sz w:val="24"/>
          <w:rtl/>
        </w:rPr>
        <w:t>כך שהארכה תהא עד חצי שנה לאחר תום תקופת ההסכם.</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rFonts w:hint="cs"/>
          <w:sz w:val="22"/>
          <w:rtl/>
        </w:rPr>
        <w:t>עורך המכרז</w:t>
      </w:r>
      <w:r w:rsidRPr="00296CFA">
        <w:rPr>
          <w:sz w:val="22"/>
          <w:rtl/>
        </w:rPr>
        <w:t xml:space="preserve"> יהיה רשאי לחלט את הערבות או חלקה אם הספק לא ימלא את חובותיו</w:t>
      </w:r>
      <w:r w:rsidRPr="00296CFA">
        <w:rPr>
          <w:rFonts w:hint="cs"/>
          <w:sz w:val="22"/>
          <w:rtl/>
        </w:rPr>
        <w:t xml:space="preserve"> כולן</w:t>
      </w:r>
      <w:r w:rsidRPr="00296CFA">
        <w:rPr>
          <w:sz w:val="22"/>
          <w:rtl/>
        </w:rPr>
        <w:t xml:space="preserve"> או </w:t>
      </w:r>
      <w:r w:rsidRPr="00296CFA">
        <w:rPr>
          <w:rFonts w:hint="eastAsia"/>
          <w:sz w:val="22"/>
          <w:rtl/>
        </w:rPr>
        <w:t>חלקן</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ולאחר</w:t>
      </w:r>
      <w:r w:rsidRPr="00296CFA">
        <w:rPr>
          <w:sz w:val="22"/>
          <w:rtl/>
        </w:rPr>
        <w:t xml:space="preserve"> </w:t>
      </w:r>
      <w:r w:rsidRPr="00296CFA">
        <w:rPr>
          <w:rFonts w:hint="eastAsia"/>
          <w:sz w:val="22"/>
          <w:rtl/>
        </w:rPr>
        <w:t>מתן</w:t>
      </w:r>
      <w:r w:rsidRPr="00296CFA">
        <w:rPr>
          <w:sz w:val="22"/>
          <w:rtl/>
        </w:rPr>
        <w:t xml:space="preserve"> </w:t>
      </w:r>
      <w:r w:rsidRPr="00296CFA">
        <w:rPr>
          <w:rFonts w:hint="eastAsia"/>
          <w:sz w:val="22"/>
          <w:rtl/>
        </w:rPr>
        <w:t>התראה</w:t>
      </w:r>
      <w:r w:rsidRPr="00296CFA">
        <w:rPr>
          <w:sz w:val="22"/>
          <w:rtl/>
        </w:rPr>
        <w:t xml:space="preserve"> </w:t>
      </w:r>
      <w:r w:rsidRPr="00296CFA">
        <w:rPr>
          <w:rFonts w:hint="eastAsia"/>
          <w:sz w:val="22"/>
          <w:rtl/>
        </w:rPr>
        <w:t>בכתב</w:t>
      </w:r>
      <w:r w:rsidRPr="00296CFA">
        <w:rPr>
          <w:sz w:val="22"/>
          <w:rtl/>
        </w:rPr>
        <w:t xml:space="preserve"> 7 </w:t>
      </w:r>
      <w:r w:rsidRPr="00296CFA">
        <w:rPr>
          <w:rFonts w:hint="eastAsia"/>
          <w:sz w:val="22"/>
          <w:rtl/>
        </w:rPr>
        <w:t>ימים</w:t>
      </w:r>
      <w:r w:rsidRPr="00296CFA">
        <w:rPr>
          <w:sz w:val="22"/>
          <w:rtl/>
        </w:rPr>
        <w:t xml:space="preserve"> </w:t>
      </w:r>
      <w:r w:rsidRPr="00296CFA">
        <w:rPr>
          <w:rFonts w:hint="eastAsia"/>
          <w:sz w:val="22"/>
          <w:rtl/>
        </w:rPr>
        <w:t>בטרם</w:t>
      </w:r>
      <w:r w:rsidRPr="00296CFA">
        <w:rPr>
          <w:sz w:val="22"/>
          <w:rtl/>
        </w:rPr>
        <w:t xml:space="preserve"> </w:t>
      </w:r>
      <w:r w:rsidRPr="00296CFA">
        <w:rPr>
          <w:rFonts w:hint="eastAsia"/>
          <w:sz w:val="22"/>
          <w:rtl/>
        </w:rPr>
        <w:t>יממש</w:t>
      </w:r>
      <w:r w:rsidRPr="00296CFA">
        <w:rPr>
          <w:sz w:val="22"/>
          <w:rtl/>
        </w:rPr>
        <w:t xml:space="preserve"> </w:t>
      </w:r>
      <w:r w:rsidRPr="00296CFA">
        <w:rPr>
          <w:rFonts w:hint="eastAsia"/>
          <w:sz w:val="22"/>
          <w:rtl/>
        </w:rPr>
        <w:t>עורך</w:t>
      </w:r>
      <w:r w:rsidRPr="00296CFA">
        <w:rPr>
          <w:sz w:val="22"/>
          <w:rtl/>
        </w:rPr>
        <w:t xml:space="preserve"> </w:t>
      </w:r>
      <w:r w:rsidRPr="00296CFA">
        <w:rPr>
          <w:rFonts w:hint="eastAsia"/>
          <w:sz w:val="22"/>
          <w:rtl/>
        </w:rPr>
        <w:t>המכרז</w:t>
      </w:r>
      <w:r w:rsidRPr="00296CFA">
        <w:rPr>
          <w:sz w:val="22"/>
          <w:rtl/>
        </w:rPr>
        <w:t xml:space="preserve"> </w:t>
      </w:r>
      <w:r w:rsidRPr="00296CFA">
        <w:rPr>
          <w:rFonts w:hint="eastAsia"/>
          <w:sz w:val="22"/>
          <w:rtl/>
        </w:rPr>
        <w:t>את</w:t>
      </w:r>
      <w:r w:rsidRPr="00296CFA">
        <w:rPr>
          <w:sz w:val="22"/>
          <w:rtl/>
        </w:rPr>
        <w:t xml:space="preserve"> </w:t>
      </w:r>
      <w:r w:rsidRPr="00296CFA">
        <w:rPr>
          <w:rFonts w:hint="eastAsia"/>
          <w:sz w:val="22"/>
          <w:rtl/>
        </w:rPr>
        <w:t>סמכותו</w:t>
      </w:r>
      <w:r w:rsidRPr="00296CFA">
        <w:rPr>
          <w:sz w:val="22"/>
          <w:rtl/>
        </w:rPr>
        <w:t xml:space="preserve"> </w:t>
      </w:r>
      <w:r w:rsidRPr="00296CFA">
        <w:rPr>
          <w:rFonts w:hint="eastAsia"/>
          <w:sz w:val="22"/>
          <w:rtl/>
        </w:rPr>
        <w:t>לפי</w:t>
      </w:r>
      <w:r w:rsidRPr="00296CFA">
        <w:rPr>
          <w:sz w:val="22"/>
          <w:rtl/>
        </w:rPr>
        <w:t xml:space="preserve"> </w:t>
      </w:r>
      <w:r w:rsidRPr="00296CFA">
        <w:rPr>
          <w:rFonts w:hint="eastAsia"/>
          <w:sz w:val="22"/>
          <w:rtl/>
        </w:rPr>
        <w:t>סעיף</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לפי</w:t>
      </w:r>
      <w:r w:rsidRPr="00296CFA">
        <w:rPr>
          <w:sz w:val="22"/>
          <w:rtl/>
        </w:rPr>
        <w:t xml:space="preserve"> </w:t>
      </w:r>
      <w:r w:rsidRPr="00296CFA">
        <w:rPr>
          <w:rFonts w:hint="eastAsia"/>
          <w:sz w:val="22"/>
          <w:rtl/>
        </w:rPr>
        <w:t>שיקול</w:t>
      </w:r>
      <w:r w:rsidRPr="00296CFA">
        <w:rPr>
          <w:sz w:val="22"/>
          <w:rtl/>
        </w:rPr>
        <w:t xml:space="preserve"> דעתו</w:t>
      </w:r>
      <w:r w:rsidRPr="00296CFA">
        <w:rPr>
          <w:rFonts w:hint="cs"/>
          <w:sz w:val="22"/>
          <w:rtl/>
        </w:rPr>
        <w:t xml:space="preserve"> הבלעדי</w:t>
      </w:r>
      <w:r w:rsidRPr="00296CFA">
        <w:rPr>
          <w:sz w:val="22"/>
          <w:rtl/>
        </w:rPr>
        <w:t xml:space="preserve"> של </w:t>
      </w:r>
      <w:r w:rsidRPr="00296CFA">
        <w:rPr>
          <w:rFonts w:hint="cs"/>
          <w:sz w:val="22"/>
          <w:rtl/>
        </w:rPr>
        <w:t>עורך המכרז</w:t>
      </w:r>
      <w:r w:rsidRPr="00296CFA">
        <w:rPr>
          <w:sz w:val="22"/>
          <w:rtl/>
        </w:rPr>
        <w:t>.</w:t>
      </w:r>
    </w:p>
    <w:p w:rsidR="005C1C0C" w:rsidRPr="00296CFA" w:rsidRDefault="005C1C0C" w:rsidP="009F0C41">
      <w:pPr>
        <w:numPr>
          <w:ilvl w:val="1"/>
          <w:numId w:val="16"/>
        </w:numPr>
        <w:tabs>
          <w:tab w:val="clear" w:pos="1440"/>
          <w:tab w:val="num" w:pos="930"/>
        </w:tabs>
        <w:spacing w:line="360" w:lineRule="auto"/>
        <w:ind w:left="1430" w:right="0" w:firstLine="0"/>
        <w:jc w:val="both"/>
        <w:rPr>
          <w:sz w:val="22"/>
          <w:rtl/>
        </w:rPr>
      </w:pPr>
      <w:r w:rsidRPr="00296CFA">
        <w:rPr>
          <w:rFonts w:hint="cs"/>
          <w:sz w:val="22"/>
          <w:rtl/>
        </w:rPr>
        <w:t xml:space="preserve">עוד יהיה רשאי עורך המכרז לחלט את </w:t>
      </w:r>
      <w:r w:rsidRPr="00296CFA">
        <w:rPr>
          <w:sz w:val="22"/>
          <w:rtl/>
        </w:rPr>
        <w:t xml:space="preserve">הערבות לצורך גביית תשלום פיצויים מוסכמים, לצורך גביית פיצויים אחרים המגיעים </w:t>
      </w:r>
      <w:r w:rsidRPr="00296CFA">
        <w:rPr>
          <w:rFonts w:hint="cs"/>
          <w:sz w:val="22"/>
          <w:rtl/>
        </w:rPr>
        <w:t>ללקוח</w:t>
      </w:r>
      <w:r w:rsidRPr="00296CFA">
        <w:rPr>
          <w:sz w:val="22"/>
          <w:rtl/>
        </w:rPr>
        <w:t xml:space="preserve"> עקב הפרת ההסכם על ידי הספק, או לצורך כל תשלום אחר המגיע </w:t>
      </w:r>
      <w:r w:rsidRPr="00296CFA">
        <w:rPr>
          <w:rFonts w:hint="cs"/>
          <w:sz w:val="22"/>
          <w:rtl/>
        </w:rPr>
        <w:t>לעורך המכרז ו/או ללקוח.</w:t>
      </w:r>
      <w:r w:rsidR="002A5AF1">
        <w:rPr>
          <w:rFonts w:hint="cs"/>
          <w:sz w:val="22"/>
          <w:rtl/>
        </w:rPr>
        <w:t xml:space="preserve"> חילוט הערבות ייעש</w:t>
      </w:r>
      <w:r w:rsidR="00197EFC">
        <w:rPr>
          <w:rFonts w:hint="cs"/>
          <w:sz w:val="22"/>
          <w:rtl/>
        </w:rPr>
        <w:t xml:space="preserve">ה בהתאם להתקשרות האמורה במכרז זה לרבות ההסכם שייחתם מתוקפה. </w:t>
      </w:r>
      <w:r w:rsidR="002A5AF1">
        <w:rPr>
          <w:rFonts w:hint="cs"/>
          <w:sz w:val="22"/>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מובהר בזאת כי חילוט הערבות לא </w:t>
      </w:r>
      <w:r w:rsidRPr="00296CFA">
        <w:rPr>
          <w:rFonts w:hint="cs"/>
          <w:sz w:val="22"/>
          <w:rtl/>
        </w:rPr>
        <w:t>ת</w:t>
      </w:r>
      <w:r w:rsidRPr="00296CFA">
        <w:rPr>
          <w:sz w:val="22"/>
          <w:rtl/>
        </w:rPr>
        <w:t xml:space="preserve">יחשב כתשלום פיצויים מוסכמים מאת הספק </w:t>
      </w:r>
      <w:r w:rsidRPr="00296CFA">
        <w:rPr>
          <w:rFonts w:hint="cs"/>
          <w:sz w:val="22"/>
          <w:rtl/>
        </w:rPr>
        <w:t>ללקוח</w:t>
      </w:r>
      <w:r w:rsidRPr="00296CFA">
        <w:rPr>
          <w:sz w:val="22"/>
          <w:rtl/>
        </w:rPr>
        <w:t xml:space="preserve">, וכי </w:t>
      </w:r>
      <w:r w:rsidRPr="00296CFA">
        <w:rPr>
          <w:rFonts w:hint="cs"/>
          <w:sz w:val="22"/>
          <w:rtl/>
        </w:rPr>
        <w:t>עורך המכרז ו/או הלקוח</w:t>
      </w:r>
      <w:r w:rsidRPr="00296CFA">
        <w:rPr>
          <w:sz w:val="22"/>
          <w:rtl/>
        </w:rPr>
        <w:t xml:space="preserve"> יהי</w:t>
      </w:r>
      <w:r w:rsidRPr="00296CFA">
        <w:rPr>
          <w:rFonts w:hint="cs"/>
          <w:sz w:val="22"/>
          <w:rtl/>
        </w:rPr>
        <w:t>ו</w:t>
      </w:r>
      <w:r w:rsidRPr="00296CFA">
        <w:rPr>
          <w:sz w:val="22"/>
          <w:rtl/>
        </w:rPr>
        <w:t xml:space="preserve"> זכאי</w:t>
      </w:r>
      <w:r w:rsidRPr="00296CFA">
        <w:rPr>
          <w:rFonts w:hint="cs"/>
          <w:sz w:val="22"/>
          <w:rtl/>
        </w:rPr>
        <w:t>ם</w:t>
      </w:r>
      <w:r w:rsidRPr="00296CFA">
        <w:rPr>
          <w:sz w:val="22"/>
          <w:rtl/>
        </w:rPr>
        <w:t xml:space="preserve"> לקבל מן הספק את ההפרש בין </w:t>
      </w:r>
      <w:r w:rsidRPr="00296CFA">
        <w:rPr>
          <w:rFonts w:hint="cs"/>
          <w:sz w:val="22"/>
          <w:rtl/>
        </w:rPr>
        <w:t>ה</w:t>
      </w:r>
      <w:r w:rsidRPr="00296CFA">
        <w:rPr>
          <w:sz w:val="22"/>
          <w:rtl/>
        </w:rPr>
        <w:t xml:space="preserve">סכום ששולם עקב חילוט הערבות, </w:t>
      </w:r>
      <w:r w:rsidRPr="00296CFA">
        <w:rPr>
          <w:rFonts w:hint="cs"/>
          <w:sz w:val="22"/>
          <w:rtl/>
        </w:rPr>
        <w:t>ל</w:t>
      </w:r>
      <w:r w:rsidRPr="00296CFA">
        <w:rPr>
          <w:sz w:val="22"/>
          <w:rtl/>
        </w:rPr>
        <w:t xml:space="preserve">בין סכום הנזק שנגרם </w:t>
      </w:r>
      <w:r w:rsidRPr="00296CFA">
        <w:rPr>
          <w:rFonts w:hint="cs"/>
          <w:sz w:val="22"/>
          <w:rtl/>
        </w:rPr>
        <w:t>ללקוח</w:t>
      </w:r>
      <w:r w:rsidRPr="00296CFA">
        <w:rPr>
          <w:sz w:val="22"/>
          <w:rtl/>
        </w:rPr>
        <w:t xml:space="preserve"> בפועל.</w:t>
      </w:r>
    </w:p>
    <w:p w:rsidR="005C1C0C"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המצאת הערבות הנ"ל הינה תנאי מוקדם לכניסת הסכם זה לתוקף.</w:t>
      </w:r>
    </w:p>
    <w:p w:rsidR="004B46A8" w:rsidRPr="00296CFA" w:rsidRDefault="004B46A8" w:rsidP="00D90472">
      <w:pPr>
        <w:numPr>
          <w:ilvl w:val="1"/>
          <w:numId w:val="16"/>
        </w:numPr>
        <w:tabs>
          <w:tab w:val="clear" w:pos="1440"/>
          <w:tab w:val="num" w:pos="930"/>
        </w:tabs>
        <w:spacing w:line="360" w:lineRule="auto"/>
        <w:ind w:left="1430" w:right="0" w:firstLine="0"/>
        <w:jc w:val="both"/>
        <w:rPr>
          <w:rtl/>
        </w:rPr>
      </w:pPr>
      <w:r w:rsidRPr="00296CFA">
        <w:rPr>
          <w:rFonts w:hint="cs"/>
          <w:rtl/>
        </w:rPr>
        <w:t xml:space="preserve">בנוסף על האמור לעיל, במידה והזוכה הרשום יבחר על ידי המשרד לביצוע השירות בפועל אזי עליו להמציא למשרד המזמין ערבות ביצוע אוטונומית ובלתי מותנית בגובה של </w:t>
      </w:r>
      <w:r w:rsidR="00D90472">
        <w:rPr>
          <w:rFonts w:hint="cs"/>
          <w:rtl/>
        </w:rPr>
        <w:t>3</w:t>
      </w:r>
      <w:r w:rsidRPr="00296CFA">
        <w:rPr>
          <w:rFonts w:hint="cs"/>
          <w:rtl/>
        </w:rPr>
        <w:t>% משווי ההתקשרות.</w:t>
      </w:r>
    </w:p>
    <w:p w:rsidR="004B46A8" w:rsidRDefault="004B46A8" w:rsidP="00293990">
      <w:pPr>
        <w:numPr>
          <w:ilvl w:val="1"/>
          <w:numId w:val="16"/>
        </w:numPr>
        <w:tabs>
          <w:tab w:val="clear" w:pos="1440"/>
          <w:tab w:val="num" w:pos="930"/>
        </w:tabs>
        <w:spacing w:line="360" w:lineRule="auto"/>
        <w:ind w:left="1430" w:right="0" w:firstLine="0"/>
        <w:jc w:val="both"/>
      </w:pPr>
      <w:r w:rsidRPr="00296CFA">
        <w:rPr>
          <w:rFonts w:hint="cs"/>
          <w:rtl/>
        </w:rPr>
        <w:t xml:space="preserve">המשרד המזמין רשאי לחלט את הערבות במקרה שהזוכה לא יעמוד בהתחייבויותיו בהתאם להצעתו, לתנאי המכרז ולהסכם ההתקשרות. </w:t>
      </w:r>
      <w:r w:rsidRPr="00296CFA">
        <w:rPr>
          <w:rtl/>
        </w:rPr>
        <w:t>הערבות תהיה</w:t>
      </w:r>
      <w:r w:rsidRPr="00296CFA">
        <w:rPr>
          <w:rFonts w:hint="cs"/>
          <w:rtl/>
        </w:rPr>
        <w:t xml:space="preserve"> </w:t>
      </w:r>
      <w:r w:rsidRPr="00296CFA">
        <w:rPr>
          <w:rtl/>
        </w:rPr>
        <w:t xml:space="preserve">ערבות בנקאית או של חברת </w:t>
      </w:r>
      <w:r w:rsidRPr="00296CFA">
        <w:rPr>
          <w:rFonts w:hint="eastAsia"/>
          <w:rtl/>
        </w:rPr>
        <w:t>ביטוח</w:t>
      </w:r>
      <w:r w:rsidRPr="00296CFA">
        <w:rPr>
          <w:rtl/>
        </w:rPr>
        <w:t xml:space="preserve"> </w:t>
      </w:r>
      <w:r w:rsidRPr="00296CFA">
        <w:rPr>
          <w:rFonts w:hint="eastAsia"/>
          <w:rtl/>
        </w:rPr>
        <w:t>ישראלית</w:t>
      </w:r>
      <w:r w:rsidRPr="00296CFA">
        <w:rPr>
          <w:rtl/>
        </w:rPr>
        <w:t xml:space="preserve"> </w:t>
      </w:r>
      <w:r w:rsidRPr="00296CFA">
        <w:rPr>
          <w:rFonts w:hint="eastAsia"/>
          <w:rtl/>
        </w:rPr>
        <w:t>שברשותה</w:t>
      </w:r>
      <w:r w:rsidRPr="00296CFA">
        <w:rPr>
          <w:rtl/>
        </w:rPr>
        <w:t xml:space="preserve"> </w:t>
      </w:r>
      <w:r w:rsidRPr="00296CFA">
        <w:rPr>
          <w:rFonts w:hint="eastAsia"/>
          <w:rtl/>
        </w:rPr>
        <w:t>רישיון</w:t>
      </w:r>
      <w:r w:rsidRPr="00296CFA">
        <w:rPr>
          <w:rtl/>
        </w:rPr>
        <w:t xml:space="preserve"> </w:t>
      </w:r>
      <w:r w:rsidRPr="00296CFA">
        <w:rPr>
          <w:rFonts w:hint="eastAsia"/>
          <w:rtl/>
        </w:rPr>
        <w:t>לעסוק</w:t>
      </w:r>
      <w:r w:rsidRPr="00296CFA">
        <w:rPr>
          <w:rtl/>
        </w:rPr>
        <w:t xml:space="preserve"> </w:t>
      </w:r>
      <w:r w:rsidRPr="00296CFA">
        <w:rPr>
          <w:rFonts w:hint="eastAsia"/>
          <w:rtl/>
        </w:rPr>
        <w:t>בביטוח</w:t>
      </w:r>
      <w:r w:rsidRPr="00296CFA">
        <w:rPr>
          <w:rtl/>
        </w:rPr>
        <w:t xml:space="preserve"> </w:t>
      </w:r>
      <w:r w:rsidRPr="00296CFA">
        <w:rPr>
          <w:rFonts w:hint="eastAsia"/>
          <w:rtl/>
        </w:rPr>
        <w:t>על</w:t>
      </w:r>
      <w:r w:rsidRPr="00296CFA">
        <w:rPr>
          <w:rtl/>
        </w:rPr>
        <w:t>-</w:t>
      </w:r>
      <w:r w:rsidRPr="00296CFA">
        <w:rPr>
          <w:rFonts w:hint="eastAsia"/>
          <w:rtl/>
        </w:rPr>
        <w:t>פי</w:t>
      </w:r>
      <w:r w:rsidRPr="00296CFA">
        <w:rPr>
          <w:rtl/>
        </w:rPr>
        <w:t xml:space="preserve"> </w:t>
      </w:r>
      <w:r w:rsidRPr="00296CFA">
        <w:rPr>
          <w:rFonts w:hint="eastAsia"/>
          <w:rtl/>
        </w:rPr>
        <w:t>חוק</w:t>
      </w:r>
      <w:r w:rsidRPr="00296CFA">
        <w:rPr>
          <w:rtl/>
        </w:rPr>
        <w:t xml:space="preserve"> </w:t>
      </w:r>
      <w:r w:rsidRPr="00296CFA">
        <w:rPr>
          <w:rFonts w:hint="eastAsia"/>
          <w:rtl/>
        </w:rPr>
        <w:t>הפיקוח</w:t>
      </w:r>
      <w:r w:rsidRPr="00296CFA">
        <w:rPr>
          <w:rtl/>
        </w:rPr>
        <w:t xml:space="preserve"> </w:t>
      </w:r>
      <w:r w:rsidRPr="00296CFA">
        <w:rPr>
          <w:rFonts w:hint="eastAsia"/>
          <w:rtl/>
        </w:rPr>
        <w:t>על</w:t>
      </w:r>
      <w:r w:rsidRPr="00296CFA">
        <w:rPr>
          <w:rtl/>
        </w:rPr>
        <w:t xml:space="preserve"> </w:t>
      </w:r>
      <w:r w:rsidRPr="00296CFA">
        <w:rPr>
          <w:rFonts w:hint="eastAsia"/>
          <w:rtl/>
        </w:rPr>
        <w:t>שירותים</w:t>
      </w:r>
      <w:r w:rsidRPr="00296CFA">
        <w:rPr>
          <w:rtl/>
        </w:rPr>
        <w:t xml:space="preserve"> </w:t>
      </w:r>
      <w:r w:rsidRPr="00296CFA">
        <w:rPr>
          <w:rFonts w:hint="eastAsia"/>
          <w:rtl/>
        </w:rPr>
        <w:t>פיננסיים</w:t>
      </w:r>
      <w:r w:rsidRPr="00296CFA">
        <w:rPr>
          <w:rtl/>
        </w:rPr>
        <w:t xml:space="preserve"> (</w:t>
      </w:r>
      <w:r w:rsidRPr="00296CFA">
        <w:rPr>
          <w:rFonts w:hint="eastAsia"/>
          <w:rtl/>
        </w:rPr>
        <w:t>ביטוח</w:t>
      </w:r>
      <w:r w:rsidRPr="00296CFA">
        <w:rPr>
          <w:rtl/>
        </w:rPr>
        <w:t xml:space="preserve">), </w:t>
      </w:r>
      <w:r w:rsidRPr="00296CFA">
        <w:rPr>
          <w:rFonts w:hint="eastAsia"/>
          <w:rtl/>
        </w:rPr>
        <w:t>התשמ</w:t>
      </w:r>
      <w:r w:rsidRPr="00296CFA">
        <w:rPr>
          <w:rtl/>
        </w:rPr>
        <w:t>"</w:t>
      </w:r>
      <w:r w:rsidRPr="00296CFA">
        <w:rPr>
          <w:rFonts w:hint="eastAsia"/>
          <w:rtl/>
        </w:rPr>
        <w:t>א</w:t>
      </w:r>
      <w:r w:rsidRPr="00296CFA">
        <w:rPr>
          <w:rtl/>
        </w:rPr>
        <w:t>-1981.</w:t>
      </w:r>
    </w:p>
    <w:p w:rsidR="004B46A8" w:rsidRPr="00296CFA" w:rsidRDefault="004B46A8" w:rsidP="00A36902">
      <w:pPr>
        <w:numPr>
          <w:ilvl w:val="1"/>
          <w:numId w:val="16"/>
        </w:numPr>
        <w:tabs>
          <w:tab w:val="clear" w:pos="1440"/>
          <w:tab w:val="num" w:pos="930"/>
        </w:tabs>
        <w:spacing w:line="360" w:lineRule="auto"/>
        <w:ind w:left="1430" w:right="0" w:firstLine="0"/>
        <w:jc w:val="both"/>
        <w:rPr>
          <w:sz w:val="22"/>
          <w:rtl/>
        </w:rPr>
      </w:pPr>
      <w:r w:rsidRPr="00296CFA">
        <w:rPr>
          <w:rFonts w:hint="cs"/>
          <w:sz w:val="22"/>
          <w:rtl/>
        </w:rPr>
        <w:t xml:space="preserve">הספק מתחייב להאריך את תוקף הערבות במקרה בו </w:t>
      </w:r>
      <w:r>
        <w:rPr>
          <w:rFonts w:hint="cs"/>
          <w:sz w:val="22"/>
          <w:rtl/>
        </w:rPr>
        <w:t>המשרד המזמין</w:t>
      </w:r>
      <w:r w:rsidRPr="00296CFA">
        <w:rPr>
          <w:rFonts w:hint="cs"/>
          <w:sz w:val="22"/>
          <w:rtl/>
        </w:rPr>
        <w:t xml:space="preserve"> יהיה סבור כי הדבר נדרש על מנת להבטיח סיום אספקת השירותים, וזאת לפי דרישת </w:t>
      </w:r>
      <w:r>
        <w:rPr>
          <w:rFonts w:hint="cs"/>
          <w:sz w:val="22"/>
          <w:rtl/>
        </w:rPr>
        <w:t>המשרד המזמין</w:t>
      </w:r>
      <w:r w:rsidRPr="00296CFA">
        <w:rPr>
          <w:rFonts w:hint="cs"/>
          <w:sz w:val="22"/>
          <w:rtl/>
        </w:rPr>
        <w:t>.</w:t>
      </w:r>
    </w:p>
    <w:p w:rsidR="004B46A8" w:rsidRPr="00615524" w:rsidRDefault="004B46A8" w:rsidP="00293990">
      <w:pPr>
        <w:numPr>
          <w:ilvl w:val="1"/>
          <w:numId w:val="16"/>
        </w:numPr>
        <w:tabs>
          <w:tab w:val="clear" w:pos="1440"/>
          <w:tab w:val="num" w:pos="930"/>
        </w:tabs>
        <w:spacing w:line="360" w:lineRule="auto"/>
        <w:ind w:left="1430" w:right="0" w:firstLine="0"/>
        <w:jc w:val="both"/>
        <w:rPr>
          <w:sz w:val="22"/>
          <w:rtl/>
        </w:rPr>
      </w:pPr>
      <w:r>
        <w:rPr>
          <w:rFonts w:hint="cs"/>
          <w:sz w:val="22"/>
          <w:rtl/>
        </w:rPr>
        <w:t>המשרד המזמין</w:t>
      </w:r>
      <w:r w:rsidRPr="00296CFA">
        <w:rPr>
          <w:sz w:val="22"/>
          <w:rtl/>
        </w:rPr>
        <w:t xml:space="preserve"> יהיה רשאי לחלט את הערבות או חלקה אם הספק לא ימלא את חובותיו</w:t>
      </w:r>
      <w:r w:rsidRPr="00296CFA">
        <w:rPr>
          <w:rFonts w:hint="cs"/>
          <w:sz w:val="22"/>
          <w:rtl/>
        </w:rPr>
        <w:t xml:space="preserve"> כולן</w:t>
      </w:r>
      <w:r w:rsidRPr="00296CFA">
        <w:rPr>
          <w:sz w:val="22"/>
          <w:rtl/>
        </w:rPr>
        <w:t xml:space="preserve"> או </w:t>
      </w:r>
      <w:r w:rsidRPr="00296CFA">
        <w:rPr>
          <w:rFonts w:hint="eastAsia"/>
          <w:sz w:val="22"/>
          <w:rtl/>
        </w:rPr>
        <w:t>חלקן</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Pr>
          <w:rFonts w:hint="cs"/>
          <w:sz w:val="22"/>
          <w:rtl/>
        </w:rPr>
        <w:t>.</w:t>
      </w:r>
    </w:p>
    <w:p w:rsidR="004B46A8" w:rsidRPr="00615524" w:rsidRDefault="00C37DF7" w:rsidP="00DD7B18">
      <w:pPr>
        <w:spacing w:line="360" w:lineRule="auto"/>
        <w:ind w:left="1430" w:right="1440"/>
        <w:jc w:val="both"/>
        <w:rPr>
          <w:sz w:val="22"/>
          <w:u w:val="single"/>
        </w:rPr>
      </w:pPr>
      <w:r>
        <w:rPr>
          <w:rFonts w:hint="cs"/>
          <w:sz w:val="22"/>
          <w:rtl/>
        </w:rPr>
        <w:t xml:space="preserve">7.2 </w:t>
      </w:r>
      <w:r w:rsidRPr="00615524">
        <w:rPr>
          <w:rFonts w:hint="cs"/>
          <w:sz w:val="22"/>
          <w:u w:val="single"/>
          <w:rtl/>
        </w:rPr>
        <w:t>ערבויות ובטחונות עבור ספקים זוכים בסל משרדים ב'</w:t>
      </w:r>
    </w:p>
    <w:p w:rsidR="00C37DF7" w:rsidRPr="00615524" w:rsidRDefault="00C37DF7" w:rsidP="00293990">
      <w:pPr>
        <w:numPr>
          <w:ilvl w:val="0"/>
          <w:numId w:val="36"/>
        </w:numPr>
        <w:spacing w:line="360" w:lineRule="auto"/>
        <w:ind w:left="1430" w:firstLine="0"/>
        <w:jc w:val="both"/>
        <w:rPr>
          <w:sz w:val="22"/>
          <w:rtl/>
        </w:rPr>
      </w:pPr>
      <w:r w:rsidRPr="00615524">
        <w:rPr>
          <w:sz w:val="22"/>
          <w:rtl/>
        </w:rPr>
        <w:t xml:space="preserve">כבטחון למילוי ההתחייבויות של הספק על פי הסכם זה מתחייב הספק להמציא במועד </w:t>
      </w:r>
      <w:r w:rsidRPr="00615524">
        <w:rPr>
          <w:rFonts w:hint="eastAsia"/>
          <w:sz w:val="22"/>
          <w:rtl/>
        </w:rPr>
        <w:t>חתימת</w:t>
      </w:r>
      <w:r w:rsidRPr="00615524">
        <w:rPr>
          <w:sz w:val="22"/>
          <w:rtl/>
        </w:rPr>
        <w:t xml:space="preserve"> </w:t>
      </w:r>
      <w:r w:rsidRPr="00615524">
        <w:rPr>
          <w:rFonts w:hint="eastAsia"/>
          <w:sz w:val="22"/>
          <w:rtl/>
        </w:rPr>
        <w:t>הסכם</w:t>
      </w:r>
      <w:r w:rsidRPr="00615524">
        <w:rPr>
          <w:sz w:val="22"/>
          <w:rtl/>
        </w:rPr>
        <w:t xml:space="preserve"> </w:t>
      </w:r>
      <w:r w:rsidRPr="00615524">
        <w:rPr>
          <w:rFonts w:hint="eastAsia"/>
          <w:sz w:val="22"/>
          <w:rtl/>
        </w:rPr>
        <w:t>זה</w:t>
      </w:r>
      <w:r w:rsidRPr="00615524">
        <w:rPr>
          <w:sz w:val="22"/>
          <w:rtl/>
        </w:rPr>
        <w:t xml:space="preserve"> </w:t>
      </w:r>
      <w:r w:rsidRPr="00615524">
        <w:rPr>
          <w:rFonts w:hint="eastAsia"/>
          <w:sz w:val="22"/>
          <w:rtl/>
        </w:rPr>
        <w:t>ערבות</w:t>
      </w:r>
      <w:r w:rsidRPr="00615524">
        <w:rPr>
          <w:sz w:val="22"/>
          <w:rtl/>
        </w:rPr>
        <w:t xml:space="preserve"> </w:t>
      </w:r>
      <w:r w:rsidRPr="00615524">
        <w:rPr>
          <w:rFonts w:hint="eastAsia"/>
          <w:sz w:val="22"/>
          <w:rtl/>
        </w:rPr>
        <w:t>בנקאית</w:t>
      </w:r>
      <w:r w:rsidRPr="00615524">
        <w:rPr>
          <w:sz w:val="22"/>
          <w:rtl/>
        </w:rPr>
        <w:t xml:space="preserve"> </w:t>
      </w:r>
      <w:r w:rsidRPr="00615524">
        <w:rPr>
          <w:rFonts w:hint="eastAsia"/>
          <w:sz w:val="22"/>
          <w:rtl/>
        </w:rPr>
        <w:t>אוטונומית</w:t>
      </w:r>
      <w:r w:rsidRPr="00615524">
        <w:rPr>
          <w:sz w:val="22"/>
          <w:rtl/>
        </w:rPr>
        <w:t xml:space="preserve"> </w:t>
      </w:r>
      <w:r w:rsidRPr="00615524">
        <w:rPr>
          <w:rFonts w:hint="eastAsia"/>
          <w:sz w:val="22"/>
          <w:rtl/>
        </w:rPr>
        <w:t>ובלתי</w:t>
      </w:r>
      <w:r w:rsidRPr="00615524">
        <w:rPr>
          <w:sz w:val="22"/>
          <w:rtl/>
        </w:rPr>
        <w:t xml:space="preserve"> </w:t>
      </w:r>
      <w:r w:rsidRPr="00615524">
        <w:rPr>
          <w:rFonts w:hint="eastAsia"/>
          <w:sz w:val="22"/>
          <w:rtl/>
        </w:rPr>
        <w:t>מותנית</w:t>
      </w:r>
      <w:r w:rsidRPr="00615524">
        <w:rPr>
          <w:sz w:val="22"/>
          <w:rtl/>
        </w:rPr>
        <w:t xml:space="preserve">, </w:t>
      </w:r>
      <w:r w:rsidRPr="00615524">
        <w:rPr>
          <w:rFonts w:hint="eastAsia"/>
          <w:sz w:val="22"/>
          <w:rtl/>
        </w:rPr>
        <w:t>צמודה</w:t>
      </w:r>
      <w:r w:rsidRPr="00615524">
        <w:rPr>
          <w:sz w:val="22"/>
          <w:rtl/>
        </w:rPr>
        <w:t xml:space="preserve"> </w:t>
      </w:r>
      <w:r w:rsidRPr="00615524">
        <w:rPr>
          <w:rFonts w:hint="eastAsia"/>
          <w:sz w:val="22"/>
          <w:rtl/>
        </w:rPr>
        <w:t>למדד</w:t>
      </w:r>
      <w:r w:rsidRPr="00615524">
        <w:rPr>
          <w:sz w:val="22"/>
          <w:rtl/>
        </w:rPr>
        <w:t xml:space="preserve"> </w:t>
      </w:r>
      <w:r w:rsidRPr="00615524">
        <w:rPr>
          <w:rFonts w:hint="eastAsia"/>
          <w:sz w:val="22"/>
          <w:rtl/>
        </w:rPr>
        <w:t>המחירים</w:t>
      </w:r>
      <w:r w:rsidRPr="00615524">
        <w:rPr>
          <w:sz w:val="22"/>
          <w:rtl/>
        </w:rPr>
        <w:t xml:space="preserve"> </w:t>
      </w:r>
      <w:r w:rsidRPr="00615524">
        <w:rPr>
          <w:rFonts w:hint="eastAsia"/>
          <w:sz w:val="22"/>
          <w:rtl/>
        </w:rPr>
        <w:t>לצרכן</w:t>
      </w:r>
      <w:r w:rsidRPr="00615524">
        <w:rPr>
          <w:sz w:val="22"/>
          <w:rtl/>
        </w:rPr>
        <w:t xml:space="preserve">, </w:t>
      </w:r>
      <w:r w:rsidRPr="00615524">
        <w:rPr>
          <w:rFonts w:hint="eastAsia"/>
          <w:sz w:val="22"/>
          <w:rtl/>
        </w:rPr>
        <w:t>בגובה</w:t>
      </w:r>
      <w:r w:rsidRPr="00615524">
        <w:rPr>
          <w:sz w:val="22"/>
          <w:rtl/>
        </w:rPr>
        <w:t xml:space="preserve"> </w:t>
      </w:r>
      <w:r w:rsidRPr="00615524">
        <w:rPr>
          <w:rFonts w:hint="cs"/>
          <w:sz w:val="22"/>
          <w:rtl/>
        </w:rPr>
        <w:t>25</w:t>
      </w:r>
      <w:r w:rsidRPr="00615524">
        <w:rPr>
          <w:sz w:val="22"/>
          <w:rtl/>
        </w:rPr>
        <w:t>,000</w:t>
      </w:r>
      <w:r w:rsidRPr="00615524">
        <w:rPr>
          <w:rFonts w:hint="eastAsia"/>
          <w:sz w:val="22"/>
          <w:rtl/>
        </w:rPr>
        <w:t>₪</w:t>
      </w:r>
      <w:r w:rsidRPr="00615524">
        <w:rPr>
          <w:sz w:val="22"/>
          <w:rtl/>
        </w:rPr>
        <w:t xml:space="preserve"> (</w:t>
      </w:r>
      <w:r w:rsidRPr="00615524">
        <w:rPr>
          <w:rFonts w:hint="eastAsia"/>
          <w:sz w:val="22"/>
          <w:rtl/>
        </w:rPr>
        <w:t>במילים</w:t>
      </w:r>
      <w:r w:rsidRPr="00615524">
        <w:rPr>
          <w:sz w:val="22"/>
          <w:rtl/>
        </w:rPr>
        <w:t xml:space="preserve">: </w:t>
      </w:r>
      <w:r w:rsidRPr="00615524">
        <w:rPr>
          <w:rFonts w:hint="cs"/>
          <w:sz w:val="22"/>
          <w:rtl/>
        </w:rPr>
        <w:t>עשרים וחמש</w:t>
      </w:r>
      <w:r w:rsidRPr="00615524">
        <w:rPr>
          <w:sz w:val="22"/>
          <w:rtl/>
        </w:rPr>
        <w:t xml:space="preserve"> </w:t>
      </w:r>
      <w:r w:rsidRPr="00615524">
        <w:rPr>
          <w:rFonts w:hint="eastAsia"/>
          <w:sz w:val="22"/>
          <w:rtl/>
        </w:rPr>
        <w:t>אלף</w:t>
      </w:r>
      <w:r w:rsidRPr="00615524">
        <w:rPr>
          <w:sz w:val="22"/>
          <w:rtl/>
        </w:rPr>
        <w:t xml:space="preserve"> </w:t>
      </w:r>
      <w:r w:rsidRPr="00615524">
        <w:rPr>
          <w:rFonts w:hint="eastAsia"/>
          <w:sz w:val="22"/>
          <w:rtl/>
        </w:rPr>
        <w:t>שקלים</w:t>
      </w:r>
      <w:r w:rsidRPr="00615524">
        <w:rPr>
          <w:sz w:val="22"/>
          <w:rtl/>
        </w:rPr>
        <w:t xml:space="preserve"> </w:t>
      </w:r>
      <w:r w:rsidRPr="00615524">
        <w:rPr>
          <w:rFonts w:hint="eastAsia"/>
          <w:sz w:val="22"/>
          <w:rtl/>
        </w:rPr>
        <w:t>חדשים</w:t>
      </w:r>
      <w:r w:rsidRPr="00615524">
        <w:rPr>
          <w:sz w:val="22"/>
          <w:rtl/>
        </w:rPr>
        <w:t xml:space="preserve">) </w:t>
      </w:r>
      <w:r w:rsidRPr="00615524">
        <w:rPr>
          <w:rFonts w:hint="eastAsia"/>
          <w:sz w:val="22"/>
          <w:rtl/>
        </w:rPr>
        <w:t>בנוסח</w:t>
      </w:r>
      <w:r w:rsidRPr="00615524">
        <w:rPr>
          <w:sz w:val="22"/>
          <w:rtl/>
        </w:rPr>
        <w:t xml:space="preserve"> </w:t>
      </w:r>
      <w:r w:rsidRPr="00615524">
        <w:rPr>
          <w:rFonts w:hint="eastAsia"/>
          <w:sz w:val="22"/>
          <w:rtl/>
        </w:rPr>
        <w:t>המופיע</w:t>
      </w:r>
      <w:r w:rsidRPr="00615524">
        <w:rPr>
          <w:sz w:val="22"/>
          <w:rtl/>
        </w:rPr>
        <w:t xml:space="preserve"> </w:t>
      </w:r>
      <w:r w:rsidRPr="00615524">
        <w:rPr>
          <w:rFonts w:hint="eastAsia"/>
          <w:sz w:val="22"/>
          <w:rtl/>
        </w:rPr>
        <w:t>בנספח</w:t>
      </w:r>
      <w:r w:rsidRPr="00615524">
        <w:rPr>
          <w:sz w:val="22"/>
          <w:rtl/>
        </w:rPr>
        <w:t xml:space="preserve"> 0.6.1 </w:t>
      </w:r>
      <w:r w:rsidRPr="00615524">
        <w:rPr>
          <w:rFonts w:hint="eastAsia"/>
          <w:sz w:val="22"/>
          <w:rtl/>
        </w:rPr>
        <w:t>למכרז</w:t>
      </w:r>
      <w:r w:rsidRPr="00615524">
        <w:rPr>
          <w:sz w:val="22"/>
          <w:rtl/>
        </w:rPr>
        <w:t xml:space="preserve">, </w:t>
      </w:r>
      <w:r w:rsidRPr="00615524">
        <w:rPr>
          <w:rFonts w:hint="eastAsia"/>
          <w:sz w:val="22"/>
          <w:rtl/>
        </w:rPr>
        <w:t>לתקופה</w:t>
      </w:r>
      <w:r w:rsidRPr="00615524">
        <w:rPr>
          <w:sz w:val="22"/>
          <w:rtl/>
        </w:rPr>
        <w:t xml:space="preserve"> של </w:t>
      </w:r>
      <w:r w:rsidRPr="00615524">
        <w:rPr>
          <w:rFonts w:hint="cs"/>
          <w:sz w:val="22"/>
          <w:rtl/>
        </w:rPr>
        <w:t>38 חודש מ</w:t>
      </w:r>
      <w:r w:rsidRPr="00615524">
        <w:rPr>
          <w:sz w:val="22"/>
          <w:rtl/>
        </w:rPr>
        <w:t>יום חתימת הסכם זה</w:t>
      </w:r>
      <w:r w:rsidRPr="00615524">
        <w:rPr>
          <w:rFonts w:hint="cs"/>
          <w:sz w:val="22"/>
          <w:rtl/>
        </w:rPr>
        <w:t>.</w:t>
      </w:r>
      <w:r w:rsidRPr="00615524">
        <w:rPr>
          <w:sz w:val="22"/>
          <w:rtl/>
        </w:rPr>
        <w:t xml:space="preserve"> ב</w:t>
      </w:r>
      <w:r w:rsidRPr="00615524">
        <w:rPr>
          <w:rFonts w:hint="cs"/>
          <w:sz w:val="22"/>
          <w:rtl/>
        </w:rPr>
        <w:t xml:space="preserve">מידה ותוארך ההתקשרות </w:t>
      </w:r>
      <w:r w:rsidRPr="00615524">
        <w:rPr>
          <w:sz w:val="22"/>
          <w:rtl/>
        </w:rPr>
        <w:t>–</w:t>
      </w:r>
      <w:r w:rsidRPr="00615524">
        <w:rPr>
          <w:rFonts w:hint="cs"/>
          <w:sz w:val="22"/>
          <w:rtl/>
        </w:rPr>
        <w:t xml:space="preserve"> יוארך תוקף הערבות בהתאם, עד ל- 60 יום לאחר תום תקופת ההתקשרות הנוספת. </w:t>
      </w:r>
    </w:p>
    <w:p w:rsidR="00C37DF7" w:rsidRPr="00296CFA" w:rsidRDefault="00C37DF7" w:rsidP="00293990">
      <w:pPr>
        <w:numPr>
          <w:ilvl w:val="0"/>
          <w:numId w:val="36"/>
        </w:numPr>
        <w:spacing w:line="360" w:lineRule="auto"/>
        <w:ind w:left="1430" w:firstLine="0"/>
        <w:jc w:val="both"/>
        <w:rPr>
          <w:sz w:val="22"/>
          <w:rtl/>
        </w:rPr>
      </w:pPr>
      <w:r w:rsidRPr="00296CFA">
        <w:rPr>
          <w:rFonts w:hint="cs"/>
          <w:sz w:val="22"/>
          <w:rtl/>
        </w:rPr>
        <w:t>הספק מתחייב להאריך את תוקף הערבות במקרה בו עורך המכרז יהיה סבור כי הדבר נדרש על מנת להבטיח סיום אספקת השירותים, וזאת לפי דרישת עורך המכרז.</w:t>
      </w:r>
      <w:r w:rsidR="00197EFC">
        <w:rPr>
          <w:rFonts w:hint="cs"/>
          <w:sz w:val="22"/>
          <w:rtl/>
        </w:rPr>
        <w:t xml:space="preserve"> ככלל, </w:t>
      </w:r>
      <w:r w:rsidR="00197EFC" w:rsidRPr="00A36902">
        <w:rPr>
          <w:rFonts w:hint="cs"/>
          <w:sz w:val="22"/>
          <w:rtl/>
        </w:rPr>
        <w:t xml:space="preserve">יובהר כי </w:t>
      </w:r>
      <w:r w:rsidR="00197EFC" w:rsidRPr="00A36902">
        <w:rPr>
          <w:rFonts w:ascii="Arial" w:hAnsi="Arial"/>
          <w:color w:val="000000"/>
          <w:sz w:val="24"/>
          <w:rtl/>
        </w:rPr>
        <w:t xml:space="preserve">בקשת עורך המכרז </w:t>
      </w:r>
      <w:r w:rsidR="00197EFC">
        <w:rPr>
          <w:rFonts w:ascii="Arial" w:hAnsi="Arial"/>
          <w:color w:val="000000"/>
          <w:sz w:val="24"/>
          <w:rtl/>
        </w:rPr>
        <w:t xml:space="preserve">להארכת תוקף הערבות תהיה מוגבלת </w:t>
      </w:r>
      <w:r w:rsidR="00197EFC" w:rsidRPr="00A36902">
        <w:rPr>
          <w:rFonts w:ascii="Arial" w:hAnsi="Arial"/>
          <w:color w:val="000000"/>
          <w:sz w:val="24"/>
          <w:rtl/>
        </w:rPr>
        <w:t>כך שהארכה תהא עד חצי שנה לאחר תום תקופת ההסכם.</w:t>
      </w:r>
    </w:p>
    <w:p w:rsidR="00C37DF7" w:rsidRPr="00296CFA" w:rsidRDefault="00C37DF7" w:rsidP="00293990">
      <w:pPr>
        <w:numPr>
          <w:ilvl w:val="0"/>
          <w:numId w:val="36"/>
        </w:numPr>
        <w:spacing w:line="360" w:lineRule="auto"/>
        <w:ind w:left="1430" w:firstLine="0"/>
        <w:jc w:val="both"/>
        <w:rPr>
          <w:sz w:val="22"/>
          <w:rtl/>
        </w:rPr>
      </w:pPr>
      <w:r w:rsidRPr="00296CFA">
        <w:rPr>
          <w:rFonts w:hint="cs"/>
          <w:sz w:val="22"/>
          <w:rtl/>
        </w:rPr>
        <w:lastRenderedPageBreak/>
        <w:t>עורך המכרז</w:t>
      </w:r>
      <w:r w:rsidRPr="00296CFA">
        <w:rPr>
          <w:sz w:val="22"/>
          <w:rtl/>
        </w:rPr>
        <w:t xml:space="preserve"> יהיה רשאי לחלט את הערבות או חלקה אם הספק לא ימלא את חובותיו</w:t>
      </w:r>
      <w:r w:rsidRPr="00296CFA">
        <w:rPr>
          <w:rFonts w:hint="cs"/>
          <w:sz w:val="22"/>
          <w:rtl/>
        </w:rPr>
        <w:t xml:space="preserve"> כולן</w:t>
      </w:r>
      <w:r w:rsidRPr="00296CFA">
        <w:rPr>
          <w:sz w:val="22"/>
          <w:rtl/>
        </w:rPr>
        <w:t xml:space="preserve"> או </w:t>
      </w:r>
      <w:r w:rsidRPr="00296CFA">
        <w:rPr>
          <w:rFonts w:hint="eastAsia"/>
          <w:sz w:val="22"/>
          <w:rtl/>
        </w:rPr>
        <w:t>חלקן</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ולאחר</w:t>
      </w:r>
      <w:r w:rsidRPr="00296CFA">
        <w:rPr>
          <w:sz w:val="22"/>
          <w:rtl/>
        </w:rPr>
        <w:t xml:space="preserve"> </w:t>
      </w:r>
      <w:r w:rsidRPr="00296CFA">
        <w:rPr>
          <w:rFonts w:hint="eastAsia"/>
          <w:sz w:val="22"/>
          <w:rtl/>
        </w:rPr>
        <w:t>מתן</w:t>
      </w:r>
      <w:r w:rsidRPr="00296CFA">
        <w:rPr>
          <w:sz w:val="22"/>
          <w:rtl/>
        </w:rPr>
        <w:t xml:space="preserve"> </w:t>
      </w:r>
      <w:r w:rsidRPr="00296CFA">
        <w:rPr>
          <w:rFonts w:hint="eastAsia"/>
          <w:sz w:val="22"/>
          <w:rtl/>
        </w:rPr>
        <w:t>התראה</w:t>
      </w:r>
      <w:r w:rsidRPr="00296CFA">
        <w:rPr>
          <w:sz w:val="22"/>
          <w:rtl/>
        </w:rPr>
        <w:t xml:space="preserve"> </w:t>
      </w:r>
      <w:r w:rsidRPr="00296CFA">
        <w:rPr>
          <w:rFonts w:hint="eastAsia"/>
          <w:sz w:val="22"/>
          <w:rtl/>
        </w:rPr>
        <w:t>בכתב</w:t>
      </w:r>
      <w:r w:rsidRPr="00296CFA">
        <w:rPr>
          <w:sz w:val="22"/>
          <w:rtl/>
        </w:rPr>
        <w:t xml:space="preserve"> 7 </w:t>
      </w:r>
      <w:r w:rsidRPr="00296CFA">
        <w:rPr>
          <w:rFonts w:hint="eastAsia"/>
          <w:sz w:val="22"/>
          <w:rtl/>
        </w:rPr>
        <w:t>ימים</w:t>
      </w:r>
      <w:r w:rsidRPr="00296CFA">
        <w:rPr>
          <w:sz w:val="22"/>
          <w:rtl/>
        </w:rPr>
        <w:t xml:space="preserve"> </w:t>
      </w:r>
      <w:r w:rsidRPr="00296CFA">
        <w:rPr>
          <w:rFonts w:hint="eastAsia"/>
          <w:sz w:val="22"/>
          <w:rtl/>
        </w:rPr>
        <w:t>בטרם</w:t>
      </w:r>
      <w:r w:rsidRPr="00296CFA">
        <w:rPr>
          <w:sz w:val="22"/>
          <w:rtl/>
        </w:rPr>
        <w:t xml:space="preserve"> </w:t>
      </w:r>
      <w:r w:rsidRPr="00296CFA">
        <w:rPr>
          <w:rFonts w:hint="eastAsia"/>
          <w:sz w:val="22"/>
          <w:rtl/>
        </w:rPr>
        <w:t>יממש</w:t>
      </w:r>
      <w:r w:rsidRPr="00296CFA">
        <w:rPr>
          <w:sz w:val="22"/>
          <w:rtl/>
        </w:rPr>
        <w:t xml:space="preserve"> </w:t>
      </w:r>
      <w:r w:rsidRPr="00296CFA">
        <w:rPr>
          <w:rFonts w:hint="eastAsia"/>
          <w:sz w:val="22"/>
          <w:rtl/>
        </w:rPr>
        <w:t>עורך</w:t>
      </w:r>
      <w:r w:rsidRPr="00296CFA">
        <w:rPr>
          <w:sz w:val="22"/>
          <w:rtl/>
        </w:rPr>
        <w:t xml:space="preserve"> </w:t>
      </w:r>
      <w:r w:rsidRPr="00296CFA">
        <w:rPr>
          <w:rFonts w:hint="eastAsia"/>
          <w:sz w:val="22"/>
          <w:rtl/>
        </w:rPr>
        <w:t>המכרז</w:t>
      </w:r>
      <w:r w:rsidRPr="00296CFA">
        <w:rPr>
          <w:sz w:val="22"/>
          <w:rtl/>
        </w:rPr>
        <w:t xml:space="preserve"> </w:t>
      </w:r>
      <w:r w:rsidRPr="00296CFA">
        <w:rPr>
          <w:rFonts w:hint="eastAsia"/>
          <w:sz w:val="22"/>
          <w:rtl/>
        </w:rPr>
        <w:t>את</w:t>
      </w:r>
      <w:r w:rsidRPr="00296CFA">
        <w:rPr>
          <w:sz w:val="22"/>
          <w:rtl/>
        </w:rPr>
        <w:t xml:space="preserve"> </w:t>
      </w:r>
      <w:r w:rsidRPr="00296CFA">
        <w:rPr>
          <w:rFonts w:hint="eastAsia"/>
          <w:sz w:val="22"/>
          <w:rtl/>
        </w:rPr>
        <w:t>סמכותו</w:t>
      </w:r>
      <w:r w:rsidRPr="00296CFA">
        <w:rPr>
          <w:sz w:val="22"/>
          <w:rtl/>
        </w:rPr>
        <w:t xml:space="preserve"> </w:t>
      </w:r>
      <w:r w:rsidRPr="00296CFA">
        <w:rPr>
          <w:rFonts w:hint="eastAsia"/>
          <w:sz w:val="22"/>
          <w:rtl/>
        </w:rPr>
        <w:t>לפי</w:t>
      </w:r>
      <w:r w:rsidRPr="00296CFA">
        <w:rPr>
          <w:sz w:val="22"/>
          <w:rtl/>
        </w:rPr>
        <w:t xml:space="preserve"> </w:t>
      </w:r>
      <w:r w:rsidRPr="00296CFA">
        <w:rPr>
          <w:rFonts w:hint="eastAsia"/>
          <w:sz w:val="22"/>
          <w:rtl/>
        </w:rPr>
        <w:t>סעיף</w:t>
      </w:r>
      <w:r w:rsidRPr="00296CFA">
        <w:rPr>
          <w:sz w:val="22"/>
          <w:rtl/>
        </w:rPr>
        <w:t xml:space="preserve"> </w:t>
      </w:r>
      <w:r w:rsidRPr="00296CFA">
        <w:rPr>
          <w:rFonts w:hint="eastAsia"/>
          <w:sz w:val="22"/>
          <w:rtl/>
        </w:rPr>
        <w:t>זה</w:t>
      </w:r>
      <w:r w:rsidRPr="00296CFA">
        <w:rPr>
          <w:sz w:val="22"/>
          <w:rtl/>
        </w:rPr>
        <w:t xml:space="preserve">, </w:t>
      </w:r>
      <w:r w:rsidRPr="00296CFA">
        <w:rPr>
          <w:rFonts w:hint="eastAsia"/>
          <w:sz w:val="22"/>
          <w:rtl/>
        </w:rPr>
        <w:t>לפי</w:t>
      </w:r>
      <w:r w:rsidRPr="00296CFA">
        <w:rPr>
          <w:sz w:val="22"/>
          <w:rtl/>
        </w:rPr>
        <w:t xml:space="preserve"> </w:t>
      </w:r>
      <w:r w:rsidRPr="00296CFA">
        <w:rPr>
          <w:rFonts w:hint="eastAsia"/>
          <w:sz w:val="22"/>
          <w:rtl/>
        </w:rPr>
        <w:t>שיקול</w:t>
      </w:r>
      <w:r w:rsidRPr="00296CFA">
        <w:rPr>
          <w:sz w:val="22"/>
          <w:rtl/>
        </w:rPr>
        <w:t xml:space="preserve"> דעתו</w:t>
      </w:r>
      <w:r w:rsidRPr="00296CFA">
        <w:rPr>
          <w:rFonts w:hint="cs"/>
          <w:sz w:val="22"/>
          <w:rtl/>
        </w:rPr>
        <w:t xml:space="preserve"> הבלעדי</w:t>
      </w:r>
      <w:r w:rsidRPr="00296CFA">
        <w:rPr>
          <w:sz w:val="22"/>
          <w:rtl/>
        </w:rPr>
        <w:t xml:space="preserve"> של </w:t>
      </w:r>
      <w:r w:rsidRPr="00296CFA">
        <w:rPr>
          <w:rFonts w:hint="cs"/>
          <w:sz w:val="22"/>
          <w:rtl/>
        </w:rPr>
        <w:t>עורך המכרז</w:t>
      </w:r>
      <w:r w:rsidRPr="00296CFA">
        <w:rPr>
          <w:sz w:val="22"/>
          <w:rtl/>
        </w:rPr>
        <w:t>.</w:t>
      </w:r>
    </w:p>
    <w:p w:rsidR="00C37DF7" w:rsidRPr="00296CFA" w:rsidRDefault="00C37DF7" w:rsidP="009F0C41">
      <w:pPr>
        <w:numPr>
          <w:ilvl w:val="0"/>
          <w:numId w:val="36"/>
        </w:numPr>
        <w:spacing w:line="360" w:lineRule="auto"/>
        <w:ind w:left="1430" w:firstLine="0"/>
        <w:jc w:val="both"/>
        <w:rPr>
          <w:sz w:val="22"/>
          <w:rtl/>
        </w:rPr>
      </w:pPr>
      <w:r w:rsidRPr="00296CFA">
        <w:rPr>
          <w:rFonts w:hint="cs"/>
          <w:sz w:val="22"/>
          <w:rtl/>
        </w:rPr>
        <w:t xml:space="preserve">עוד יהיה רשאי עורך המכרז לחלט את </w:t>
      </w:r>
      <w:r w:rsidRPr="00296CFA">
        <w:rPr>
          <w:sz w:val="22"/>
          <w:rtl/>
        </w:rPr>
        <w:t xml:space="preserve">הערבות לצורך גביית תשלום פיצויים מוסכמים, לצורך גביית פיצויים אחרים המגיעים </w:t>
      </w:r>
      <w:r w:rsidRPr="00296CFA">
        <w:rPr>
          <w:rFonts w:hint="cs"/>
          <w:sz w:val="22"/>
          <w:rtl/>
        </w:rPr>
        <w:t>ללקוח</w:t>
      </w:r>
      <w:r w:rsidRPr="00296CFA">
        <w:rPr>
          <w:sz w:val="22"/>
          <w:rtl/>
        </w:rPr>
        <w:t xml:space="preserve"> עקב הפרת ההסכם על ידי הספק, או לצורך כל תשלום אחר המגיע </w:t>
      </w:r>
      <w:r w:rsidRPr="00296CFA">
        <w:rPr>
          <w:rFonts w:hint="cs"/>
          <w:sz w:val="22"/>
          <w:rtl/>
        </w:rPr>
        <w:t>לעורך המכרז ו/או ללקוח.</w:t>
      </w:r>
      <w:r w:rsidR="00B13D0F">
        <w:rPr>
          <w:rFonts w:hint="cs"/>
          <w:sz w:val="22"/>
          <w:rtl/>
        </w:rPr>
        <w:t xml:space="preserve"> חילוט הערבות ייעשה בהתאם להתקשרות האמורה במכרז זה לרבות ההסכם שייחתם מתוקפה. </w:t>
      </w:r>
    </w:p>
    <w:p w:rsidR="00C37DF7" w:rsidRPr="00296CFA" w:rsidRDefault="00C37DF7" w:rsidP="00293990">
      <w:pPr>
        <w:numPr>
          <w:ilvl w:val="0"/>
          <w:numId w:val="36"/>
        </w:numPr>
        <w:spacing w:line="360" w:lineRule="auto"/>
        <w:ind w:left="1430" w:firstLine="0"/>
        <w:jc w:val="both"/>
        <w:rPr>
          <w:sz w:val="22"/>
          <w:rtl/>
        </w:rPr>
      </w:pPr>
      <w:r w:rsidRPr="00296CFA">
        <w:rPr>
          <w:sz w:val="22"/>
          <w:rtl/>
        </w:rPr>
        <w:t xml:space="preserve">מובהר בזאת כי חילוט הערבות לא </w:t>
      </w:r>
      <w:r w:rsidRPr="00296CFA">
        <w:rPr>
          <w:rFonts w:hint="cs"/>
          <w:sz w:val="22"/>
          <w:rtl/>
        </w:rPr>
        <w:t>ת</w:t>
      </w:r>
      <w:r w:rsidRPr="00296CFA">
        <w:rPr>
          <w:sz w:val="22"/>
          <w:rtl/>
        </w:rPr>
        <w:t xml:space="preserve">יחשב כתשלום פיצויים מוסכמים מאת הספק </w:t>
      </w:r>
      <w:r w:rsidRPr="00296CFA">
        <w:rPr>
          <w:rFonts w:hint="cs"/>
          <w:sz w:val="22"/>
          <w:rtl/>
        </w:rPr>
        <w:t>ללקוח</w:t>
      </w:r>
      <w:r w:rsidRPr="00296CFA">
        <w:rPr>
          <w:sz w:val="22"/>
          <w:rtl/>
        </w:rPr>
        <w:t xml:space="preserve">, וכי </w:t>
      </w:r>
      <w:r w:rsidRPr="00296CFA">
        <w:rPr>
          <w:rFonts w:hint="cs"/>
          <w:sz w:val="22"/>
          <w:rtl/>
        </w:rPr>
        <w:t>עורך המכרז ו/או הלקוח</w:t>
      </w:r>
      <w:r w:rsidRPr="00296CFA">
        <w:rPr>
          <w:sz w:val="22"/>
          <w:rtl/>
        </w:rPr>
        <w:t xml:space="preserve"> יהי</w:t>
      </w:r>
      <w:r w:rsidRPr="00296CFA">
        <w:rPr>
          <w:rFonts w:hint="cs"/>
          <w:sz w:val="22"/>
          <w:rtl/>
        </w:rPr>
        <w:t>ו</w:t>
      </w:r>
      <w:r w:rsidRPr="00296CFA">
        <w:rPr>
          <w:sz w:val="22"/>
          <w:rtl/>
        </w:rPr>
        <w:t xml:space="preserve"> זכאי</w:t>
      </w:r>
      <w:r w:rsidRPr="00296CFA">
        <w:rPr>
          <w:rFonts w:hint="cs"/>
          <w:sz w:val="22"/>
          <w:rtl/>
        </w:rPr>
        <w:t>ם</w:t>
      </w:r>
      <w:r w:rsidRPr="00296CFA">
        <w:rPr>
          <w:sz w:val="22"/>
          <w:rtl/>
        </w:rPr>
        <w:t xml:space="preserve"> לקבל מן הספק את ההפרש בין </w:t>
      </w:r>
      <w:r w:rsidRPr="00296CFA">
        <w:rPr>
          <w:rFonts w:hint="cs"/>
          <w:sz w:val="22"/>
          <w:rtl/>
        </w:rPr>
        <w:t>ה</w:t>
      </w:r>
      <w:r w:rsidRPr="00296CFA">
        <w:rPr>
          <w:sz w:val="22"/>
          <w:rtl/>
        </w:rPr>
        <w:t xml:space="preserve">סכום ששולם עקב חילוט הערבות, </w:t>
      </w:r>
      <w:r w:rsidRPr="00296CFA">
        <w:rPr>
          <w:rFonts w:hint="cs"/>
          <w:sz w:val="22"/>
          <w:rtl/>
        </w:rPr>
        <w:t>ל</w:t>
      </w:r>
      <w:r w:rsidRPr="00296CFA">
        <w:rPr>
          <w:sz w:val="22"/>
          <w:rtl/>
        </w:rPr>
        <w:t xml:space="preserve">בין סכום הנזק שנגרם </w:t>
      </w:r>
      <w:r w:rsidRPr="00296CFA">
        <w:rPr>
          <w:rFonts w:hint="cs"/>
          <w:sz w:val="22"/>
          <w:rtl/>
        </w:rPr>
        <w:t>ללקוח</w:t>
      </w:r>
      <w:r w:rsidRPr="00296CFA">
        <w:rPr>
          <w:sz w:val="22"/>
          <w:rtl/>
        </w:rPr>
        <w:t xml:space="preserve"> בפועל.</w:t>
      </w:r>
    </w:p>
    <w:p w:rsidR="00C37DF7" w:rsidRDefault="00C37DF7" w:rsidP="00293990">
      <w:pPr>
        <w:numPr>
          <w:ilvl w:val="0"/>
          <w:numId w:val="36"/>
        </w:numPr>
        <w:spacing w:line="360" w:lineRule="auto"/>
        <w:ind w:left="1430" w:firstLine="0"/>
        <w:jc w:val="both"/>
        <w:rPr>
          <w:sz w:val="22"/>
        </w:rPr>
      </w:pPr>
      <w:r w:rsidRPr="00296CFA">
        <w:rPr>
          <w:sz w:val="22"/>
          <w:rtl/>
        </w:rPr>
        <w:t>המצאת הערבות הנ"ל הינה תנאי מוקדם לכניסת הסכם זה לתוקף.</w:t>
      </w:r>
    </w:p>
    <w:p w:rsidR="00C37DF7" w:rsidRPr="00615524" w:rsidRDefault="00C37DF7" w:rsidP="00D90472">
      <w:pPr>
        <w:numPr>
          <w:ilvl w:val="0"/>
          <w:numId w:val="36"/>
        </w:numPr>
        <w:spacing w:line="360" w:lineRule="auto"/>
        <w:ind w:left="1430" w:firstLine="0"/>
        <w:jc w:val="both"/>
        <w:rPr>
          <w:sz w:val="22"/>
          <w:rtl/>
        </w:rPr>
      </w:pPr>
      <w:r w:rsidRPr="00615524">
        <w:rPr>
          <w:rFonts w:hint="cs"/>
          <w:sz w:val="22"/>
          <w:rtl/>
        </w:rPr>
        <w:t xml:space="preserve">בנוסף על האמור לעיל, במידה והזוכה הרשום יבחר על ידי המשרד לביצוע השירות בפועל אזי עליו להמציא למשרד המזמין ערבות ביצוע אוטונומית ובלתי מותנית בגובה של </w:t>
      </w:r>
      <w:r w:rsidR="00D90472">
        <w:rPr>
          <w:rFonts w:hint="cs"/>
          <w:sz w:val="22"/>
          <w:rtl/>
        </w:rPr>
        <w:t>3</w:t>
      </w:r>
      <w:r w:rsidRPr="00615524">
        <w:rPr>
          <w:rFonts w:hint="cs"/>
          <w:sz w:val="22"/>
          <w:rtl/>
        </w:rPr>
        <w:t>% משווי ההתקשרות.</w:t>
      </w:r>
    </w:p>
    <w:p w:rsidR="00C37DF7" w:rsidRPr="00615524" w:rsidRDefault="00C37DF7" w:rsidP="00293990">
      <w:pPr>
        <w:numPr>
          <w:ilvl w:val="0"/>
          <w:numId w:val="36"/>
        </w:numPr>
        <w:spacing w:line="360" w:lineRule="auto"/>
        <w:ind w:left="1430" w:firstLine="0"/>
        <w:jc w:val="both"/>
        <w:rPr>
          <w:sz w:val="22"/>
        </w:rPr>
      </w:pPr>
      <w:r w:rsidRPr="00615524">
        <w:rPr>
          <w:rFonts w:hint="cs"/>
          <w:sz w:val="22"/>
          <w:rtl/>
        </w:rPr>
        <w:t xml:space="preserve">המשרד המזמין רשאי לחלט את הערבות במקרה שהזוכה לא יעמוד בהתחייבויותיו בהתאם להצעתו, לתנאי המכרז ולהסכם ההתקשרות. </w:t>
      </w:r>
      <w:r w:rsidRPr="00615524">
        <w:rPr>
          <w:sz w:val="22"/>
          <w:rtl/>
        </w:rPr>
        <w:t>הערבות תהיה</w:t>
      </w:r>
      <w:r w:rsidRPr="00615524">
        <w:rPr>
          <w:rFonts w:hint="cs"/>
          <w:sz w:val="22"/>
          <w:rtl/>
        </w:rPr>
        <w:t xml:space="preserve"> </w:t>
      </w:r>
      <w:r w:rsidRPr="00615524">
        <w:rPr>
          <w:sz w:val="22"/>
          <w:rtl/>
        </w:rPr>
        <w:t xml:space="preserve">ערבות בנקאית או של חברת </w:t>
      </w:r>
      <w:r w:rsidRPr="00615524">
        <w:rPr>
          <w:rFonts w:hint="eastAsia"/>
          <w:sz w:val="22"/>
          <w:rtl/>
        </w:rPr>
        <w:t>ביטוח</w:t>
      </w:r>
      <w:r w:rsidRPr="00615524">
        <w:rPr>
          <w:sz w:val="22"/>
          <w:rtl/>
        </w:rPr>
        <w:t xml:space="preserve"> </w:t>
      </w:r>
      <w:r w:rsidRPr="00615524">
        <w:rPr>
          <w:rFonts w:hint="eastAsia"/>
          <w:sz w:val="22"/>
          <w:rtl/>
        </w:rPr>
        <w:t>ישראלית</w:t>
      </w:r>
      <w:r w:rsidRPr="00615524">
        <w:rPr>
          <w:sz w:val="22"/>
          <w:rtl/>
        </w:rPr>
        <w:t xml:space="preserve"> </w:t>
      </w:r>
      <w:r w:rsidRPr="00615524">
        <w:rPr>
          <w:rFonts w:hint="eastAsia"/>
          <w:sz w:val="22"/>
          <w:rtl/>
        </w:rPr>
        <w:t>שברשותה</w:t>
      </w:r>
      <w:r w:rsidRPr="00615524">
        <w:rPr>
          <w:sz w:val="22"/>
          <w:rtl/>
        </w:rPr>
        <w:t xml:space="preserve"> </w:t>
      </w:r>
      <w:r w:rsidRPr="00615524">
        <w:rPr>
          <w:rFonts w:hint="eastAsia"/>
          <w:sz w:val="22"/>
          <w:rtl/>
        </w:rPr>
        <w:t>רישיון</w:t>
      </w:r>
      <w:r w:rsidRPr="00615524">
        <w:rPr>
          <w:sz w:val="22"/>
          <w:rtl/>
        </w:rPr>
        <w:t xml:space="preserve"> </w:t>
      </w:r>
      <w:r w:rsidRPr="00615524">
        <w:rPr>
          <w:rFonts w:hint="eastAsia"/>
          <w:sz w:val="22"/>
          <w:rtl/>
        </w:rPr>
        <w:t>לעסוק</w:t>
      </w:r>
      <w:r w:rsidRPr="00615524">
        <w:rPr>
          <w:sz w:val="22"/>
          <w:rtl/>
        </w:rPr>
        <w:t xml:space="preserve"> </w:t>
      </w:r>
      <w:r w:rsidRPr="00615524">
        <w:rPr>
          <w:rFonts w:hint="eastAsia"/>
          <w:sz w:val="22"/>
          <w:rtl/>
        </w:rPr>
        <w:t>בביטוח</w:t>
      </w:r>
      <w:r w:rsidRPr="00615524">
        <w:rPr>
          <w:sz w:val="22"/>
          <w:rtl/>
        </w:rPr>
        <w:t xml:space="preserve"> </w:t>
      </w:r>
      <w:r w:rsidRPr="00615524">
        <w:rPr>
          <w:rFonts w:hint="eastAsia"/>
          <w:sz w:val="22"/>
          <w:rtl/>
        </w:rPr>
        <w:t>על</w:t>
      </w:r>
      <w:r w:rsidRPr="00615524">
        <w:rPr>
          <w:sz w:val="22"/>
          <w:rtl/>
        </w:rPr>
        <w:t>-</w:t>
      </w:r>
      <w:r w:rsidRPr="00615524">
        <w:rPr>
          <w:rFonts w:hint="eastAsia"/>
          <w:sz w:val="22"/>
          <w:rtl/>
        </w:rPr>
        <w:t>פי</w:t>
      </w:r>
      <w:r w:rsidRPr="00615524">
        <w:rPr>
          <w:sz w:val="22"/>
          <w:rtl/>
        </w:rPr>
        <w:t xml:space="preserve"> </w:t>
      </w:r>
      <w:r w:rsidRPr="00615524">
        <w:rPr>
          <w:rFonts w:hint="eastAsia"/>
          <w:sz w:val="22"/>
          <w:rtl/>
        </w:rPr>
        <w:t>חוק</w:t>
      </w:r>
      <w:r w:rsidRPr="00615524">
        <w:rPr>
          <w:sz w:val="22"/>
          <w:rtl/>
        </w:rPr>
        <w:t xml:space="preserve"> </w:t>
      </w:r>
      <w:r w:rsidRPr="00615524">
        <w:rPr>
          <w:rFonts w:hint="eastAsia"/>
          <w:sz w:val="22"/>
          <w:rtl/>
        </w:rPr>
        <w:t>הפיקוח</w:t>
      </w:r>
      <w:r w:rsidRPr="00615524">
        <w:rPr>
          <w:sz w:val="22"/>
          <w:rtl/>
        </w:rPr>
        <w:t xml:space="preserve"> </w:t>
      </w:r>
      <w:r w:rsidRPr="00615524">
        <w:rPr>
          <w:rFonts w:hint="eastAsia"/>
          <w:sz w:val="22"/>
          <w:rtl/>
        </w:rPr>
        <w:t>על</w:t>
      </w:r>
      <w:r w:rsidRPr="00615524">
        <w:rPr>
          <w:sz w:val="22"/>
          <w:rtl/>
        </w:rPr>
        <w:t xml:space="preserve"> </w:t>
      </w:r>
      <w:r w:rsidRPr="00615524">
        <w:rPr>
          <w:rFonts w:hint="eastAsia"/>
          <w:sz w:val="22"/>
          <w:rtl/>
        </w:rPr>
        <w:t>שירותים</w:t>
      </w:r>
      <w:r w:rsidRPr="00615524">
        <w:rPr>
          <w:sz w:val="22"/>
          <w:rtl/>
        </w:rPr>
        <w:t xml:space="preserve"> </w:t>
      </w:r>
      <w:r w:rsidRPr="00615524">
        <w:rPr>
          <w:rFonts w:hint="eastAsia"/>
          <w:sz w:val="22"/>
          <w:rtl/>
        </w:rPr>
        <w:t>פיננסיים</w:t>
      </w:r>
      <w:r w:rsidRPr="00615524">
        <w:rPr>
          <w:sz w:val="22"/>
          <w:rtl/>
        </w:rPr>
        <w:t xml:space="preserve"> (</w:t>
      </w:r>
      <w:r w:rsidRPr="00615524">
        <w:rPr>
          <w:rFonts w:hint="eastAsia"/>
          <w:sz w:val="22"/>
          <w:rtl/>
        </w:rPr>
        <w:t>ביטוח</w:t>
      </w:r>
      <w:r w:rsidRPr="00615524">
        <w:rPr>
          <w:sz w:val="22"/>
          <w:rtl/>
        </w:rPr>
        <w:t xml:space="preserve">), </w:t>
      </w:r>
      <w:r w:rsidRPr="00615524">
        <w:rPr>
          <w:rFonts w:hint="eastAsia"/>
          <w:sz w:val="22"/>
          <w:rtl/>
        </w:rPr>
        <w:t>התשמ</w:t>
      </w:r>
      <w:r w:rsidRPr="00615524">
        <w:rPr>
          <w:sz w:val="22"/>
          <w:rtl/>
        </w:rPr>
        <w:t>"</w:t>
      </w:r>
      <w:r w:rsidRPr="00615524">
        <w:rPr>
          <w:rFonts w:hint="eastAsia"/>
          <w:sz w:val="22"/>
          <w:rtl/>
        </w:rPr>
        <w:t>א</w:t>
      </w:r>
      <w:r w:rsidRPr="00615524">
        <w:rPr>
          <w:sz w:val="22"/>
          <w:rtl/>
        </w:rPr>
        <w:t>-1981.</w:t>
      </w:r>
    </w:p>
    <w:p w:rsidR="00C37DF7" w:rsidRPr="00296CFA" w:rsidRDefault="00C37DF7" w:rsidP="00293990">
      <w:pPr>
        <w:numPr>
          <w:ilvl w:val="0"/>
          <w:numId w:val="36"/>
        </w:numPr>
        <w:spacing w:line="360" w:lineRule="auto"/>
        <w:ind w:left="1430" w:firstLine="0"/>
        <w:jc w:val="both"/>
        <w:rPr>
          <w:sz w:val="22"/>
          <w:rtl/>
        </w:rPr>
      </w:pPr>
      <w:r w:rsidRPr="00296CFA">
        <w:rPr>
          <w:rFonts w:hint="cs"/>
          <w:sz w:val="22"/>
          <w:rtl/>
        </w:rPr>
        <w:t xml:space="preserve">הספק מתחייב להאריך את תוקף הערבות במקרה בו </w:t>
      </w:r>
      <w:r>
        <w:rPr>
          <w:rFonts w:hint="cs"/>
          <w:sz w:val="22"/>
          <w:rtl/>
        </w:rPr>
        <w:t xml:space="preserve">המשרד המזמין </w:t>
      </w:r>
      <w:r w:rsidRPr="00296CFA">
        <w:rPr>
          <w:rFonts w:hint="cs"/>
          <w:sz w:val="22"/>
          <w:rtl/>
        </w:rPr>
        <w:t xml:space="preserve"> יהיה סבור כי הדבר נדרש על מנת להבטיח סיום אספקת השירותים, וזאת לפי דרישת </w:t>
      </w:r>
      <w:r>
        <w:rPr>
          <w:rFonts w:hint="cs"/>
          <w:sz w:val="22"/>
          <w:rtl/>
        </w:rPr>
        <w:t>המשרד המזמין</w:t>
      </w:r>
      <w:r w:rsidRPr="00296CFA">
        <w:rPr>
          <w:rFonts w:hint="cs"/>
          <w:sz w:val="22"/>
          <w:rtl/>
        </w:rPr>
        <w:t>.</w:t>
      </w:r>
    </w:p>
    <w:p w:rsidR="00C37DF7" w:rsidRPr="003C02B8" w:rsidRDefault="00C37DF7" w:rsidP="00293990">
      <w:pPr>
        <w:numPr>
          <w:ilvl w:val="0"/>
          <w:numId w:val="36"/>
        </w:numPr>
        <w:spacing w:line="360" w:lineRule="auto"/>
        <w:ind w:left="1430" w:firstLine="0"/>
        <w:jc w:val="both"/>
        <w:rPr>
          <w:sz w:val="22"/>
          <w:rtl/>
        </w:rPr>
      </w:pPr>
      <w:r>
        <w:rPr>
          <w:rFonts w:hint="cs"/>
          <w:sz w:val="22"/>
          <w:rtl/>
        </w:rPr>
        <w:t>המשרד המזמין</w:t>
      </w:r>
      <w:r w:rsidRPr="00296CFA">
        <w:rPr>
          <w:sz w:val="22"/>
          <w:rtl/>
        </w:rPr>
        <w:t xml:space="preserve"> יהיה רשאי לחלט את הערבות או חלקה אם הספק לא ימלא את חובותיו</w:t>
      </w:r>
      <w:r w:rsidRPr="00296CFA">
        <w:rPr>
          <w:rFonts w:hint="cs"/>
          <w:sz w:val="22"/>
          <w:rtl/>
        </w:rPr>
        <w:t xml:space="preserve"> כולן</w:t>
      </w:r>
      <w:r w:rsidRPr="00296CFA">
        <w:rPr>
          <w:sz w:val="22"/>
          <w:rtl/>
        </w:rPr>
        <w:t xml:space="preserve"> או </w:t>
      </w:r>
      <w:r w:rsidRPr="00296CFA">
        <w:rPr>
          <w:rFonts w:hint="eastAsia"/>
          <w:sz w:val="22"/>
          <w:rtl/>
        </w:rPr>
        <w:t>חלקן</w:t>
      </w:r>
      <w:r w:rsidRPr="00296CFA">
        <w:rPr>
          <w:sz w:val="22"/>
          <w:rtl/>
        </w:rPr>
        <w:t xml:space="preserve"> </w:t>
      </w:r>
      <w:r w:rsidRPr="00296CFA">
        <w:rPr>
          <w:rFonts w:hint="eastAsia"/>
          <w:sz w:val="22"/>
          <w:rtl/>
        </w:rPr>
        <w:t>על</w:t>
      </w:r>
      <w:r w:rsidRPr="00296CFA">
        <w:rPr>
          <w:sz w:val="22"/>
          <w:rtl/>
        </w:rPr>
        <w:t xml:space="preserve"> </w:t>
      </w:r>
      <w:r w:rsidRPr="00296CFA">
        <w:rPr>
          <w:rFonts w:hint="eastAsia"/>
          <w:sz w:val="22"/>
          <w:rtl/>
        </w:rPr>
        <w:t>פי</w:t>
      </w:r>
      <w:r w:rsidRPr="00296CFA">
        <w:rPr>
          <w:sz w:val="22"/>
          <w:rtl/>
        </w:rPr>
        <w:t xml:space="preserve"> </w:t>
      </w:r>
      <w:r w:rsidRPr="00296CFA">
        <w:rPr>
          <w:rFonts w:hint="eastAsia"/>
          <w:sz w:val="22"/>
          <w:rtl/>
        </w:rPr>
        <w:t>הסכם</w:t>
      </w:r>
      <w:r w:rsidRPr="00296CFA">
        <w:rPr>
          <w:sz w:val="22"/>
          <w:rtl/>
        </w:rPr>
        <w:t xml:space="preserve"> </w:t>
      </w:r>
      <w:r w:rsidRPr="00296CFA">
        <w:rPr>
          <w:rFonts w:hint="eastAsia"/>
          <w:sz w:val="22"/>
          <w:rtl/>
        </w:rPr>
        <w:t>זה</w:t>
      </w:r>
      <w:r>
        <w:rPr>
          <w:rFonts w:hint="cs"/>
          <w:sz w:val="22"/>
          <w:rtl/>
        </w:rPr>
        <w:t>.</w:t>
      </w:r>
    </w:p>
    <w:p w:rsidR="005C1C0C" w:rsidRPr="00296CFA" w:rsidRDefault="005C1C0C" w:rsidP="00DD7B18">
      <w:pPr>
        <w:spacing w:line="360" w:lineRule="auto"/>
        <w:ind w:left="1430"/>
        <w:rPr>
          <w:sz w:val="22"/>
          <w:rtl/>
        </w:rPr>
      </w:pPr>
    </w:p>
    <w:p w:rsidR="002D44EB" w:rsidRDefault="005C1C0C" w:rsidP="00293990">
      <w:pPr>
        <w:numPr>
          <w:ilvl w:val="0"/>
          <w:numId w:val="16"/>
        </w:numPr>
        <w:tabs>
          <w:tab w:val="clear" w:pos="1440"/>
          <w:tab w:val="num" w:pos="362"/>
        </w:tabs>
        <w:spacing w:line="360" w:lineRule="auto"/>
        <w:ind w:left="1430" w:right="0" w:firstLine="0"/>
        <w:jc w:val="both"/>
        <w:outlineLvl w:val="0"/>
        <w:rPr>
          <w:b/>
          <w:bCs/>
          <w:u w:val="single"/>
          <w:rtl/>
        </w:rPr>
      </w:pPr>
      <w:r w:rsidRPr="00296CFA">
        <w:rPr>
          <w:b/>
          <w:bCs/>
          <w:u w:val="single"/>
          <w:rtl/>
        </w:rPr>
        <w:t>יחסי הצדדים</w:t>
      </w:r>
      <w:r w:rsidRPr="00296CFA">
        <w:rPr>
          <w:rFonts w:hint="cs"/>
          <w:b/>
          <w:bCs/>
          <w:u w:val="single"/>
          <w:rtl/>
        </w:rPr>
        <w:t xml:space="preserve"> </w:t>
      </w:r>
    </w:p>
    <w:p w:rsidR="002D44EB" w:rsidRDefault="002D44EB" w:rsidP="00DD7B18">
      <w:pPr>
        <w:overflowPunct w:val="0"/>
        <w:spacing w:line="360" w:lineRule="auto"/>
        <w:ind w:left="1430"/>
        <w:textAlignment w:val="baseline"/>
        <w:rPr>
          <w:sz w:val="22"/>
          <w:rtl/>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מצהיר בזה כי הוא קבלן עצמאי וכי הוא מבצע את חיוביו על פי הסכם זה כקבלן עצמאי וכי לא קיימים יחסי עובד מעביד בינו, או בין מי המועסק מטעמו, בביצוע הסכם זה </w:t>
      </w:r>
      <w:r w:rsidRPr="00296CFA">
        <w:rPr>
          <w:rFonts w:hint="cs"/>
          <w:sz w:val="22"/>
          <w:rtl/>
        </w:rPr>
        <w:t>ל</w:t>
      </w:r>
      <w:r w:rsidRPr="00296CFA">
        <w:rPr>
          <w:sz w:val="22"/>
          <w:rtl/>
        </w:rPr>
        <w:t xml:space="preserve">בין </w:t>
      </w:r>
      <w:r w:rsidRPr="00296CFA">
        <w:rPr>
          <w:rFonts w:hint="cs"/>
          <w:sz w:val="22"/>
          <w:rtl/>
        </w:rPr>
        <w:t xml:space="preserve">עורך המכרז ו/או </w:t>
      </w:r>
      <w:r w:rsidRPr="00296CFA">
        <w:rPr>
          <w:sz w:val="22"/>
          <w:rtl/>
        </w:rPr>
        <w:t>ה</w:t>
      </w:r>
      <w:r w:rsidRPr="00296CFA">
        <w:rPr>
          <w:rFonts w:hint="cs"/>
          <w:sz w:val="22"/>
          <w:rtl/>
        </w:rPr>
        <w:t>משרד</w:t>
      </w:r>
      <w:r w:rsidRPr="00296CFA">
        <w:rPr>
          <w:sz w:val="22"/>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מצהיר בזה, כי הודיע והבהיר לכל מי מהמועסקים על ידו בביצוע הסכם זה, כי בינם </w:t>
      </w:r>
      <w:r w:rsidRPr="00296CFA">
        <w:rPr>
          <w:rFonts w:hint="cs"/>
          <w:sz w:val="22"/>
          <w:rtl/>
        </w:rPr>
        <w:t>ל</w:t>
      </w:r>
      <w:r w:rsidRPr="00296CFA">
        <w:rPr>
          <w:sz w:val="22"/>
          <w:rtl/>
        </w:rPr>
        <w:t xml:space="preserve">בין </w:t>
      </w:r>
      <w:r w:rsidRPr="00296CFA">
        <w:rPr>
          <w:rFonts w:hint="cs"/>
          <w:sz w:val="22"/>
          <w:rtl/>
        </w:rPr>
        <w:t xml:space="preserve">עורך המכרז </w:t>
      </w:r>
      <w:r w:rsidRPr="00296CFA">
        <w:rPr>
          <w:sz w:val="22"/>
          <w:rtl/>
        </w:rPr>
        <w:t>לא יתקיימו כל יחסי עובד מעביד.</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תשלומים בגין המועסקים - 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w:t>
      </w:r>
      <w:r w:rsidRPr="00296CFA">
        <w:rPr>
          <w:rFonts w:hint="cs"/>
          <w:sz w:val="22"/>
          <w:rtl/>
        </w:rPr>
        <w:t>כ</w:t>
      </w:r>
      <w:r w:rsidRPr="00296CFA">
        <w:rPr>
          <w:sz w:val="22"/>
          <w:rtl/>
        </w:rPr>
        <w:t>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w:t>
      </w:r>
      <w:r w:rsidRPr="00296CFA">
        <w:rPr>
          <w:rFonts w:hint="cs"/>
          <w:sz w:val="22"/>
          <w:rtl/>
        </w:rPr>
        <w:t>,</w:t>
      </w:r>
      <w:r w:rsidRPr="00296CFA">
        <w:rPr>
          <w:sz w:val="22"/>
          <w:rtl/>
        </w:rPr>
        <w:t xml:space="preserve"> תנאים סוציאליים </w:t>
      </w:r>
      <w:proofErr w:type="spellStart"/>
      <w:r w:rsidRPr="00296CFA">
        <w:rPr>
          <w:sz w:val="22"/>
          <w:rtl/>
        </w:rPr>
        <w:t>וכיוצ"ב</w:t>
      </w:r>
      <w:proofErr w:type="spellEnd"/>
      <w:r w:rsidRPr="00296CFA">
        <w:rPr>
          <w:sz w:val="22"/>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lastRenderedPageBreak/>
        <w:t xml:space="preserve">חויב </w:t>
      </w:r>
      <w:r w:rsidRPr="00296CFA">
        <w:rPr>
          <w:rFonts w:hint="cs"/>
          <w:sz w:val="22"/>
          <w:rtl/>
        </w:rPr>
        <w:t>עורך המכרז</w:t>
      </w:r>
      <w:r w:rsidRPr="00296CFA">
        <w:rPr>
          <w:sz w:val="22"/>
          <w:rtl/>
        </w:rPr>
        <w:t xml:space="preserve"> לשלם סכום כלשהו מהסכומים האמורים לעיל, בגין מי מהמועסקים ע"י הספק בביצוע הסכם זה, ישפה הספק את </w:t>
      </w:r>
      <w:r w:rsidRPr="00296CFA">
        <w:rPr>
          <w:rFonts w:hint="cs"/>
          <w:sz w:val="22"/>
          <w:rtl/>
        </w:rPr>
        <w:t xml:space="preserve">עורך המכרז </w:t>
      </w:r>
      <w:r w:rsidRPr="00296CFA">
        <w:rPr>
          <w:sz w:val="22"/>
          <w:rtl/>
        </w:rPr>
        <w:t>עם</w:t>
      </w:r>
      <w:r w:rsidRPr="00296CFA">
        <w:rPr>
          <w:rFonts w:hint="cs"/>
          <w:sz w:val="22"/>
          <w:rtl/>
        </w:rPr>
        <w:t xml:space="preserve"> קבלת</w:t>
      </w:r>
      <w:r w:rsidRPr="00296CFA">
        <w:rPr>
          <w:sz w:val="22"/>
          <w:rtl/>
        </w:rPr>
        <w:t xml:space="preserve"> דרישה ראשונה, בגין כל סכום, שחויב לשלם כאמור.</w:t>
      </w:r>
    </w:p>
    <w:p w:rsidR="005C1C0C" w:rsidRDefault="005C1C0C" w:rsidP="00DD7B18">
      <w:pPr>
        <w:spacing w:line="360" w:lineRule="auto"/>
        <w:ind w:left="1430"/>
        <w:rPr>
          <w:sz w:val="22"/>
          <w:rtl/>
        </w:rPr>
      </w:pPr>
    </w:p>
    <w:p w:rsidR="005D039B" w:rsidRPr="00296CFA" w:rsidRDefault="005D039B" w:rsidP="00DD7B18">
      <w:pPr>
        <w:spacing w:line="360" w:lineRule="auto"/>
        <w:ind w:left="1430"/>
        <w:rPr>
          <w:sz w:val="22"/>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תנאים לביצוע תשלומים</w:t>
      </w:r>
      <w:r w:rsidRPr="00296CFA">
        <w:rPr>
          <w:rFonts w:hint="cs"/>
          <w:b/>
          <w:bCs/>
          <w:u w:val="single"/>
          <w:rtl/>
        </w:rPr>
        <w:t xml:space="preserve"> </w:t>
      </w:r>
    </w:p>
    <w:p w:rsidR="005C1C0C" w:rsidRPr="00296CFA" w:rsidRDefault="005C1C0C" w:rsidP="00DD7B18">
      <w:pPr>
        <w:spacing w:line="360" w:lineRule="auto"/>
        <w:ind w:left="1430"/>
        <w:rPr>
          <w:b/>
          <w:bCs/>
          <w:u w:val="single"/>
        </w:rPr>
      </w:pPr>
    </w:p>
    <w:p w:rsidR="005C1C0C" w:rsidRPr="00296CFA" w:rsidRDefault="005C1C0C" w:rsidP="00DD7B18">
      <w:pPr>
        <w:spacing w:line="360" w:lineRule="auto"/>
        <w:ind w:left="1430"/>
        <w:jc w:val="both"/>
        <w:rPr>
          <w:sz w:val="22"/>
          <w:rtl/>
        </w:rPr>
      </w:pPr>
      <w:r w:rsidRPr="00296CFA">
        <w:rPr>
          <w:sz w:val="22"/>
          <w:rtl/>
        </w:rPr>
        <w:t>במעמד חתימת הסכם זה ובתחילת כל שנת כספים שתחול לאחר מכן במשך קיומו של הסכם זה וכן כתנאי מוקדם לב</w:t>
      </w:r>
      <w:r w:rsidRPr="00296CFA">
        <w:rPr>
          <w:rFonts w:hint="cs"/>
          <w:sz w:val="22"/>
          <w:rtl/>
        </w:rPr>
        <w:t>י</w:t>
      </w:r>
      <w:r w:rsidRPr="00296CFA">
        <w:rPr>
          <w:sz w:val="22"/>
          <w:rtl/>
        </w:rPr>
        <w:t xml:space="preserve">צוע תשלומים לספק על פי הסכם זה, ימציא הספק </w:t>
      </w:r>
      <w:r w:rsidRPr="00296CFA">
        <w:rPr>
          <w:rFonts w:hint="cs"/>
          <w:sz w:val="22"/>
          <w:rtl/>
        </w:rPr>
        <w:t xml:space="preserve">לחשב המשרד </w:t>
      </w:r>
      <w:r w:rsidRPr="00296CFA">
        <w:rPr>
          <w:sz w:val="22"/>
          <w:rtl/>
        </w:rPr>
        <w:t xml:space="preserve">צילום תעודת עוסק מורשה בתוקף על פי חוק מס ערך מוסף, </w:t>
      </w:r>
      <w:proofErr w:type="spellStart"/>
      <w:r w:rsidRPr="00296CFA">
        <w:rPr>
          <w:sz w:val="22"/>
          <w:rtl/>
        </w:rPr>
        <w:t>התשל"ו</w:t>
      </w:r>
      <w:proofErr w:type="spellEnd"/>
      <w:r w:rsidRPr="00296CFA">
        <w:rPr>
          <w:sz w:val="22"/>
        </w:rPr>
        <w:t>1975-</w:t>
      </w:r>
      <w:r w:rsidRPr="00296CFA">
        <w:rPr>
          <w:sz w:val="22"/>
          <w:rtl/>
        </w:rPr>
        <w:t xml:space="preserve"> (להלן – </w:t>
      </w:r>
      <w:r w:rsidRPr="00296CFA">
        <w:rPr>
          <w:rFonts w:hint="cs"/>
          <w:sz w:val="22"/>
          <w:rtl/>
        </w:rPr>
        <w:t>"</w:t>
      </w:r>
      <w:r w:rsidRPr="00296CFA">
        <w:rPr>
          <w:b/>
          <w:bCs/>
          <w:sz w:val="22"/>
          <w:rtl/>
        </w:rPr>
        <w:t>החוק</w:t>
      </w:r>
      <w:r w:rsidRPr="00296CFA">
        <w:rPr>
          <w:rFonts w:hint="cs"/>
          <w:sz w:val="22"/>
          <w:rtl/>
        </w:rPr>
        <w:t>"</w:t>
      </w:r>
      <w:r w:rsidRPr="00296CFA">
        <w:rPr>
          <w:sz w:val="22"/>
          <w:rtl/>
        </w:rPr>
        <w:t xml:space="preserve">) וכן אישור מפקיד מורשה (כמשמעותו בחוק עסקאות גופים ציבוריים, </w:t>
      </w:r>
      <w:proofErr w:type="spellStart"/>
      <w:r w:rsidRPr="00296CFA">
        <w:rPr>
          <w:sz w:val="22"/>
          <w:rtl/>
        </w:rPr>
        <w:t>התשל"ו</w:t>
      </w:r>
      <w:proofErr w:type="spellEnd"/>
      <w:r w:rsidRPr="00296CFA">
        <w:rPr>
          <w:sz w:val="22"/>
        </w:rPr>
        <w:t>(1976-</w:t>
      </w:r>
      <w:r w:rsidRPr="00296CFA">
        <w:rPr>
          <w:rFonts w:hint="cs"/>
          <w:sz w:val="22"/>
          <w:rtl/>
        </w:rPr>
        <w:t xml:space="preserve">, </w:t>
      </w:r>
      <w:r w:rsidRPr="00296CFA">
        <w:rPr>
          <w:sz w:val="22"/>
          <w:rtl/>
        </w:rPr>
        <w:t>או מרואה חשבון או יועץ מס כי הספק מנהל או פטור מלנהל את פנקסי החשבונות והרשומ</w:t>
      </w:r>
      <w:r w:rsidRPr="00296CFA">
        <w:rPr>
          <w:rFonts w:hint="cs"/>
          <w:sz w:val="22"/>
          <w:rtl/>
        </w:rPr>
        <w:t>ות</w:t>
      </w:r>
      <w:r w:rsidRPr="00296CFA">
        <w:rPr>
          <w:sz w:val="22"/>
          <w:rtl/>
        </w:rPr>
        <w:t xml:space="preserve"> שעליו לנהלם על פי פקודת מס הכנסה </w:t>
      </w:r>
      <w:r w:rsidRPr="00296CFA">
        <w:rPr>
          <w:rFonts w:hint="cs"/>
          <w:sz w:val="22"/>
          <w:rtl/>
        </w:rPr>
        <w:t xml:space="preserve">[נוסח חדש] </w:t>
      </w:r>
      <w:r w:rsidRPr="00296CFA">
        <w:rPr>
          <w:sz w:val="22"/>
          <w:rtl/>
        </w:rPr>
        <w:t>ו</w:t>
      </w:r>
      <w:r w:rsidRPr="00296CFA">
        <w:rPr>
          <w:rFonts w:hint="cs"/>
          <w:sz w:val="22"/>
          <w:rtl/>
        </w:rPr>
        <w:t xml:space="preserve">על </w:t>
      </w:r>
      <w:r w:rsidRPr="00296CFA">
        <w:rPr>
          <w:sz w:val="22"/>
          <w:rtl/>
        </w:rPr>
        <w:t>פי החוק וכמו כן ש</w:t>
      </w:r>
      <w:r w:rsidRPr="00296CFA">
        <w:rPr>
          <w:rFonts w:hint="cs"/>
          <w:sz w:val="22"/>
          <w:rtl/>
        </w:rPr>
        <w:t>ה</w:t>
      </w:r>
      <w:r w:rsidRPr="00296CFA">
        <w:rPr>
          <w:sz w:val="22"/>
          <w:rtl/>
        </w:rPr>
        <w:t>ספק נוהג לדווח לפקיד השומה על הכנסותיו ולמנהל מע"מ על עסקאות שמוטל עליהן מס לפי החוק.</w:t>
      </w:r>
    </w:p>
    <w:p w:rsidR="00DE1014" w:rsidRPr="00296CFA" w:rsidRDefault="00DE1014" w:rsidP="00DD7B18">
      <w:pPr>
        <w:spacing w:line="360" w:lineRule="auto"/>
        <w:ind w:left="1430"/>
        <w:jc w:val="both"/>
        <w:rPr>
          <w:sz w:val="22"/>
          <w:rtl/>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אחריות לנזקים ושיפוי</w:t>
      </w:r>
      <w:r w:rsidRPr="00296CFA">
        <w:rPr>
          <w:rFonts w:hint="cs"/>
          <w:b/>
          <w:bCs/>
          <w:u w:val="single"/>
          <w:rtl/>
        </w:rPr>
        <w:t xml:space="preserve"> </w:t>
      </w:r>
    </w:p>
    <w:p w:rsidR="005C1C0C" w:rsidRPr="00296CFA" w:rsidRDefault="005C1C0C" w:rsidP="00DD7B18">
      <w:pPr>
        <w:spacing w:line="360" w:lineRule="auto"/>
        <w:ind w:left="1430"/>
        <w:rPr>
          <w:b/>
          <w:bCs/>
          <w:u w:val="single"/>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w:t>
      </w:r>
      <w:proofErr w:type="spellStart"/>
      <w:r w:rsidRPr="00296CFA">
        <w:rPr>
          <w:sz w:val="22"/>
          <w:rtl/>
        </w:rPr>
        <w:t>ישא</w:t>
      </w:r>
      <w:proofErr w:type="spellEnd"/>
      <w:r w:rsidRPr="00296CFA">
        <w:rPr>
          <w:sz w:val="22"/>
          <w:rtl/>
        </w:rPr>
        <w:t xml:space="preserve"> באחריות לכל נזק ישיר שייגרם </w:t>
      </w:r>
      <w:r w:rsidRPr="00296CFA">
        <w:rPr>
          <w:rFonts w:hint="cs"/>
          <w:sz w:val="22"/>
          <w:rtl/>
        </w:rPr>
        <w:t xml:space="preserve">ללקוח </w:t>
      </w:r>
      <w:r w:rsidRPr="00296CFA">
        <w:rPr>
          <w:sz w:val="22"/>
          <w:rtl/>
        </w:rPr>
        <w:t>או לצד שלישי כלשהו עקב מעשה או מחדל, שלו או של מי מעובדיו</w:t>
      </w:r>
      <w:r w:rsidRPr="00296CFA">
        <w:rPr>
          <w:rFonts w:hint="cs"/>
          <w:sz w:val="22"/>
          <w:rtl/>
        </w:rPr>
        <w:t xml:space="preserve">, </w:t>
      </w:r>
      <w:proofErr w:type="spellStart"/>
      <w:r w:rsidRPr="00296CFA">
        <w:rPr>
          <w:sz w:val="22"/>
          <w:rtl/>
        </w:rPr>
        <w:t>שלוחיו</w:t>
      </w:r>
      <w:proofErr w:type="spellEnd"/>
      <w:r w:rsidRPr="00296CFA">
        <w:rPr>
          <w:sz w:val="22"/>
          <w:rtl/>
        </w:rPr>
        <w:t xml:space="preserve">, </w:t>
      </w:r>
      <w:r w:rsidRPr="00296CFA">
        <w:rPr>
          <w:rFonts w:hint="cs"/>
          <w:sz w:val="22"/>
          <w:rtl/>
        </w:rPr>
        <w:t xml:space="preserve">מועסקיו או מי מטעמו, </w:t>
      </w:r>
      <w:r w:rsidRPr="00296CFA">
        <w:rPr>
          <w:sz w:val="22"/>
          <w:rtl/>
        </w:rPr>
        <w:t xml:space="preserve">במסגרת פעולתם על פי הסכם זה.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 xml:space="preserve">הספק מתחייב לשפות את הלקוח או את מי </w:t>
      </w:r>
      <w:r w:rsidRPr="00296CFA">
        <w:rPr>
          <w:rFonts w:hint="cs"/>
          <w:sz w:val="22"/>
          <w:rtl/>
        </w:rPr>
        <w:t>ש</w:t>
      </w:r>
      <w:r w:rsidRPr="00296CFA">
        <w:rPr>
          <w:sz w:val="22"/>
          <w:rtl/>
        </w:rPr>
        <w:t>פועל מטעמו בגין כל תשלום, פיצוי, פיצויים, שכר טרח</w:t>
      </w:r>
      <w:r w:rsidRPr="00296CFA">
        <w:rPr>
          <w:rFonts w:hint="cs"/>
          <w:sz w:val="22"/>
          <w:rtl/>
        </w:rPr>
        <w:t>ת</w:t>
      </w:r>
      <w:r w:rsidRPr="00296CFA">
        <w:rPr>
          <w:sz w:val="22"/>
          <w:rtl/>
        </w:rPr>
        <w:t xml:space="preserve"> עורכי דין ומומחים וכל הוצאה אחרת ששולמו בעקבות פסק דין שאין עליו ערעור, בקשר עם תביעה שהוגשה נגד הלקוח</w:t>
      </w:r>
      <w:r w:rsidRPr="00296CFA">
        <w:rPr>
          <w:rFonts w:hint="cs"/>
          <w:sz w:val="22"/>
          <w:rtl/>
        </w:rPr>
        <w:t>,</w:t>
      </w:r>
      <w:r w:rsidRPr="00296CFA">
        <w:rPr>
          <w:sz w:val="22"/>
          <w:rtl/>
        </w:rPr>
        <w:t xml:space="preserve"> עובדיו</w:t>
      </w:r>
      <w:r w:rsidRPr="00296CFA">
        <w:rPr>
          <w:rFonts w:hint="cs"/>
          <w:sz w:val="22"/>
          <w:rtl/>
        </w:rPr>
        <w:t>,</w:t>
      </w:r>
      <w:r w:rsidRPr="00296CFA">
        <w:rPr>
          <w:sz w:val="22"/>
          <w:rtl/>
        </w:rPr>
        <w:t xml:space="preserve"> </w:t>
      </w:r>
      <w:proofErr w:type="spellStart"/>
      <w:r w:rsidRPr="00296CFA">
        <w:rPr>
          <w:sz w:val="22"/>
          <w:rtl/>
        </w:rPr>
        <w:t>שלוחיו</w:t>
      </w:r>
      <w:proofErr w:type="spellEnd"/>
      <w:r w:rsidRPr="00296CFA">
        <w:rPr>
          <w:rFonts w:hint="cs"/>
          <w:sz w:val="22"/>
          <w:rtl/>
        </w:rPr>
        <w:t>, מועסקיו או מי מטעמו</w:t>
      </w:r>
      <w:r w:rsidRPr="00296CFA">
        <w:rPr>
          <w:sz w:val="22"/>
          <w:rtl/>
        </w:rPr>
        <w:t xml:space="preserve"> ואשר האחריות לגביה חלה על הספק על פי האמור בסעיף קטן א.</w:t>
      </w:r>
    </w:p>
    <w:p w:rsidR="005C1C0C" w:rsidRPr="00296CFA" w:rsidRDefault="005C1C0C" w:rsidP="00DD7B18">
      <w:pPr>
        <w:spacing w:line="360" w:lineRule="auto"/>
        <w:ind w:left="1430"/>
        <w:rPr>
          <w:sz w:val="22"/>
          <w:rtl/>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קיזוז</w:t>
      </w:r>
      <w:r w:rsidRPr="00296CFA">
        <w:rPr>
          <w:rFonts w:hint="cs"/>
          <w:b/>
          <w:bCs/>
          <w:u w:val="single"/>
          <w:rtl/>
        </w:rPr>
        <w:t xml:space="preserve"> </w:t>
      </w:r>
    </w:p>
    <w:p w:rsidR="005C1C0C" w:rsidRPr="00296CFA" w:rsidRDefault="005C1C0C" w:rsidP="00DD7B18">
      <w:pPr>
        <w:spacing w:line="360" w:lineRule="auto"/>
        <w:ind w:left="1430"/>
        <w:rPr>
          <w:b/>
          <w:bCs/>
          <w:u w:val="single"/>
        </w:rPr>
      </w:pPr>
    </w:p>
    <w:p w:rsidR="005C1C0C" w:rsidRPr="00E834AD" w:rsidRDefault="005C1C0C" w:rsidP="00293990">
      <w:pPr>
        <w:numPr>
          <w:ilvl w:val="1"/>
          <w:numId w:val="16"/>
        </w:numPr>
        <w:tabs>
          <w:tab w:val="clear" w:pos="1440"/>
          <w:tab w:val="num" w:pos="930"/>
        </w:tabs>
        <w:spacing w:line="360" w:lineRule="auto"/>
        <w:ind w:left="1430" w:right="0" w:firstLine="0"/>
        <w:jc w:val="both"/>
        <w:rPr>
          <w:sz w:val="22"/>
          <w:rtl/>
        </w:rPr>
      </w:pPr>
      <w:r w:rsidRPr="00296CFA">
        <w:rPr>
          <w:rFonts w:hint="cs"/>
          <w:sz w:val="22"/>
          <w:rtl/>
        </w:rPr>
        <w:t>עורך המכרז</w:t>
      </w:r>
      <w:r w:rsidRPr="00296CFA">
        <w:rPr>
          <w:sz w:val="22"/>
          <w:rtl/>
        </w:rPr>
        <w:t xml:space="preserve"> ו/או הלקוח יהיה רשאי לקזז מכל תשלום המגיע ממנו לספק כל סכום אשר מגיע </w:t>
      </w:r>
      <w:r w:rsidRPr="00296CFA">
        <w:rPr>
          <w:rFonts w:hint="cs"/>
          <w:sz w:val="22"/>
          <w:rtl/>
        </w:rPr>
        <w:t>לעורך המכרז</w:t>
      </w:r>
      <w:r w:rsidRPr="00296CFA">
        <w:rPr>
          <w:sz w:val="22"/>
          <w:rtl/>
        </w:rPr>
        <w:t>/ללקוח מהספק</w:t>
      </w:r>
      <w:r w:rsidR="00E834AD" w:rsidRPr="00E834AD">
        <w:rPr>
          <w:rFonts w:hint="cs"/>
          <w:sz w:val="22"/>
          <w:rtl/>
        </w:rPr>
        <w:t xml:space="preserve">, </w:t>
      </w:r>
      <w:r w:rsidR="00E834AD" w:rsidRPr="00E834AD">
        <w:rPr>
          <w:rFonts w:ascii="Arial" w:hAnsi="Arial"/>
          <w:color w:val="000000"/>
          <w:sz w:val="24"/>
          <w:rtl/>
        </w:rPr>
        <w:t>המדובר אך ורק בכספים הנוגעים להתקשרות זו.</w:t>
      </w:r>
    </w:p>
    <w:p w:rsidR="00436FB0" w:rsidRPr="00D90472" w:rsidRDefault="005C1C0C" w:rsidP="00D90472">
      <w:pPr>
        <w:numPr>
          <w:ilvl w:val="1"/>
          <w:numId w:val="16"/>
        </w:numPr>
        <w:tabs>
          <w:tab w:val="clear" w:pos="1440"/>
          <w:tab w:val="num" w:pos="930"/>
        </w:tabs>
        <w:spacing w:line="360" w:lineRule="auto"/>
        <w:ind w:left="1430" w:right="0" w:firstLine="0"/>
        <w:jc w:val="both"/>
        <w:rPr>
          <w:sz w:val="22"/>
        </w:rPr>
      </w:pPr>
      <w:r w:rsidRPr="00296CFA">
        <w:rPr>
          <w:sz w:val="22"/>
          <w:rtl/>
        </w:rPr>
        <w:t xml:space="preserve">בטרם יעשה </w:t>
      </w:r>
      <w:r w:rsidRPr="00296CFA">
        <w:rPr>
          <w:rFonts w:hint="cs"/>
          <w:sz w:val="22"/>
          <w:rtl/>
        </w:rPr>
        <w:t>עורך המכרז</w:t>
      </w:r>
      <w:r w:rsidRPr="00296CFA">
        <w:rPr>
          <w:sz w:val="22"/>
          <w:rtl/>
        </w:rPr>
        <w:t xml:space="preserve">/הלקוח שימוש בזכותו לקיזוז לפי סעיף זה, ייתן </w:t>
      </w:r>
      <w:r w:rsidRPr="00296CFA">
        <w:rPr>
          <w:rFonts w:hint="cs"/>
          <w:sz w:val="22"/>
          <w:rtl/>
        </w:rPr>
        <w:t>עורך המכרז</w:t>
      </w:r>
      <w:r w:rsidRPr="00296CFA">
        <w:rPr>
          <w:sz w:val="22"/>
          <w:rtl/>
        </w:rPr>
        <w:t>/הלקוח לספק הודעה בכתב בדבר כוונתו לערוך קיזוז.</w:t>
      </w:r>
    </w:p>
    <w:p w:rsidR="00436FB0" w:rsidRDefault="00436FB0" w:rsidP="00DD7B18">
      <w:pPr>
        <w:spacing w:line="360" w:lineRule="auto"/>
        <w:ind w:left="1430"/>
        <w:rPr>
          <w:sz w:val="22"/>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המחאת זכויות</w:t>
      </w:r>
      <w:r w:rsidRPr="00296CFA">
        <w:rPr>
          <w:rFonts w:hint="cs"/>
          <w:b/>
          <w:bCs/>
          <w:u w:val="single"/>
          <w:rtl/>
        </w:rPr>
        <w:t xml:space="preserve"> או חובות </w:t>
      </w:r>
    </w:p>
    <w:p w:rsidR="005C1C0C" w:rsidRPr="00296CFA" w:rsidRDefault="005C1C0C" w:rsidP="00DD7B18">
      <w:pPr>
        <w:spacing w:line="360" w:lineRule="auto"/>
        <w:ind w:left="1430"/>
        <w:rPr>
          <w:b/>
          <w:bCs/>
          <w:u w:val="single"/>
        </w:rPr>
      </w:pPr>
    </w:p>
    <w:p w:rsidR="00840B31" w:rsidRPr="00840B31" w:rsidRDefault="005C1C0C" w:rsidP="00D90472">
      <w:pPr>
        <w:spacing w:line="360" w:lineRule="auto"/>
        <w:ind w:left="1430"/>
        <w:rPr>
          <w:sz w:val="22"/>
          <w:rtl/>
        </w:rPr>
      </w:pPr>
      <w:r w:rsidRPr="00296CFA">
        <w:rPr>
          <w:sz w:val="22"/>
          <w:rtl/>
        </w:rPr>
        <w:t xml:space="preserve">מוצהר ומוסכם בזה כי חל איסור מוחלט על הספק </w:t>
      </w:r>
      <w:proofErr w:type="spellStart"/>
      <w:r w:rsidRPr="00296CFA">
        <w:rPr>
          <w:sz w:val="22"/>
          <w:rtl/>
        </w:rPr>
        <w:t>להמחות</w:t>
      </w:r>
      <w:proofErr w:type="spellEnd"/>
      <w:r w:rsidRPr="00296CFA">
        <w:rPr>
          <w:sz w:val="22"/>
          <w:rtl/>
        </w:rPr>
        <w:t xml:space="preserve"> או להסב </w:t>
      </w:r>
      <w:r w:rsidRPr="00296CFA">
        <w:rPr>
          <w:rFonts w:hint="cs"/>
          <w:sz w:val="22"/>
          <w:rtl/>
        </w:rPr>
        <w:t xml:space="preserve">כל </w:t>
      </w:r>
      <w:r w:rsidRPr="00296CFA">
        <w:rPr>
          <w:sz w:val="22"/>
          <w:rtl/>
        </w:rPr>
        <w:t xml:space="preserve">זכות </w:t>
      </w:r>
      <w:r w:rsidRPr="00296CFA">
        <w:rPr>
          <w:rFonts w:hint="cs"/>
          <w:sz w:val="22"/>
          <w:rtl/>
        </w:rPr>
        <w:t>או חובה</w:t>
      </w:r>
      <w:r w:rsidRPr="00296CFA">
        <w:rPr>
          <w:sz w:val="22"/>
          <w:rtl/>
        </w:rPr>
        <w:t xml:space="preserve"> על פי הסכם זה או את ביצוע האמור בו או חלקו לאחרים</w:t>
      </w:r>
      <w:r w:rsidR="00D90472">
        <w:rPr>
          <w:rFonts w:hint="cs"/>
          <w:sz w:val="22"/>
          <w:rtl/>
        </w:rPr>
        <w:t>.</w:t>
      </w:r>
    </w:p>
    <w:p w:rsidR="00EF24B9" w:rsidRDefault="00EF24B9" w:rsidP="00EF24B9">
      <w:pPr>
        <w:spacing w:line="360" w:lineRule="auto"/>
        <w:ind w:left="1430"/>
        <w:rPr>
          <w:rFonts w:hint="cs"/>
          <w:sz w:val="22"/>
          <w:rtl/>
        </w:rPr>
      </w:pPr>
      <w:r>
        <w:rPr>
          <w:rFonts w:hint="cs"/>
          <w:sz w:val="22"/>
          <w:rtl/>
        </w:rPr>
        <w:t>במקרה של המחאת זכויות וחובות, יובא הנושא לעורך המכרז אשר ידון בכל מקרה לגופו.</w:t>
      </w:r>
      <w:bookmarkStart w:id="36" w:name="_GoBack"/>
      <w:bookmarkEnd w:id="36"/>
    </w:p>
    <w:p w:rsidR="00EF24B9" w:rsidRPr="00296CFA" w:rsidRDefault="00EF24B9" w:rsidP="00DD7B18">
      <w:pPr>
        <w:spacing w:line="360" w:lineRule="auto"/>
        <w:ind w:left="1430"/>
        <w:rPr>
          <w:rFonts w:hint="cs"/>
          <w:sz w:val="22"/>
          <w:rtl/>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lastRenderedPageBreak/>
        <w:t>ויתור</w:t>
      </w:r>
      <w:r w:rsidRPr="00296CFA">
        <w:rPr>
          <w:rFonts w:hint="cs"/>
          <w:b/>
          <w:bCs/>
          <w:u w:val="single"/>
          <w:rtl/>
        </w:rPr>
        <w:t xml:space="preserve"> </w:t>
      </w:r>
    </w:p>
    <w:p w:rsidR="005C1C0C" w:rsidRPr="00296CFA" w:rsidRDefault="005C1C0C" w:rsidP="00DD7B18">
      <w:pPr>
        <w:spacing w:line="360" w:lineRule="auto"/>
        <w:ind w:left="1430"/>
        <w:jc w:val="both"/>
        <w:rPr>
          <w:b/>
          <w:bCs/>
          <w:u w:val="single"/>
        </w:rPr>
      </w:pPr>
    </w:p>
    <w:p w:rsidR="005C1C0C" w:rsidRPr="00296CFA" w:rsidRDefault="005C1C0C" w:rsidP="00DD7B18">
      <w:pPr>
        <w:tabs>
          <w:tab w:val="num" w:pos="362"/>
        </w:tabs>
        <w:spacing w:line="360" w:lineRule="auto"/>
        <w:ind w:left="1430"/>
        <w:rPr>
          <w:sz w:val="22"/>
          <w:rtl/>
        </w:rPr>
      </w:pPr>
      <w:r w:rsidRPr="00296CFA">
        <w:rPr>
          <w:sz w:val="22"/>
          <w:rtl/>
        </w:rPr>
        <w:t xml:space="preserve">כל ויתור או אורכה או הנחה או הימנעות או שיהוי (להלן - ויתור) </w:t>
      </w:r>
      <w:proofErr w:type="spellStart"/>
      <w:r w:rsidRPr="00296CFA">
        <w:rPr>
          <w:sz w:val="22"/>
          <w:rtl/>
        </w:rPr>
        <w:t>מצידו</w:t>
      </w:r>
      <w:proofErr w:type="spellEnd"/>
      <w:r w:rsidRPr="00296CFA">
        <w:rPr>
          <w:sz w:val="22"/>
          <w:rtl/>
        </w:rPr>
        <w:t xml:space="preserve"> של </w:t>
      </w:r>
      <w:r w:rsidRPr="00296CFA">
        <w:rPr>
          <w:rFonts w:hint="cs"/>
          <w:sz w:val="22"/>
          <w:rtl/>
        </w:rPr>
        <w:t>עורך המכרז</w:t>
      </w:r>
      <w:r w:rsidRPr="00296CFA">
        <w:rPr>
          <w:sz w:val="22"/>
          <w:rtl/>
        </w:rPr>
        <w:t xml:space="preserve"> במימוש זכות מזכויותיו על פי ההסכם לא יהא בר תוקף אלא אם כן נעשה ונחתם בכתב כדין על ידי </w:t>
      </w:r>
      <w:proofErr w:type="spellStart"/>
      <w:r w:rsidRPr="00296CFA">
        <w:rPr>
          <w:sz w:val="22"/>
          <w:rtl/>
        </w:rPr>
        <w:t>מורשי</w:t>
      </w:r>
      <w:proofErr w:type="spellEnd"/>
      <w:r w:rsidRPr="00296CFA">
        <w:rPr>
          <w:sz w:val="22"/>
          <w:rtl/>
        </w:rPr>
        <w:t xml:space="preserve"> החתימה מטעם </w:t>
      </w:r>
      <w:r w:rsidRPr="00296CFA">
        <w:rPr>
          <w:rFonts w:hint="cs"/>
          <w:sz w:val="22"/>
          <w:rtl/>
        </w:rPr>
        <w:t>עורך המכרז</w:t>
      </w:r>
      <w:r w:rsidRPr="00296CFA">
        <w:rPr>
          <w:sz w:val="22"/>
          <w:rtl/>
        </w:rPr>
        <w:t xml:space="preserve">, ולא יחשב ויתור כזה </w:t>
      </w:r>
      <w:proofErr w:type="spellStart"/>
      <w:r w:rsidRPr="00296CFA">
        <w:rPr>
          <w:sz w:val="22"/>
          <w:rtl/>
        </w:rPr>
        <w:t>כויתור</w:t>
      </w:r>
      <w:proofErr w:type="spellEnd"/>
      <w:r w:rsidRPr="00296CFA">
        <w:rPr>
          <w:sz w:val="22"/>
          <w:rtl/>
        </w:rPr>
        <w:t xml:space="preserve"> על כל הפרה שלאחר מכן, של  אותה  זכות או זכות אחרת.</w:t>
      </w:r>
    </w:p>
    <w:p w:rsidR="005C1C0C" w:rsidRPr="00296CFA" w:rsidRDefault="005C1C0C" w:rsidP="00DD7B18">
      <w:pPr>
        <w:tabs>
          <w:tab w:val="num" w:pos="362"/>
        </w:tabs>
        <w:spacing w:line="360" w:lineRule="auto"/>
        <w:ind w:left="1430"/>
        <w:rPr>
          <w:sz w:val="22"/>
          <w:rtl/>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rFonts w:hint="cs"/>
          <w:b/>
          <w:bCs/>
          <w:u w:val="single"/>
          <w:rtl/>
        </w:rPr>
        <w:t>שמ</w:t>
      </w:r>
      <w:r w:rsidRPr="00296CFA">
        <w:rPr>
          <w:b/>
          <w:bCs/>
          <w:u w:val="single"/>
          <w:rtl/>
        </w:rPr>
        <w:t>ירת סודיות ושמירת זכויות</w:t>
      </w:r>
      <w:r w:rsidRPr="00296CFA">
        <w:rPr>
          <w:rFonts w:hint="cs"/>
          <w:b/>
          <w:bCs/>
          <w:u w:val="single"/>
          <w:rtl/>
        </w:rPr>
        <w:t xml:space="preserve"> </w:t>
      </w:r>
    </w:p>
    <w:p w:rsidR="005C1C0C" w:rsidRPr="00296CFA" w:rsidRDefault="005C1C0C" w:rsidP="00DD7B18">
      <w:pPr>
        <w:spacing w:line="360" w:lineRule="auto"/>
        <w:ind w:left="1430"/>
        <w:rPr>
          <w:b/>
          <w:bCs/>
          <w:u w:val="single"/>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הספק מתחייב לחתום ולהחתים את</w:t>
      </w:r>
      <w:r w:rsidRPr="00296CFA">
        <w:rPr>
          <w:rFonts w:hint="cs"/>
          <w:sz w:val="22"/>
          <w:rtl/>
        </w:rPr>
        <w:t xml:space="preserve"> כל</w:t>
      </w:r>
      <w:r w:rsidRPr="00296CFA">
        <w:rPr>
          <w:sz w:val="22"/>
          <w:rtl/>
        </w:rPr>
        <w:t xml:space="preserve"> עובדיו</w:t>
      </w:r>
      <w:r w:rsidRPr="00296CFA">
        <w:rPr>
          <w:rFonts w:hint="cs"/>
          <w:sz w:val="22"/>
          <w:rtl/>
        </w:rPr>
        <w:t xml:space="preserve">, </w:t>
      </w:r>
      <w:proofErr w:type="spellStart"/>
      <w:r w:rsidRPr="00296CFA">
        <w:rPr>
          <w:rFonts w:hint="cs"/>
          <w:sz w:val="22"/>
          <w:rtl/>
        </w:rPr>
        <w:t>שלוחיו</w:t>
      </w:r>
      <w:proofErr w:type="spellEnd"/>
      <w:r w:rsidRPr="00296CFA">
        <w:rPr>
          <w:rFonts w:hint="cs"/>
          <w:sz w:val="22"/>
          <w:rtl/>
        </w:rPr>
        <w:t>, מועסקיו</w:t>
      </w:r>
      <w:r w:rsidRPr="00296CFA">
        <w:rPr>
          <w:sz w:val="22"/>
          <w:rtl/>
        </w:rPr>
        <w:t xml:space="preserve"> ואת כל מי שפועל מטעמו במסגרת הסכם זה על התחייבות לשמירת סודיות על פי הנוסח </w:t>
      </w:r>
      <w:r w:rsidRPr="00296CFA">
        <w:rPr>
          <w:rFonts w:hint="cs"/>
          <w:sz w:val="22"/>
          <w:rtl/>
        </w:rPr>
        <w:t xml:space="preserve">שצורף למפרט </w:t>
      </w:r>
      <w:r w:rsidRPr="00296CFA">
        <w:rPr>
          <w:sz w:val="22"/>
          <w:rtl/>
        </w:rPr>
        <w:t>(</w:t>
      </w:r>
      <w:hyperlink w:anchor="נספח_הצהרת_סודיות" w:history="1">
        <w:r w:rsidR="0074779D" w:rsidRPr="00296CFA">
          <w:rPr>
            <w:rStyle w:val="Hyperlink"/>
            <w:rFonts w:hint="eastAsia"/>
            <w:rtl/>
          </w:rPr>
          <w:t>נספח</w:t>
        </w:r>
        <w:r w:rsidR="0074779D" w:rsidRPr="00296CFA">
          <w:rPr>
            <w:rStyle w:val="Hyperlink"/>
            <w:rtl/>
          </w:rPr>
          <w:t xml:space="preserve"> 0.4</w:t>
        </w:r>
        <w:r w:rsidR="0017195F" w:rsidRPr="00296CFA">
          <w:rPr>
            <w:rStyle w:val="Hyperlink"/>
            <w:rFonts w:hint="cs"/>
            <w:rtl/>
          </w:rPr>
          <w:t>.4</w:t>
        </w:r>
      </w:hyperlink>
      <w:r w:rsidRPr="00296CFA">
        <w:rPr>
          <w:sz w:val="22"/>
          <w:rtl/>
        </w:rPr>
        <w:t xml:space="preserve">) </w:t>
      </w:r>
      <w:r w:rsidRPr="00296CFA">
        <w:rPr>
          <w:rFonts w:hint="eastAsia"/>
          <w:sz w:val="22"/>
          <w:rtl/>
        </w:rPr>
        <w:t>והמהווה</w:t>
      </w:r>
      <w:r w:rsidRPr="00296CFA">
        <w:rPr>
          <w:sz w:val="22"/>
          <w:rtl/>
        </w:rPr>
        <w:t xml:space="preserve"> </w:t>
      </w:r>
      <w:r w:rsidRPr="00296CFA">
        <w:rPr>
          <w:rFonts w:hint="eastAsia"/>
          <w:sz w:val="22"/>
          <w:rtl/>
        </w:rPr>
        <w:t>חלק</w:t>
      </w:r>
      <w:r w:rsidRPr="00296CFA">
        <w:rPr>
          <w:sz w:val="22"/>
          <w:rtl/>
        </w:rPr>
        <w:t xml:space="preserve"> </w:t>
      </w:r>
      <w:r w:rsidRPr="00296CFA">
        <w:rPr>
          <w:rFonts w:hint="eastAsia"/>
          <w:sz w:val="22"/>
          <w:rtl/>
        </w:rPr>
        <w:t>בלתי</w:t>
      </w:r>
      <w:r w:rsidRPr="00296CFA">
        <w:rPr>
          <w:sz w:val="22"/>
          <w:rtl/>
        </w:rPr>
        <w:t xml:space="preserve"> </w:t>
      </w:r>
      <w:r w:rsidRPr="00296CFA">
        <w:rPr>
          <w:rFonts w:hint="eastAsia"/>
          <w:sz w:val="22"/>
          <w:rtl/>
        </w:rPr>
        <w:t>נפרד</w:t>
      </w:r>
      <w:r w:rsidRPr="00296CFA">
        <w:rPr>
          <w:sz w:val="22"/>
          <w:rtl/>
        </w:rPr>
        <w:t xml:space="preserve"> </w:t>
      </w:r>
      <w:r w:rsidRPr="00296CFA">
        <w:rPr>
          <w:rFonts w:hint="eastAsia"/>
          <w:sz w:val="22"/>
          <w:rtl/>
        </w:rPr>
        <w:t>ממנו</w:t>
      </w:r>
      <w:r w:rsidRPr="00296CFA">
        <w:rPr>
          <w:sz w:val="22"/>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מתחייב לפעול על פי הנחיות </w:t>
      </w:r>
      <w:r w:rsidRPr="00296CFA">
        <w:rPr>
          <w:rFonts w:hint="cs"/>
          <w:sz w:val="22"/>
          <w:rtl/>
        </w:rPr>
        <w:t>עורך המכרז</w:t>
      </w:r>
      <w:r w:rsidRPr="00296CFA">
        <w:rPr>
          <w:sz w:val="22"/>
          <w:rtl/>
        </w:rPr>
        <w:t xml:space="preserve"> בכל הקשור לשמירת סודיות, ובכלל זה להסדרת הבטחת המידע ונוהלי הגישה למידע, לאיסוף, לסימון, לאימות ולעיבוד נתונים. הספק מצהיר ומאשר כי הוא מכיר את הוראות חוק הגנת הפרטיות</w:t>
      </w:r>
      <w:r w:rsidR="00DE1014" w:rsidRPr="00296CFA">
        <w:rPr>
          <w:rFonts w:hint="cs"/>
          <w:sz w:val="22"/>
          <w:rtl/>
        </w:rPr>
        <w:t>,</w:t>
      </w:r>
      <w:r w:rsidRPr="00296CFA">
        <w:rPr>
          <w:sz w:val="22"/>
          <w:rtl/>
        </w:rPr>
        <w:t xml:space="preserve"> </w:t>
      </w:r>
      <w:proofErr w:type="spellStart"/>
      <w:r w:rsidRPr="00296CFA">
        <w:rPr>
          <w:sz w:val="22"/>
          <w:rtl/>
        </w:rPr>
        <w:t>התשמ"א</w:t>
      </w:r>
      <w:proofErr w:type="spellEnd"/>
      <w:r w:rsidRPr="00296CFA">
        <w:rPr>
          <w:sz w:val="22"/>
          <w:rtl/>
        </w:rPr>
        <w:t xml:space="preserve"> - 1981 ותקנותיו והוא יעשה ויפעל כמתחייב מחוק </w:t>
      </w:r>
      <w:r w:rsidRPr="00296CFA">
        <w:rPr>
          <w:rFonts w:hint="cs"/>
          <w:sz w:val="22"/>
          <w:rtl/>
        </w:rPr>
        <w:t>זה</w:t>
      </w:r>
      <w:r w:rsidRPr="00296CFA">
        <w:rPr>
          <w:sz w:val="22"/>
          <w:rtl/>
        </w:rPr>
        <w:t xml:space="preserve"> ומכל </w:t>
      </w:r>
      <w:r w:rsidRPr="00296CFA">
        <w:rPr>
          <w:rFonts w:hint="cs"/>
          <w:sz w:val="22"/>
          <w:rtl/>
        </w:rPr>
        <w:t>חוק</w:t>
      </w:r>
      <w:r w:rsidRPr="00296CFA">
        <w:rPr>
          <w:sz w:val="22"/>
          <w:rtl/>
        </w:rPr>
        <w:t xml:space="preserve"> אחר הנוגע לשמירתו וסודיותו של המידע שימצא ברשות הספק.</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הספק מתחייב להחזיר ל</w:t>
      </w:r>
      <w:r w:rsidRPr="00296CFA">
        <w:rPr>
          <w:rFonts w:hint="cs"/>
          <w:sz w:val="22"/>
          <w:rtl/>
        </w:rPr>
        <w:t>עורך המכרז או ל</w:t>
      </w:r>
      <w:r w:rsidRPr="00296CFA">
        <w:rPr>
          <w:sz w:val="22"/>
          <w:rtl/>
        </w:rPr>
        <w:t xml:space="preserve">משרד כל חומר שקיבל ממנו בעת ביצוע </w:t>
      </w:r>
      <w:r w:rsidRPr="00296CFA">
        <w:rPr>
          <w:rFonts w:hint="cs"/>
          <w:sz w:val="22"/>
          <w:rtl/>
        </w:rPr>
        <w:t>אספקת השירותים</w:t>
      </w:r>
      <w:r w:rsidRPr="00296CFA">
        <w:rPr>
          <w:sz w:val="22"/>
          <w:rtl/>
        </w:rPr>
        <w:t xml:space="preserve"> </w:t>
      </w:r>
      <w:r w:rsidRPr="00296CFA">
        <w:rPr>
          <w:rFonts w:hint="cs"/>
          <w:sz w:val="22"/>
          <w:rtl/>
        </w:rPr>
        <w:t xml:space="preserve">לפי </w:t>
      </w:r>
      <w:r w:rsidRPr="00296CFA">
        <w:rPr>
          <w:sz w:val="22"/>
          <w:rtl/>
        </w:rPr>
        <w:t xml:space="preserve">הסכם זה, תוך שבועיים מיום סיום תקופת </w:t>
      </w:r>
      <w:r w:rsidRPr="00296CFA">
        <w:rPr>
          <w:rFonts w:hint="cs"/>
          <w:sz w:val="22"/>
          <w:rtl/>
        </w:rPr>
        <w:t>ההתקשרות</w:t>
      </w:r>
      <w:r w:rsidRPr="00296CFA">
        <w:rPr>
          <w:sz w:val="22"/>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הספק מתחייב לשמור בסוד כל מסמך, </w:t>
      </w:r>
      <w:proofErr w:type="spellStart"/>
      <w:r w:rsidRPr="00296CFA">
        <w:rPr>
          <w:sz w:val="22"/>
          <w:rtl/>
        </w:rPr>
        <w:t>תוכנית</w:t>
      </w:r>
      <w:proofErr w:type="spellEnd"/>
      <w:r w:rsidRPr="00296CFA">
        <w:rPr>
          <w:sz w:val="22"/>
          <w:rtl/>
        </w:rPr>
        <w:t>, שרטוט, תוכנה, הוראות עבודה, נוהלי ביצוע וכל מידע אחר אשר הגיעו לידיעתו במהלך או בקשר עם ביצוע הסכם זה, במישרין או בעקיפין</w:t>
      </w:r>
      <w:r w:rsidRPr="00296CFA">
        <w:rPr>
          <w:rFonts w:hint="cs"/>
          <w:sz w:val="22"/>
          <w:rtl/>
        </w:rPr>
        <w:t>.</w:t>
      </w:r>
      <w:r w:rsidRPr="00296CFA">
        <w:rPr>
          <w:sz w:val="22"/>
          <w:rtl/>
        </w:rPr>
        <w:t xml:space="preserve"> הספק מצהיר בזאת שידוע לו כי אי-מילוי התחייבויותיו לפי סעיף זה</w:t>
      </w:r>
      <w:r w:rsidRPr="00296CFA">
        <w:rPr>
          <w:rFonts w:hint="cs"/>
          <w:sz w:val="22"/>
          <w:rtl/>
        </w:rPr>
        <w:t xml:space="preserve"> עשוי</w:t>
      </w:r>
      <w:r w:rsidRPr="00296CFA">
        <w:rPr>
          <w:sz w:val="22"/>
          <w:rtl/>
        </w:rPr>
        <w:t xml:space="preserve"> </w:t>
      </w:r>
      <w:r w:rsidRPr="00296CFA">
        <w:rPr>
          <w:rFonts w:hint="cs"/>
          <w:sz w:val="22"/>
          <w:rtl/>
        </w:rPr>
        <w:t>ל</w:t>
      </w:r>
      <w:r w:rsidRPr="00296CFA">
        <w:rPr>
          <w:sz w:val="22"/>
          <w:rtl/>
        </w:rPr>
        <w:t>הוו</w:t>
      </w:r>
      <w:r w:rsidRPr="00296CFA">
        <w:rPr>
          <w:rFonts w:hint="cs"/>
          <w:sz w:val="22"/>
          <w:rtl/>
        </w:rPr>
        <w:t>ת</w:t>
      </w:r>
      <w:r w:rsidRPr="00296CFA">
        <w:rPr>
          <w:sz w:val="22"/>
          <w:rtl/>
        </w:rPr>
        <w:t xml:space="preserve"> עבירה לפי פרק ז סימן ה (סודות רשמיים) של חוק העונשין</w:t>
      </w:r>
      <w:r w:rsidR="00DE1014" w:rsidRPr="00296CFA">
        <w:rPr>
          <w:rFonts w:hint="cs"/>
          <w:sz w:val="22"/>
          <w:rtl/>
        </w:rPr>
        <w:t>,</w:t>
      </w:r>
      <w:r w:rsidRPr="00296CFA">
        <w:rPr>
          <w:sz w:val="22"/>
          <w:rtl/>
        </w:rPr>
        <w:t xml:space="preserve"> </w:t>
      </w:r>
      <w:proofErr w:type="spellStart"/>
      <w:r w:rsidR="00DE1014" w:rsidRPr="00296CFA">
        <w:rPr>
          <w:rFonts w:hint="cs"/>
          <w:sz w:val="22"/>
          <w:rtl/>
        </w:rPr>
        <w:t>ה</w:t>
      </w:r>
      <w:r w:rsidRPr="00296CFA">
        <w:rPr>
          <w:sz w:val="22"/>
          <w:rtl/>
        </w:rPr>
        <w:t>תשל"ז</w:t>
      </w:r>
      <w:proofErr w:type="spellEnd"/>
      <w:r w:rsidRPr="00296CFA">
        <w:rPr>
          <w:sz w:val="22"/>
          <w:rtl/>
        </w:rPr>
        <w:t>- 1977.</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מבלי לפגוע באמור לעיל מתחייב הספק כדלקמן:</w:t>
      </w:r>
      <w:r w:rsidRPr="00296CFA">
        <w:rPr>
          <w:rFonts w:hint="cs"/>
          <w:sz w:val="22"/>
          <w:rtl/>
        </w:rPr>
        <w:t xml:space="preserve">  </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 xml:space="preserve">להיות אחראי כלפי </w:t>
      </w:r>
      <w:r w:rsidRPr="00296CFA">
        <w:rPr>
          <w:rFonts w:hint="cs"/>
          <w:sz w:val="22"/>
          <w:rtl/>
        </w:rPr>
        <w:t>עורך המכרז/</w:t>
      </w:r>
      <w:r w:rsidR="00724D12">
        <w:rPr>
          <w:rFonts w:hint="cs"/>
          <w:sz w:val="22"/>
          <w:rtl/>
        </w:rPr>
        <w:t>המזמין</w:t>
      </w:r>
      <w:r w:rsidR="00724D12" w:rsidRPr="00296CFA">
        <w:rPr>
          <w:sz w:val="22"/>
          <w:rtl/>
        </w:rPr>
        <w:t xml:space="preserve"> </w:t>
      </w:r>
      <w:r w:rsidRPr="00296CFA">
        <w:rPr>
          <w:rFonts w:hint="cs"/>
          <w:sz w:val="22"/>
          <w:rtl/>
        </w:rPr>
        <w:t>על</w:t>
      </w:r>
      <w:r w:rsidRPr="00296CFA">
        <w:rPr>
          <w:sz w:val="22"/>
          <w:rtl/>
        </w:rPr>
        <w:t xml:space="preserve"> כל המידע המועבר אליו או דרכו לרבות על דו</w:t>
      </w:r>
      <w:r w:rsidRPr="00296CFA">
        <w:rPr>
          <w:rFonts w:hint="cs"/>
          <w:sz w:val="22"/>
          <w:rtl/>
        </w:rPr>
        <w:t>"</w:t>
      </w:r>
      <w:r w:rsidRPr="00296CFA">
        <w:rPr>
          <w:sz w:val="22"/>
          <w:rtl/>
        </w:rPr>
        <w:t>חות, טפסים, מדיה מגנטית או מידע לגבי נתונים אישיים</w:t>
      </w:r>
      <w:r w:rsidRPr="00296CFA">
        <w:rPr>
          <w:rFonts w:hint="cs"/>
          <w:sz w:val="22"/>
          <w:rtl/>
        </w:rPr>
        <w:t>,</w:t>
      </w:r>
      <w:r w:rsidRPr="00296CFA">
        <w:rPr>
          <w:sz w:val="22"/>
          <w:rtl/>
        </w:rPr>
        <w:t xml:space="preserve"> מערכות מידע ומרשם של מוסדות בפרט </w:t>
      </w:r>
      <w:r w:rsidRPr="00296CFA">
        <w:rPr>
          <w:rFonts w:hint="cs"/>
          <w:sz w:val="22"/>
          <w:rtl/>
        </w:rPr>
        <w:t>ושל עורך המכרז</w:t>
      </w:r>
      <w:r w:rsidRPr="00296CFA">
        <w:rPr>
          <w:sz w:val="22"/>
          <w:rtl/>
        </w:rPr>
        <w:t>/</w:t>
      </w:r>
      <w:r w:rsidR="00724D12">
        <w:rPr>
          <w:rFonts w:hint="cs"/>
          <w:sz w:val="22"/>
          <w:rtl/>
        </w:rPr>
        <w:t>המזמין</w:t>
      </w:r>
      <w:r w:rsidR="00724D12" w:rsidRPr="00296CFA">
        <w:rPr>
          <w:sz w:val="22"/>
          <w:rtl/>
        </w:rPr>
        <w:t xml:space="preserve"> </w:t>
      </w:r>
      <w:r w:rsidRPr="00296CFA">
        <w:rPr>
          <w:sz w:val="22"/>
          <w:rtl/>
        </w:rPr>
        <w:t>בכלל.</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לדאוג לאבטחת כל החומר שהגיע אליו במסגרת ביצוע חיוביו על פי הסכם זה</w:t>
      </w:r>
      <w:r w:rsidRPr="00296CFA">
        <w:rPr>
          <w:rFonts w:hint="cs"/>
          <w:sz w:val="22"/>
          <w:rtl/>
        </w:rPr>
        <w:t>;</w:t>
      </w:r>
      <w:r w:rsidRPr="00296CFA">
        <w:rPr>
          <w:sz w:val="22"/>
          <w:rtl/>
        </w:rPr>
        <w:t xml:space="preserve"> להציג </w:t>
      </w:r>
      <w:r w:rsidRPr="00296CFA">
        <w:rPr>
          <w:rFonts w:hint="cs"/>
          <w:sz w:val="22"/>
          <w:rtl/>
        </w:rPr>
        <w:t>לעורך המכרז</w:t>
      </w:r>
      <w:r w:rsidRPr="00296CFA">
        <w:rPr>
          <w:sz w:val="22"/>
          <w:rtl/>
        </w:rPr>
        <w:t xml:space="preserve"> והלקוח</w:t>
      </w:r>
      <w:r w:rsidRPr="00296CFA">
        <w:rPr>
          <w:rFonts w:hint="cs"/>
          <w:sz w:val="22"/>
          <w:rtl/>
        </w:rPr>
        <w:t>,</w:t>
      </w:r>
      <w:r w:rsidRPr="00296CFA">
        <w:rPr>
          <w:sz w:val="22"/>
          <w:rtl/>
        </w:rPr>
        <w:t xml:space="preserve"> על פי דרישתו או דרישת בא כוחו, את אמצעי אבטחת החומר.</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Pr>
      </w:pPr>
      <w:r w:rsidRPr="00296CFA">
        <w:rPr>
          <w:rFonts w:hint="cs"/>
          <w:sz w:val="22"/>
          <w:rtl/>
        </w:rPr>
        <w:t>לא להשתמש ולא להעביר לאחרים מידע לגבי ממדי, אופן וצורת השימוש בשירותים לסוגיהם ע"י הלקוח, אלא אם כן התקבל לכך אישור עורך המכרז מראש ובכתב.</w:t>
      </w: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הפרת חוזה</w:t>
      </w:r>
      <w:r w:rsidRPr="00296CFA">
        <w:rPr>
          <w:rFonts w:hint="cs"/>
          <w:b/>
          <w:bCs/>
          <w:u w:val="single"/>
          <w:rtl/>
        </w:rPr>
        <w:t xml:space="preserve"> </w:t>
      </w:r>
    </w:p>
    <w:p w:rsidR="005C1C0C" w:rsidRPr="00296CFA" w:rsidRDefault="005C1C0C" w:rsidP="00DD7B18">
      <w:pPr>
        <w:spacing w:line="360" w:lineRule="auto"/>
        <w:ind w:left="1430"/>
        <w:rPr>
          <w:b/>
          <w:bCs/>
          <w:u w:val="single"/>
        </w:rPr>
      </w:pP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הפרת הסעיפים הבאים תחשב להפרה יסודית של </w:t>
      </w:r>
      <w:r w:rsidR="0074779D" w:rsidRPr="00296CFA">
        <w:rPr>
          <w:rFonts w:hint="eastAsia"/>
          <w:sz w:val="22"/>
          <w:rtl/>
        </w:rPr>
        <w:t>ההסכם</w:t>
      </w:r>
      <w:r w:rsidR="0074779D" w:rsidRPr="00296CFA">
        <w:rPr>
          <w:sz w:val="22"/>
          <w:rtl/>
        </w:rPr>
        <w:t xml:space="preserve">: 4, 5, 6, 7, 12 </w:t>
      </w:r>
      <w:r w:rsidR="0074779D" w:rsidRPr="00296CFA">
        <w:rPr>
          <w:rFonts w:hint="eastAsia"/>
          <w:sz w:val="22"/>
          <w:rtl/>
        </w:rPr>
        <w:t>ו</w:t>
      </w:r>
      <w:r w:rsidR="0074779D" w:rsidRPr="00296CFA">
        <w:rPr>
          <w:sz w:val="22"/>
          <w:rtl/>
        </w:rPr>
        <w:t>-14.</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תרופות</w:t>
      </w:r>
      <w:r w:rsidRPr="00296CFA">
        <w:rPr>
          <w:rFonts w:hint="cs"/>
          <w:sz w:val="22"/>
          <w:rtl/>
        </w:rPr>
        <w:t xml:space="preserve"> </w:t>
      </w:r>
    </w:p>
    <w:p w:rsidR="005C1C0C" w:rsidRPr="00296CFA" w:rsidRDefault="005C1C0C" w:rsidP="00293990">
      <w:pPr>
        <w:numPr>
          <w:ilvl w:val="2"/>
          <w:numId w:val="16"/>
        </w:numPr>
        <w:tabs>
          <w:tab w:val="clear" w:pos="2340"/>
          <w:tab w:val="num" w:pos="1470"/>
        </w:tabs>
        <w:spacing w:line="360" w:lineRule="auto"/>
        <w:ind w:left="1430" w:right="0" w:firstLine="0"/>
        <w:jc w:val="both"/>
        <w:outlineLvl w:val="0"/>
        <w:rPr>
          <w:sz w:val="22"/>
          <w:u w:val="single"/>
        </w:rPr>
      </w:pPr>
      <w:r w:rsidRPr="00296CFA">
        <w:rPr>
          <w:rFonts w:hint="cs"/>
          <w:sz w:val="22"/>
          <w:u w:val="single"/>
          <w:rtl/>
        </w:rPr>
        <w:t>ביטול עקב הפרה:</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u w:val="single"/>
        </w:rPr>
      </w:pPr>
      <w:r w:rsidRPr="00296CFA">
        <w:rPr>
          <w:rFonts w:hint="cs"/>
          <w:sz w:val="22"/>
          <w:rtl/>
        </w:rPr>
        <w:lastRenderedPageBreak/>
        <w:t>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עורך המכרז ו/או הלקוח, רשאי עורך המכרז, לפי שיקול דעתו, להפסיק את ההתקשרות עם הספק או כל חלק ממנה או לבטל את ההסכם וזאת מבלי לגרוע מזכות עורך המכרז ו/או הלקוח לשיפוי לפי הנאמר בהסכם זה או על פי כל דין. יחד עם זאת, תינתן לספק התראה בכתב 7 ימים בטרם יממש עורך המכרז את סמכותו לפי סעיף זה.</w:t>
      </w:r>
    </w:p>
    <w:p w:rsidR="00460AEF"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הפר הספק את ההסכם הפרה יסודית</w:t>
      </w:r>
      <w:r w:rsidRPr="00296CFA">
        <w:rPr>
          <w:sz w:val="22"/>
          <w:rtl/>
        </w:rPr>
        <w:t xml:space="preserve">, </w:t>
      </w:r>
      <w:r w:rsidRPr="00296CFA">
        <w:rPr>
          <w:rFonts w:hint="eastAsia"/>
          <w:sz w:val="22"/>
          <w:rtl/>
        </w:rPr>
        <w:t>בין</w:t>
      </w:r>
      <w:r w:rsidRPr="00296CFA">
        <w:rPr>
          <w:sz w:val="22"/>
          <w:rtl/>
        </w:rPr>
        <w:t xml:space="preserve"> </w:t>
      </w:r>
      <w:r w:rsidRPr="00296CFA">
        <w:rPr>
          <w:rFonts w:hint="eastAsia"/>
          <w:sz w:val="22"/>
          <w:rtl/>
        </w:rPr>
        <w:t>היתר</w:t>
      </w:r>
      <w:r w:rsidRPr="00296CFA">
        <w:rPr>
          <w:sz w:val="22"/>
          <w:rtl/>
        </w:rPr>
        <w:t xml:space="preserve">, </w:t>
      </w:r>
      <w:r w:rsidRPr="00296CFA">
        <w:rPr>
          <w:rFonts w:hint="eastAsia"/>
          <w:sz w:val="22"/>
          <w:rtl/>
        </w:rPr>
        <w:t>כמפורט</w:t>
      </w:r>
      <w:r w:rsidRPr="00296CFA">
        <w:rPr>
          <w:sz w:val="22"/>
          <w:rtl/>
        </w:rPr>
        <w:t xml:space="preserve"> </w:t>
      </w:r>
      <w:r w:rsidRPr="00296CFA">
        <w:rPr>
          <w:rFonts w:hint="eastAsia"/>
          <w:sz w:val="22"/>
          <w:rtl/>
        </w:rPr>
        <w:t>בסעיף</w:t>
      </w:r>
      <w:r w:rsidRPr="00296CFA">
        <w:rPr>
          <w:sz w:val="22"/>
          <w:rtl/>
        </w:rPr>
        <w:t xml:space="preserve"> </w:t>
      </w:r>
      <w:r w:rsidR="0074779D" w:rsidRPr="00296CFA">
        <w:rPr>
          <w:sz w:val="22"/>
          <w:rtl/>
        </w:rPr>
        <w:t xml:space="preserve">2.5.5 </w:t>
      </w:r>
      <w:r w:rsidRPr="00296CFA">
        <w:rPr>
          <w:rFonts w:hint="eastAsia"/>
          <w:sz w:val="22"/>
          <w:rtl/>
        </w:rPr>
        <w:t>למפרט</w:t>
      </w:r>
      <w:r w:rsidRPr="00296CFA">
        <w:rPr>
          <w:sz w:val="22"/>
          <w:rtl/>
        </w:rPr>
        <w:t xml:space="preserve"> "</w:t>
      </w:r>
      <w:r w:rsidRPr="00296CFA">
        <w:rPr>
          <w:rFonts w:hint="eastAsia"/>
          <w:sz w:val="22"/>
          <w:rtl/>
        </w:rPr>
        <w:t>תנאים</w:t>
      </w:r>
      <w:r w:rsidRPr="00296CFA">
        <w:rPr>
          <w:sz w:val="22"/>
          <w:rtl/>
        </w:rPr>
        <w:t xml:space="preserve"> </w:t>
      </w:r>
      <w:r w:rsidRPr="00296CFA">
        <w:rPr>
          <w:rFonts w:hint="eastAsia"/>
          <w:sz w:val="22"/>
          <w:rtl/>
        </w:rPr>
        <w:t>והפרות</w:t>
      </w:r>
      <w:r w:rsidRPr="00296CFA">
        <w:rPr>
          <w:sz w:val="22"/>
          <w:rtl/>
        </w:rPr>
        <w:t xml:space="preserve"> </w:t>
      </w:r>
      <w:r w:rsidRPr="00296CFA">
        <w:rPr>
          <w:rFonts w:hint="eastAsia"/>
          <w:sz w:val="22"/>
          <w:rtl/>
        </w:rPr>
        <w:t>יסודיות</w:t>
      </w:r>
      <w:r w:rsidRPr="00296CFA">
        <w:rPr>
          <w:sz w:val="22"/>
          <w:rtl/>
        </w:rPr>
        <w:t xml:space="preserve"> </w:t>
      </w:r>
      <w:r w:rsidRPr="00296CFA">
        <w:rPr>
          <w:rFonts w:hint="eastAsia"/>
          <w:sz w:val="22"/>
          <w:rtl/>
        </w:rPr>
        <w:t>להפסקת</w:t>
      </w:r>
      <w:r w:rsidRPr="00296CFA">
        <w:rPr>
          <w:sz w:val="22"/>
          <w:rtl/>
        </w:rPr>
        <w:t xml:space="preserve"> </w:t>
      </w:r>
      <w:r w:rsidRPr="00296CFA">
        <w:rPr>
          <w:rFonts w:hint="eastAsia"/>
          <w:sz w:val="22"/>
          <w:rtl/>
        </w:rPr>
        <w:t>התקשרות</w:t>
      </w:r>
      <w:r w:rsidRPr="00296CFA">
        <w:rPr>
          <w:sz w:val="22"/>
          <w:rtl/>
        </w:rPr>
        <w:t xml:space="preserve">", </w:t>
      </w:r>
      <w:r w:rsidRPr="00296CFA">
        <w:rPr>
          <w:rFonts w:hint="eastAsia"/>
          <w:sz w:val="22"/>
          <w:rtl/>
        </w:rPr>
        <w:t>יהיה</w:t>
      </w:r>
      <w:r w:rsidRPr="00296CFA">
        <w:rPr>
          <w:sz w:val="22"/>
          <w:rtl/>
        </w:rPr>
        <w:t xml:space="preserve"> </w:t>
      </w:r>
      <w:r w:rsidRPr="00296CFA">
        <w:rPr>
          <w:rFonts w:hint="eastAsia"/>
          <w:sz w:val="22"/>
          <w:rtl/>
        </w:rPr>
        <w:t>עורך</w:t>
      </w:r>
      <w:r w:rsidRPr="00296CFA">
        <w:rPr>
          <w:sz w:val="22"/>
          <w:rtl/>
        </w:rPr>
        <w:t xml:space="preserve"> </w:t>
      </w:r>
      <w:r w:rsidRPr="00296CFA">
        <w:rPr>
          <w:rFonts w:hint="eastAsia"/>
          <w:sz w:val="22"/>
          <w:rtl/>
        </w:rPr>
        <w:t>המכרז</w:t>
      </w:r>
      <w:r w:rsidRPr="00296CFA">
        <w:rPr>
          <w:sz w:val="22"/>
          <w:rtl/>
        </w:rPr>
        <w:t xml:space="preserve"> </w:t>
      </w:r>
      <w:r w:rsidRPr="00296CFA">
        <w:rPr>
          <w:rFonts w:hint="eastAsia"/>
          <w:sz w:val="22"/>
          <w:rtl/>
        </w:rPr>
        <w:t>רשאי</w:t>
      </w:r>
      <w:r w:rsidRPr="00296CFA">
        <w:rPr>
          <w:sz w:val="22"/>
          <w:rtl/>
        </w:rPr>
        <w:t xml:space="preserve"> </w:t>
      </w:r>
      <w:r w:rsidRPr="00296CFA">
        <w:rPr>
          <w:rFonts w:hint="eastAsia"/>
          <w:sz w:val="22"/>
          <w:rtl/>
        </w:rPr>
        <w:t>להפסיק</w:t>
      </w:r>
      <w:r w:rsidRPr="00296CFA">
        <w:rPr>
          <w:sz w:val="22"/>
          <w:rtl/>
        </w:rPr>
        <w:t xml:space="preserve"> </w:t>
      </w:r>
      <w:r w:rsidRPr="00296CFA">
        <w:rPr>
          <w:rFonts w:hint="eastAsia"/>
          <w:sz w:val="22"/>
          <w:rtl/>
        </w:rPr>
        <w:t>את</w:t>
      </w:r>
      <w:r w:rsidRPr="00296CFA">
        <w:rPr>
          <w:sz w:val="22"/>
          <w:rtl/>
        </w:rPr>
        <w:t xml:space="preserve"> </w:t>
      </w:r>
      <w:r w:rsidRPr="00296CFA">
        <w:rPr>
          <w:rFonts w:hint="eastAsia"/>
          <w:sz w:val="22"/>
          <w:rtl/>
        </w:rPr>
        <w:t>ההתקשרות</w:t>
      </w:r>
      <w:r w:rsidRPr="00296CFA">
        <w:rPr>
          <w:sz w:val="22"/>
          <w:rtl/>
        </w:rPr>
        <w:t xml:space="preserve">, </w:t>
      </w:r>
      <w:r w:rsidRPr="00296CFA">
        <w:rPr>
          <w:rFonts w:hint="eastAsia"/>
          <w:sz w:val="22"/>
          <w:rtl/>
        </w:rPr>
        <w:t>או</w:t>
      </w:r>
      <w:r w:rsidRPr="00296CFA">
        <w:rPr>
          <w:sz w:val="22"/>
          <w:rtl/>
        </w:rPr>
        <w:t xml:space="preserve"> </w:t>
      </w:r>
      <w:r w:rsidRPr="00296CFA">
        <w:rPr>
          <w:rFonts w:hint="eastAsia"/>
          <w:sz w:val="22"/>
          <w:rtl/>
        </w:rPr>
        <w:t>כל</w:t>
      </w:r>
      <w:r w:rsidRPr="00296CFA">
        <w:rPr>
          <w:sz w:val="22"/>
          <w:rtl/>
        </w:rPr>
        <w:t xml:space="preserve"> </w:t>
      </w:r>
      <w:r w:rsidRPr="00296CFA">
        <w:rPr>
          <w:rFonts w:hint="eastAsia"/>
          <w:sz w:val="22"/>
          <w:rtl/>
        </w:rPr>
        <w:t>חלק</w:t>
      </w:r>
      <w:r w:rsidRPr="00296CFA">
        <w:rPr>
          <w:rFonts w:hint="cs"/>
          <w:sz w:val="22"/>
          <w:rtl/>
        </w:rPr>
        <w:t xml:space="preserve"> ממנה, בהודעה לספק ללא כל התראה מראש ולבטל את ההסכם וזאת מבלי לגרוע מזכות עורך המכרז ו/או הלקוח לשיפוי לפי הנאמר בהסכם זה או על פי כל דין.</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נוכח הספק לדעת כי קיימת אפשרות מסתברת כי לא יוכל לעמוד בהתחייבויותיו כולן או מקצתן מכל סיבה שהיא, בין אם התחיל באספקת השירותים ובין אם לאו, יודיע על כך מיד בעל פה ובפקסימיליה לעורך המכרז. הודיע הספק כאמור, רשאי עורך המכרז לפי שיקול דעתו להפסיק את ההתקשרות עם הספק או כל חלק ממנה, ויחולו הוראות סעיף זה בשינויים המחויבים.</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בכל מקרה של ביטול הסכם זה מתחייב הספק להמשיך באספקת השירותים אשר הוזמנו על ידי הלקוח, וזאת עד להשלמת התחייבויותיו, ולא יותר מ- 30 יום. אספקת שירותים אלו יזכו את הספק בתמורה המוסכמת לפי המכרז.</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הופסקה ההתקשרות עם הספק, כולה או מקצתה, מכל סיבה שהיא, רשאי עורך המכרז להתקשר בהסכם לאספקת השירותים עם ספק אחר.</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אין באמור בסעיף זה כדי לגרוע מזכות עורך המכרז ו/או הלקוח לכל סעד אחר על פי הסכם זה או על פי כל דין בגין ההפרה.</w:t>
      </w:r>
    </w:p>
    <w:p w:rsidR="005C1C0C" w:rsidRPr="00296CFA" w:rsidRDefault="005C1C0C" w:rsidP="00293990">
      <w:pPr>
        <w:numPr>
          <w:ilvl w:val="2"/>
          <w:numId w:val="16"/>
        </w:numPr>
        <w:tabs>
          <w:tab w:val="clear" w:pos="2340"/>
          <w:tab w:val="num" w:pos="1470"/>
        </w:tabs>
        <w:spacing w:line="360" w:lineRule="auto"/>
        <w:ind w:left="1430" w:right="0" w:firstLine="0"/>
        <w:jc w:val="both"/>
        <w:outlineLvl w:val="0"/>
        <w:rPr>
          <w:sz w:val="22"/>
          <w:u w:val="single"/>
        </w:rPr>
      </w:pPr>
      <w:r w:rsidRPr="00296CFA">
        <w:rPr>
          <w:rFonts w:hint="cs"/>
          <w:sz w:val="22"/>
          <w:u w:val="single"/>
          <w:rtl/>
        </w:rPr>
        <w:t>פיצויים מוסכמים:</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sz w:val="22"/>
          <w:rtl/>
        </w:rPr>
        <w:t xml:space="preserve">לא מילא הספק את </w:t>
      </w:r>
      <w:r w:rsidRPr="00296CFA">
        <w:rPr>
          <w:rFonts w:hint="eastAsia"/>
          <w:sz w:val="22"/>
          <w:rtl/>
        </w:rPr>
        <w:t>התחייבויותיו</w:t>
      </w:r>
      <w:r w:rsidRPr="00296CFA">
        <w:rPr>
          <w:sz w:val="22"/>
          <w:rtl/>
        </w:rPr>
        <w:t xml:space="preserve">, </w:t>
      </w:r>
      <w:r w:rsidRPr="00296CFA">
        <w:rPr>
          <w:rFonts w:hint="eastAsia"/>
          <w:sz w:val="22"/>
          <w:rtl/>
        </w:rPr>
        <w:t>בקשר</w:t>
      </w:r>
      <w:r w:rsidRPr="00296CFA">
        <w:rPr>
          <w:sz w:val="22"/>
          <w:rtl/>
        </w:rPr>
        <w:t xml:space="preserve"> </w:t>
      </w:r>
      <w:r w:rsidRPr="00296CFA">
        <w:rPr>
          <w:rFonts w:hint="eastAsia"/>
          <w:sz w:val="22"/>
          <w:rtl/>
        </w:rPr>
        <w:t>למועדי</w:t>
      </w:r>
      <w:r w:rsidRPr="00296CFA">
        <w:rPr>
          <w:sz w:val="22"/>
          <w:rtl/>
        </w:rPr>
        <w:t xml:space="preserve"> </w:t>
      </w:r>
      <w:r w:rsidRPr="00296CFA">
        <w:rPr>
          <w:rFonts w:hint="eastAsia"/>
          <w:sz w:val="22"/>
          <w:rtl/>
        </w:rPr>
        <w:t>אספקת</w:t>
      </w:r>
      <w:r w:rsidRPr="00296CFA">
        <w:rPr>
          <w:sz w:val="22"/>
          <w:rtl/>
        </w:rPr>
        <w:t xml:space="preserve"> </w:t>
      </w:r>
      <w:r w:rsidRPr="00296CFA">
        <w:rPr>
          <w:rFonts w:hint="eastAsia"/>
          <w:sz w:val="22"/>
          <w:rtl/>
        </w:rPr>
        <w:t>השירותים</w:t>
      </w:r>
      <w:r w:rsidRPr="00296CFA">
        <w:rPr>
          <w:sz w:val="22"/>
          <w:rtl/>
        </w:rPr>
        <w:t xml:space="preserve"> </w:t>
      </w:r>
      <w:r w:rsidRPr="00296CFA">
        <w:rPr>
          <w:rFonts w:hint="eastAsia"/>
          <w:sz w:val="22"/>
          <w:rtl/>
        </w:rPr>
        <w:t>והתאמתם</w:t>
      </w:r>
      <w:r w:rsidRPr="00296CFA">
        <w:rPr>
          <w:sz w:val="22"/>
          <w:rtl/>
        </w:rPr>
        <w:t xml:space="preserve"> </w:t>
      </w:r>
      <w:r w:rsidRPr="00296CFA">
        <w:rPr>
          <w:rFonts w:hint="eastAsia"/>
          <w:sz w:val="22"/>
          <w:rtl/>
        </w:rPr>
        <w:t>לדרישות</w:t>
      </w:r>
      <w:r w:rsidRPr="00296CFA">
        <w:rPr>
          <w:sz w:val="22"/>
          <w:rtl/>
        </w:rPr>
        <w:t xml:space="preserve"> </w:t>
      </w:r>
      <w:r w:rsidRPr="00296CFA">
        <w:rPr>
          <w:rFonts w:hint="eastAsia"/>
          <w:sz w:val="22"/>
          <w:rtl/>
        </w:rPr>
        <w:t>המפרט</w:t>
      </w:r>
      <w:r w:rsidRPr="00296CFA">
        <w:rPr>
          <w:sz w:val="22"/>
          <w:rtl/>
        </w:rPr>
        <w:t xml:space="preserve">, </w:t>
      </w:r>
      <w:r w:rsidRPr="00296CFA">
        <w:rPr>
          <w:rFonts w:hint="eastAsia"/>
          <w:sz w:val="22"/>
          <w:rtl/>
        </w:rPr>
        <w:t>בין</w:t>
      </w:r>
      <w:r w:rsidRPr="00296CFA">
        <w:rPr>
          <w:sz w:val="22"/>
          <w:rtl/>
        </w:rPr>
        <w:t xml:space="preserve"> </w:t>
      </w:r>
      <w:r w:rsidRPr="00296CFA">
        <w:rPr>
          <w:rFonts w:hint="eastAsia"/>
          <w:sz w:val="22"/>
          <w:rtl/>
        </w:rPr>
        <w:t>היתר</w:t>
      </w:r>
      <w:r w:rsidRPr="00296CFA">
        <w:rPr>
          <w:sz w:val="22"/>
          <w:rtl/>
        </w:rPr>
        <w:t xml:space="preserve">, </w:t>
      </w:r>
      <w:r w:rsidRPr="00296CFA">
        <w:rPr>
          <w:rFonts w:hint="eastAsia"/>
          <w:sz w:val="22"/>
          <w:rtl/>
        </w:rPr>
        <w:t>כמפורט</w:t>
      </w:r>
      <w:r w:rsidRPr="00296CFA">
        <w:rPr>
          <w:sz w:val="22"/>
          <w:rtl/>
        </w:rPr>
        <w:t xml:space="preserve"> </w:t>
      </w:r>
      <w:r w:rsidRPr="00296CFA">
        <w:rPr>
          <w:rFonts w:hint="eastAsia"/>
          <w:sz w:val="22"/>
          <w:rtl/>
        </w:rPr>
        <w:t>בסעיף</w:t>
      </w:r>
      <w:r w:rsidRPr="00296CFA">
        <w:rPr>
          <w:sz w:val="22"/>
          <w:rtl/>
        </w:rPr>
        <w:t xml:space="preserve"> 1.4 </w:t>
      </w:r>
      <w:r w:rsidRPr="00296CFA">
        <w:rPr>
          <w:rFonts w:hint="eastAsia"/>
          <w:sz w:val="22"/>
          <w:rtl/>
        </w:rPr>
        <w:t>למפרט</w:t>
      </w:r>
      <w:r w:rsidRPr="00296CFA">
        <w:rPr>
          <w:sz w:val="22"/>
          <w:rtl/>
        </w:rPr>
        <w:t xml:space="preserve"> "</w:t>
      </w:r>
      <w:r w:rsidRPr="00296CFA">
        <w:rPr>
          <w:rFonts w:hint="eastAsia"/>
          <w:sz w:val="22"/>
          <w:rtl/>
        </w:rPr>
        <w:t>אמנת</w:t>
      </w:r>
      <w:r w:rsidRPr="00296CFA">
        <w:rPr>
          <w:sz w:val="22"/>
          <w:rtl/>
        </w:rPr>
        <w:t xml:space="preserve"> </w:t>
      </w:r>
      <w:r w:rsidRPr="00296CFA">
        <w:rPr>
          <w:rFonts w:hint="eastAsia"/>
          <w:sz w:val="22"/>
          <w:rtl/>
        </w:rPr>
        <w:t>שירות</w:t>
      </w:r>
      <w:r w:rsidRPr="00296CFA">
        <w:rPr>
          <w:sz w:val="22"/>
          <w:rtl/>
        </w:rPr>
        <w:t xml:space="preserve"> </w:t>
      </w:r>
      <w:r w:rsidRPr="00296CFA">
        <w:rPr>
          <w:rFonts w:hint="eastAsia"/>
          <w:sz w:val="22"/>
          <w:rtl/>
        </w:rPr>
        <w:t>ופיצויים</w:t>
      </w:r>
      <w:r w:rsidRPr="00296CFA">
        <w:rPr>
          <w:sz w:val="22"/>
          <w:rtl/>
        </w:rPr>
        <w:t xml:space="preserve"> </w:t>
      </w:r>
      <w:r w:rsidRPr="00296CFA">
        <w:rPr>
          <w:rFonts w:hint="eastAsia"/>
          <w:sz w:val="22"/>
          <w:rtl/>
        </w:rPr>
        <w:t>מוסכמים</w:t>
      </w:r>
      <w:r w:rsidRPr="00296CFA">
        <w:rPr>
          <w:sz w:val="22"/>
          <w:rtl/>
        </w:rPr>
        <w:t xml:space="preserve">", </w:t>
      </w:r>
      <w:r w:rsidRPr="00296CFA">
        <w:rPr>
          <w:rFonts w:hint="eastAsia"/>
          <w:sz w:val="22"/>
          <w:rtl/>
        </w:rPr>
        <w:t>זכאי</w:t>
      </w:r>
      <w:r w:rsidRPr="00296CFA">
        <w:rPr>
          <w:sz w:val="22"/>
          <w:rtl/>
        </w:rPr>
        <w:t xml:space="preserve"> </w:t>
      </w:r>
      <w:r w:rsidRPr="00296CFA">
        <w:rPr>
          <w:rFonts w:hint="eastAsia"/>
          <w:sz w:val="22"/>
          <w:rtl/>
        </w:rPr>
        <w:t>עורך</w:t>
      </w:r>
      <w:r w:rsidRPr="00296CFA">
        <w:rPr>
          <w:rFonts w:hint="cs"/>
          <w:sz w:val="22"/>
          <w:rtl/>
        </w:rPr>
        <w:t xml:space="preserve"> המכרז ו/או הלקוח </w:t>
      </w:r>
      <w:r w:rsidRPr="00296CFA">
        <w:rPr>
          <w:sz w:val="22"/>
          <w:rtl/>
        </w:rPr>
        <w:t>לפיצוי מוסכם</w:t>
      </w:r>
      <w:r w:rsidRPr="00296CFA">
        <w:rPr>
          <w:rFonts w:hint="cs"/>
          <w:sz w:val="22"/>
          <w:rtl/>
        </w:rPr>
        <w:t>. יחד עם זאת, תינתן לספק התראה בכתב 7 ימים בטרם יממש הלקוח את סמכותו לפי סעיף זה.</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tl/>
        </w:rPr>
      </w:pPr>
      <w:r w:rsidRPr="00296CFA">
        <w:rPr>
          <w:rFonts w:hint="cs"/>
          <w:sz w:val="22"/>
          <w:rtl/>
        </w:rPr>
        <w:t>במידה ואספקת השירותים אינם עומדים</w:t>
      </w:r>
      <w:r w:rsidRPr="00296CFA">
        <w:rPr>
          <w:sz w:val="22"/>
          <w:rtl/>
        </w:rPr>
        <w:t xml:space="preserve"> בדרישות המ</w:t>
      </w:r>
      <w:r w:rsidRPr="00296CFA">
        <w:rPr>
          <w:rFonts w:hint="cs"/>
          <w:sz w:val="22"/>
          <w:rtl/>
        </w:rPr>
        <w:t>פרט,</w:t>
      </w:r>
      <w:r w:rsidRPr="00296CFA">
        <w:rPr>
          <w:sz w:val="22"/>
          <w:rtl/>
        </w:rPr>
        <w:t xml:space="preserve"> יראוהו כאילו לא </w:t>
      </w:r>
      <w:r w:rsidRPr="00296CFA">
        <w:rPr>
          <w:rFonts w:hint="cs"/>
          <w:sz w:val="22"/>
          <w:rtl/>
        </w:rPr>
        <w:t>ניתן כלל.</w:t>
      </w:r>
      <w:r w:rsidRPr="00296CFA">
        <w:rPr>
          <w:sz w:val="22"/>
          <w:rtl/>
        </w:rPr>
        <w:t xml:space="preserve"> </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tl/>
        </w:rPr>
      </w:pPr>
      <w:r w:rsidRPr="00296CFA">
        <w:rPr>
          <w:sz w:val="22"/>
          <w:rtl/>
        </w:rPr>
        <w:t xml:space="preserve">הפיצויים על פי סעיף זה הינם כפיצוי מוסכם, מוערך מראש של הנזקים שייגרמו </w:t>
      </w:r>
      <w:r w:rsidRPr="00296CFA">
        <w:rPr>
          <w:rFonts w:hint="cs"/>
          <w:sz w:val="22"/>
          <w:rtl/>
        </w:rPr>
        <w:t xml:space="preserve">ללקוח </w:t>
      </w:r>
      <w:r w:rsidRPr="00296CFA">
        <w:rPr>
          <w:sz w:val="22"/>
          <w:rtl/>
        </w:rPr>
        <w:t xml:space="preserve">בגין איחור </w:t>
      </w:r>
      <w:r w:rsidRPr="00296CFA">
        <w:rPr>
          <w:rFonts w:hint="cs"/>
          <w:sz w:val="22"/>
          <w:rtl/>
        </w:rPr>
        <w:t xml:space="preserve">באספקת השירותים </w:t>
      </w:r>
      <w:r w:rsidRPr="00296CFA">
        <w:rPr>
          <w:sz w:val="22"/>
          <w:rtl/>
        </w:rPr>
        <w:t>או בגין הפרה אחרת של הוראות</w:t>
      </w:r>
      <w:r w:rsidRPr="00296CFA">
        <w:rPr>
          <w:rFonts w:hint="cs"/>
          <w:sz w:val="22"/>
          <w:rtl/>
        </w:rPr>
        <w:t xml:space="preserve"> המפרט</w:t>
      </w:r>
      <w:r w:rsidRPr="00296CFA">
        <w:rPr>
          <w:sz w:val="22"/>
          <w:rtl/>
        </w:rPr>
        <w:t xml:space="preserve"> </w:t>
      </w:r>
      <w:r w:rsidRPr="00296CFA">
        <w:rPr>
          <w:rFonts w:hint="cs"/>
          <w:sz w:val="22"/>
          <w:rtl/>
        </w:rPr>
        <w:t>ו</w:t>
      </w:r>
      <w:r w:rsidRPr="00296CFA">
        <w:rPr>
          <w:sz w:val="22"/>
          <w:rtl/>
        </w:rPr>
        <w:t xml:space="preserve">ההסכם, וגביית הסכומים תעשה בלא צורך בהוכחת נזק. </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tl/>
        </w:rPr>
      </w:pPr>
      <w:r w:rsidRPr="00296CFA">
        <w:rPr>
          <w:sz w:val="22"/>
          <w:rtl/>
        </w:rPr>
        <w:t>למען הסר ספק, מצהיר הספק שהוא מודע לחשיבות העמידה בלוח</w:t>
      </w:r>
      <w:r w:rsidRPr="00296CFA">
        <w:rPr>
          <w:rFonts w:hint="cs"/>
          <w:sz w:val="22"/>
          <w:rtl/>
        </w:rPr>
        <w:t>ות</w:t>
      </w:r>
      <w:r w:rsidRPr="00296CFA">
        <w:rPr>
          <w:sz w:val="22"/>
          <w:rtl/>
        </w:rPr>
        <w:t xml:space="preserve"> הזמנים שנקבעו</w:t>
      </w:r>
      <w:r w:rsidRPr="00296CFA">
        <w:rPr>
          <w:rFonts w:hint="cs"/>
          <w:sz w:val="22"/>
          <w:rtl/>
        </w:rPr>
        <w:t xml:space="preserve"> על ידי עורך המכרז</w:t>
      </w:r>
      <w:r w:rsidRPr="00296CFA">
        <w:rPr>
          <w:sz w:val="22"/>
          <w:rtl/>
        </w:rPr>
        <w:t>, שכן כל איחור במועדים</w:t>
      </w:r>
      <w:r w:rsidRPr="00296CFA">
        <w:rPr>
          <w:rFonts w:hint="cs"/>
          <w:sz w:val="22"/>
          <w:rtl/>
        </w:rPr>
        <w:t xml:space="preserve"> עשוי</w:t>
      </w:r>
      <w:r w:rsidRPr="00296CFA">
        <w:rPr>
          <w:sz w:val="22"/>
          <w:rtl/>
        </w:rPr>
        <w:t xml:space="preserve"> </w:t>
      </w:r>
      <w:r w:rsidRPr="00296CFA">
        <w:rPr>
          <w:rFonts w:hint="cs"/>
          <w:sz w:val="22"/>
          <w:rtl/>
        </w:rPr>
        <w:t>ל</w:t>
      </w:r>
      <w:r w:rsidRPr="00296CFA">
        <w:rPr>
          <w:sz w:val="22"/>
          <w:rtl/>
        </w:rPr>
        <w:t>גרום ל</w:t>
      </w:r>
      <w:r w:rsidRPr="00296CFA">
        <w:rPr>
          <w:rFonts w:hint="cs"/>
          <w:sz w:val="22"/>
          <w:rtl/>
        </w:rPr>
        <w:t xml:space="preserve">עורך המכרז ו/או ללקוח </w:t>
      </w:r>
      <w:r w:rsidRPr="00296CFA">
        <w:rPr>
          <w:sz w:val="22"/>
          <w:rtl/>
        </w:rPr>
        <w:t xml:space="preserve">נזקים חמורים, שיחייבו את הספק בפיצויים המוסכמים הקבועים לעיל, מבלי לגרוע מיתר </w:t>
      </w:r>
      <w:proofErr w:type="spellStart"/>
      <w:r w:rsidRPr="00296CFA">
        <w:rPr>
          <w:sz w:val="22"/>
          <w:rtl/>
        </w:rPr>
        <w:t>הסעדים</w:t>
      </w:r>
      <w:proofErr w:type="spellEnd"/>
      <w:r w:rsidRPr="00296CFA">
        <w:rPr>
          <w:sz w:val="22"/>
          <w:rtl/>
        </w:rPr>
        <w:t xml:space="preserve"> לפי חוק החוזים (תרופות בשל הפרת </w:t>
      </w:r>
      <w:r w:rsidRPr="00296CFA">
        <w:rPr>
          <w:rFonts w:hint="cs"/>
          <w:sz w:val="22"/>
          <w:rtl/>
        </w:rPr>
        <w:t>חוזה</w:t>
      </w:r>
      <w:r w:rsidRPr="00296CFA">
        <w:rPr>
          <w:sz w:val="22"/>
          <w:rtl/>
        </w:rPr>
        <w:t>), התשל"א</w:t>
      </w:r>
      <w:r w:rsidRPr="00296CFA">
        <w:rPr>
          <w:rFonts w:hint="cs"/>
          <w:sz w:val="22"/>
          <w:rtl/>
        </w:rPr>
        <w:t>-</w:t>
      </w:r>
      <w:r w:rsidRPr="00296CFA">
        <w:rPr>
          <w:sz w:val="22"/>
          <w:rtl/>
        </w:rPr>
        <w:t xml:space="preserve">1970. </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sz w:val="22"/>
          <w:rtl/>
        </w:rPr>
        <w:t xml:space="preserve">אין בהסכמה על פיצויים בסעיף זה כדי להשפיע על זכות </w:t>
      </w:r>
      <w:r w:rsidRPr="00296CFA">
        <w:rPr>
          <w:rFonts w:hint="cs"/>
          <w:sz w:val="22"/>
          <w:rtl/>
        </w:rPr>
        <w:t>עורך המכרז ו/או הלקוח</w:t>
      </w:r>
      <w:r w:rsidRPr="00296CFA">
        <w:rPr>
          <w:sz w:val="22"/>
          <w:rtl/>
        </w:rPr>
        <w:t xml:space="preserve"> לכל תרופה אחרת בגין הפרת</w:t>
      </w:r>
      <w:r w:rsidRPr="00296CFA">
        <w:rPr>
          <w:rFonts w:hint="cs"/>
          <w:sz w:val="22"/>
          <w:rtl/>
        </w:rPr>
        <w:t xml:space="preserve"> המפרט או</w:t>
      </w:r>
      <w:r w:rsidRPr="00296CFA">
        <w:rPr>
          <w:sz w:val="22"/>
          <w:rtl/>
        </w:rPr>
        <w:t xml:space="preserve"> ההסכם, לרבות פיצויים בגין נזק, ובכלל זה נזקים בפועל שמעבר לפיצויים המוסכמים, אף אם נגבו בדרך של קיזוז או חילוט הערבות הבנקאית. </w:t>
      </w:r>
    </w:p>
    <w:p w:rsidR="005C1C0C" w:rsidRPr="00296CFA" w:rsidRDefault="005C1C0C" w:rsidP="00293990">
      <w:pPr>
        <w:numPr>
          <w:ilvl w:val="2"/>
          <w:numId w:val="16"/>
        </w:numPr>
        <w:tabs>
          <w:tab w:val="clear" w:pos="2340"/>
          <w:tab w:val="num" w:pos="1470"/>
        </w:tabs>
        <w:spacing w:line="360" w:lineRule="auto"/>
        <w:ind w:left="1430" w:right="0" w:firstLine="0"/>
        <w:jc w:val="both"/>
        <w:outlineLvl w:val="0"/>
        <w:rPr>
          <w:sz w:val="22"/>
          <w:u w:val="single"/>
        </w:rPr>
      </w:pPr>
      <w:r w:rsidRPr="00296CFA">
        <w:rPr>
          <w:rFonts w:hint="cs"/>
          <w:sz w:val="22"/>
          <w:u w:val="single"/>
          <w:rtl/>
        </w:rPr>
        <w:lastRenderedPageBreak/>
        <w:t>תרופות מצטברות:</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התרופות, לרבות זכות הקיזוז והחילוט, וכל הפעולות שהורשה עורך המכרז ו/או הלקוח בהסכם זה לעשות בתגובה להפרת ההסכם בידי הספק, הן מצטברות, ואין בכל הוראה בהסכם זה כדי לשלול את זכותו של עורך המכרז ו/או הלקוח לכל סעד או תרופה בהתאם להסכם זה או לפי כל דין.</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מבלי לגרוע מזכויות עורך המכרז ו/או הלקוח לפי הסכם זה או על פי כל דין, רשאי עורך המכרז ו/או הלקוח לקזז כל סכום, כולל סכום הפיצויים המוסכמים, שחייב לו הספק מכל סכום שהוא חייב לספק.</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 xml:space="preserve">ויתר עורך המכרז ו/או הלקוח על הפרת הוראה מהוראות הסכם זה, לא ייראה </w:t>
      </w:r>
      <w:proofErr w:type="spellStart"/>
      <w:r w:rsidRPr="00296CFA">
        <w:rPr>
          <w:rFonts w:hint="cs"/>
          <w:sz w:val="22"/>
          <w:rtl/>
        </w:rPr>
        <w:t>הויתור</w:t>
      </w:r>
      <w:proofErr w:type="spellEnd"/>
      <w:r w:rsidRPr="00296CFA">
        <w:rPr>
          <w:rFonts w:hint="cs"/>
          <w:sz w:val="22"/>
          <w:rtl/>
        </w:rPr>
        <w:t xml:space="preserve"> </w:t>
      </w:r>
      <w:proofErr w:type="spellStart"/>
      <w:r w:rsidRPr="00296CFA">
        <w:rPr>
          <w:rFonts w:hint="cs"/>
          <w:sz w:val="22"/>
          <w:rtl/>
        </w:rPr>
        <w:t>כויתור</w:t>
      </w:r>
      <w:proofErr w:type="spellEnd"/>
      <w:r w:rsidRPr="00296CFA">
        <w:rPr>
          <w:rFonts w:hint="cs"/>
          <w:sz w:val="22"/>
          <w:rtl/>
        </w:rPr>
        <w:t xml:space="preserve"> על כל הפרה אחרת של אותה הוראה או הוראה אחרת.</w:t>
      </w:r>
    </w:p>
    <w:p w:rsidR="005C1C0C" w:rsidRPr="00296CFA" w:rsidRDefault="005C1C0C" w:rsidP="00293990">
      <w:pPr>
        <w:numPr>
          <w:ilvl w:val="1"/>
          <w:numId w:val="17"/>
        </w:numPr>
        <w:tabs>
          <w:tab w:val="clear" w:pos="2523"/>
          <w:tab w:val="num" w:pos="1830"/>
        </w:tabs>
        <w:spacing w:line="360" w:lineRule="auto"/>
        <w:ind w:left="1430" w:right="0" w:firstLine="0"/>
        <w:jc w:val="both"/>
        <w:rPr>
          <w:sz w:val="22"/>
        </w:rPr>
      </w:pPr>
      <w:r w:rsidRPr="00296CFA">
        <w:rPr>
          <w:rFonts w:hint="cs"/>
          <w:sz w:val="22"/>
          <w:rtl/>
        </w:rPr>
        <w:t xml:space="preserve">על אף האמור בכל דין, לא תהיה לספק כל זכות </w:t>
      </w:r>
      <w:proofErr w:type="spellStart"/>
      <w:r w:rsidRPr="00296CFA">
        <w:rPr>
          <w:rFonts w:hint="cs"/>
          <w:sz w:val="22"/>
          <w:rtl/>
        </w:rPr>
        <w:t>לעכבון</w:t>
      </w:r>
      <w:proofErr w:type="spellEnd"/>
      <w:r w:rsidRPr="00296CFA">
        <w:rPr>
          <w:rFonts w:hint="cs"/>
          <w:sz w:val="22"/>
          <w:rtl/>
        </w:rPr>
        <w:t xml:space="preserve"> לגבי השירותים שבידיו.</w:t>
      </w:r>
    </w:p>
    <w:p w:rsidR="005C1C0C" w:rsidRPr="00296CFA" w:rsidRDefault="005C1C0C" w:rsidP="00DD7B18">
      <w:pPr>
        <w:spacing w:line="360" w:lineRule="auto"/>
        <w:ind w:left="1430"/>
        <w:rPr>
          <w:sz w:val="22"/>
          <w:rtl/>
        </w:rPr>
      </w:pPr>
    </w:p>
    <w:p w:rsidR="005C1C0C" w:rsidRPr="00296CFA" w:rsidRDefault="005C1C0C" w:rsidP="00DD7B18">
      <w:pPr>
        <w:spacing w:line="360" w:lineRule="auto"/>
        <w:ind w:left="1430"/>
        <w:rPr>
          <w:sz w:val="22"/>
          <w:rtl/>
        </w:rPr>
      </w:pP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Pr>
      </w:pPr>
      <w:r w:rsidRPr="00296CFA">
        <w:rPr>
          <w:b/>
          <w:bCs/>
          <w:u w:val="single"/>
          <w:rtl/>
        </w:rPr>
        <w:t>הפסקת ההתקשרות</w:t>
      </w:r>
      <w:r w:rsidRPr="00296CFA">
        <w:rPr>
          <w:rFonts w:hint="cs"/>
          <w:b/>
          <w:bCs/>
          <w:u w:val="single"/>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rFonts w:hint="cs"/>
          <w:sz w:val="22"/>
          <w:rtl/>
        </w:rPr>
        <w:t xml:space="preserve">בנוסף לאמור במפרט, </w:t>
      </w:r>
      <w:r w:rsidRPr="00296CFA">
        <w:rPr>
          <w:sz w:val="22"/>
          <w:rtl/>
        </w:rPr>
        <w:t xml:space="preserve">מוסכם בזה כי </w:t>
      </w:r>
      <w:r w:rsidRPr="00296CFA">
        <w:rPr>
          <w:rFonts w:hint="cs"/>
          <w:sz w:val="22"/>
          <w:rtl/>
        </w:rPr>
        <w:t>עורך המכרז</w:t>
      </w:r>
      <w:r w:rsidRPr="00296CFA">
        <w:rPr>
          <w:sz w:val="22"/>
          <w:rtl/>
        </w:rPr>
        <w:t xml:space="preserve"> יהא רשאי להודיע לספק בהודעה מוקדמת של </w:t>
      </w:r>
      <w:r w:rsidRPr="00296CFA">
        <w:rPr>
          <w:rFonts w:hint="cs"/>
          <w:sz w:val="22"/>
          <w:rtl/>
        </w:rPr>
        <w:t>30</w:t>
      </w:r>
      <w:r w:rsidRPr="00296CFA">
        <w:rPr>
          <w:sz w:val="22"/>
          <w:rtl/>
        </w:rPr>
        <w:t xml:space="preserve"> יום</w:t>
      </w:r>
      <w:r w:rsidRPr="00296CFA">
        <w:rPr>
          <w:rFonts w:hint="cs"/>
          <w:sz w:val="22"/>
          <w:rtl/>
        </w:rPr>
        <w:t xml:space="preserve"> מראש</w:t>
      </w:r>
      <w:r w:rsidRPr="00296CFA">
        <w:rPr>
          <w:sz w:val="22"/>
          <w:rtl/>
        </w:rPr>
        <w:t xml:space="preserve"> על הפסקת פעילות על פי הסכם זה וזאת מכל סיבה שהיא ומבלי </w:t>
      </w:r>
      <w:r w:rsidRPr="00296CFA">
        <w:rPr>
          <w:rFonts w:hint="cs"/>
          <w:sz w:val="22"/>
          <w:rtl/>
        </w:rPr>
        <w:t>שעורך המכרז</w:t>
      </w:r>
      <w:r w:rsidRPr="00296CFA">
        <w:rPr>
          <w:sz w:val="22"/>
          <w:rtl/>
        </w:rPr>
        <w:t xml:space="preserve"> יהא חייב לפרש ולנמק את עילת ההפסקה כאמור. מוסכם ומוצהר כי לא תהא לספק כל תביעה או דרישה כספית או אחרת כלפי </w:t>
      </w:r>
      <w:r w:rsidRPr="00296CFA">
        <w:rPr>
          <w:rFonts w:hint="cs"/>
          <w:sz w:val="22"/>
          <w:rtl/>
        </w:rPr>
        <w:t>עורך המכרז</w:t>
      </w:r>
      <w:r w:rsidRPr="00296CFA">
        <w:rPr>
          <w:sz w:val="22"/>
          <w:rtl/>
        </w:rPr>
        <w:t xml:space="preserve"> בקשר עם הפסקת פעולתו על פי הסכם זה.</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 xml:space="preserve">מבלי לפגוע בכלליות האמור לעיל, יהיה </w:t>
      </w:r>
      <w:r w:rsidRPr="00296CFA">
        <w:rPr>
          <w:rFonts w:hint="cs"/>
          <w:sz w:val="22"/>
          <w:rtl/>
        </w:rPr>
        <w:t>עורך המכרז</w:t>
      </w:r>
      <w:r w:rsidRPr="00296CFA">
        <w:rPr>
          <w:sz w:val="22"/>
          <w:rtl/>
        </w:rPr>
        <w:t xml:space="preserve"> רשאי לבטל הסכם זה</w:t>
      </w:r>
      <w:r w:rsidRPr="00296CFA">
        <w:rPr>
          <w:rFonts w:hint="cs"/>
          <w:sz w:val="22"/>
          <w:rtl/>
        </w:rPr>
        <w:t>,</w:t>
      </w:r>
      <w:r w:rsidRPr="00296CFA">
        <w:rPr>
          <w:sz w:val="22"/>
          <w:rtl/>
        </w:rPr>
        <w:t xml:space="preserve"> </w:t>
      </w:r>
      <w:r w:rsidRPr="00296CFA">
        <w:rPr>
          <w:rFonts w:hint="cs"/>
          <w:sz w:val="22"/>
          <w:rtl/>
        </w:rPr>
        <w:t>בהתראה בכתב של 7 ימים מראש</w:t>
      </w:r>
      <w:r w:rsidRPr="00296CFA">
        <w:rPr>
          <w:sz w:val="22"/>
          <w:rtl/>
        </w:rPr>
        <w:t>, בהתרחש כל אחד מהמקרים הבאים:</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אם ימונה כונס נכסים זמני או קבוע לעסקי ו/או לרכוש הספק</w:t>
      </w:r>
      <w:r w:rsidRPr="00296CFA">
        <w:rPr>
          <w:rFonts w:hint="cs"/>
          <w:sz w:val="22"/>
          <w:rtl/>
        </w:rPr>
        <w:t xml:space="preserve">; ויובהר, במקרים המפורטים לעיל על הספק להודיע </w:t>
      </w:r>
      <w:proofErr w:type="spellStart"/>
      <w:r w:rsidRPr="00296CFA">
        <w:rPr>
          <w:rFonts w:hint="cs"/>
          <w:sz w:val="22"/>
          <w:rtl/>
        </w:rPr>
        <w:t>מיידית</w:t>
      </w:r>
      <w:proofErr w:type="spellEnd"/>
      <w:r w:rsidRPr="00296CFA">
        <w:rPr>
          <w:rFonts w:hint="cs"/>
          <w:sz w:val="22"/>
          <w:rtl/>
        </w:rPr>
        <w:t xml:space="preserve"> לעורך המכרז בדבר מינוי כאמור</w:t>
      </w:r>
      <w:r w:rsidRPr="00296CFA">
        <w:rPr>
          <w:sz w:val="22"/>
          <w:rtl/>
        </w:rPr>
        <w:t>.</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אם ימונה מפרק זמני או קבוע לספק</w:t>
      </w:r>
      <w:r w:rsidRPr="00296CFA">
        <w:rPr>
          <w:rFonts w:hint="cs"/>
          <w:sz w:val="22"/>
          <w:rtl/>
        </w:rPr>
        <w:t xml:space="preserve">; ויובהר, במקרים המפורטים לעיל על הספק להודיע </w:t>
      </w:r>
      <w:proofErr w:type="spellStart"/>
      <w:r w:rsidRPr="00296CFA">
        <w:rPr>
          <w:rFonts w:hint="cs"/>
          <w:sz w:val="22"/>
          <w:rtl/>
        </w:rPr>
        <w:t>מיידית</w:t>
      </w:r>
      <w:proofErr w:type="spellEnd"/>
      <w:r w:rsidRPr="00296CFA">
        <w:rPr>
          <w:rFonts w:hint="cs"/>
          <w:sz w:val="22"/>
          <w:rtl/>
        </w:rPr>
        <w:t xml:space="preserve"> לעורך המכרז בדבר מינוי כאמור</w:t>
      </w:r>
      <w:r w:rsidRPr="00296CFA">
        <w:rPr>
          <w:sz w:val="22"/>
          <w:rtl/>
        </w:rPr>
        <w:t>.</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rFonts w:hint="cs"/>
          <w:sz w:val="22"/>
          <w:rtl/>
        </w:rPr>
        <w:t xml:space="preserve">אם יינתן צו הקפאת הליכים לספק; ויובהר, במקרה המפורט לעיל על הספק להודיע </w:t>
      </w:r>
      <w:proofErr w:type="spellStart"/>
      <w:r w:rsidRPr="00296CFA">
        <w:rPr>
          <w:rFonts w:hint="cs"/>
          <w:sz w:val="22"/>
          <w:rtl/>
        </w:rPr>
        <w:t>מיידית</w:t>
      </w:r>
      <w:proofErr w:type="spellEnd"/>
      <w:r w:rsidRPr="00296CFA">
        <w:rPr>
          <w:rFonts w:hint="cs"/>
          <w:sz w:val="22"/>
          <w:rtl/>
        </w:rPr>
        <w:t xml:space="preserve"> לעורך המכרז בדבר מתן צו כאמור.</w:t>
      </w:r>
      <w:r w:rsidRPr="00296CFA">
        <w:rPr>
          <w:sz w:val="22"/>
          <w:rtl/>
        </w:rPr>
        <w:t xml:space="preserve"> </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אם הספק הפסיק לנהל את עסקיו לתקופה רצופה העולה על 30 יום</w:t>
      </w:r>
      <w:r w:rsidRPr="00296CFA">
        <w:rPr>
          <w:rFonts w:hint="cs"/>
          <w:sz w:val="22"/>
          <w:rtl/>
        </w:rPr>
        <w:t xml:space="preserve">; ויובהר, במקרה המפורט לעיל על הספק להודיע </w:t>
      </w:r>
      <w:proofErr w:type="spellStart"/>
      <w:r w:rsidRPr="00296CFA">
        <w:rPr>
          <w:rFonts w:hint="cs"/>
          <w:sz w:val="22"/>
          <w:rtl/>
        </w:rPr>
        <w:t>מיידית</w:t>
      </w:r>
      <w:proofErr w:type="spellEnd"/>
      <w:r w:rsidRPr="00296CFA">
        <w:rPr>
          <w:rFonts w:hint="cs"/>
          <w:sz w:val="22"/>
          <w:rtl/>
        </w:rPr>
        <w:t xml:space="preserve"> לעורך המכרז בדבר הפסקה כאמור.</w:t>
      </w:r>
      <w:r w:rsidRPr="00296CFA">
        <w:rPr>
          <w:sz w:val="22"/>
          <w:rtl/>
        </w:rPr>
        <w:t xml:space="preserve"> </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אם הספק הסב את ההסכם, כולו או מקצתו</w:t>
      </w:r>
      <w:r w:rsidRPr="00296CFA">
        <w:rPr>
          <w:rFonts w:hint="cs"/>
          <w:sz w:val="22"/>
          <w:rtl/>
        </w:rPr>
        <w:t>,</w:t>
      </w:r>
      <w:r w:rsidRPr="00296CFA">
        <w:rPr>
          <w:sz w:val="22"/>
          <w:rtl/>
        </w:rPr>
        <w:t xml:space="preserve"> לאחר</w:t>
      </w:r>
      <w:r w:rsidRPr="00296CFA">
        <w:rPr>
          <w:rFonts w:hint="cs"/>
          <w:sz w:val="22"/>
          <w:rtl/>
        </w:rPr>
        <w:t xml:space="preserve">; ויובהר, במקרה המפורט לעיל על הספק להודיע </w:t>
      </w:r>
      <w:proofErr w:type="spellStart"/>
      <w:r w:rsidRPr="00296CFA">
        <w:rPr>
          <w:rFonts w:hint="cs"/>
          <w:sz w:val="22"/>
          <w:rtl/>
        </w:rPr>
        <w:t>מיידית</w:t>
      </w:r>
      <w:proofErr w:type="spellEnd"/>
      <w:r w:rsidRPr="00296CFA">
        <w:rPr>
          <w:rFonts w:hint="cs"/>
          <w:sz w:val="22"/>
          <w:rtl/>
        </w:rPr>
        <w:t xml:space="preserve"> לעורך המכרז בדבר הסבה כאמור.</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rFonts w:hint="cs"/>
          <w:sz w:val="22"/>
          <w:rtl/>
        </w:rPr>
        <w:t xml:space="preserve">אם </w:t>
      </w:r>
      <w:r w:rsidRPr="00296CFA">
        <w:rPr>
          <w:sz w:val="22"/>
          <w:rtl/>
        </w:rPr>
        <w:t>הספק הסתלק מביצוע ההסכם.</w:t>
      </w:r>
    </w:p>
    <w:p w:rsidR="005C1C0C" w:rsidRPr="00296CFA" w:rsidRDefault="005C1C0C" w:rsidP="00293990">
      <w:pPr>
        <w:numPr>
          <w:ilvl w:val="2"/>
          <w:numId w:val="16"/>
        </w:numPr>
        <w:tabs>
          <w:tab w:val="clear" w:pos="2340"/>
          <w:tab w:val="num" w:pos="1470"/>
        </w:tabs>
        <w:spacing w:line="360" w:lineRule="auto"/>
        <w:ind w:left="1430" w:right="0" w:firstLine="0"/>
        <w:jc w:val="both"/>
        <w:rPr>
          <w:sz w:val="22"/>
          <w:rtl/>
        </w:rPr>
      </w:pPr>
      <w:r w:rsidRPr="00296CFA">
        <w:rPr>
          <w:sz w:val="22"/>
          <w:rtl/>
        </w:rPr>
        <w:t xml:space="preserve">כשיש בידי </w:t>
      </w:r>
      <w:r w:rsidRPr="00296CFA">
        <w:rPr>
          <w:rFonts w:hint="cs"/>
          <w:sz w:val="22"/>
          <w:rtl/>
        </w:rPr>
        <w:t>עורך המכרז</w:t>
      </w:r>
      <w:r w:rsidRPr="00296CFA">
        <w:rPr>
          <w:sz w:val="22"/>
          <w:rtl/>
        </w:rPr>
        <w:t xml:space="preserve"> הוכחות</w:t>
      </w:r>
      <w:r w:rsidRPr="00296CFA">
        <w:rPr>
          <w:rFonts w:hint="cs"/>
          <w:sz w:val="22"/>
          <w:rtl/>
        </w:rPr>
        <w:t>,</w:t>
      </w:r>
      <w:r w:rsidRPr="00296CFA">
        <w:rPr>
          <w:sz w:val="22"/>
          <w:rtl/>
        </w:rPr>
        <w:t xml:space="preserve"> להנחת דעתו, שהספק או אדם אחר בשמו או מטעמו נתן או הציע לאדם אחר כלשהו שוחד, מענק, דורון או טובת הנאה כלשהי בקשר להסכם.</w:t>
      </w:r>
    </w:p>
    <w:p w:rsidR="005C1C0C" w:rsidRPr="00296CFA" w:rsidRDefault="005C1C0C" w:rsidP="00293990">
      <w:pPr>
        <w:numPr>
          <w:ilvl w:val="0"/>
          <w:numId w:val="16"/>
        </w:numPr>
        <w:tabs>
          <w:tab w:val="clear" w:pos="1440"/>
          <w:tab w:val="num" w:pos="362"/>
        </w:tabs>
        <w:spacing w:line="360" w:lineRule="auto"/>
        <w:ind w:left="1430" w:right="0" w:firstLine="0"/>
        <w:jc w:val="both"/>
        <w:outlineLvl w:val="0"/>
        <w:rPr>
          <w:b/>
          <w:bCs/>
          <w:u w:val="single"/>
          <w:rtl/>
        </w:rPr>
      </w:pPr>
      <w:r w:rsidRPr="00296CFA">
        <w:rPr>
          <w:b/>
          <w:bCs/>
          <w:u w:val="single"/>
          <w:rtl/>
        </w:rPr>
        <w:t>שונות</w:t>
      </w:r>
      <w:r w:rsidRPr="00296CFA">
        <w:rPr>
          <w:rFonts w:hint="cs"/>
          <w:b/>
          <w:bCs/>
          <w:u w:val="single"/>
          <w:rtl/>
        </w:rPr>
        <w:t xml:space="preserve"> </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הצדדים מסכימים כי סמכות השיפוט בכל הקשור לנושאים והעניינים הנובעים או הקשורים בהסכם זה תהא לבתי המשפט המוסמכים בירושלים</w:t>
      </w:r>
      <w:r w:rsidRPr="00296CFA">
        <w:rPr>
          <w:rFonts w:hint="cs"/>
          <w:sz w:val="22"/>
          <w:rtl/>
        </w:rPr>
        <w:t>.</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lastRenderedPageBreak/>
        <w:t>הסכם זה ממצה את כל אשר הוסכם בין הצדדים, ולא יהיה תוקף לכל חוזה או הסדר שנערכו עובר לחתימתו של הסכם זה.</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שינויים בהסכם זה יחייבו את הצדדים אך ורק אם נעשו בכתב ונחתמו על ידי כל הצדדים להסכם.</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tl/>
        </w:rPr>
      </w:pPr>
      <w:r w:rsidRPr="00296CFA">
        <w:rPr>
          <w:sz w:val="22"/>
          <w:rtl/>
        </w:rPr>
        <w:t>הודעה על פי כתובות הצדדים המפורטות בהסכם זה תחשב כאילו הגיעה לתעודתה תוך 3 ימים מהמועד בו נשלחה ואם נמסרה ביד - בעת מסירתה.</w:t>
      </w:r>
    </w:p>
    <w:p w:rsidR="005C1C0C" w:rsidRPr="00296CFA" w:rsidRDefault="005C1C0C" w:rsidP="00293990">
      <w:pPr>
        <w:numPr>
          <w:ilvl w:val="1"/>
          <w:numId w:val="16"/>
        </w:numPr>
        <w:tabs>
          <w:tab w:val="clear" w:pos="1440"/>
          <w:tab w:val="num" w:pos="930"/>
        </w:tabs>
        <w:spacing w:line="360" w:lineRule="auto"/>
        <w:ind w:left="1430" w:right="0" w:firstLine="0"/>
        <w:jc w:val="both"/>
        <w:rPr>
          <w:sz w:val="22"/>
        </w:rPr>
      </w:pPr>
      <w:r w:rsidRPr="00296CFA">
        <w:rPr>
          <w:sz w:val="22"/>
          <w:rtl/>
        </w:rPr>
        <w:t>כותרות השוליים נקבעו לצורכי הנוחות בלבד ואין לעשות בהן שימוש לפרשנות ההסכם.</w:t>
      </w:r>
    </w:p>
    <w:p w:rsidR="005C1C0C" w:rsidRPr="00296CFA" w:rsidRDefault="005C1C0C" w:rsidP="00DD7B18">
      <w:pPr>
        <w:spacing w:line="360" w:lineRule="auto"/>
        <w:ind w:left="1430"/>
        <w:rPr>
          <w:sz w:val="22"/>
          <w:rtl/>
        </w:rPr>
      </w:pPr>
    </w:p>
    <w:p w:rsidR="005C1C0C" w:rsidRPr="00296CFA" w:rsidRDefault="005C1C0C" w:rsidP="00DD7B18">
      <w:pPr>
        <w:spacing w:line="360" w:lineRule="auto"/>
        <w:ind w:left="1430"/>
        <w:rPr>
          <w:sz w:val="22"/>
        </w:rPr>
      </w:pPr>
    </w:p>
    <w:p w:rsidR="005C1C0C" w:rsidRPr="00296CFA" w:rsidRDefault="005C1C0C" w:rsidP="00DD7B18">
      <w:pPr>
        <w:spacing w:line="360" w:lineRule="auto"/>
        <w:ind w:left="1430"/>
        <w:outlineLvl w:val="0"/>
        <w:rPr>
          <w:bCs/>
          <w:u w:val="single"/>
          <w:rtl/>
          <w:lang w:eastAsia="he-IL"/>
        </w:rPr>
      </w:pPr>
      <w:r w:rsidRPr="00296CFA">
        <w:rPr>
          <w:bCs/>
          <w:u w:val="single"/>
          <w:rtl/>
          <w:lang w:eastAsia="he-IL"/>
        </w:rPr>
        <w:br w:type="page"/>
      </w:r>
      <w:r w:rsidRPr="00296CFA">
        <w:rPr>
          <w:bCs/>
          <w:u w:val="single"/>
          <w:rtl/>
          <w:lang w:eastAsia="he-IL"/>
        </w:rPr>
        <w:lastRenderedPageBreak/>
        <w:t>כתובות הצדדים</w:t>
      </w:r>
      <w:r w:rsidRPr="00296CFA">
        <w:rPr>
          <w:rFonts w:hint="cs"/>
          <w:bCs/>
          <w:u w:val="single"/>
          <w:rtl/>
          <w:lang w:eastAsia="he-IL"/>
        </w:rPr>
        <w:t xml:space="preserve"> </w:t>
      </w:r>
    </w:p>
    <w:p w:rsidR="002D44EB" w:rsidRDefault="002D44EB" w:rsidP="00DD7B18">
      <w:pPr>
        <w:numPr>
          <w:ilvl w:val="12"/>
          <w:numId w:val="0"/>
        </w:numPr>
        <w:spacing w:line="360" w:lineRule="auto"/>
        <w:ind w:left="1430"/>
        <w:rPr>
          <w:sz w:val="22"/>
          <w:rtl/>
        </w:rPr>
      </w:pPr>
    </w:p>
    <w:p w:rsidR="002D44EB" w:rsidRDefault="005C1C0C" w:rsidP="00DD7B18">
      <w:pPr>
        <w:numPr>
          <w:ilvl w:val="12"/>
          <w:numId w:val="0"/>
        </w:numPr>
        <w:tabs>
          <w:tab w:val="left" w:pos="30"/>
        </w:tabs>
        <w:spacing w:line="360" w:lineRule="auto"/>
        <w:ind w:left="1430" w:right="-540"/>
        <w:rPr>
          <w:sz w:val="22"/>
          <w:rtl/>
        </w:rPr>
      </w:pPr>
      <w:r w:rsidRPr="00296CFA">
        <w:rPr>
          <w:rFonts w:hint="cs"/>
          <w:sz w:val="22"/>
          <w:rtl/>
        </w:rPr>
        <w:t>עורך המכרז</w:t>
      </w:r>
      <w:r w:rsidRPr="00296CFA">
        <w:rPr>
          <w:sz w:val="22"/>
          <w:rtl/>
        </w:rPr>
        <w:t xml:space="preserve">: </w:t>
      </w:r>
      <w:proofErr w:type="spellStart"/>
      <w:r w:rsidRPr="00296CFA">
        <w:rPr>
          <w:rFonts w:hint="cs"/>
          <w:sz w:val="22"/>
          <w:rtl/>
        </w:rPr>
        <w:t>מינהל</w:t>
      </w:r>
      <w:proofErr w:type="spellEnd"/>
      <w:r w:rsidRPr="00296CFA">
        <w:rPr>
          <w:rFonts w:hint="cs"/>
          <w:sz w:val="22"/>
          <w:rtl/>
        </w:rPr>
        <w:t xml:space="preserve"> הרכש הממשלתי באגף </w:t>
      </w:r>
      <w:r w:rsidRPr="00296CFA">
        <w:rPr>
          <w:sz w:val="22"/>
          <w:rtl/>
        </w:rPr>
        <w:t>החשב הכללי</w:t>
      </w:r>
      <w:r w:rsidRPr="00296CFA">
        <w:rPr>
          <w:rFonts w:hint="cs"/>
          <w:sz w:val="22"/>
          <w:rtl/>
        </w:rPr>
        <w:t xml:space="preserve"> ב</w:t>
      </w:r>
      <w:r w:rsidRPr="00296CFA">
        <w:rPr>
          <w:sz w:val="22"/>
          <w:rtl/>
        </w:rPr>
        <w:t>משרד האוצר, ת.ד. 13195, ירושלים 91131.</w:t>
      </w:r>
    </w:p>
    <w:p w:rsidR="002D44EB" w:rsidRDefault="005C1C0C" w:rsidP="00DD7B18">
      <w:pPr>
        <w:numPr>
          <w:ilvl w:val="12"/>
          <w:numId w:val="0"/>
        </w:numPr>
        <w:spacing w:line="360" w:lineRule="auto"/>
        <w:ind w:left="1430"/>
        <w:rPr>
          <w:sz w:val="22"/>
          <w:rtl/>
        </w:rPr>
      </w:pPr>
      <w:r w:rsidRPr="00296CFA">
        <w:rPr>
          <w:rFonts w:hint="cs"/>
          <w:sz w:val="22"/>
          <w:rtl/>
        </w:rPr>
        <w:br/>
      </w:r>
    </w:p>
    <w:p w:rsidR="002D44EB" w:rsidRDefault="005C1C0C" w:rsidP="00DD7B18">
      <w:pPr>
        <w:numPr>
          <w:ilvl w:val="12"/>
          <w:numId w:val="0"/>
        </w:numPr>
        <w:spacing w:line="360" w:lineRule="auto"/>
        <w:ind w:left="1430"/>
        <w:outlineLvl w:val="0"/>
        <w:rPr>
          <w:sz w:val="22"/>
          <w:rtl/>
        </w:rPr>
      </w:pPr>
      <w:r w:rsidRPr="00296CFA">
        <w:rPr>
          <w:sz w:val="22"/>
          <w:rtl/>
        </w:rPr>
        <w:t>הספק:</w:t>
      </w:r>
      <w:r w:rsidRPr="00296CFA">
        <w:rPr>
          <w:rFonts w:hint="cs"/>
          <w:sz w:val="22"/>
          <w:rtl/>
        </w:rPr>
        <w:tab/>
      </w:r>
      <w:r w:rsidRPr="00296CFA">
        <w:rPr>
          <w:sz w:val="22"/>
          <w:rtl/>
        </w:rPr>
        <w:t xml:space="preserve"> </w:t>
      </w:r>
      <w:r w:rsidRPr="00296CFA">
        <w:rPr>
          <w:rFonts w:hint="cs"/>
          <w:sz w:val="22"/>
          <w:rtl/>
        </w:rPr>
        <w:t>_______________________________________________________________</w:t>
      </w:r>
    </w:p>
    <w:p w:rsidR="002D44EB" w:rsidRDefault="002D44EB" w:rsidP="00DD7B18">
      <w:pPr>
        <w:spacing w:line="360" w:lineRule="auto"/>
        <w:ind w:left="1430"/>
        <w:rPr>
          <w:sz w:val="22"/>
          <w:rtl/>
        </w:rPr>
      </w:pPr>
    </w:p>
    <w:p w:rsidR="002D44EB" w:rsidRDefault="002D44EB" w:rsidP="00DD7B18">
      <w:pPr>
        <w:spacing w:line="360" w:lineRule="auto"/>
        <w:ind w:left="1430"/>
        <w:rPr>
          <w:sz w:val="22"/>
          <w:rtl/>
        </w:rPr>
      </w:pPr>
    </w:p>
    <w:p w:rsidR="002D44EB" w:rsidRDefault="005C1C0C" w:rsidP="00DD7B18">
      <w:pPr>
        <w:spacing w:line="360" w:lineRule="auto"/>
        <w:ind w:left="1430"/>
        <w:jc w:val="center"/>
        <w:outlineLvl w:val="0"/>
        <w:rPr>
          <w:bCs/>
          <w:sz w:val="22"/>
          <w:rtl/>
        </w:rPr>
      </w:pPr>
      <w:r w:rsidRPr="00296CFA">
        <w:rPr>
          <w:bCs/>
          <w:sz w:val="22"/>
          <w:rtl/>
        </w:rPr>
        <w:t>ולראיה באו הצדדים על החתום</w:t>
      </w:r>
    </w:p>
    <w:p w:rsidR="002D44EB" w:rsidRDefault="002D44EB" w:rsidP="00DD7B18">
      <w:pPr>
        <w:spacing w:line="360" w:lineRule="auto"/>
        <w:ind w:left="1430"/>
        <w:rPr>
          <w:sz w:val="22"/>
          <w:rtl/>
        </w:rPr>
      </w:pPr>
    </w:p>
    <w:p w:rsidR="002D44EB" w:rsidRDefault="002D44EB" w:rsidP="00DD7B18">
      <w:pPr>
        <w:pStyle w:val="3f"/>
        <w:spacing w:after="0" w:line="360" w:lineRule="auto"/>
        <w:ind w:left="1430" w:right="0" w:firstLine="0"/>
        <w:rPr>
          <w:rFonts w:cs="David"/>
          <w:sz w:val="22"/>
          <w:szCs w:val="24"/>
          <w:rtl/>
        </w:rPr>
      </w:pPr>
    </w:p>
    <w:p w:rsidR="002D44EB" w:rsidRDefault="005C1C0C" w:rsidP="00DD7B18">
      <w:pPr>
        <w:pStyle w:val="3f"/>
        <w:spacing w:after="0" w:line="360" w:lineRule="auto"/>
        <w:ind w:left="1430" w:right="0" w:firstLine="0"/>
        <w:rPr>
          <w:rFonts w:cs="David"/>
          <w:sz w:val="22"/>
          <w:szCs w:val="24"/>
          <w:rtl/>
        </w:rPr>
      </w:pPr>
      <w:r w:rsidRPr="00296CFA">
        <w:rPr>
          <w:rFonts w:cs="David" w:hint="cs"/>
          <w:sz w:val="22"/>
          <w:szCs w:val="24"/>
          <w:rtl/>
        </w:rPr>
        <w:t>עורך המכרז</w:t>
      </w:r>
      <w:r w:rsidRPr="00296CFA">
        <w:rPr>
          <w:rFonts w:cs="David"/>
          <w:sz w:val="22"/>
          <w:szCs w:val="24"/>
          <w:rtl/>
        </w:rPr>
        <w:t xml:space="preserve">                                                         </w:t>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sz w:val="22"/>
          <w:szCs w:val="24"/>
          <w:rtl/>
        </w:rPr>
        <w:t xml:space="preserve"> ה ס פ ק</w:t>
      </w:r>
    </w:p>
    <w:p w:rsidR="002D44EB" w:rsidRDefault="002D44EB" w:rsidP="00DD7B18">
      <w:pPr>
        <w:spacing w:line="360" w:lineRule="auto"/>
        <w:ind w:left="1430"/>
        <w:rPr>
          <w:sz w:val="22"/>
          <w:rtl/>
        </w:rPr>
      </w:pPr>
    </w:p>
    <w:p w:rsidR="002D44EB" w:rsidRDefault="002D44EB" w:rsidP="00DD7B18">
      <w:pPr>
        <w:spacing w:line="360" w:lineRule="auto"/>
        <w:ind w:left="1430"/>
        <w:rPr>
          <w:sz w:val="22"/>
          <w:rtl/>
        </w:rPr>
      </w:pPr>
    </w:p>
    <w:p w:rsidR="002D44EB" w:rsidRDefault="005C1C0C" w:rsidP="00DD7B18">
      <w:pPr>
        <w:spacing w:line="360" w:lineRule="auto"/>
        <w:ind w:left="1430"/>
        <w:rPr>
          <w:sz w:val="22"/>
          <w:rtl/>
        </w:rPr>
      </w:pPr>
      <w:r w:rsidRPr="00296CFA">
        <w:rPr>
          <w:sz w:val="22"/>
          <w:rtl/>
        </w:rPr>
        <w:t xml:space="preserve">......................................                        </w:t>
      </w:r>
      <w:r w:rsidRPr="00296CFA">
        <w:rPr>
          <w:rFonts w:hint="cs"/>
          <w:sz w:val="22"/>
          <w:rtl/>
        </w:rPr>
        <w:tab/>
      </w:r>
      <w:r w:rsidRPr="00296CFA">
        <w:rPr>
          <w:rFonts w:hint="cs"/>
          <w:sz w:val="22"/>
          <w:rtl/>
        </w:rPr>
        <w:tab/>
      </w:r>
      <w:r w:rsidRPr="00296CFA">
        <w:rPr>
          <w:sz w:val="22"/>
          <w:rtl/>
        </w:rPr>
        <w:t xml:space="preserve"> </w:t>
      </w:r>
      <w:r w:rsidRPr="00296CFA">
        <w:rPr>
          <w:rFonts w:hint="cs"/>
          <w:sz w:val="22"/>
          <w:rtl/>
        </w:rPr>
        <w:tab/>
      </w:r>
      <w:r w:rsidRPr="00296CFA">
        <w:rPr>
          <w:sz w:val="22"/>
          <w:rtl/>
        </w:rPr>
        <w:t xml:space="preserve">   ..................................................</w:t>
      </w:r>
    </w:p>
    <w:p w:rsidR="002D44EB" w:rsidRDefault="005C1C0C" w:rsidP="00DD7B18">
      <w:pPr>
        <w:pStyle w:val="3f"/>
        <w:spacing w:after="0" w:line="360" w:lineRule="auto"/>
        <w:ind w:left="1430" w:right="0" w:firstLine="0"/>
        <w:rPr>
          <w:rFonts w:cs="David"/>
          <w:sz w:val="22"/>
          <w:szCs w:val="24"/>
          <w:rtl/>
        </w:rPr>
      </w:pPr>
      <w:r w:rsidRPr="00296CFA">
        <w:rPr>
          <w:rFonts w:cs="David" w:hint="cs"/>
          <w:sz w:val="22"/>
          <w:szCs w:val="24"/>
          <w:rtl/>
        </w:rPr>
        <w:t xml:space="preserve"> </w:t>
      </w:r>
      <w:r w:rsidRPr="00296CFA">
        <w:rPr>
          <w:rFonts w:cs="David"/>
          <w:sz w:val="22"/>
          <w:szCs w:val="24"/>
          <w:rtl/>
        </w:rPr>
        <w:t>חתימ</w:t>
      </w:r>
      <w:r w:rsidRPr="00296CFA">
        <w:rPr>
          <w:rFonts w:cs="David" w:hint="cs"/>
          <w:sz w:val="22"/>
          <w:szCs w:val="24"/>
          <w:rtl/>
        </w:rPr>
        <w:t>ה</w:t>
      </w:r>
      <w:r w:rsidRPr="00296CFA">
        <w:rPr>
          <w:rFonts w:cs="David"/>
          <w:sz w:val="22"/>
          <w:szCs w:val="24"/>
          <w:rtl/>
        </w:rPr>
        <w:t xml:space="preserve"> וחותמת                                         </w:t>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sz w:val="22"/>
          <w:szCs w:val="24"/>
          <w:rtl/>
        </w:rPr>
        <w:t>חתימה  וחותמת</w:t>
      </w:r>
    </w:p>
    <w:p w:rsidR="002D44EB" w:rsidRDefault="002D44EB" w:rsidP="00DD7B18">
      <w:pPr>
        <w:pStyle w:val="3f"/>
        <w:spacing w:after="0" w:line="360" w:lineRule="auto"/>
        <w:ind w:left="1430" w:right="0" w:firstLine="0"/>
        <w:rPr>
          <w:rFonts w:cs="David"/>
          <w:sz w:val="22"/>
          <w:szCs w:val="24"/>
          <w:rtl/>
        </w:rPr>
      </w:pPr>
    </w:p>
    <w:p w:rsidR="002D44EB" w:rsidRDefault="002D44EB" w:rsidP="00DD7B18">
      <w:pPr>
        <w:pStyle w:val="3f"/>
        <w:spacing w:after="0" w:line="360" w:lineRule="auto"/>
        <w:ind w:left="1430" w:right="0" w:firstLine="0"/>
        <w:rPr>
          <w:rFonts w:cs="David"/>
          <w:sz w:val="22"/>
          <w:szCs w:val="24"/>
          <w:rtl/>
        </w:rPr>
      </w:pPr>
    </w:p>
    <w:p w:rsidR="002D44EB" w:rsidRDefault="002D44EB" w:rsidP="00DD7B18">
      <w:pPr>
        <w:pStyle w:val="3f"/>
        <w:spacing w:after="0" w:line="360" w:lineRule="auto"/>
        <w:ind w:left="1430" w:right="0" w:firstLine="0"/>
        <w:rPr>
          <w:rFonts w:cs="David"/>
          <w:sz w:val="22"/>
          <w:szCs w:val="24"/>
          <w:rtl/>
        </w:rPr>
      </w:pPr>
    </w:p>
    <w:p w:rsidR="002D44EB" w:rsidRDefault="005C1C0C" w:rsidP="00DD7B18">
      <w:pPr>
        <w:spacing w:line="360" w:lineRule="auto"/>
        <w:ind w:left="1430"/>
        <w:rPr>
          <w:sz w:val="22"/>
          <w:rtl/>
        </w:rPr>
      </w:pPr>
      <w:r w:rsidRPr="00296CFA">
        <w:rPr>
          <w:sz w:val="22"/>
          <w:rtl/>
        </w:rPr>
        <w:t xml:space="preserve">......................................                        </w:t>
      </w:r>
      <w:r w:rsidRPr="00296CFA">
        <w:rPr>
          <w:rFonts w:hint="cs"/>
          <w:sz w:val="22"/>
          <w:rtl/>
        </w:rPr>
        <w:tab/>
      </w:r>
      <w:r w:rsidRPr="00296CFA">
        <w:rPr>
          <w:rFonts w:hint="cs"/>
          <w:sz w:val="22"/>
          <w:rtl/>
        </w:rPr>
        <w:tab/>
      </w:r>
      <w:r w:rsidRPr="00296CFA">
        <w:rPr>
          <w:rFonts w:hint="cs"/>
          <w:sz w:val="22"/>
          <w:rtl/>
        </w:rPr>
        <w:tab/>
      </w:r>
      <w:r w:rsidRPr="00296CFA">
        <w:rPr>
          <w:sz w:val="22"/>
          <w:rtl/>
        </w:rPr>
        <w:t xml:space="preserve">    ..................................................</w:t>
      </w:r>
    </w:p>
    <w:p w:rsidR="002D44EB" w:rsidRDefault="005C1C0C" w:rsidP="00DD7B18">
      <w:pPr>
        <w:pStyle w:val="3f"/>
        <w:spacing w:after="0" w:line="360" w:lineRule="auto"/>
        <w:ind w:left="1430" w:right="0" w:firstLine="0"/>
        <w:rPr>
          <w:rFonts w:cs="David"/>
          <w:sz w:val="22"/>
          <w:szCs w:val="24"/>
          <w:rtl/>
        </w:rPr>
      </w:pPr>
      <w:r w:rsidRPr="00296CFA">
        <w:rPr>
          <w:rFonts w:cs="David"/>
          <w:sz w:val="22"/>
          <w:szCs w:val="24"/>
          <w:rtl/>
        </w:rPr>
        <w:t>חתימ</w:t>
      </w:r>
      <w:r w:rsidRPr="00296CFA">
        <w:rPr>
          <w:rFonts w:cs="David" w:hint="cs"/>
          <w:sz w:val="22"/>
          <w:szCs w:val="24"/>
          <w:rtl/>
        </w:rPr>
        <w:t>ה</w:t>
      </w:r>
      <w:r w:rsidRPr="00296CFA">
        <w:rPr>
          <w:rFonts w:cs="David"/>
          <w:sz w:val="22"/>
          <w:szCs w:val="24"/>
          <w:rtl/>
        </w:rPr>
        <w:t xml:space="preserve"> וחותמת                                         </w:t>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hint="cs"/>
          <w:sz w:val="22"/>
          <w:szCs w:val="24"/>
          <w:rtl/>
        </w:rPr>
        <w:tab/>
      </w:r>
      <w:r w:rsidRPr="00296CFA">
        <w:rPr>
          <w:rFonts w:cs="David"/>
          <w:sz w:val="22"/>
          <w:szCs w:val="24"/>
          <w:rtl/>
        </w:rPr>
        <w:t>חתימה  וחותמת</w:t>
      </w:r>
    </w:p>
    <w:p w:rsidR="002D44EB" w:rsidRDefault="002D44EB" w:rsidP="00DD7B18">
      <w:pPr>
        <w:pStyle w:val="21"/>
        <w:spacing w:line="360" w:lineRule="auto"/>
        <w:ind w:left="1430" w:right="720"/>
        <w:jc w:val="center"/>
        <w:rPr>
          <w:rFonts w:cs="David"/>
          <w:bCs w:val="0"/>
          <w:sz w:val="36"/>
          <w:szCs w:val="36"/>
          <w:rtl/>
        </w:rPr>
      </w:pPr>
    </w:p>
    <w:p w:rsidR="002D44EB" w:rsidRDefault="002D44EB" w:rsidP="00DD7B18">
      <w:pPr>
        <w:pStyle w:val="Normal2"/>
        <w:spacing w:line="360" w:lineRule="auto"/>
        <w:ind w:left="1430"/>
        <w:rPr>
          <w:rFonts w:cs="David"/>
          <w:rtl/>
        </w:rPr>
      </w:pPr>
    </w:p>
    <w:p w:rsidR="002D44EB" w:rsidRDefault="002D44EB" w:rsidP="00DD7B18">
      <w:pPr>
        <w:pStyle w:val="Normal2"/>
        <w:spacing w:line="360" w:lineRule="auto"/>
        <w:ind w:left="1430"/>
        <w:rPr>
          <w:rFonts w:cs="David"/>
          <w:rtl/>
        </w:rPr>
      </w:pPr>
    </w:p>
    <w:p w:rsidR="002D44EB" w:rsidRDefault="002D44EB" w:rsidP="00DD7B18">
      <w:pPr>
        <w:pStyle w:val="Normal2"/>
        <w:spacing w:line="360" w:lineRule="auto"/>
        <w:ind w:left="1430"/>
        <w:rPr>
          <w:rFonts w:cs="David"/>
          <w:rtl/>
        </w:rPr>
      </w:pPr>
    </w:p>
    <w:p w:rsidR="002D44EB" w:rsidRDefault="002D44EB" w:rsidP="00DD7B18">
      <w:pPr>
        <w:pStyle w:val="Normal2"/>
        <w:spacing w:line="360" w:lineRule="auto"/>
        <w:ind w:left="1430"/>
        <w:rPr>
          <w:rFonts w:cs="David"/>
          <w:rtl/>
        </w:rPr>
      </w:pPr>
    </w:p>
    <w:p w:rsidR="002D44EB" w:rsidRDefault="002D44EB" w:rsidP="00DD7B18">
      <w:pPr>
        <w:pStyle w:val="Normal2"/>
        <w:spacing w:line="360" w:lineRule="auto"/>
        <w:ind w:left="1430"/>
        <w:rPr>
          <w:rFonts w:cs="David"/>
          <w:rtl/>
        </w:rPr>
      </w:pPr>
    </w:p>
    <w:p w:rsidR="002D44EB" w:rsidRDefault="002D44EB" w:rsidP="00DD7B18">
      <w:pPr>
        <w:pStyle w:val="Normal2"/>
        <w:spacing w:line="360" w:lineRule="auto"/>
        <w:ind w:left="1430"/>
        <w:rPr>
          <w:rFonts w:cs="David"/>
          <w:rtl/>
        </w:rPr>
      </w:pPr>
    </w:p>
    <w:p w:rsidR="002D44EB" w:rsidRDefault="005C1C0C" w:rsidP="00DD7B18">
      <w:pPr>
        <w:spacing w:line="360" w:lineRule="auto"/>
        <w:ind w:left="1430"/>
        <w:jc w:val="center"/>
        <w:outlineLvl w:val="0"/>
        <w:rPr>
          <w:b/>
          <w:bCs/>
          <w:sz w:val="36"/>
          <w:szCs w:val="36"/>
          <w:rtl/>
        </w:rPr>
      </w:pPr>
      <w:r w:rsidRPr="00296CFA">
        <w:rPr>
          <w:b/>
          <w:bCs/>
          <w:sz w:val="36"/>
          <w:szCs w:val="36"/>
          <w:rtl/>
        </w:rPr>
        <w:br w:type="page"/>
      </w:r>
      <w:bookmarkStart w:id="37" w:name="נספח_נוסח_כתב_ערבות_ביצוע"/>
      <w:bookmarkEnd w:id="37"/>
      <w:r w:rsidR="0074779D" w:rsidRPr="00296CFA">
        <w:rPr>
          <w:rFonts w:hint="eastAsia"/>
          <w:b/>
          <w:bCs/>
          <w:sz w:val="36"/>
          <w:szCs w:val="36"/>
          <w:rtl/>
        </w:rPr>
        <w:lastRenderedPageBreak/>
        <w:t>נספח</w:t>
      </w:r>
      <w:r w:rsidR="0074779D" w:rsidRPr="00296CFA">
        <w:rPr>
          <w:b/>
          <w:bCs/>
          <w:sz w:val="36"/>
          <w:szCs w:val="36"/>
          <w:rtl/>
        </w:rPr>
        <w:t xml:space="preserve"> 0.6.1</w:t>
      </w:r>
      <w:r w:rsidRPr="00296CFA">
        <w:rPr>
          <w:rFonts w:hint="cs"/>
          <w:b/>
          <w:bCs/>
          <w:sz w:val="36"/>
          <w:szCs w:val="36"/>
          <w:rtl/>
        </w:rPr>
        <w:t xml:space="preserve"> </w:t>
      </w:r>
      <w:r w:rsidR="00F304C8" w:rsidRPr="00296CFA">
        <w:rPr>
          <w:rFonts w:hint="cs"/>
          <w:b/>
          <w:bCs/>
          <w:sz w:val="36"/>
          <w:szCs w:val="36"/>
          <w:rtl/>
        </w:rPr>
        <w:t xml:space="preserve">א </w:t>
      </w:r>
      <w:r w:rsidRPr="00296CFA">
        <w:rPr>
          <w:b/>
          <w:bCs/>
          <w:sz w:val="36"/>
          <w:szCs w:val="36"/>
          <w:rtl/>
        </w:rPr>
        <w:t>–</w:t>
      </w:r>
      <w:r w:rsidRPr="00296CFA">
        <w:rPr>
          <w:rFonts w:hint="cs"/>
          <w:b/>
          <w:bCs/>
          <w:sz w:val="36"/>
          <w:szCs w:val="36"/>
          <w:rtl/>
        </w:rPr>
        <w:t xml:space="preserve"> נוסח כתב ערבות ביצוע</w:t>
      </w:r>
    </w:p>
    <w:p w:rsidR="002D44EB" w:rsidRDefault="00A13A34" w:rsidP="00DD7B18">
      <w:pPr>
        <w:spacing w:line="360" w:lineRule="auto"/>
        <w:ind w:left="1430" w:right="-540"/>
        <w:jc w:val="center"/>
        <w:outlineLvl w:val="0"/>
        <w:rPr>
          <w:sz w:val="28"/>
          <w:szCs w:val="28"/>
          <w:rtl/>
        </w:rPr>
      </w:pPr>
      <w:r w:rsidRPr="00DF7D4B">
        <w:rPr>
          <w:rFonts w:hint="eastAsia"/>
          <w:sz w:val="28"/>
          <w:szCs w:val="28"/>
          <w:rtl/>
        </w:rPr>
        <w:t>מכרז</w:t>
      </w:r>
      <w:r w:rsidRPr="00DF7D4B">
        <w:rPr>
          <w:sz w:val="28"/>
          <w:szCs w:val="28"/>
          <w:rtl/>
        </w:rPr>
        <w:t xml:space="preserve"> </w:t>
      </w:r>
      <w:proofErr w:type="spellStart"/>
      <w:r w:rsidRPr="00DF7D4B">
        <w:rPr>
          <w:rFonts w:hint="eastAsia"/>
          <w:sz w:val="28"/>
          <w:szCs w:val="28"/>
          <w:rtl/>
        </w:rPr>
        <w:t>מממ</w:t>
      </w:r>
      <w:proofErr w:type="spellEnd"/>
      <w:r w:rsidR="00816437">
        <w:rPr>
          <w:rFonts w:hint="cs"/>
          <w:sz w:val="28"/>
          <w:szCs w:val="28"/>
          <w:rtl/>
        </w:rPr>
        <w:t xml:space="preserve"> </w:t>
      </w:r>
      <w:r w:rsidRPr="00DF7D4B">
        <w:rPr>
          <w:sz w:val="28"/>
          <w:szCs w:val="28"/>
          <w:rtl/>
        </w:rPr>
        <w:t>–</w:t>
      </w:r>
      <w:r w:rsidR="00816437">
        <w:rPr>
          <w:rFonts w:hint="cs"/>
          <w:sz w:val="28"/>
          <w:szCs w:val="28"/>
          <w:rtl/>
        </w:rPr>
        <w:t xml:space="preserve"> 26-2014 </w:t>
      </w:r>
      <w:r w:rsidRPr="00DF7D4B">
        <w:rPr>
          <w:rFonts w:hint="eastAsia"/>
          <w:sz w:val="28"/>
          <w:szCs w:val="28"/>
          <w:rtl/>
        </w:rPr>
        <w:t>למתן</w:t>
      </w:r>
      <w:r w:rsidRPr="00DF7D4B">
        <w:rPr>
          <w:sz w:val="28"/>
          <w:szCs w:val="28"/>
          <w:rtl/>
        </w:rPr>
        <w:t xml:space="preserve"> </w:t>
      </w:r>
      <w:r w:rsidRPr="00DF7D4B">
        <w:rPr>
          <w:rFonts w:hint="eastAsia"/>
          <w:sz w:val="28"/>
          <w:szCs w:val="28"/>
          <w:rtl/>
        </w:rPr>
        <w:t>שירותי</w:t>
      </w:r>
      <w:r w:rsidRPr="00DF7D4B">
        <w:rPr>
          <w:sz w:val="28"/>
          <w:szCs w:val="28"/>
          <w:rtl/>
        </w:rPr>
        <w:t xml:space="preserve"> </w:t>
      </w:r>
      <w:r w:rsidRPr="00DF7D4B">
        <w:rPr>
          <w:rFonts w:hint="eastAsia"/>
          <w:sz w:val="28"/>
          <w:szCs w:val="28"/>
          <w:rtl/>
        </w:rPr>
        <w:t>ייעוץ</w:t>
      </w:r>
      <w:r w:rsidRPr="00DF7D4B">
        <w:rPr>
          <w:sz w:val="28"/>
          <w:szCs w:val="28"/>
          <w:rtl/>
        </w:rPr>
        <w:t xml:space="preserve"> </w:t>
      </w:r>
      <w:r w:rsidRPr="00DF7D4B">
        <w:rPr>
          <w:rFonts w:hint="eastAsia"/>
          <w:sz w:val="28"/>
          <w:szCs w:val="28"/>
          <w:rtl/>
        </w:rPr>
        <w:t>להטמעת</w:t>
      </w:r>
      <w:r w:rsidRPr="00DF7D4B">
        <w:rPr>
          <w:sz w:val="28"/>
          <w:szCs w:val="28"/>
          <w:rtl/>
        </w:rPr>
        <w:t xml:space="preserve"> </w:t>
      </w:r>
      <w:r w:rsidRPr="00DF7D4B">
        <w:rPr>
          <w:rFonts w:hint="eastAsia"/>
          <w:sz w:val="28"/>
          <w:szCs w:val="28"/>
          <w:rtl/>
        </w:rPr>
        <w:t>תרבות</w:t>
      </w:r>
      <w:r w:rsidRPr="00DF7D4B">
        <w:rPr>
          <w:sz w:val="28"/>
          <w:szCs w:val="28"/>
          <w:rtl/>
        </w:rPr>
        <w:t xml:space="preserve"> </w:t>
      </w:r>
      <w:r w:rsidRPr="00DF7D4B">
        <w:rPr>
          <w:rFonts w:hint="eastAsia"/>
          <w:sz w:val="28"/>
          <w:szCs w:val="28"/>
          <w:rtl/>
        </w:rPr>
        <w:t>ותהליכי</w:t>
      </w:r>
      <w:r w:rsidRPr="00DF7D4B">
        <w:rPr>
          <w:sz w:val="28"/>
          <w:szCs w:val="28"/>
          <w:rtl/>
        </w:rPr>
        <w:t xml:space="preserve"> </w:t>
      </w:r>
      <w:r w:rsidRPr="00DF7D4B">
        <w:rPr>
          <w:rFonts w:hint="eastAsia"/>
          <w:sz w:val="28"/>
          <w:szCs w:val="28"/>
          <w:rtl/>
        </w:rPr>
        <w:t>עבודה</w:t>
      </w:r>
      <w:r w:rsidRPr="00DF7D4B">
        <w:rPr>
          <w:sz w:val="28"/>
          <w:szCs w:val="28"/>
          <w:rtl/>
        </w:rPr>
        <w:t xml:space="preserve"> </w:t>
      </w:r>
      <w:r w:rsidRPr="00DF7D4B">
        <w:rPr>
          <w:rFonts w:hint="eastAsia"/>
          <w:sz w:val="28"/>
          <w:szCs w:val="28"/>
          <w:rtl/>
        </w:rPr>
        <w:t>של</w:t>
      </w:r>
      <w:r w:rsidRPr="00DF7D4B">
        <w:rPr>
          <w:sz w:val="28"/>
          <w:szCs w:val="28"/>
          <w:rtl/>
        </w:rPr>
        <w:t xml:space="preserve"> </w:t>
      </w:r>
      <w:r w:rsidRPr="00DF7D4B">
        <w:rPr>
          <w:rFonts w:hint="eastAsia"/>
          <w:sz w:val="28"/>
          <w:szCs w:val="28"/>
          <w:rtl/>
        </w:rPr>
        <w:t>תכנון</w:t>
      </w:r>
      <w:r w:rsidRPr="00DF7D4B">
        <w:rPr>
          <w:sz w:val="28"/>
          <w:szCs w:val="28"/>
          <w:rtl/>
        </w:rPr>
        <w:t xml:space="preserve">, </w:t>
      </w:r>
      <w:r w:rsidRPr="00DF7D4B">
        <w:rPr>
          <w:rFonts w:hint="eastAsia"/>
          <w:sz w:val="28"/>
          <w:szCs w:val="28"/>
          <w:rtl/>
        </w:rPr>
        <w:t>בקרה</w:t>
      </w:r>
      <w:r w:rsidRPr="00DF7D4B">
        <w:rPr>
          <w:sz w:val="28"/>
          <w:szCs w:val="28"/>
          <w:rtl/>
        </w:rPr>
        <w:t xml:space="preserve"> </w:t>
      </w:r>
      <w:r w:rsidRPr="00DF7D4B">
        <w:rPr>
          <w:rFonts w:hint="eastAsia"/>
          <w:sz w:val="28"/>
          <w:szCs w:val="28"/>
          <w:rtl/>
        </w:rPr>
        <w:t>ומדידה</w:t>
      </w:r>
      <w:r w:rsidR="00F304C8" w:rsidRPr="00296CFA">
        <w:rPr>
          <w:rFonts w:hint="cs"/>
          <w:sz w:val="28"/>
          <w:szCs w:val="28"/>
          <w:rtl/>
        </w:rPr>
        <w:t>-</w:t>
      </w:r>
    </w:p>
    <w:p w:rsidR="002D44EB" w:rsidRPr="00DF7D4B" w:rsidRDefault="00F304C8" w:rsidP="00DD7B18">
      <w:pPr>
        <w:spacing w:line="360" w:lineRule="auto"/>
        <w:ind w:left="1430" w:right="-540"/>
        <w:jc w:val="center"/>
        <w:rPr>
          <w:sz w:val="28"/>
          <w:szCs w:val="28"/>
          <w:rtl/>
        </w:rPr>
      </w:pPr>
      <w:r w:rsidRPr="00296CFA">
        <w:rPr>
          <w:rFonts w:hint="cs"/>
          <w:sz w:val="28"/>
          <w:szCs w:val="28"/>
          <w:rtl/>
        </w:rPr>
        <w:t xml:space="preserve"> עבור ספקים המציעים שירות לסל א'</w:t>
      </w:r>
    </w:p>
    <w:p w:rsidR="005C1C0C" w:rsidRPr="00296CFA" w:rsidRDefault="005C1C0C" w:rsidP="00DD7B18">
      <w:pPr>
        <w:spacing w:line="360" w:lineRule="auto"/>
        <w:ind w:left="1430"/>
        <w:rPr>
          <w:b/>
          <w:bCs/>
          <w:rtl/>
        </w:rPr>
      </w:pPr>
    </w:p>
    <w:p w:rsidR="005C1C0C" w:rsidRPr="00296CFA" w:rsidRDefault="005C1C0C" w:rsidP="00DD7B18">
      <w:pPr>
        <w:spacing w:line="360" w:lineRule="auto"/>
        <w:ind w:left="1430"/>
        <w:outlineLvl w:val="0"/>
        <w:rPr>
          <w:sz w:val="24"/>
          <w:rtl/>
        </w:rPr>
      </w:pPr>
      <w:r w:rsidRPr="00296CFA">
        <w:rPr>
          <w:rFonts w:hint="cs"/>
          <w:sz w:val="24"/>
          <w:rtl/>
        </w:rPr>
        <w:t>שם הבנק / חברת הביטוח ____________________</w:t>
      </w:r>
    </w:p>
    <w:p w:rsidR="005C1C0C" w:rsidRPr="00296CFA" w:rsidRDefault="005C1C0C" w:rsidP="00DD7B18">
      <w:pPr>
        <w:spacing w:line="360" w:lineRule="auto"/>
        <w:ind w:left="1430"/>
        <w:rPr>
          <w:sz w:val="24"/>
          <w:rtl/>
        </w:rPr>
      </w:pPr>
      <w:r w:rsidRPr="00296CFA">
        <w:rPr>
          <w:rFonts w:hint="cs"/>
          <w:sz w:val="24"/>
          <w:rtl/>
        </w:rPr>
        <w:t>מספר הטלפון ____________________________</w:t>
      </w:r>
    </w:p>
    <w:p w:rsidR="005C1C0C" w:rsidRPr="00296CFA" w:rsidRDefault="005C1C0C" w:rsidP="00DD7B18">
      <w:pPr>
        <w:spacing w:line="360" w:lineRule="auto"/>
        <w:ind w:left="1430"/>
        <w:rPr>
          <w:rtl/>
        </w:rPr>
      </w:pPr>
      <w:r w:rsidRPr="00296CFA">
        <w:rPr>
          <w:rFonts w:hint="cs"/>
          <w:sz w:val="24"/>
          <w:rtl/>
        </w:rPr>
        <w:t xml:space="preserve">   מספר הפקס _____________________________</w:t>
      </w:r>
    </w:p>
    <w:p w:rsidR="005C1C0C" w:rsidRPr="00296CFA" w:rsidRDefault="005C1C0C" w:rsidP="00DD7B18">
      <w:pPr>
        <w:overflowPunct w:val="0"/>
        <w:spacing w:line="360" w:lineRule="auto"/>
        <w:ind w:left="1430" w:right="567"/>
        <w:textAlignment w:val="baseline"/>
        <w:rPr>
          <w:rtl/>
          <w:lang w:eastAsia="he-IL"/>
        </w:rPr>
      </w:pPr>
    </w:p>
    <w:p w:rsidR="005C1C0C" w:rsidRPr="00296CFA" w:rsidRDefault="005C1C0C" w:rsidP="00DD7B18">
      <w:pPr>
        <w:overflowPunct w:val="0"/>
        <w:spacing w:line="360" w:lineRule="auto"/>
        <w:ind w:left="1430" w:right="567"/>
        <w:textAlignment w:val="baseline"/>
        <w:outlineLvl w:val="0"/>
        <w:rPr>
          <w:rtl/>
          <w:lang w:eastAsia="he-IL"/>
        </w:rPr>
      </w:pPr>
      <w:r w:rsidRPr="00296CFA">
        <w:rPr>
          <w:rtl/>
          <w:lang w:eastAsia="he-IL"/>
        </w:rPr>
        <w:t xml:space="preserve">לכבוד </w:t>
      </w:r>
    </w:p>
    <w:p w:rsidR="005C1C0C" w:rsidRPr="00296CFA" w:rsidRDefault="005C1C0C" w:rsidP="00DD7B18">
      <w:pPr>
        <w:overflowPunct w:val="0"/>
        <w:spacing w:line="360" w:lineRule="auto"/>
        <w:ind w:left="1430" w:right="567"/>
        <w:textAlignment w:val="baseline"/>
        <w:rPr>
          <w:rtl/>
          <w:lang w:eastAsia="he-IL"/>
        </w:rPr>
      </w:pPr>
      <w:r w:rsidRPr="00296CFA">
        <w:rPr>
          <w:rFonts w:hint="cs"/>
          <w:rtl/>
          <w:lang w:eastAsia="he-IL"/>
        </w:rPr>
        <w:t>ממשלת ישראל בשם מדינת ישראל</w:t>
      </w:r>
    </w:p>
    <w:p w:rsidR="005C1C0C" w:rsidRPr="00296CFA" w:rsidRDefault="005C1C0C" w:rsidP="00DD7B18">
      <w:pPr>
        <w:overflowPunct w:val="0"/>
        <w:spacing w:line="360" w:lineRule="auto"/>
        <w:ind w:left="1430" w:right="567"/>
        <w:textAlignment w:val="baseline"/>
        <w:rPr>
          <w:rtl/>
          <w:lang w:eastAsia="he-IL"/>
        </w:rPr>
      </w:pPr>
      <w:r w:rsidRPr="00296CFA">
        <w:rPr>
          <w:rtl/>
          <w:lang w:eastAsia="he-IL"/>
        </w:rPr>
        <w:t xml:space="preserve">באמצעות </w:t>
      </w:r>
      <w:r w:rsidRPr="00296CFA">
        <w:rPr>
          <w:rFonts w:hint="cs"/>
          <w:rtl/>
          <w:lang w:eastAsia="he-IL"/>
        </w:rPr>
        <w:t>החשב הכללי</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outlineLvl w:val="0"/>
        <w:rPr>
          <w:rtl/>
        </w:rPr>
      </w:pPr>
      <w:r w:rsidRPr="00296CFA">
        <w:rPr>
          <w:rFonts w:hint="cs"/>
          <w:rtl/>
        </w:rPr>
        <w:t xml:space="preserve">     </w:t>
      </w:r>
      <w:r w:rsidRPr="00296CFA">
        <w:rPr>
          <w:rtl/>
        </w:rPr>
        <w:t>הנדון: ערבות</w:t>
      </w:r>
      <w:r w:rsidRPr="00296CFA">
        <w:rPr>
          <w:rFonts w:hint="cs"/>
          <w:rtl/>
        </w:rPr>
        <w:t xml:space="preserve"> ביצוע</w:t>
      </w:r>
      <w:r w:rsidRPr="00296CFA">
        <w:rPr>
          <w:rtl/>
        </w:rPr>
        <w:t xml:space="preserve">  מס' _____________ </w:t>
      </w:r>
    </w:p>
    <w:p w:rsidR="005C1C0C" w:rsidRPr="00296CFA" w:rsidRDefault="005C1C0C" w:rsidP="00DD7B18">
      <w:pPr>
        <w:spacing w:line="360" w:lineRule="auto"/>
        <w:ind w:left="1430"/>
        <w:rPr>
          <w:rtl/>
        </w:rPr>
      </w:pPr>
    </w:p>
    <w:p w:rsidR="005C1C0C" w:rsidRPr="00296CFA" w:rsidRDefault="005C1C0C" w:rsidP="00DD7B18">
      <w:pPr>
        <w:tabs>
          <w:tab w:val="left" w:pos="8312"/>
        </w:tabs>
        <w:overflowPunct w:val="0"/>
        <w:spacing w:line="360" w:lineRule="auto"/>
        <w:ind w:left="1430"/>
        <w:jc w:val="both"/>
        <w:textAlignment w:val="baseline"/>
        <w:rPr>
          <w:rtl/>
          <w:lang w:eastAsia="he-IL"/>
        </w:rPr>
      </w:pPr>
      <w:r w:rsidRPr="00296CFA">
        <w:rPr>
          <w:rFonts w:hint="cs"/>
          <w:rtl/>
          <w:lang w:eastAsia="he-IL"/>
        </w:rPr>
        <w:t xml:space="preserve">הננו ערבים בזאת כלפיכם לסילוק כל סכום עד </w:t>
      </w:r>
      <w:r w:rsidR="0074779D" w:rsidRPr="00296CFA">
        <w:rPr>
          <w:rFonts w:hint="eastAsia"/>
          <w:rtl/>
          <w:lang w:eastAsia="he-IL"/>
        </w:rPr>
        <w:t>לסך</w:t>
      </w:r>
      <w:r w:rsidR="0074779D" w:rsidRPr="00296CFA">
        <w:rPr>
          <w:rtl/>
          <w:lang w:eastAsia="he-IL"/>
        </w:rPr>
        <w:t xml:space="preserve"> </w:t>
      </w:r>
      <w:r w:rsidR="0074779D" w:rsidRPr="00296CFA">
        <w:rPr>
          <w:rFonts w:hint="eastAsia"/>
          <w:rtl/>
          <w:lang w:eastAsia="he-IL"/>
        </w:rPr>
        <w:t>של</w:t>
      </w:r>
      <w:r w:rsidR="0074779D" w:rsidRPr="00296CFA">
        <w:rPr>
          <w:rtl/>
          <w:lang w:eastAsia="he-IL"/>
        </w:rPr>
        <w:t xml:space="preserve"> 50,000 </w:t>
      </w:r>
      <w:r w:rsidR="0074779D" w:rsidRPr="00296CFA">
        <w:rPr>
          <w:rFonts w:hint="eastAsia"/>
          <w:rtl/>
          <w:lang w:eastAsia="he-IL"/>
        </w:rPr>
        <w:t>₪</w:t>
      </w:r>
      <w:r w:rsidR="0074779D" w:rsidRPr="00296CFA">
        <w:rPr>
          <w:rtl/>
          <w:lang w:eastAsia="he-IL"/>
        </w:rPr>
        <w:t xml:space="preserve"> (</w:t>
      </w:r>
      <w:r w:rsidR="0074779D" w:rsidRPr="00296CFA">
        <w:rPr>
          <w:rFonts w:hint="eastAsia"/>
          <w:rtl/>
          <w:lang w:eastAsia="he-IL"/>
        </w:rPr>
        <w:t>במילים</w:t>
      </w:r>
      <w:r w:rsidRPr="00296CFA">
        <w:rPr>
          <w:rFonts w:hint="cs"/>
          <w:rtl/>
          <w:lang w:eastAsia="he-IL"/>
        </w:rPr>
        <w:t xml:space="preserve">: חמישים אלף שקלים חדשים) שיוצמד למדד המחירים לצרכן מתאריך ______ אשר תדרשו מאת _________ (להלן: "החייב"), בקשר עם מכרז </w:t>
      </w:r>
      <w:r w:rsidR="0074779D" w:rsidRPr="00296CFA">
        <w:rPr>
          <w:rFonts w:hint="eastAsia"/>
          <w:rtl/>
          <w:lang w:eastAsia="he-IL"/>
        </w:rPr>
        <w:t>מס</w:t>
      </w:r>
      <w:r w:rsidR="0074779D" w:rsidRPr="00296CFA">
        <w:rPr>
          <w:rtl/>
          <w:lang w:eastAsia="he-IL"/>
        </w:rPr>
        <w:t xml:space="preserve">' </w:t>
      </w:r>
      <w:proofErr w:type="spellStart"/>
      <w:r w:rsidR="0074779D" w:rsidRPr="00296CFA">
        <w:rPr>
          <w:rFonts w:hint="eastAsia"/>
          <w:rtl/>
          <w:lang w:eastAsia="he-IL"/>
        </w:rPr>
        <w:t>מממ</w:t>
      </w:r>
      <w:proofErr w:type="spellEnd"/>
      <w:r w:rsidR="0074779D" w:rsidRPr="00296CFA">
        <w:rPr>
          <w:rtl/>
          <w:lang w:eastAsia="he-IL"/>
        </w:rPr>
        <w:t xml:space="preserve"> </w:t>
      </w:r>
      <w:r w:rsidR="00816437">
        <w:rPr>
          <w:rFonts w:hint="cs"/>
          <w:rtl/>
          <w:lang w:eastAsia="he-IL"/>
        </w:rPr>
        <w:t>26-2014</w:t>
      </w:r>
      <w:r w:rsidR="00F304C8" w:rsidRPr="00296CFA">
        <w:rPr>
          <w:lang w:eastAsia="he-IL"/>
        </w:rPr>
        <w:t xml:space="preserve"> </w:t>
      </w:r>
      <w:r w:rsidR="0074779D" w:rsidRPr="00296CFA">
        <w:rPr>
          <w:rFonts w:hint="eastAsia"/>
          <w:rtl/>
          <w:lang w:eastAsia="he-IL"/>
        </w:rPr>
        <w:t>למתן</w:t>
      </w:r>
      <w:r w:rsidR="0074779D" w:rsidRPr="00296CFA">
        <w:rPr>
          <w:rtl/>
          <w:lang w:eastAsia="he-IL"/>
        </w:rPr>
        <w:t xml:space="preserve"> </w:t>
      </w:r>
      <w:r w:rsidR="0074779D" w:rsidRPr="00296CFA">
        <w:rPr>
          <w:rFonts w:hint="eastAsia"/>
          <w:rtl/>
          <w:lang w:eastAsia="he-IL"/>
        </w:rPr>
        <w:t>שירותי</w:t>
      </w:r>
      <w:r w:rsidRPr="00296CFA">
        <w:rPr>
          <w:rFonts w:hint="cs"/>
          <w:rtl/>
          <w:lang w:eastAsia="he-IL"/>
        </w:rPr>
        <w:t xml:space="preserve"> ייעוץ להטמעת תרבות </w:t>
      </w:r>
      <w:proofErr w:type="spellStart"/>
      <w:r w:rsidRPr="00296CFA">
        <w:rPr>
          <w:rFonts w:hint="cs"/>
          <w:rtl/>
          <w:lang w:eastAsia="he-IL"/>
        </w:rPr>
        <w:t>תוהליכי</w:t>
      </w:r>
      <w:proofErr w:type="spellEnd"/>
      <w:r w:rsidRPr="00296CFA">
        <w:rPr>
          <w:rFonts w:hint="cs"/>
          <w:rtl/>
          <w:lang w:eastAsia="he-IL"/>
        </w:rPr>
        <w:t xml:space="preserve"> עבודה של תכנון, בקרה ומדידה.</w:t>
      </w:r>
    </w:p>
    <w:p w:rsidR="005C1C0C" w:rsidRPr="00296CFA" w:rsidRDefault="005C1C0C" w:rsidP="00DD7B18">
      <w:pPr>
        <w:overflowPunct w:val="0"/>
        <w:spacing w:line="360" w:lineRule="auto"/>
        <w:ind w:left="1430" w:right="567"/>
        <w:textAlignment w:val="baseline"/>
        <w:rPr>
          <w:rtl/>
          <w:lang w:eastAsia="he-IL"/>
        </w:rPr>
      </w:pPr>
    </w:p>
    <w:p w:rsidR="005C1C0C" w:rsidRPr="00296CFA" w:rsidRDefault="005C1C0C" w:rsidP="00DD7B18">
      <w:pPr>
        <w:overflowPunct w:val="0"/>
        <w:spacing w:line="360" w:lineRule="auto"/>
        <w:ind w:left="1430"/>
        <w:jc w:val="both"/>
        <w:textAlignment w:val="baseline"/>
        <w:rPr>
          <w:rtl/>
          <w:lang w:eastAsia="he-IL"/>
        </w:rPr>
      </w:pPr>
      <w:r w:rsidRPr="00296CFA">
        <w:rPr>
          <w:rFonts w:hint="cs"/>
          <w:rtl/>
          <w:lang w:eastAsia="he-I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5C1C0C" w:rsidRPr="00296CFA" w:rsidRDefault="005C1C0C" w:rsidP="00DD7B18">
      <w:pPr>
        <w:overflowPunct w:val="0"/>
        <w:spacing w:line="360" w:lineRule="auto"/>
        <w:ind w:left="1430"/>
        <w:jc w:val="both"/>
        <w:textAlignment w:val="baseline"/>
        <w:rPr>
          <w:rtl/>
          <w:lang w:eastAsia="he-IL"/>
        </w:rPr>
      </w:pPr>
      <w:r w:rsidRPr="00296CFA">
        <w:rPr>
          <w:rFonts w:hint="cs"/>
          <w:rtl/>
          <w:lang w:eastAsia="he-IL"/>
        </w:rPr>
        <w:t xml:space="preserve">ערבות זו תהיה בתוקף מתאריך __________ עד תאריך __________, אלא אם כן תוארך עפ"י בקשת החייב או על פי דרישתכם קודם לכן.  </w:t>
      </w:r>
    </w:p>
    <w:p w:rsidR="005C1C0C" w:rsidRPr="00296CFA" w:rsidRDefault="005C1C0C" w:rsidP="00DD7B18">
      <w:pPr>
        <w:overflowPunct w:val="0"/>
        <w:spacing w:line="360" w:lineRule="auto"/>
        <w:ind w:left="1430"/>
        <w:jc w:val="both"/>
        <w:textAlignment w:val="baseline"/>
        <w:rPr>
          <w:rtl/>
          <w:lang w:eastAsia="he-IL"/>
        </w:rPr>
      </w:pPr>
      <w:r w:rsidRPr="00296CFA">
        <w:rPr>
          <w:rFonts w:hint="cs"/>
          <w:rtl/>
          <w:lang w:eastAsia="he-I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5C1C0C" w:rsidRPr="00296CFA" w:rsidRDefault="005C1C0C" w:rsidP="00DD7B18">
      <w:pPr>
        <w:overflowPunct w:val="0"/>
        <w:spacing w:line="360" w:lineRule="auto"/>
        <w:ind w:left="1430"/>
        <w:textAlignment w:val="baseline"/>
        <w:rPr>
          <w:rtl/>
          <w:lang w:eastAsia="he-IL"/>
        </w:rPr>
      </w:pPr>
    </w:p>
    <w:p w:rsidR="005C1C0C" w:rsidRPr="00296CFA" w:rsidRDefault="005C1C0C" w:rsidP="00DD7B18">
      <w:pPr>
        <w:overflowPunct w:val="0"/>
        <w:spacing w:line="360" w:lineRule="auto"/>
        <w:ind w:left="1430"/>
        <w:jc w:val="both"/>
        <w:textAlignment w:val="baseline"/>
        <w:outlineLvl w:val="0"/>
        <w:rPr>
          <w:rtl/>
          <w:lang w:eastAsia="he-IL"/>
        </w:rPr>
      </w:pPr>
      <w:r w:rsidRPr="00296CFA">
        <w:rPr>
          <w:rFonts w:hint="cs"/>
          <w:rtl/>
          <w:lang w:eastAsia="he-IL"/>
        </w:rPr>
        <w:t xml:space="preserve">ערבות זו הינה אוטונומית, בלתי מוגבלת בתנאים, אינה ניתנת להעברה או להסבה.  </w:t>
      </w:r>
    </w:p>
    <w:p w:rsidR="005C1C0C" w:rsidRPr="00296CFA" w:rsidRDefault="005C1C0C" w:rsidP="00DD7B18">
      <w:pPr>
        <w:overflowPunct w:val="0"/>
        <w:spacing w:line="360" w:lineRule="auto"/>
        <w:ind w:left="1430"/>
        <w:textAlignment w:val="baseline"/>
        <w:rPr>
          <w:rtl/>
          <w:lang w:eastAsia="he-IL"/>
        </w:rPr>
      </w:pPr>
    </w:p>
    <w:p w:rsidR="005C1C0C" w:rsidRPr="00296CFA" w:rsidRDefault="005C1C0C" w:rsidP="00DD7B18">
      <w:pPr>
        <w:overflowPunct w:val="0"/>
        <w:spacing w:line="360" w:lineRule="auto"/>
        <w:ind w:left="1430"/>
        <w:jc w:val="both"/>
        <w:textAlignment w:val="baseline"/>
        <w:rPr>
          <w:rtl/>
          <w:lang w:eastAsia="he-IL"/>
        </w:rPr>
      </w:pPr>
      <w:r w:rsidRPr="00296CFA">
        <w:rPr>
          <w:rFonts w:hint="cs"/>
          <w:rtl/>
          <w:lang w:eastAsia="he-IL"/>
        </w:rPr>
        <w:t xml:space="preserve">דרישה על פי ערבות זו יש להפנות לסניף הבנק/חברת הביטוח שכתובתו: </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rPr>
          <w:rtl/>
        </w:rPr>
      </w:pPr>
      <w:r w:rsidRPr="00296CFA">
        <w:rPr>
          <w:rFonts w:hint="cs"/>
          <w:rtl/>
        </w:rPr>
        <w:t>________________     ________________        __________________________</w:t>
      </w:r>
    </w:p>
    <w:p w:rsidR="005C1C0C" w:rsidRPr="00296CFA" w:rsidRDefault="005C1C0C" w:rsidP="00DD7B18">
      <w:pPr>
        <w:spacing w:line="360" w:lineRule="auto"/>
        <w:ind w:left="1430"/>
        <w:rPr>
          <w:rtl/>
        </w:rPr>
      </w:pPr>
      <w:r w:rsidRPr="00296CFA">
        <w:rPr>
          <w:rFonts w:hint="cs"/>
          <w:rtl/>
        </w:rPr>
        <w:t>שם הבנק/חברת הביטוח   מספר הבנק ומספר הסניף     כתובת סניף הבנק / חברת הביטוח</w:t>
      </w:r>
    </w:p>
    <w:p w:rsidR="005C1C0C" w:rsidRPr="00296CFA" w:rsidRDefault="005C1C0C" w:rsidP="00DD7B18">
      <w:pPr>
        <w:spacing w:line="360" w:lineRule="auto"/>
        <w:ind w:left="1430"/>
        <w:rPr>
          <w:rtl/>
        </w:rPr>
      </w:pPr>
    </w:p>
    <w:p w:rsidR="005C1C0C" w:rsidRPr="00296CFA" w:rsidRDefault="005C1C0C" w:rsidP="00DD7B18">
      <w:pPr>
        <w:spacing w:line="360" w:lineRule="auto"/>
        <w:ind w:left="1430"/>
        <w:rPr>
          <w:rtl/>
        </w:rPr>
      </w:pPr>
      <w:r w:rsidRPr="00296CFA">
        <w:rPr>
          <w:rFonts w:hint="cs"/>
          <w:rtl/>
        </w:rPr>
        <w:t xml:space="preserve"> _______                    _________________                          ___________________                                                                                                                                 </w:t>
      </w:r>
    </w:p>
    <w:p w:rsidR="005C1C0C" w:rsidRPr="00296CFA" w:rsidRDefault="005C1C0C" w:rsidP="00DD7B18">
      <w:pPr>
        <w:spacing w:line="360" w:lineRule="auto"/>
        <w:ind w:left="1430" w:right="540"/>
        <w:jc w:val="center"/>
        <w:rPr>
          <w:color w:val="808080"/>
          <w:rtl/>
        </w:rPr>
      </w:pPr>
      <w:r w:rsidRPr="00296CFA">
        <w:rPr>
          <w:rFonts w:hint="cs"/>
          <w:rtl/>
        </w:rPr>
        <w:t>תאריך</w:t>
      </w:r>
      <w:r w:rsidRPr="00296CFA">
        <w:rPr>
          <w:rFonts w:hint="cs"/>
          <w:rtl/>
        </w:rPr>
        <w:tab/>
      </w:r>
      <w:r w:rsidRPr="00296CFA">
        <w:rPr>
          <w:rFonts w:hint="cs"/>
          <w:rtl/>
        </w:rPr>
        <w:tab/>
        <w:t xml:space="preserve">             שם מלא</w:t>
      </w:r>
      <w:r w:rsidRPr="00296CFA">
        <w:rPr>
          <w:rFonts w:hint="cs"/>
          <w:rtl/>
        </w:rPr>
        <w:tab/>
      </w:r>
      <w:r w:rsidRPr="00296CFA">
        <w:rPr>
          <w:rFonts w:hint="cs"/>
          <w:rtl/>
        </w:rPr>
        <w:tab/>
        <w:t xml:space="preserve">                                        חתימה וחותמת</w:t>
      </w:r>
    </w:p>
    <w:bookmarkEnd w:id="14"/>
    <w:bookmarkEnd w:id="15"/>
    <w:bookmarkEnd w:id="16"/>
    <w:p w:rsidR="002D44EB" w:rsidRDefault="00F304C8" w:rsidP="00DD7B18">
      <w:pPr>
        <w:spacing w:line="360" w:lineRule="auto"/>
        <w:ind w:left="1430"/>
        <w:jc w:val="center"/>
        <w:outlineLvl w:val="0"/>
        <w:rPr>
          <w:b/>
          <w:bCs/>
          <w:sz w:val="36"/>
          <w:szCs w:val="36"/>
          <w:rtl/>
        </w:rPr>
      </w:pPr>
      <w:r w:rsidRPr="00296CFA">
        <w:rPr>
          <w:rFonts w:hint="eastAsia"/>
          <w:b/>
          <w:bCs/>
          <w:sz w:val="36"/>
          <w:szCs w:val="36"/>
          <w:rtl/>
        </w:rPr>
        <w:lastRenderedPageBreak/>
        <w:t>נספח</w:t>
      </w:r>
      <w:r w:rsidRPr="00296CFA">
        <w:rPr>
          <w:b/>
          <w:bCs/>
          <w:sz w:val="36"/>
          <w:szCs w:val="36"/>
          <w:rtl/>
        </w:rPr>
        <w:t xml:space="preserve"> 0.6.1</w:t>
      </w:r>
      <w:r w:rsidRPr="00296CFA">
        <w:rPr>
          <w:rFonts w:hint="cs"/>
          <w:b/>
          <w:bCs/>
          <w:sz w:val="36"/>
          <w:szCs w:val="36"/>
          <w:rtl/>
        </w:rPr>
        <w:t xml:space="preserve"> ב </w:t>
      </w:r>
      <w:r w:rsidRPr="00296CFA">
        <w:rPr>
          <w:b/>
          <w:bCs/>
          <w:sz w:val="36"/>
          <w:szCs w:val="36"/>
          <w:rtl/>
        </w:rPr>
        <w:t>–</w:t>
      </w:r>
      <w:r w:rsidRPr="00296CFA">
        <w:rPr>
          <w:rFonts w:hint="cs"/>
          <w:b/>
          <w:bCs/>
          <w:sz w:val="36"/>
          <w:szCs w:val="36"/>
          <w:rtl/>
        </w:rPr>
        <w:t xml:space="preserve"> נוסח כתב ערבות ביצוע</w:t>
      </w:r>
    </w:p>
    <w:p w:rsidR="002D44EB" w:rsidRPr="00816437" w:rsidRDefault="00F304C8" w:rsidP="00DD7B18">
      <w:pPr>
        <w:spacing w:line="360" w:lineRule="auto"/>
        <w:ind w:left="1430" w:right="-540"/>
        <w:jc w:val="center"/>
        <w:rPr>
          <w:sz w:val="28"/>
          <w:szCs w:val="28"/>
          <w:rtl/>
        </w:rPr>
      </w:pPr>
      <w:r w:rsidRPr="00296CFA">
        <w:rPr>
          <w:rFonts w:hint="eastAsia"/>
          <w:sz w:val="28"/>
          <w:szCs w:val="28"/>
          <w:rtl/>
        </w:rPr>
        <w:t>מכרז</w:t>
      </w:r>
      <w:r w:rsidRPr="00296CFA">
        <w:rPr>
          <w:sz w:val="28"/>
          <w:szCs w:val="28"/>
          <w:rtl/>
        </w:rPr>
        <w:t xml:space="preserve"> </w:t>
      </w:r>
      <w:proofErr w:type="spellStart"/>
      <w:r w:rsidRPr="00296CFA">
        <w:rPr>
          <w:rFonts w:hint="eastAsia"/>
          <w:sz w:val="28"/>
          <w:szCs w:val="28"/>
          <w:rtl/>
        </w:rPr>
        <w:t>מממ</w:t>
      </w:r>
      <w:proofErr w:type="spellEnd"/>
      <w:r w:rsidRPr="00296CFA">
        <w:rPr>
          <w:sz w:val="28"/>
          <w:szCs w:val="28"/>
          <w:rtl/>
        </w:rPr>
        <w:t xml:space="preserve"> – </w:t>
      </w:r>
      <w:r w:rsidR="00816437">
        <w:rPr>
          <w:rFonts w:hint="cs"/>
          <w:sz w:val="28"/>
          <w:szCs w:val="28"/>
          <w:rtl/>
        </w:rPr>
        <w:t>26-2014</w:t>
      </w:r>
      <w:r w:rsidRPr="00296CFA">
        <w:rPr>
          <w:sz w:val="28"/>
          <w:szCs w:val="28"/>
          <w:rtl/>
        </w:rPr>
        <w:t xml:space="preserve"> </w:t>
      </w:r>
      <w:r w:rsidRPr="00296CFA">
        <w:rPr>
          <w:rFonts w:hint="eastAsia"/>
          <w:sz w:val="28"/>
          <w:szCs w:val="28"/>
          <w:rtl/>
        </w:rPr>
        <w:t>למתן</w:t>
      </w:r>
      <w:r w:rsidRPr="00296CFA">
        <w:rPr>
          <w:sz w:val="28"/>
          <w:szCs w:val="28"/>
          <w:rtl/>
        </w:rPr>
        <w:t xml:space="preserve"> </w:t>
      </w:r>
      <w:r w:rsidRPr="00296CFA">
        <w:rPr>
          <w:rFonts w:hint="eastAsia"/>
          <w:sz w:val="28"/>
          <w:szCs w:val="28"/>
          <w:rtl/>
        </w:rPr>
        <w:t>שירותי</w:t>
      </w:r>
      <w:r w:rsidRPr="00296CFA">
        <w:rPr>
          <w:sz w:val="28"/>
          <w:szCs w:val="28"/>
          <w:rtl/>
        </w:rPr>
        <w:t xml:space="preserve"> </w:t>
      </w:r>
      <w:r w:rsidRPr="00296CFA">
        <w:rPr>
          <w:rFonts w:hint="eastAsia"/>
          <w:sz w:val="28"/>
          <w:szCs w:val="28"/>
          <w:rtl/>
        </w:rPr>
        <w:t>ייעוץ</w:t>
      </w:r>
      <w:r w:rsidRPr="00296CFA">
        <w:rPr>
          <w:sz w:val="28"/>
          <w:szCs w:val="28"/>
          <w:rtl/>
        </w:rPr>
        <w:t xml:space="preserve"> </w:t>
      </w:r>
      <w:r w:rsidRPr="00296CFA">
        <w:rPr>
          <w:rFonts w:hint="eastAsia"/>
          <w:sz w:val="28"/>
          <w:szCs w:val="28"/>
          <w:rtl/>
        </w:rPr>
        <w:t>להטמעת</w:t>
      </w:r>
      <w:r w:rsidRPr="00296CFA">
        <w:rPr>
          <w:sz w:val="28"/>
          <w:szCs w:val="28"/>
          <w:rtl/>
        </w:rPr>
        <w:t xml:space="preserve"> </w:t>
      </w:r>
      <w:r w:rsidRPr="00296CFA">
        <w:rPr>
          <w:rFonts w:hint="eastAsia"/>
          <w:sz w:val="28"/>
          <w:szCs w:val="28"/>
          <w:rtl/>
        </w:rPr>
        <w:t>תרבות</w:t>
      </w:r>
      <w:r w:rsidRPr="00296CFA">
        <w:rPr>
          <w:sz w:val="28"/>
          <w:szCs w:val="28"/>
          <w:rtl/>
        </w:rPr>
        <w:t xml:space="preserve"> </w:t>
      </w:r>
      <w:r w:rsidRPr="00296CFA">
        <w:rPr>
          <w:rFonts w:hint="eastAsia"/>
          <w:sz w:val="28"/>
          <w:szCs w:val="28"/>
          <w:rtl/>
        </w:rPr>
        <w:t>ותהליכי</w:t>
      </w:r>
      <w:r w:rsidRPr="00296CFA">
        <w:rPr>
          <w:sz w:val="28"/>
          <w:szCs w:val="28"/>
          <w:rtl/>
        </w:rPr>
        <w:t xml:space="preserve"> </w:t>
      </w:r>
      <w:r w:rsidRPr="00296CFA">
        <w:rPr>
          <w:rFonts w:hint="eastAsia"/>
          <w:sz w:val="28"/>
          <w:szCs w:val="28"/>
          <w:rtl/>
        </w:rPr>
        <w:t>עבודה</w:t>
      </w:r>
      <w:r w:rsidRPr="00296CFA">
        <w:rPr>
          <w:sz w:val="28"/>
          <w:szCs w:val="28"/>
          <w:rtl/>
        </w:rPr>
        <w:t xml:space="preserve"> </w:t>
      </w:r>
      <w:r w:rsidRPr="00296CFA">
        <w:rPr>
          <w:rFonts w:hint="eastAsia"/>
          <w:sz w:val="28"/>
          <w:szCs w:val="28"/>
          <w:rtl/>
        </w:rPr>
        <w:t>של</w:t>
      </w:r>
      <w:r w:rsidRPr="00296CFA">
        <w:rPr>
          <w:sz w:val="28"/>
          <w:szCs w:val="28"/>
          <w:rtl/>
        </w:rPr>
        <w:t xml:space="preserve"> </w:t>
      </w:r>
      <w:r w:rsidRPr="00296CFA">
        <w:rPr>
          <w:rFonts w:hint="eastAsia"/>
          <w:sz w:val="28"/>
          <w:szCs w:val="28"/>
          <w:rtl/>
        </w:rPr>
        <w:t>תכנון</w:t>
      </w:r>
      <w:r w:rsidRPr="00296CFA">
        <w:rPr>
          <w:sz w:val="28"/>
          <w:szCs w:val="28"/>
          <w:rtl/>
        </w:rPr>
        <w:t xml:space="preserve">, </w:t>
      </w:r>
      <w:r w:rsidRPr="00296CFA">
        <w:rPr>
          <w:rFonts w:hint="eastAsia"/>
          <w:sz w:val="28"/>
          <w:szCs w:val="28"/>
          <w:rtl/>
        </w:rPr>
        <w:t>בקרה</w:t>
      </w:r>
      <w:r w:rsidRPr="00296CFA">
        <w:rPr>
          <w:sz w:val="28"/>
          <w:szCs w:val="28"/>
          <w:rtl/>
        </w:rPr>
        <w:t xml:space="preserve"> </w:t>
      </w:r>
      <w:r w:rsidRPr="00296CFA">
        <w:rPr>
          <w:rFonts w:hint="eastAsia"/>
          <w:sz w:val="28"/>
          <w:szCs w:val="28"/>
          <w:rtl/>
        </w:rPr>
        <w:t>ומדידה</w:t>
      </w:r>
      <w:r w:rsidR="00A13A34" w:rsidRPr="00816437">
        <w:rPr>
          <w:sz w:val="28"/>
          <w:szCs w:val="28"/>
          <w:rtl/>
        </w:rPr>
        <w:t>-</w:t>
      </w:r>
    </w:p>
    <w:p w:rsidR="002D44EB" w:rsidRDefault="00A13A34" w:rsidP="00DD7B18">
      <w:pPr>
        <w:spacing w:line="360" w:lineRule="auto"/>
        <w:ind w:left="1430" w:right="-540"/>
        <w:jc w:val="center"/>
        <w:rPr>
          <w:sz w:val="28"/>
          <w:szCs w:val="28"/>
          <w:rtl/>
        </w:rPr>
      </w:pPr>
      <w:r w:rsidRPr="00816437">
        <w:rPr>
          <w:sz w:val="28"/>
          <w:szCs w:val="28"/>
          <w:rtl/>
        </w:rPr>
        <w:t xml:space="preserve"> </w:t>
      </w:r>
      <w:r w:rsidRPr="00816437">
        <w:rPr>
          <w:rFonts w:hint="eastAsia"/>
          <w:sz w:val="28"/>
          <w:szCs w:val="28"/>
          <w:rtl/>
        </w:rPr>
        <w:t>עבור</w:t>
      </w:r>
      <w:r w:rsidRPr="00816437">
        <w:rPr>
          <w:sz w:val="28"/>
          <w:szCs w:val="28"/>
          <w:rtl/>
        </w:rPr>
        <w:t xml:space="preserve"> </w:t>
      </w:r>
      <w:r w:rsidRPr="00816437">
        <w:rPr>
          <w:rFonts w:hint="eastAsia"/>
          <w:sz w:val="28"/>
          <w:szCs w:val="28"/>
          <w:rtl/>
        </w:rPr>
        <w:t>ספקים</w:t>
      </w:r>
      <w:r w:rsidRPr="00816437">
        <w:rPr>
          <w:sz w:val="28"/>
          <w:szCs w:val="28"/>
          <w:rtl/>
        </w:rPr>
        <w:t xml:space="preserve"> </w:t>
      </w:r>
      <w:r w:rsidRPr="00816437">
        <w:rPr>
          <w:rFonts w:hint="eastAsia"/>
          <w:sz w:val="28"/>
          <w:szCs w:val="28"/>
          <w:rtl/>
        </w:rPr>
        <w:t>המצעים</w:t>
      </w:r>
      <w:r w:rsidRPr="00816437">
        <w:rPr>
          <w:sz w:val="28"/>
          <w:szCs w:val="28"/>
          <w:rtl/>
        </w:rPr>
        <w:t xml:space="preserve"> </w:t>
      </w:r>
      <w:r w:rsidRPr="00816437">
        <w:rPr>
          <w:rFonts w:hint="eastAsia"/>
          <w:sz w:val="28"/>
          <w:szCs w:val="28"/>
          <w:rtl/>
        </w:rPr>
        <w:t>שירותים</w:t>
      </w:r>
      <w:r w:rsidRPr="00816437">
        <w:rPr>
          <w:sz w:val="28"/>
          <w:szCs w:val="28"/>
          <w:rtl/>
        </w:rPr>
        <w:t xml:space="preserve"> </w:t>
      </w:r>
      <w:r w:rsidRPr="00816437">
        <w:rPr>
          <w:rFonts w:hint="eastAsia"/>
          <w:sz w:val="28"/>
          <w:szCs w:val="28"/>
          <w:rtl/>
        </w:rPr>
        <w:t>לסל</w:t>
      </w:r>
      <w:r w:rsidRPr="00816437">
        <w:rPr>
          <w:sz w:val="28"/>
          <w:szCs w:val="28"/>
          <w:rtl/>
        </w:rPr>
        <w:t xml:space="preserve"> </w:t>
      </w:r>
      <w:r w:rsidRPr="00816437">
        <w:rPr>
          <w:rFonts w:hint="eastAsia"/>
          <w:sz w:val="28"/>
          <w:szCs w:val="28"/>
          <w:rtl/>
        </w:rPr>
        <w:t>ב</w:t>
      </w:r>
      <w:r w:rsidRPr="00816437">
        <w:rPr>
          <w:sz w:val="28"/>
          <w:szCs w:val="28"/>
          <w:rtl/>
        </w:rPr>
        <w:t>'</w:t>
      </w:r>
    </w:p>
    <w:p w:rsidR="00F304C8" w:rsidRPr="00296CFA" w:rsidRDefault="00F304C8" w:rsidP="00DD7B18">
      <w:pPr>
        <w:spacing w:line="360" w:lineRule="auto"/>
        <w:ind w:left="1430"/>
        <w:rPr>
          <w:b/>
          <w:bCs/>
          <w:rtl/>
        </w:rPr>
      </w:pPr>
    </w:p>
    <w:p w:rsidR="00F304C8" w:rsidRPr="00296CFA" w:rsidRDefault="00F304C8" w:rsidP="00DD7B18">
      <w:pPr>
        <w:spacing w:line="360" w:lineRule="auto"/>
        <w:ind w:left="1430"/>
        <w:outlineLvl w:val="0"/>
        <w:rPr>
          <w:sz w:val="24"/>
          <w:rtl/>
        </w:rPr>
      </w:pPr>
      <w:r w:rsidRPr="00296CFA">
        <w:rPr>
          <w:rFonts w:hint="cs"/>
          <w:sz w:val="24"/>
          <w:rtl/>
        </w:rPr>
        <w:t>שם הבנק / חברת הביטוח ____________________</w:t>
      </w:r>
    </w:p>
    <w:p w:rsidR="00F304C8" w:rsidRPr="00296CFA" w:rsidRDefault="00F304C8" w:rsidP="00DD7B18">
      <w:pPr>
        <w:spacing w:line="360" w:lineRule="auto"/>
        <w:ind w:left="1430"/>
        <w:outlineLvl w:val="0"/>
        <w:rPr>
          <w:sz w:val="24"/>
          <w:rtl/>
        </w:rPr>
      </w:pPr>
      <w:r w:rsidRPr="00296CFA">
        <w:rPr>
          <w:rFonts w:hint="cs"/>
          <w:sz w:val="24"/>
          <w:rtl/>
        </w:rPr>
        <w:t>מספר הטלפון ____________________________</w:t>
      </w:r>
    </w:p>
    <w:p w:rsidR="00F304C8" w:rsidRPr="00296CFA" w:rsidRDefault="00F304C8" w:rsidP="00DD7B18">
      <w:pPr>
        <w:spacing w:line="360" w:lineRule="auto"/>
        <w:ind w:left="1430"/>
        <w:outlineLvl w:val="0"/>
        <w:rPr>
          <w:rtl/>
        </w:rPr>
      </w:pPr>
      <w:r w:rsidRPr="00296CFA">
        <w:rPr>
          <w:rFonts w:hint="cs"/>
          <w:sz w:val="24"/>
          <w:rtl/>
        </w:rPr>
        <w:t xml:space="preserve">   מספר הפקס _____________________________</w:t>
      </w:r>
    </w:p>
    <w:p w:rsidR="00F304C8" w:rsidRPr="00296CFA" w:rsidRDefault="00F304C8" w:rsidP="00DD7B18">
      <w:pPr>
        <w:overflowPunct w:val="0"/>
        <w:spacing w:line="360" w:lineRule="auto"/>
        <w:ind w:left="1430" w:right="567"/>
        <w:textAlignment w:val="baseline"/>
        <w:rPr>
          <w:rtl/>
          <w:lang w:eastAsia="he-IL"/>
        </w:rPr>
      </w:pPr>
    </w:p>
    <w:p w:rsidR="00F304C8" w:rsidRPr="00296CFA" w:rsidRDefault="00F304C8" w:rsidP="00DD7B18">
      <w:pPr>
        <w:overflowPunct w:val="0"/>
        <w:spacing w:line="360" w:lineRule="auto"/>
        <w:ind w:left="1430" w:right="567"/>
        <w:textAlignment w:val="baseline"/>
        <w:outlineLvl w:val="0"/>
        <w:rPr>
          <w:rtl/>
          <w:lang w:eastAsia="he-IL"/>
        </w:rPr>
      </w:pPr>
      <w:r w:rsidRPr="00296CFA">
        <w:rPr>
          <w:rtl/>
          <w:lang w:eastAsia="he-IL"/>
        </w:rPr>
        <w:t xml:space="preserve">לכבוד </w:t>
      </w:r>
    </w:p>
    <w:p w:rsidR="00F304C8" w:rsidRPr="00296CFA" w:rsidRDefault="00F304C8" w:rsidP="00DD7B18">
      <w:pPr>
        <w:overflowPunct w:val="0"/>
        <w:spacing w:line="360" w:lineRule="auto"/>
        <w:ind w:left="1430" w:right="567"/>
        <w:textAlignment w:val="baseline"/>
        <w:outlineLvl w:val="0"/>
        <w:rPr>
          <w:rtl/>
          <w:lang w:eastAsia="he-IL"/>
        </w:rPr>
      </w:pPr>
      <w:r w:rsidRPr="00296CFA">
        <w:rPr>
          <w:rFonts w:hint="cs"/>
          <w:rtl/>
          <w:lang w:eastAsia="he-IL"/>
        </w:rPr>
        <w:t>ממשלת ישראל בשם מדינת ישראל</w:t>
      </w:r>
    </w:p>
    <w:p w:rsidR="00F304C8" w:rsidRPr="00296CFA" w:rsidRDefault="00F304C8" w:rsidP="00DD7B18">
      <w:pPr>
        <w:overflowPunct w:val="0"/>
        <w:spacing w:line="360" w:lineRule="auto"/>
        <w:ind w:left="1430" w:right="567"/>
        <w:textAlignment w:val="baseline"/>
        <w:outlineLvl w:val="0"/>
        <w:rPr>
          <w:rtl/>
          <w:lang w:eastAsia="he-IL"/>
        </w:rPr>
      </w:pPr>
      <w:r w:rsidRPr="00296CFA">
        <w:rPr>
          <w:rtl/>
          <w:lang w:eastAsia="he-IL"/>
        </w:rPr>
        <w:t xml:space="preserve">באמצעות </w:t>
      </w:r>
      <w:r w:rsidRPr="00296CFA">
        <w:rPr>
          <w:rFonts w:hint="cs"/>
          <w:rtl/>
          <w:lang w:eastAsia="he-IL"/>
        </w:rPr>
        <w:t>החשב הכללי</w:t>
      </w:r>
    </w:p>
    <w:p w:rsidR="00F304C8" w:rsidRPr="00296CFA" w:rsidRDefault="00F304C8" w:rsidP="00DD7B18">
      <w:pPr>
        <w:spacing w:line="360" w:lineRule="auto"/>
        <w:ind w:left="1430"/>
        <w:rPr>
          <w:rtl/>
        </w:rPr>
      </w:pPr>
    </w:p>
    <w:p w:rsidR="00F304C8" w:rsidRPr="00296CFA" w:rsidRDefault="00F304C8" w:rsidP="00DD7B18">
      <w:pPr>
        <w:spacing w:line="360" w:lineRule="auto"/>
        <w:ind w:left="1430"/>
        <w:outlineLvl w:val="0"/>
        <w:rPr>
          <w:rtl/>
        </w:rPr>
      </w:pPr>
      <w:r w:rsidRPr="00296CFA">
        <w:rPr>
          <w:rFonts w:hint="cs"/>
          <w:rtl/>
        </w:rPr>
        <w:t xml:space="preserve">     </w:t>
      </w:r>
      <w:r w:rsidRPr="00296CFA">
        <w:rPr>
          <w:rtl/>
        </w:rPr>
        <w:t>הנדון: ערבות</w:t>
      </w:r>
      <w:r w:rsidRPr="00296CFA">
        <w:rPr>
          <w:rFonts w:hint="cs"/>
          <w:rtl/>
        </w:rPr>
        <w:t xml:space="preserve"> ביצוע</w:t>
      </w:r>
      <w:r w:rsidRPr="00296CFA">
        <w:rPr>
          <w:rtl/>
        </w:rPr>
        <w:t xml:space="preserve">  מס' _____________ </w:t>
      </w:r>
    </w:p>
    <w:p w:rsidR="00F304C8" w:rsidRPr="00296CFA" w:rsidRDefault="00F304C8" w:rsidP="00DD7B18">
      <w:pPr>
        <w:spacing w:line="360" w:lineRule="auto"/>
        <w:ind w:left="1430"/>
        <w:rPr>
          <w:rtl/>
        </w:rPr>
      </w:pPr>
    </w:p>
    <w:p w:rsidR="00F304C8" w:rsidRPr="00296CFA" w:rsidRDefault="00F304C8" w:rsidP="00DD7B18">
      <w:pPr>
        <w:tabs>
          <w:tab w:val="left" w:pos="8312"/>
        </w:tabs>
        <w:overflowPunct w:val="0"/>
        <w:spacing w:line="360" w:lineRule="auto"/>
        <w:ind w:left="1430"/>
        <w:jc w:val="both"/>
        <w:textAlignment w:val="baseline"/>
        <w:rPr>
          <w:rtl/>
          <w:lang w:eastAsia="he-IL"/>
        </w:rPr>
      </w:pPr>
      <w:r w:rsidRPr="00296CFA">
        <w:rPr>
          <w:rFonts w:hint="cs"/>
          <w:rtl/>
          <w:lang w:eastAsia="he-IL"/>
        </w:rPr>
        <w:t xml:space="preserve">הננו ערבים בזאת כלפיכם לסילוק כל סכום עד </w:t>
      </w:r>
      <w:r w:rsidRPr="00296CFA">
        <w:rPr>
          <w:rFonts w:hint="eastAsia"/>
          <w:rtl/>
          <w:lang w:eastAsia="he-IL"/>
        </w:rPr>
        <w:t>לסך</w:t>
      </w:r>
      <w:r w:rsidRPr="00296CFA">
        <w:rPr>
          <w:rtl/>
          <w:lang w:eastAsia="he-IL"/>
        </w:rPr>
        <w:t xml:space="preserve"> </w:t>
      </w:r>
      <w:r w:rsidRPr="00296CFA">
        <w:rPr>
          <w:rFonts w:hint="eastAsia"/>
          <w:rtl/>
          <w:lang w:eastAsia="he-IL"/>
        </w:rPr>
        <w:t>של</w:t>
      </w:r>
      <w:r w:rsidRPr="00296CFA">
        <w:rPr>
          <w:rtl/>
          <w:lang w:eastAsia="he-IL"/>
        </w:rPr>
        <w:t xml:space="preserve"> </w:t>
      </w:r>
      <w:r w:rsidRPr="00296CFA">
        <w:rPr>
          <w:rFonts w:hint="cs"/>
          <w:rtl/>
          <w:lang w:eastAsia="he-IL"/>
        </w:rPr>
        <w:t>25</w:t>
      </w:r>
      <w:r w:rsidRPr="00296CFA">
        <w:rPr>
          <w:rtl/>
          <w:lang w:eastAsia="he-IL"/>
        </w:rPr>
        <w:t xml:space="preserve">,000 </w:t>
      </w:r>
      <w:r w:rsidRPr="00296CFA">
        <w:rPr>
          <w:rFonts w:hint="eastAsia"/>
          <w:rtl/>
          <w:lang w:eastAsia="he-IL"/>
        </w:rPr>
        <w:t>₪</w:t>
      </w:r>
      <w:r w:rsidRPr="00296CFA">
        <w:rPr>
          <w:rtl/>
          <w:lang w:eastAsia="he-IL"/>
        </w:rPr>
        <w:t xml:space="preserve"> (</w:t>
      </w:r>
      <w:r w:rsidRPr="00296CFA">
        <w:rPr>
          <w:rFonts w:hint="eastAsia"/>
          <w:rtl/>
          <w:lang w:eastAsia="he-IL"/>
        </w:rPr>
        <w:t>במילים</w:t>
      </w:r>
      <w:r w:rsidRPr="00296CFA">
        <w:rPr>
          <w:rFonts w:hint="cs"/>
          <w:rtl/>
          <w:lang w:eastAsia="he-IL"/>
        </w:rPr>
        <w:t xml:space="preserve">: עשרים וחמישה אלף שקלים חדשים) שיוצמד למדד המחירים לצרכן מתאריך ______ אשר תדרשו מאת _________ (להלן: "החייב"), בקשר עם מכרז </w:t>
      </w:r>
      <w:r w:rsidRPr="00296CFA">
        <w:rPr>
          <w:rFonts w:hint="eastAsia"/>
          <w:rtl/>
          <w:lang w:eastAsia="he-IL"/>
        </w:rPr>
        <w:t>מס</w:t>
      </w:r>
      <w:r w:rsidRPr="00296CFA">
        <w:rPr>
          <w:rtl/>
          <w:lang w:eastAsia="he-IL"/>
        </w:rPr>
        <w:t xml:space="preserve">' </w:t>
      </w:r>
      <w:proofErr w:type="spellStart"/>
      <w:r w:rsidRPr="00296CFA">
        <w:rPr>
          <w:rFonts w:hint="eastAsia"/>
          <w:rtl/>
          <w:lang w:eastAsia="he-IL"/>
        </w:rPr>
        <w:t>מממ</w:t>
      </w:r>
      <w:proofErr w:type="spellEnd"/>
      <w:r w:rsidRPr="00296CFA">
        <w:rPr>
          <w:rtl/>
          <w:lang w:eastAsia="he-IL"/>
        </w:rPr>
        <w:t xml:space="preserve"> </w:t>
      </w:r>
      <w:r w:rsidR="00816437">
        <w:rPr>
          <w:rFonts w:hint="cs"/>
          <w:rtl/>
          <w:lang w:eastAsia="he-IL"/>
        </w:rPr>
        <w:t>26-2014</w:t>
      </w:r>
      <w:r w:rsidRPr="00296CFA">
        <w:rPr>
          <w:lang w:eastAsia="he-IL"/>
        </w:rPr>
        <w:t xml:space="preserve"> </w:t>
      </w:r>
      <w:r w:rsidRPr="00296CFA">
        <w:rPr>
          <w:rFonts w:hint="eastAsia"/>
          <w:rtl/>
          <w:lang w:eastAsia="he-IL"/>
        </w:rPr>
        <w:t>למתן</w:t>
      </w:r>
      <w:r w:rsidRPr="00296CFA">
        <w:rPr>
          <w:rtl/>
          <w:lang w:eastAsia="he-IL"/>
        </w:rPr>
        <w:t xml:space="preserve"> </w:t>
      </w:r>
      <w:r w:rsidRPr="00296CFA">
        <w:rPr>
          <w:rFonts w:hint="eastAsia"/>
          <w:rtl/>
          <w:lang w:eastAsia="he-IL"/>
        </w:rPr>
        <w:t>שירותי</w:t>
      </w:r>
      <w:r w:rsidRPr="00296CFA">
        <w:rPr>
          <w:rFonts w:hint="cs"/>
          <w:rtl/>
          <w:lang w:eastAsia="he-IL"/>
        </w:rPr>
        <w:t xml:space="preserve"> ייעוץ להטמעת תרבות </w:t>
      </w:r>
      <w:proofErr w:type="spellStart"/>
      <w:r w:rsidRPr="00296CFA">
        <w:rPr>
          <w:rFonts w:hint="cs"/>
          <w:rtl/>
          <w:lang w:eastAsia="he-IL"/>
        </w:rPr>
        <w:t>תוהליכי</w:t>
      </w:r>
      <w:proofErr w:type="spellEnd"/>
      <w:r w:rsidRPr="00296CFA">
        <w:rPr>
          <w:rFonts w:hint="cs"/>
          <w:rtl/>
          <w:lang w:eastAsia="he-IL"/>
        </w:rPr>
        <w:t xml:space="preserve"> עבודה של תכנון, בקרה ומדידה.</w:t>
      </w:r>
    </w:p>
    <w:p w:rsidR="00F304C8" w:rsidRPr="00296CFA" w:rsidRDefault="00F304C8" w:rsidP="00DD7B18">
      <w:pPr>
        <w:overflowPunct w:val="0"/>
        <w:spacing w:line="360" w:lineRule="auto"/>
        <w:ind w:left="1430" w:right="567"/>
        <w:textAlignment w:val="baseline"/>
        <w:rPr>
          <w:rtl/>
          <w:lang w:eastAsia="he-IL"/>
        </w:rPr>
      </w:pPr>
    </w:p>
    <w:p w:rsidR="00F304C8" w:rsidRPr="00296CFA" w:rsidRDefault="00F304C8" w:rsidP="00DD7B18">
      <w:pPr>
        <w:overflowPunct w:val="0"/>
        <w:spacing w:line="360" w:lineRule="auto"/>
        <w:ind w:left="1430"/>
        <w:jc w:val="both"/>
        <w:textAlignment w:val="baseline"/>
        <w:rPr>
          <w:rtl/>
          <w:lang w:eastAsia="he-IL"/>
        </w:rPr>
      </w:pPr>
      <w:r w:rsidRPr="00296CFA">
        <w:rPr>
          <w:rFonts w:hint="cs"/>
          <w:rtl/>
          <w:lang w:eastAsia="he-I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F304C8" w:rsidRPr="00296CFA" w:rsidRDefault="00F304C8" w:rsidP="00DD7B18">
      <w:pPr>
        <w:overflowPunct w:val="0"/>
        <w:spacing w:line="360" w:lineRule="auto"/>
        <w:ind w:left="1430"/>
        <w:jc w:val="both"/>
        <w:textAlignment w:val="baseline"/>
        <w:rPr>
          <w:rtl/>
          <w:lang w:eastAsia="he-IL"/>
        </w:rPr>
      </w:pPr>
      <w:r w:rsidRPr="00296CFA">
        <w:rPr>
          <w:rFonts w:hint="cs"/>
          <w:rtl/>
          <w:lang w:eastAsia="he-IL"/>
        </w:rPr>
        <w:t xml:space="preserve">ערבות זו תהיה בתוקף מתאריך __________ עד תאריך __________, אלא אם כן תוארך עפ"י בקשת החייב או על פי דרישתכם קודם לכן.  </w:t>
      </w:r>
    </w:p>
    <w:p w:rsidR="00F304C8" w:rsidRPr="00296CFA" w:rsidRDefault="00F304C8" w:rsidP="00DD7B18">
      <w:pPr>
        <w:overflowPunct w:val="0"/>
        <w:spacing w:line="360" w:lineRule="auto"/>
        <w:ind w:left="1430"/>
        <w:jc w:val="both"/>
        <w:textAlignment w:val="baseline"/>
        <w:rPr>
          <w:rtl/>
          <w:lang w:eastAsia="he-IL"/>
        </w:rPr>
      </w:pPr>
      <w:r w:rsidRPr="00296CFA">
        <w:rPr>
          <w:rFonts w:hint="cs"/>
          <w:rtl/>
          <w:lang w:eastAsia="he-I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F304C8" w:rsidRPr="00296CFA" w:rsidRDefault="00F304C8" w:rsidP="00DD7B18">
      <w:pPr>
        <w:overflowPunct w:val="0"/>
        <w:spacing w:line="360" w:lineRule="auto"/>
        <w:ind w:left="1430"/>
        <w:textAlignment w:val="baseline"/>
        <w:rPr>
          <w:rtl/>
          <w:lang w:eastAsia="he-IL"/>
        </w:rPr>
      </w:pPr>
    </w:p>
    <w:p w:rsidR="00F304C8" w:rsidRPr="00296CFA" w:rsidRDefault="00F304C8" w:rsidP="00DD7B18">
      <w:pPr>
        <w:overflowPunct w:val="0"/>
        <w:spacing w:line="360" w:lineRule="auto"/>
        <w:ind w:left="1430"/>
        <w:jc w:val="both"/>
        <w:textAlignment w:val="baseline"/>
        <w:outlineLvl w:val="0"/>
        <w:rPr>
          <w:rtl/>
          <w:lang w:eastAsia="he-IL"/>
        </w:rPr>
      </w:pPr>
      <w:r w:rsidRPr="00296CFA">
        <w:rPr>
          <w:rFonts w:hint="cs"/>
          <w:rtl/>
          <w:lang w:eastAsia="he-IL"/>
        </w:rPr>
        <w:t xml:space="preserve">ערבות זו הינה אוטונומית, בלתי מוגבלת בתנאים, אינה ניתנת להעברה או להסבה.  </w:t>
      </w:r>
    </w:p>
    <w:p w:rsidR="00F304C8" w:rsidRPr="00296CFA" w:rsidRDefault="00F304C8" w:rsidP="00DD7B18">
      <w:pPr>
        <w:overflowPunct w:val="0"/>
        <w:spacing w:line="360" w:lineRule="auto"/>
        <w:ind w:left="1430"/>
        <w:textAlignment w:val="baseline"/>
        <w:rPr>
          <w:rtl/>
          <w:lang w:eastAsia="he-IL"/>
        </w:rPr>
      </w:pPr>
    </w:p>
    <w:p w:rsidR="00F304C8" w:rsidRPr="00296CFA" w:rsidRDefault="00F304C8" w:rsidP="00DD7B18">
      <w:pPr>
        <w:overflowPunct w:val="0"/>
        <w:spacing w:line="360" w:lineRule="auto"/>
        <w:ind w:left="1430"/>
        <w:jc w:val="both"/>
        <w:textAlignment w:val="baseline"/>
        <w:outlineLvl w:val="0"/>
        <w:rPr>
          <w:rtl/>
          <w:lang w:eastAsia="he-IL"/>
        </w:rPr>
      </w:pPr>
      <w:r w:rsidRPr="00296CFA">
        <w:rPr>
          <w:rFonts w:hint="cs"/>
          <w:rtl/>
          <w:lang w:eastAsia="he-IL"/>
        </w:rPr>
        <w:t xml:space="preserve">דרישה על פי ערבות זו יש להפנות לסניף הבנק/חברת הביטוח שכתובתו: </w:t>
      </w:r>
    </w:p>
    <w:p w:rsidR="00F304C8" w:rsidRPr="00296CFA" w:rsidRDefault="00F304C8" w:rsidP="00DD7B18">
      <w:pPr>
        <w:spacing w:line="360" w:lineRule="auto"/>
        <w:ind w:left="1430"/>
        <w:rPr>
          <w:rtl/>
        </w:rPr>
      </w:pPr>
    </w:p>
    <w:p w:rsidR="00F304C8" w:rsidRPr="00296CFA" w:rsidRDefault="00F304C8" w:rsidP="00DD7B18">
      <w:pPr>
        <w:spacing w:line="360" w:lineRule="auto"/>
        <w:ind w:left="1430"/>
        <w:rPr>
          <w:rtl/>
        </w:rPr>
      </w:pPr>
      <w:r w:rsidRPr="00296CFA">
        <w:rPr>
          <w:rFonts w:hint="cs"/>
          <w:rtl/>
        </w:rPr>
        <w:t>________________     ________________        __________________________</w:t>
      </w:r>
    </w:p>
    <w:p w:rsidR="00F304C8" w:rsidRPr="00296CFA" w:rsidRDefault="00F304C8" w:rsidP="00DD7B18">
      <w:pPr>
        <w:spacing w:line="360" w:lineRule="auto"/>
        <w:ind w:left="1430"/>
        <w:rPr>
          <w:rtl/>
        </w:rPr>
      </w:pPr>
      <w:r w:rsidRPr="00296CFA">
        <w:rPr>
          <w:rFonts w:hint="cs"/>
          <w:rtl/>
        </w:rPr>
        <w:t>שם הבנק/חברת הביטוח   מספר הבנק ומספר הסניף     כתובת סניף הבנק / חברת הביטוח</w:t>
      </w:r>
    </w:p>
    <w:p w:rsidR="00F304C8" w:rsidRPr="00296CFA" w:rsidRDefault="00F304C8" w:rsidP="00DD7B18">
      <w:pPr>
        <w:spacing w:line="360" w:lineRule="auto"/>
        <w:ind w:left="1430"/>
        <w:rPr>
          <w:rtl/>
        </w:rPr>
      </w:pPr>
    </w:p>
    <w:p w:rsidR="00F304C8" w:rsidRPr="00296CFA" w:rsidRDefault="00F304C8" w:rsidP="00DD7B18">
      <w:pPr>
        <w:spacing w:line="360" w:lineRule="auto"/>
        <w:ind w:left="1430"/>
        <w:rPr>
          <w:rtl/>
        </w:rPr>
      </w:pPr>
      <w:r w:rsidRPr="00296CFA">
        <w:rPr>
          <w:rFonts w:hint="cs"/>
          <w:rtl/>
        </w:rPr>
        <w:t xml:space="preserve"> _______                    _________________                          ___________________                                                                                                                                 </w:t>
      </w:r>
    </w:p>
    <w:p w:rsidR="00F304C8" w:rsidRPr="00296CFA" w:rsidRDefault="00F304C8" w:rsidP="00DD7B18">
      <w:pPr>
        <w:spacing w:line="360" w:lineRule="auto"/>
        <w:ind w:left="1430" w:right="540"/>
        <w:jc w:val="center"/>
        <w:rPr>
          <w:color w:val="808080"/>
          <w:rtl/>
        </w:rPr>
      </w:pPr>
      <w:r w:rsidRPr="00296CFA">
        <w:rPr>
          <w:rFonts w:hint="cs"/>
          <w:rtl/>
        </w:rPr>
        <w:t>תאריך</w:t>
      </w:r>
      <w:r w:rsidRPr="00296CFA">
        <w:rPr>
          <w:rFonts w:hint="cs"/>
          <w:rtl/>
        </w:rPr>
        <w:tab/>
      </w:r>
      <w:r w:rsidRPr="00296CFA">
        <w:rPr>
          <w:rFonts w:hint="cs"/>
          <w:rtl/>
        </w:rPr>
        <w:tab/>
        <w:t xml:space="preserve">             שם מלא</w:t>
      </w:r>
      <w:r w:rsidRPr="00296CFA">
        <w:rPr>
          <w:rFonts w:hint="cs"/>
          <w:rtl/>
        </w:rPr>
        <w:tab/>
      </w:r>
      <w:r w:rsidRPr="00296CFA">
        <w:rPr>
          <w:rFonts w:hint="cs"/>
          <w:rtl/>
        </w:rPr>
        <w:tab/>
        <w:t xml:space="preserve">                                        חתימה וחותמת</w:t>
      </w:r>
    </w:p>
    <w:p w:rsidR="002D44EB" w:rsidRDefault="002D44EB" w:rsidP="00DD7B18">
      <w:pPr>
        <w:spacing w:line="360" w:lineRule="auto"/>
        <w:ind w:left="1430"/>
        <w:jc w:val="center"/>
        <w:rPr>
          <w:b/>
          <w:bCs/>
          <w:sz w:val="36"/>
          <w:szCs w:val="36"/>
          <w:rtl/>
        </w:rPr>
      </w:pPr>
    </w:p>
    <w:p w:rsidR="002D44EB" w:rsidRPr="00DF7D4B" w:rsidRDefault="00A13A34" w:rsidP="00DD7B18">
      <w:pPr>
        <w:pStyle w:val="21"/>
        <w:spacing w:line="360" w:lineRule="auto"/>
        <w:ind w:left="1430" w:right="720"/>
        <w:jc w:val="center"/>
        <w:rPr>
          <w:rFonts w:ascii="Franklin Gothic Medium" w:eastAsia="Times New Roman" w:hAnsi="Franklin Gothic Medium" w:cs="David"/>
          <w:color w:val="auto"/>
          <w:sz w:val="36"/>
          <w:szCs w:val="36"/>
          <w:rtl/>
        </w:rPr>
      </w:pPr>
      <w:bookmarkStart w:id="38" w:name="_נספח_0.6.4_-"/>
      <w:bookmarkEnd w:id="38"/>
      <w:r w:rsidRPr="00DF7D4B">
        <w:rPr>
          <w:rFonts w:ascii="Franklin Gothic Medium" w:eastAsia="Times New Roman" w:hAnsi="Franklin Gothic Medium" w:cs="David" w:hint="eastAsia"/>
          <w:color w:val="auto"/>
          <w:sz w:val="36"/>
          <w:szCs w:val="36"/>
          <w:rtl/>
        </w:rPr>
        <w:t>נספח</w:t>
      </w:r>
      <w:r w:rsidRPr="00DF7D4B">
        <w:rPr>
          <w:rFonts w:ascii="Franklin Gothic Medium" w:eastAsia="Times New Roman" w:hAnsi="Franklin Gothic Medium" w:cs="David"/>
          <w:color w:val="auto"/>
          <w:sz w:val="36"/>
          <w:szCs w:val="36"/>
          <w:rtl/>
        </w:rPr>
        <w:t xml:space="preserve"> 0.6.4 - </w:t>
      </w:r>
      <w:r w:rsidRPr="00DF7D4B">
        <w:rPr>
          <w:rFonts w:ascii="Franklin Gothic Medium" w:eastAsia="Times New Roman" w:hAnsi="Franklin Gothic Medium" w:cs="David" w:hint="eastAsia"/>
          <w:color w:val="auto"/>
          <w:sz w:val="36"/>
          <w:szCs w:val="36"/>
          <w:rtl/>
        </w:rPr>
        <w:t>טופס</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הצהרה</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של</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ספק</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זוכה</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בגין</w:t>
      </w:r>
      <w:r w:rsidRPr="00DF7D4B">
        <w:rPr>
          <w:rFonts w:ascii="Franklin Gothic Medium" w:eastAsia="Times New Roman" w:hAnsi="Franklin Gothic Medium" w:cs="David"/>
          <w:color w:val="auto"/>
          <w:sz w:val="36"/>
          <w:szCs w:val="36"/>
          <w:rtl/>
        </w:rPr>
        <w:t xml:space="preserve"> </w:t>
      </w:r>
      <w:r w:rsidRPr="00DF7D4B">
        <w:rPr>
          <w:rFonts w:ascii="Franklin Gothic Medium" w:eastAsia="Times New Roman" w:hAnsi="Franklin Gothic Medium" w:cs="David" w:hint="eastAsia"/>
          <w:color w:val="auto"/>
          <w:sz w:val="36"/>
          <w:szCs w:val="36"/>
          <w:rtl/>
        </w:rPr>
        <w:t>זכייה</w:t>
      </w:r>
    </w:p>
    <w:p w:rsidR="002D44EB" w:rsidRDefault="002D44EB" w:rsidP="00DD7B18">
      <w:pPr>
        <w:spacing w:line="360" w:lineRule="auto"/>
        <w:ind w:left="1430" w:right="720"/>
        <w:rPr>
          <w:kern w:val="22"/>
          <w:sz w:val="22"/>
          <w:rtl/>
        </w:rPr>
      </w:pPr>
    </w:p>
    <w:p w:rsidR="002D44EB" w:rsidRDefault="005C1C0C" w:rsidP="00DD7B18">
      <w:pPr>
        <w:spacing w:line="360" w:lineRule="auto"/>
        <w:ind w:left="1430" w:right="720"/>
        <w:outlineLvl w:val="0"/>
        <w:rPr>
          <w:kern w:val="22"/>
          <w:sz w:val="22"/>
          <w:rtl/>
        </w:rPr>
      </w:pPr>
      <w:r w:rsidRPr="00296CFA">
        <w:rPr>
          <w:kern w:val="22"/>
          <w:sz w:val="22"/>
          <w:rtl/>
        </w:rPr>
        <w:t xml:space="preserve">אנו _________________________ </w:t>
      </w:r>
      <w:r w:rsidRPr="00296CFA">
        <w:rPr>
          <w:rFonts w:hint="cs"/>
          <w:kern w:val="22"/>
          <w:sz w:val="22"/>
          <w:rtl/>
        </w:rPr>
        <w:t>מתחייבים</w:t>
      </w:r>
      <w:r w:rsidRPr="00296CFA">
        <w:rPr>
          <w:kern w:val="22"/>
          <w:sz w:val="22"/>
          <w:rtl/>
        </w:rPr>
        <w:t xml:space="preserve"> בזה כי;</w:t>
      </w:r>
    </w:p>
    <w:p w:rsidR="002D44EB" w:rsidRPr="00DF7D4B" w:rsidRDefault="002D44EB" w:rsidP="00DD7B18">
      <w:pPr>
        <w:spacing w:line="360" w:lineRule="auto"/>
        <w:ind w:left="1430" w:right="720"/>
        <w:rPr>
          <w:kern w:val="22"/>
          <w:sz w:val="16"/>
          <w:szCs w:val="16"/>
          <w:rtl/>
        </w:rPr>
      </w:pPr>
    </w:p>
    <w:p w:rsidR="002D44EB" w:rsidRDefault="005C1C0C" w:rsidP="00293990">
      <w:pPr>
        <w:keepLines/>
        <w:widowControl w:val="0"/>
        <w:numPr>
          <w:ilvl w:val="0"/>
          <w:numId w:val="15"/>
        </w:numPr>
        <w:tabs>
          <w:tab w:val="left" w:pos="8312"/>
        </w:tabs>
        <w:autoSpaceDE w:val="0"/>
        <w:autoSpaceDN w:val="0"/>
        <w:adjustRightInd w:val="0"/>
        <w:spacing w:after="120" w:line="360" w:lineRule="auto"/>
        <w:ind w:left="1430" w:right="0" w:firstLine="0"/>
        <w:jc w:val="both"/>
        <w:rPr>
          <w:kern w:val="22"/>
          <w:sz w:val="22"/>
          <w:rtl/>
        </w:rPr>
      </w:pPr>
      <w:r w:rsidRPr="00296CFA">
        <w:rPr>
          <w:kern w:val="22"/>
          <w:sz w:val="22"/>
          <w:rtl/>
        </w:rPr>
        <w:t>קראנו בעיון רב את מ</w:t>
      </w:r>
      <w:r w:rsidRPr="00296CFA">
        <w:rPr>
          <w:rFonts w:hint="cs"/>
          <w:kern w:val="22"/>
          <w:sz w:val="22"/>
          <w:rtl/>
        </w:rPr>
        <w:t>כרז</w:t>
      </w:r>
      <w:r w:rsidRPr="00296CFA">
        <w:rPr>
          <w:kern w:val="22"/>
          <w:sz w:val="22"/>
          <w:rtl/>
        </w:rPr>
        <w:t xml:space="preserve"> זה על כל נספחיו, הבנו את כל סעיפיו ותנאיו ו/או קיבלנו הבהרות לגבי כל נושא שבספק;</w:t>
      </w:r>
    </w:p>
    <w:p w:rsidR="002D44EB" w:rsidRDefault="005C1C0C" w:rsidP="00293990">
      <w:pPr>
        <w:keepLines/>
        <w:widowControl w:val="0"/>
        <w:numPr>
          <w:ilvl w:val="0"/>
          <w:numId w:val="15"/>
        </w:numPr>
        <w:autoSpaceDE w:val="0"/>
        <w:autoSpaceDN w:val="0"/>
        <w:adjustRightInd w:val="0"/>
        <w:spacing w:after="120" w:line="360" w:lineRule="auto"/>
        <w:ind w:left="1430" w:right="0" w:firstLine="0"/>
        <w:jc w:val="both"/>
        <w:rPr>
          <w:kern w:val="22"/>
          <w:sz w:val="22"/>
          <w:rtl/>
        </w:rPr>
      </w:pPr>
      <w:r w:rsidRPr="00296CFA">
        <w:rPr>
          <w:kern w:val="22"/>
          <w:sz w:val="22"/>
          <w:rtl/>
        </w:rPr>
        <w:t>אנו מסכימים לכל תנאי המ</w:t>
      </w:r>
      <w:r w:rsidRPr="00296CFA">
        <w:rPr>
          <w:rFonts w:hint="cs"/>
          <w:kern w:val="22"/>
          <w:sz w:val="22"/>
          <w:rtl/>
        </w:rPr>
        <w:t>כרז</w:t>
      </w:r>
      <w:r w:rsidRPr="00296CFA">
        <w:rPr>
          <w:kern w:val="22"/>
          <w:sz w:val="22"/>
          <w:rtl/>
        </w:rPr>
        <w:t xml:space="preserve"> ומתחייבים למלא את כל דרישות המכרז כמפורט במ</w:t>
      </w:r>
      <w:r w:rsidRPr="00296CFA">
        <w:rPr>
          <w:rFonts w:hint="cs"/>
          <w:kern w:val="22"/>
          <w:sz w:val="22"/>
          <w:rtl/>
        </w:rPr>
        <w:t xml:space="preserve">כרז </w:t>
      </w:r>
      <w:r w:rsidRPr="00296CFA">
        <w:rPr>
          <w:kern w:val="22"/>
          <w:sz w:val="22"/>
          <w:rtl/>
        </w:rPr>
        <w:t xml:space="preserve">זה, </w:t>
      </w:r>
      <w:r w:rsidRPr="00296CFA">
        <w:rPr>
          <w:rFonts w:hint="cs"/>
          <w:kern w:val="22"/>
          <w:sz w:val="22"/>
          <w:rtl/>
        </w:rPr>
        <w:t>אשר</w:t>
      </w:r>
      <w:r w:rsidRPr="00296CFA">
        <w:rPr>
          <w:kern w:val="22"/>
          <w:sz w:val="22"/>
          <w:rtl/>
        </w:rPr>
        <w:t xml:space="preserve"> </w:t>
      </w:r>
      <w:r w:rsidR="0074779D" w:rsidRPr="00296CFA">
        <w:rPr>
          <w:rFonts w:hint="eastAsia"/>
          <w:kern w:val="22"/>
          <w:sz w:val="22"/>
          <w:rtl/>
        </w:rPr>
        <w:t>מספרו</w:t>
      </w:r>
      <w:r w:rsidR="0074779D" w:rsidRPr="00296CFA">
        <w:rPr>
          <w:kern w:val="22"/>
          <w:sz w:val="22"/>
          <w:rtl/>
        </w:rPr>
        <w:t xml:space="preserve"> </w:t>
      </w:r>
      <w:proofErr w:type="spellStart"/>
      <w:r w:rsidR="0074779D" w:rsidRPr="00296CFA">
        <w:rPr>
          <w:rFonts w:hint="eastAsia"/>
          <w:kern w:val="22"/>
          <w:sz w:val="22"/>
          <w:rtl/>
        </w:rPr>
        <w:t>מממ</w:t>
      </w:r>
      <w:proofErr w:type="spellEnd"/>
      <w:r w:rsidR="0074779D" w:rsidRPr="00296CFA">
        <w:rPr>
          <w:kern w:val="22"/>
          <w:sz w:val="22"/>
          <w:rtl/>
        </w:rPr>
        <w:t xml:space="preserve"> </w:t>
      </w:r>
      <w:r w:rsidR="00816437">
        <w:rPr>
          <w:rFonts w:hint="cs"/>
          <w:kern w:val="22"/>
          <w:sz w:val="22"/>
          <w:rtl/>
        </w:rPr>
        <w:t xml:space="preserve">26-2014 </w:t>
      </w:r>
      <w:r w:rsidR="0074779D" w:rsidRPr="00296CFA">
        <w:rPr>
          <w:rFonts w:hint="eastAsia"/>
          <w:kern w:val="22"/>
          <w:sz w:val="22"/>
          <w:rtl/>
        </w:rPr>
        <w:t>למתן</w:t>
      </w:r>
      <w:r w:rsidR="0074779D" w:rsidRPr="00296CFA">
        <w:rPr>
          <w:kern w:val="22"/>
          <w:sz w:val="22"/>
          <w:rtl/>
        </w:rPr>
        <w:t xml:space="preserve"> </w:t>
      </w:r>
      <w:r w:rsidR="0074779D" w:rsidRPr="00296CFA">
        <w:rPr>
          <w:rFonts w:hint="eastAsia"/>
          <w:kern w:val="22"/>
          <w:sz w:val="22"/>
          <w:rtl/>
        </w:rPr>
        <w:t>שירותי</w:t>
      </w:r>
      <w:r w:rsidRPr="00296CFA">
        <w:rPr>
          <w:rFonts w:hint="cs"/>
          <w:kern w:val="22"/>
          <w:sz w:val="22"/>
          <w:rtl/>
        </w:rPr>
        <w:t xml:space="preserve"> ייעוץ להטמעת תרבות ותהליכי עבודה של תכנון, בקרה ומדידה, </w:t>
      </w:r>
      <w:r w:rsidRPr="00296CFA">
        <w:rPr>
          <w:kern w:val="22"/>
          <w:sz w:val="22"/>
          <w:rtl/>
        </w:rPr>
        <w:t xml:space="preserve">בדייקנות, ביעילות, במומחיות ובמיומנות, לשביעות רצון </w:t>
      </w:r>
      <w:r w:rsidRPr="00296CFA">
        <w:rPr>
          <w:rFonts w:hint="cs"/>
          <w:kern w:val="22"/>
          <w:sz w:val="22"/>
          <w:rtl/>
        </w:rPr>
        <w:t>עורך המכרז</w:t>
      </w:r>
      <w:r w:rsidRPr="00296CFA">
        <w:rPr>
          <w:kern w:val="22"/>
          <w:sz w:val="22"/>
          <w:rtl/>
        </w:rPr>
        <w:t xml:space="preserve">, ובמועדים </w:t>
      </w:r>
      <w:r w:rsidRPr="00296CFA">
        <w:rPr>
          <w:rFonts w:hint="cs"/>
          <w:kern w:val="22"/>
          <w:sz w:val="22"/>
          <w:rtl/>
        </w:rPr>
        <w:t>אשר ייקבעו על ידו, ו</w:t>
      </w:r>
      <w:r w:rsidRPr="00296CFA">
        <w:rPr>
          <w:kern w:val="22"/>
          <w:sz w:val="22"/>
          <w:rtl/>
        </w:rPr>
        <w:t xml:space="preserve">הכל בכפוף להוראות </w:t>
      </w:r>
      <w:r w:rsidRPr="00296CFA">
        <w:rPr>
          <w:rFonts w:hint="cs"/>
          <w:kern w:val="22"/>
          <w:sz w:val="22"/>
          <w:rtl/>
        </w:rPr>
        <w:t>המכרז, ההצעה, הסכם ההתקשרות והנספחים</w:t>
      </w:r>
      <w:r w:rsidRPr="00296CFA">
        <w:rPr>
          <w:kern w:val="22"/>
          <w:sz w:val="22"/>
          <w:rtl/>
        </w:rPr>
        <w:t>.</w:t>
      </w:r>
    </w:p>
    <w:p w:rsidR="002D44EB" w:rsidRDefault="005C1C0C" w:rsidP="00293990">
      <w:pPr>
        <w:keepLines/>
        <w:widowControl w:val="0"/>
        <w:numPr>
          <w:ilvl w:val="0"/>
          <w:numId w:val="15"/>
        </w:numPr>
        <w:autoSpaceDE w:val="0"/>
        <w:autoSpaceDN w:val="0"/>
        <w:adjustRightInd w:val="0"/>
        <w:spacing w:after="120" w:line="360" w:lineRule="auto"/>
        <w:ind w:left="1430" w:right="0" w:firstLine="0"/>
        <w:jc w:val="both"/>
        <w:rPr>
          <w:kern w:val="22"/>
          <w:sz w:val="22"/>
          <w:rtl/>
        </w:rPr>
      </w:pPr>
      <w:r w:rsidRPr="00296CFA">
        <w:rPr>
          <w:kern w:val="22"/>
          <w:sz w:val="22"/>
          <w:rtl/>
        </w:rPr>
        <w:t xml:space="preserve">לא נמחה (נעביר) לזולת את זכויותינו או חובותינו לפי תנאי </w:t>
      </w:r>
      <w:r w:rsidRPr="00296CFA">
        <w:rPr>
          <w:rFonts w:hint="cs"/>
          <w:kern w:val="22"/>
          <w:sz w:val="22"/>
          <w:rtl/>
        </w:rPr>
        <w:t>ה</w:t>
      </w:r>
      <w:r w:rsidRPr="00296CFA">
        <w:rPr>
          <w:kern w:val="22"/>
          <w:sz w:val="22"/>
          <w:rtl/>
        </w:rPr>
        <w:t xml:space="preserve">מכרז, כולן או חלקן, ללא הסכמה בכתב מראש של </w:t>
      </w:r>
      <w:proofErr w:type="spellStart"/>
      <w:r w:rsidRPr="00296CFA">
        <w:rPr>
          <w:rFonts w:hint="cs"/>
          <w:kern w:val="22"/>
          <w:sz w:val="22"/>
          <w:rtl/>
        </w:rPr>
        <w:t>מינהל</w:t>
      </w:r>
      <w:proofErr w:type="spellEnd"/>
      <w:r w:rsidRPr="00296CFA">
        <w:rPr>
          <w:rFonts w:hint="cs"/>
          <w:kern w:val="22"/>
          <w:sz w:val="22"/>
          <w:rtl/>
        </w:rPr>
        <w:t xml:space="preserve"> הרכש הממשלתי</w:t>
      </w:r>
      <w:r w:rsidRPr="00296CFA">
        <w:rPr>
          <w:kern w:val="22"/>
          <w:sz w:val="22"/>
          <w:rtl/>
        </w:rPr>
        <w:t>;</w:t>
      </w:r>
    </w:p>
    <w:p w:rsidR="002D44EB" w:rsidRDefault="005C1C0C" w:rsidP="00293990">
      <w:pPr>
        <w:keepLines/>
        <w:widowControl w:val="0"/>
        <w:numPr>
          <w:ilvl w:val="0"/>
          <w:numId w:val="15"/>
        </w:numPr>
        <w:autoSpaceDE w:val="0"/>
        <w:autoSpaceDN w:val="0"/>
        <w:adjustRightInd w:val="0"/>
        <w:spacing w:after="120" w:line="360" w:lineRule="auto"/>
        <w:ind w:left="1430" w:right="0" w:firstLine="0"/>
        <w:jc w:val="both"/>
        <w:rPr>
          <w:smallCaps/>
          <w:kern w:val="22"/>
        </w:rPr>
      </w:pPr>
      <w:r w:rsidRPr="00296CFA">
        <w:rPr>
          <w:smallCaps/>
          <w:kern w:val="22"/>
          <w:rtl/>
        </w:rPr>
        <w:t>מוגשת בזה הערבות בסך של</w:t>
      </w:r>
      <w:r w:rsidRPr="00296CFA">
        <w:rPr>
          <w:rFonts w:hint="cs"/>
          <w:smallCaps/>
          <w:kern w:val="22"/>
          <w:rtl/>
        </w:rPr>
        <w:t xml:space="preserve"> 50,000 ₪ (במילים: חמישים אלף שקלים חדשים)</w:t>
      </w:r>
      <w:r w:rsidRPr="00296CFA">
        <w:rPr>
          <w:smallCaps/>
          <w:kern w:val="22"/>
          <w:rtl/>
        </w:rPr>
        <w:t xml:space="preserve"> לפקודת </w:t>
      </w:r>
      <w:proofErr w:type="spellStart"/>
      <w:r w:rsidRPr="00296CFA">
        <w:rPr>
          <w:rFonts w:hint="cs"/>
          <w:smallCaps/>
          <w:kern w:val="22"/>
          <w:rtl/>
        </w:rPr>
        <w:t>מינהל</w:t>
      </w:r>
      <w:proofErr w:type="spellEnd"/>
      <w:r w:rsidRPr="00296CFA">
        <w:rPr>
          <w:rFonts w:hint="cs"/>
          <w:smallCaps/>
          <w:kern w:val="22"/>
          <w:rtl/>
        </w:rPr>
        <w:t xml:space="preserve"> הרכש הממשלתי </w:t>
      </w:r>
      <w:r w:rsidRPr="00296CFA">
        <w:rPr>
          <w:rFonts w:hint="cs"/>
          <w:rtl/>
        </w:rPr>
        <w:t>להבטחת כל התחייבותנו בגין זכייתנו במכרז.</w:t>
      </w:r>
    </w:p>
    <w:p w:rsidR="002D44EB" w:rsidRDefault="005C1C0C" w:rsidP="00293990">
      <w:pPr>
        <w:keepLines/>
        <w:widowControl w:val="0"/>
        <w:numPr>
          <w:ilvl w:val="0"/>
          <w:numId w:val="15"/>
        </w:numPr>
        <w:autoSpaceDE w:val="0"/>
        <w:autoSpaceDN w:val="0"/>
        <w:adjustRightInd w:val="0"/>
        <w:spacing w:after="120" w:line="360" w:lineRule="auto"/>
        <w:ind w:left="1430" w:right="0" w:firstLine="0"/>
        <w:jc w:val="both"/>
        <w:rPr>
          <w:smallCaps/>
          <w:kern w:val="22"/>
        </w:rPr>
      </w:pPr>
      <w:r w:rsidRPr="00296CFA">
        <w:rPr>
          <w:rFonts w:hint="cs"/>
          <w:smallCaps/>
          <w:kern w:val="22"/>
          <w:rtl/>
        </w:rPr>
        <w:t>אנו מתחייבים להאריך את תוקף הערבות כל אימת שוועדת המכרזים תחליט לממש אופציה להארכת תוקפו של המכרז.</w:t>
      </w:r>
    </w:p>
    <w:p w:rsidR="002D44EB" w:rsidRDefault="005C1C0C" w:rsidP="00293990">
      <w:pPr>
        <w:keepLines/>
        <w:widowControl w:val="0"/>
        <w:numPr>
          <w:ilvl w:val="0"/>
          <w:numId w:val="15"/>
        </w:numPr>
        <w:autoSpaceDE w:val="0"/>
        <w:autoSpaceDN w:val="0"/>
        <w:adjustRightInd w:val="0"/>
        <w:spacing w:after="120" w:line="360" w:lineRule="auto"/>
        <w:ind w:left="1430" w:right="0" w:firstLine="0"/>
        <w:jc w:val="both"/>
        <w:rPr>
          <w:smallCaps/>
          <w:kern w:val="22"/>
        </w:rPr>
      </w:pPr>
      <w:r w:rsidRPr="00296CFA">
        <w:rPr>
          <w:rFonts w:hint="cs"/>
          <w:sz w:val="24"/>
          <w:rtl/>
        </w:rPr>
        <w:t xml:space="preserve">אנו מתחייבים להודיע לעורך המכרז בכתב, </w:t>
      </w:r>
      <w:proofErr w:type="spellStart"/>
      <w:r w:rsidRPr="00296CFA">
        <w:rPr>
          <w:rFonts w:hint="cs"/>
          <w:sz w:val="24"/>
          <w:rtl/>
        </w:rPr>
        <w:t>מייד</w:t>
      </w:r>
      <w:proofErr w:type="spellEnd"/>
      <w:r w:rsidRPr="00296CFA">
        <w:rPr>
          <w:rFonts w:hint="cs"/>
          <w:sz w:val="24"/>
          <w:rtl/>
        </w:rPr>
        <w:t xml:space="preserve"> עם ביצוע כל פעילות רכישה, מיזוג, רה </w:t>
      </w:r>
      <w:r w:rsidRPr="00296CFA">
        <w:rPr>
          <w:sz w:val="24"/>
          <w:rtl/>
        </w:rPr>
        <w:t>–</w:t>
      </w:r>
      <w:r w:rsidRPr="00296CFA">
        <w:rPr>
          <w:rFonts w:hint="cs"/>
          <w:sz w:val="24"/>
          <w:rtl/>
        </w:rPr>
        <w:t xml:space="preserve"> ארגון, פיצול או כל פעילות אחרת אשר יכולה להשפיע על המבנה העסקי ו/או המשפטי. </w:t>
      </w:r>
    </w:p>
    <w:p w:rsidR="002D44EB" w:rsidRDefault="005C1C0C" w:rsidP="003520F9">
      <w:pPr>
        <w:keepLines/>
        <w:widowControl w:val="0"/>
        <w:shd w:val="clear" w:color="auto" w:fill="FFFFFF"/>
        <w:autoSpaceDE w:val="0"/>
        <w:autoSpaceDN w:val="0"/>
        <w:adjustRightInd w:val="0"/>
        <w:spacing w:after="120" w:line="360" w:lineRule="auto"/>
        <w:ind w:left="1430" w:right="397"/>
        <w:jc w:val="both"/>
        <w:rPr>
          <w:sz w:val="22"/>
          <w:rtl/>
        </w:rPr>
      </w:pPr>
      <w:r w:rsidRPr="00436FB0">
        <w:rPr>
          <w:rFonts w:hint="cs"/>
          <w:sz w:val="24"/>
          <w:rtl/>
        </w:rPr>
        <w:t>אנו מתחייבים להודיע לעורך המכרז בכתב על כל שינוי שחל ב</w:t>
      </w:r>
      <w:r w:rsidR="003520F9">
        <w:rPr>
          <w:rFonts w:hint="cs"/>
          <w:sz w:val="24"/>
          <w:rtl/>
        </w:rPr>
        <w:t>0.1.4.1</w:t>
      </w:r>
      <w:r w:rsidRPr="00436FB0">
        <w:rPr>
          <w:rFonts w:hint="cs"/>
          <w:sz w:val="24"/>
          <w:rtl/>
        </w:rPr>
        <w:t xml:space="preserve"> המקצועי שהוצע למתן השירותים נשוא מכרז זה ולהחליף כל חבר בצוות רק לאחר קבלת אישור עורך המכרז</w:t>
      </w:r>
      <w:r w:rsidRPr="00436FB0">
        <w:rPr>
          <w:rFonts w:hint="cs"/>
          <w:smallCaps/>
          <w:kern w:val="22"/>
          <w:rtl/>
        </w:rPr>
        <w:t>.</w:t>
      </w:r>
    </w:p>
    <w:p w:rsidR="002D44EB" w:rsidRDefault="002D44EB" w:rsidP="00DD7B18">
      <w:pPr>
        <w:keepLines/>
        <w:widowControl w:val="0"/>
        <w:shd w:val="clear" w:color="auto" w:fill="FFFFFF"/>
        <w:autoSpaceDE w:val="0"/>
        <w:autoSpaceDN w:val="0"/>
        <w:adjustRightInd w:val="0"/>
        <w:spacing w:after="240" w:line="360" w:lineRule="auto"/>
        <w:ind w:left="1430" w:right="397"/>
        <w:jc w:val="both"/>
        <w:rPr>
          <w:sz w:val="22"/>
          <w:rtl/>
        </w:rPr>
      </w:pPr>
    </w:p>
    <w:p w:rsidR="002D44EB" w:rsidRDefault="005C1C0C" w:rsidP="00DD7B18">
      <w:pPr>
        <w:keepLines/>
        <w:widowControl w:val="0"/>
        <w:shd w:val="clear" w:color="auto" w:fill="FFFFFF"/>
        <w:autoSpaceDE w:val="0"/>
        <w:autoSpaceDN w:val="0"/>
        <w:adjustRightInd w:val="0"/>
        <w:spacing w:after="240" w:line="360" w:lineRule="auto"/>
        <w:ind w:left="1430" w:right="397"/>
        <w:jc w:val="both"/>
        <w:rPr>
          <w:rtl/>
        </w:rPr>
      </w:pPr>
      <w:r w:rsidRPr="00296CFA">
        <w:rPr>
          <w:rFonts w:hint="cs"/>
          <w:rtl/>
        </w:rPr>
        <w:t>בכבוד רב,</w:t>
      </w:r>
    </w:p>
    <w:p w:rsidR="002D44EB" w:rsidRDefault="002D44EB" w:rsidP="00DD7B18">
      <w:pPr>
        <w:pStyle w:val="111"/>
        <w:keepLines w:val="0"/>
        <w:spacing w:line="360" w:lineRule="auto"/>
        <w:ind w:left="1430" w:right="0"/>
        <w:rPr>
          <w:rtl/>
        </w:rPr>
      </w:pPr>
    </w:p>
    <w:p w:rsidR="002D44EB" w:rsidRDefault="005C1C0C" w:rsidP="00DD7B18">
      <w:pPr>
        <w:pStyle w:val="111"/>
        <w:keepLines w:val="0"/>
        <w:spacing w:line="360" w:lineRule="auto"/>
        <w:ind w:left="1430" w:right="0"/>
        <w:rPr>
          <w:rtl/>
        </w:rPr>
      </w:pPr>
      <w:r w:rsidRPr="00296CFA">
        <w:rPr>
          <w:rFonts w:hint="cs"/>
          <w:rtl/>
        </w:rPr>
        <w:t>_______________________</w:t>
      </w:r>
      <w:r w:rsidRPr="00296CFA">
        <w:rPr>
          <w:rFonts w:hint="cs"/>
          <w:rtl/>
        </w:rPr>
        <w:tab/>
      </w:r>
      <w:r w:rsidRPr="00296CFA">
        <w:rPr>
          <w:rFonts w:hint="cs"/>
          <w:rtl/>
        </w:rPr>
        <w:tab/>
      </w:r>
      <w:r w:rsidRPr="00296CFA">
        <w:rPr>
          <w:rFonts w:hint="cs"/>
          <w:rtl/>
        </w:rPr>
        <w:tab/>
      </w:r>
      <w:r w:rsidRPr="00296CFA">
        <w:rPr>
          <w:rFonts w:hint="cs"/>
          <w:rtl/>
        </w:rPr>
        <w:tab/>
        <w:t>______________________</w:t>
      </w:r>
    </w:p>
    <w:p w:rsidR="002D44EB" w:rsidRDefault="005C1C0C" w:rsidP="00DD7B18">
      <w:pPr>
        <w:pStyle w:val="111"/>
        <w:keepLines w:val="0"/>
        <w:spacing w:line="360" w:lineRule="auto"/>
        <w:ind w:left="1430" w:right="0"/>
        <w:rPr>
          <w:rtl/>
        </w:rPr>
      </w:pPr>
      <w:r w:rsidRPr="00296CFA">
        <w:rPr>
          <w:rFonts w:hint="cs"/>
          <w:rtl/>
        </w:rPr>
        <w:t xml:space="preserve">       שם מלא של מורשה/י חתימה</w:t>
      </w:r>
      <w:r w:rsidRPr="00296CFA">
        <w:rPr>
          <w:rFonts w:hint="cs"/>
          <w:rtl/>
        </w:rPr>
        <w:tab/>
      </w:r>
      <w:r w:rsidRPr="00296CFA">
        <w:rPr>
          <w:rFonts w:hint="cs"/>
          <w:rtl/>
        </w:rPr>
        <w:tab/>
      </w:r>
      <w:r w:rsidRPr="00296CFA">
        <w:rPr>
          <w:rFonts w:hint="cs"/>
          <w:rtl/>
        </w:rPr>
        <w:tab/>
      </w:r>
      <w:r w:rsidRPr="00296CFA">
        <w:rPr>
          <w:rFonts w:hint="cs"/>
          <w:rtl/>
        </w:rPr>
        <w:tab/>
        <w:t xml:space="preserve">  </w:t>
      </w:r>
      <w:proofErr w:type="spellStart"/>
      <w:r w:rsidRPr="00296CFA">
        <w:rPr>
          <w:rFonts w:hint="cs"/>
          <w:rtl/>
        </w:rPr>
        <w:t>חתימה</w:t>
      </w:r>
      <w:proofErr w:type="spellEnd"/>
      <w:r w:rsidRPr="00296CFA">
        <w:rPr>
          <w:rFonts w:hint="cs"/>
          <w:rtl/>
        </w:rPr>
        <w:t xml:space="preserve"> וחותמת</w:t>
      </w:r>
    </w:p>
    <w:p w:rsidR="002D44EB" w:rsidRDefault="002D44EB" w:rsidP="00DD7B18">
      <w:pPr>
        <w:pStyle w:val="111"/>
        <w:keepLines w:val="0"/>
        <w:spacing w:line="360" w:lineRule="auto"/>
        <w:ind w:left="1430" w:right="0"/>
        <w:rPr>
          <w:rtl/>
        </w:rPr>
      </w:pPr>
    </w:p>
    <w:p w:rsidR="002D44EB" w:rsidRDefault="005C1C0C" w:rsidP="00DD7B18">
      <w:pPr>
        <w:pStyle w:val="111"/>
        <w:keepLines w:val="0"/>
        <w:spacing w:line="360" w:lineRule="auto"/>
        <w:ind w:left="1430" w:right="0"/>
        <w:rPr>
          <w:rtl/>
        </w:rPr>
      </w:pPr>
      <w:r w:rsidRPr="00296CFA">
        <w:rPr>
          <w:rFonts w:hint="cs"/>
          <w:rtl/>
        </w:rPr>
        <w:t>_______________________</w:t>
      </w:r>
      <w:r w:rsidRPr="00296CFA">
        <w:rPr>
          <w:rFonts w:hint="cs"/>
          <w:rtl/>
        </w:rPr>
        <w:tab/>
      </w:r>
      <w:r w:rsidRPr="00296CFA">
        <w:rPr>
          <w:rFonts w:hint="cs"/>
          <w:rtl/>
        </w:rPr>
        <w:tab/>
      </w:r>
      <w:r w:rsidRPr="00296CFA">
        <w:rPr>
          <w:rFonts w:hint="cs"/>
          <w:rtl/>
        </w:rPr>
        <w:tab/>
      </w:r>
      <w:r w:rsidRPr="00296CFA">
        <w:rPr>
          <w:rFonts w:hint="cs"/>
          <w:rtl/>
        </w:rPr>
        <w:tab/>
        <w:t>______________________</w:t>
      </w:r>
    </w:p>
    <w:p w:rsidR="002D44EB" w:rsidRDefault="00436FB0" w:rsidP="00DD7B18">
      <w:pPr>
        <w:pStyle w:val="21"/>
        <w:spacing w:line="360" w:lineRule="auto"/>
        <w:ind w:left="1430" w:right="720"/>
        <w:rPr>
          <w:rFonts w:cs="David"/>
          <w:b w:val="0"/>
          <w:bCs w:val="0"/>
          <w:i/>
          <w:iCs/>
          <w:sz w:val="24"/>
          <w:szCs w:val="24"/>
          <w:rtl/>
        </w:rPr>
      </w:pPr>
      <w:r>
        <w:rPr>
          <w:rFonts w:cs="David"/>
          <w:b w:val="0"/>
          <w:bCs w:val="0"/>
          <w:color w:val="auto"/>
          <w:sz w:val="24"/>
          <w:szCs w:val="24"/>
        </w:rPr>
        <w:t xml:space="preserve">        </w:t>
      </w:r>
      <w:r w:rsidR="00A13A34" w:rsidRPr="00DF7D4B">
        <w:rPr>
          <w:rFonts w:cs="David" w:hint="eastAsia"/>
          <w:b w:val="0"/>
          <w:bCs w:val="0"/>
          <w:color w:val="auto"/>
          <w:sz w:val="24"/>
          <w:szCs w:val="24"/>
          <w:rtl/>
        </w:rPr>
        <w:t>כתובת</w:t>
      </w:r>
      <w:r w:rsidR="005C1C0C" w:rsidRPr="00296CFA">
        <w:rPr>
          <w:rFonts w:cs="David" w:hint="cs"/>
          <w:b w:val="0"/>
          <w:bCs w:val="0"/>
          <w:i/>
          <w:iCs/>
          <w:sz w:val="24"/>
          <w:szCs w:val="24"/>
          <w:rtl/>
        </w:rPr>
        <w:t xml:space="preserve"> </w:t>
      </w:r>
      <w:r w:rsidR="005C1C0C" w:rsidRPr="00296CFA">
        <w:rPr>
          <w:rFonts w:cs="David" w:hint="cs"/>
          <w:b w:val="0"/>
          <w:bCs w:val="0"/>
          <w:i/>
          <w:iCs/>
          <w:sz w:val="24"/>
          <w:szCs w:val="24"/>
          <w:rtl/>
        </w:rPr>
        <w:tab/>
      </w:r>
      <w:r w:rsidR="005C1C0C" w:rsidRPr="00296CFA">
        <w:rPr>
          <w:rFonts w:cs="David" w:hint="cs"/>
          <w:b w:val="0"/>
          <w:bCs w:val="0"/>
          <w:i/>
          <w:iCs/>
          <w:sz w:val="24"/>
          <w:szCs w:val="24"/>
          <w:rtl/>
        </w:rPr>
        <w:tab/>
      </w:r>
      <w:r w:rsidR="005C1C0C" w:rsidRPr="00296CFA">
        <w:rPr>
          <w:rFonts w:cs="David" w:hint="cs"/>
          <w:b w:val="0"/>
          <w:bCs w:val="0"/>
          <w:i/>
          <w:iCs/>
          <w:sz w:val="24"/>
          <w:szCs w:val="24"/>
          <w:rtl/>
        </w:rPr>
        <w:tab/>
      </w:r>
      <w:r w:rsidR="005C1C0C" w:rsidRPr="00296CFA">
        <w:rPr>
          <w:rFonts w:cs="David" w:hint="cs"/>
          <w:b w:val="0"/>
          <w:bCs w:val="0"/>
          <w:i/>
          <w:iCs/>
          <w:sz w:val="24"/>
          <w:szCs w:val="24"/>
          <w:rtl/>
        </w:rPr>
        <w:tab/>
      </w:r>
      <w:r>
        <w:rPr>
          <w:rFonts w:cs="David"/>
          <w:b w:val="0"/>
          <w:bCs w:val="0"/>
          <w:i/>
          <w:iCs/>
          <w:sz w:val="24"/>
          <w:szCs w:val="24"/>
        </w:rPr>
        <w:t xml:space="preserve">      </w:t>
      </w:r>
      <w:r w:rsidR="005C1C0C" w:rsidRPr="00296CFA">
        <w:rPr>
          <w:rFonts w:cs="David" w:hint="cs"/>
          <w:b w:val="0"/>
          <w:bCs w:val="0"/>
          <w:i/>
          <w:iCs/>
          <w:sz w:val="24"/>
          <w:szCs w:val="24"/>
          <w:rtl/>
        </w:rPr>
        <w:tab/>
      </w:r>
      <w:r w:rsidR="005C1C0C" w:rsidRPr="00296CFA">
        <w:rPr>
          <w:rFonts w:cs="David" w:hint="cs"/>
          <w:b w:val="0"/>
          <w:bCs w:val="0"/>
          <w:i/>
          <w:iCs/>
          <w:sz w:val="24"/>
          <w:szCs w:val="24"/>
          <w:rtl/>
        </w:rPr>
        <w:tab/>
      </w:r>
      <w:r>
        <w:rPr>
          <w:rFonts w:cs="David"/>
          <w:b w:val="0"/>
          <w:bCs w:val="0"/>
          <w:i/>
          <w:iCs/>
          <w:sz w:val="24"/>
          <w:szCs w:val="24"/>
        </w:rPr>
        <w:t xml:space="preserve">                    </w:t>
      </w:r>
      <w:r w:rsidR="00A13A34" w:rsidRPr="00DF7D4B">
        <w:rPr>
          <w:rFonts w:cs="David" w:hint="eastAsia"/>
          <w:b w:val="0"/>
          <w:bCs w:val="0"/>
          <w:color w:val="auto"/>
          <w:sz w:val="24"/>
          <w:szCs w:val="24"/>
          <w:rtl/>
        </w:rPr>
        <w:t>טלפון</w:t>
      </w:r>
    </w:p>
    <w:p w:rsidR="002A69F5" w:rsidRPr="00296CFA" w:rsidRDefault="002A69F5" w:rsidP="00DD7B18">
      <w:pPr>
        <w:spacing w:line="360" w:lineRule="auto"/>
        <w:ind w:left="1430"/>
      </w:pPr>
    </w:p>
    <w:sectPr w:rsidR="002A69F5" w:rsidRPr="00296CFA" w:rsidSect="00DD7B18">
      <w:pgSz w:w="14426" w:h="16838"/>
      <w:pgMar w:top="1440" w:right="1797" w:bottom="1440" w:left="2835"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5E33" w:rsidRDefault="00415E33" w:rsidP="008C1A46">
      <w:r>
        <w:separator/>
      </w:r>
    </w:p>
  </w:endnote>
  <w:endnote w:type="continuationSeparator" w:id="0">
    <w:p w:rsidR="00415E33" w:rsidRDefault="00415E33" w:rsidP="008C1A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5E33" w:rsidRDefault="00415E33" w:rsidP="008C1A46">
      <w:r>
        <w:separator/>
      </w:r>
    </w:p>
  </w:footnote>
  <w:footnote w:type="continuationSeparator" w:id="0">
    <w:p w:rsidR="00415E33" w:rsidRDefault="00415E33" w:rsidP="008C1A46">
      <w:r>
        <w:continuationSeparator/>
      </w:r>
    </w:p>
  </w:footnote>
  <w:footnote w:id="1">
    <w:p w:rsidR="00415E33" w:rsidRPr="001A1A37" w:rsidRDefault="00415E33" w:rsidP="001A1A37">
      <w:pPr>
        <w:pStyle w:val="affa"/>
        <w:rPr>
          <w:rtl/>
        </w:rPr>
      </w:pPr>
      <w:r w:rsidRPr="001A1A37">
        <w:rPr>
          <w:rStyle w:val="affc"/>
        </w:rPr>
        <w:footnoteRef/>
      </w:r>
      <w:r w:rsidRPr="001A1A37">
        <w:rPr>
          <w:rtl/>
        </w:rPr>
        <w:t xml:space="preserve"> </w:t>
      </w:r>
      <w:r w:rsidRPr="001A1A37">
        <w:rPr>
          <w:rFonts w:hint="cs"/>
          <w:rtl/>
        </w:rPr>
        <w:t xml:space="preserve">לעניין זה, </w:t>
      </w:r>
      <w:r w:rsidRPr="001A1A37">
        <w:rPr>
          <w:rFonts w:ascii="Arial" w:hAnsi="Arial" w:hint="cs"/>
          <w:color w:val="000000"/>
          <w:rtl/>
        </w:rPr>
        <w:t xml:space="preserve">המונח </w:t>
      </w:r>
      <w:r w:rsidRPr="001A1A37">
        <w:rPr>
          <w:rFonts w:ascii="Arial" w:hAnsi="Arial"/>
          <w:color w:val="000000"/>
          <w:rtl/>
        </w:rPr>
        <w:t>"חבר</w:t>
      </w:r>
      <w:r w:rsidRPr="001A1A37">
        <w:rPr>
          <w:rFonts w:ascii="Arial" w:hAnsi="Arial" w:hint="cs"/>
          <w:color w:val="000000"/>
          <w:rtl/>
        </w:rPr>
        <w:t>ות</w:t>
      </w:r>
      <w:r w:rsidRPr="001A1A37">
        <w:rPr>
          <w:rFonts w:ascii="Arial" w:hAnsi="Arial"/>
          <w:color w:val="000000"/>
          <w:rtl/>
        </w:rPr>
        <w:t xml:space="preserve">" במגזר הציבורי </w:t>
      </w:r>
      <w:r w:rsidRPr="001A1A37">
        <w:rPr>
          <w:rFonts w:ascii="Arial" w:hAnsi="Arial" w:hint="cs"/>
          <w:color w:val="000000"/>
          <w:rtl/>
        </w:rPr>
        <w:t>כולל</w:t>
      </w:r>
      <w:r w:rsidRPr="001A1A37">
        <w:rPr>
          <w:rFonts w:ascii="Arial" w:hAnsi="Arial"/>
          <w:color w:val="000000"/>
          <w:rtl/>
        </w:rPr>
        <w:t xml:space="preserve"> משרד</w:t>
      </w:r>
      <w:r w:rsidRPr="001A1A37">
        <w:rPr>
          <w:rFonts w:ascii="Arial" w:hAnsi="Arial" w:hint="cs"/>
          <w:color w:val="000000"/>
          <w:rtl/>
        </w:rPr>
        <w:t>ים</w:t>
      </w:r>
      <w:r w:rsidRPr="001A1A37">
        <w:rPr>
          <w:rFonts w:ascii="Arial" w:hAnsi="Arial"/>
          <w:color w:val="000000"/>
          <w:rtl/>
        </w:rPr>
        <w:t xml:space="preserve"> ממשל</w:t>
      </w:r>
      <w:r w:rsidRPr="001A1A37">
        <w:rPr>
          <w:rFonts w:ascii="Arial" w:hAnsi="Arial" w:hint="cs"/>
          <w:color w:val="000000"/>
          <w:rtl/>
        </w:rPr>
        <w:t>תיים</w:t>
      </w:r>
      <w:r w:rsidRPr="001A1A37">
        <w:rPr>
          <w:rFonts w:ascii="Arial" w:hAnsi="Arial"/>
          <w:color w:val="000000"/>
          <w:rtl/>
        </w:rPr>
        <w:t>, יחיד</w:t>
      </w:r>
      <w:r w:rsidRPr="001A1A37">
        <w:rPr>
          <w:rFonts w:ascii="Arial" w:hAnsi="Arial" w:hint="cs"/>
          <w:color w:val="000000"/>
          <w:rtl/>
        </w:rPr>
        <w:t>ו</w:t>
      </w:r>
      <w:r w:rsidRPr="001A1A37">
        <w:rPr>
          <w:rFonts w:ascii="Arial" w:hAnsi="Arial"/>
          <w:color w:val="000000"/>
          <w:rtl/>
        </w:rPr>
        <w:t xml:space="preserve">ת סמך </w:t>
      </w:r>
      <w:proofErr w:type="spellStart"/>
      <w:r w:rsidRPr="001A1A37">
        <w:rPr>
          <w:rFonts w:ascii="Arial" w:hAnsi="Arial"/>
          <w:color w:val="000000"/>
          <w:rtl/>
        </w:rPr>
        <w:t>מש</w:t>
      </w:r>
      <w:r w:rsidRPr="001A1A37">
        <w:rPr>
          <w:rFonts w:ascii="Arial" w:hAnsi="Arial" w:hint="cs"/>
          <w:color w:val="000000"/>
          <w:rtl/>
        </w:rPr>
        <w:t>ל</w:t>
      </w:r>
      <w:r w:rsidRPr="001A1A37">
        <w:rPr>
          <w:rFonts w:ascii="Arial" w:hAnsi="Arial"/>
          <w:color w:val="000000"/>
          <w:rtl/>
        </w:rPr>
        <w:t>תיות</w:t>
      </w:r>
      <w:proofErr w:type="spellEnd"/>
      <w:r w:rsidRPr="001A1A37">
        <w:rPr>
          <w:rFonts w:ascii="Arial" w:hAnsi="Arial"/>
          <w:color w:val="000000"/>
          <w:rtl/>
        </w:rPr>
        <w:t xml:space="preserve"> ותאגידים סטטוטוריים</w:t>
      </w:r>
      <w:r w:rsidRPr="001A1A37">
        <w:rPr>
          <w:rFonts w:ascii="Arial" w:hAnsi="Arial" w:hint="cs"/>
          <w:color w:val="000000"/>
          <w:rtl/>
        </w:rPr>
        <w:t>.</w:t>
      </w:r>
    </w:p>
  </w:footnote>
  <w:footnote w:id="2">
    <w:p w:rsidR="00415E33" w:rsidRDefault="00415E33" w:rsidP="00D52722">
      <w:pPr>
        <w:pStyle w:val="affa"/>
        <w:rPr>
          <w:rtl/>
        </w:rPr>
      </w:pPr>
      <w:r>
        <w:rPr>
          <w:rStyle w:val="affc"/>
        </w:rPr>
        <w:footnoteRef/>
      </w:r>
      <w:r>
        <w:rPr>
          <w:rtl/>
        </w:rPr>
        <w:t xml:space="preserve"> </w:t>
      </w:r>
      <w:r>
        <w:rPr>
          <w:rFonts w:hint="cs"/>
          <w:rtl/>
        </w:rPr>
        <w:t xml:space="preserve">משקל השירות </w:t>
      </w:r>
      <w:r>
        <w:rPr>
          <w:rtl/>
        </w:rPr>
        <w:t>–</w:t>
      </w:r>
      <w:r>
        <w:rPr>
          <w:rFonts w:hint="cs"/>
          <w:rtl/>
        </w:rPr>
        <w:t xml:space="preserve"> המשקל היחסי של השירות הנדרש במכרז - שירותי ליבה ושירותים נוספים.</w:t>
      </w:r>
    </w:p>
    <w:p w:rsidR="00415E33" w:rsidRDefault="00415E33" w:rsidP="00D52722">
      <w:pPr>
        <w:pStyle w:val="affa"/>
        <w:rPr>
          <w:rtl/>
        </w:rPr>
      </w:pPr>
      <w:r>
        <w:rPr>
          <w:rFonts w:hint="cs"/>
          <w:rtl/>
        </w:rPr>
        <w:t xml:space="preserve">שירותי ליבה </w:t>
      </w:r>
      <w:r>
        <w:rPr>
          <w:rtl/>
        </w:rPr>
        <w:t>–</w:t>
      </w:r>
      <w:r>
        <w:rPr>
          <w:rFonts w:hint="cs"/>
          <w:rtl/>
        </w:rPr>
        <w:t xml:space="preserve"> המנה תוכפל  ב 60</w:t>
      </w:r>
    </w:p>
    <w:p w:rsidR="00415E33" w:rsidRDefault="00415E33" w:rsidP="00D52722">
      <w:pPr>
        <w:pStyle w:val="affa"/>
        <w:rPr>
          <w:rtl/>
        </w:rPr>
      </w:pPr>
      <w:r>
        <w:rPr>
          <w:rFonts w:hint="cs"/>
          <w:rtl/>
        </w:rPr>
        <w:t xml:space="preserve">שירותים נוספים - המנה תוכפל ב 40 </w:t>
      </w:r>
    </w:p>
  </w:footnote>
  <w:footnote w:id="3">
    <w:p w:rsidR="00C943F0" w:rsidRDefault="00C943F0" w:rsidP="00C943F0">
      <w:pPr>
        <w:pStyle w:val="affa"/>
        <w:rPr>
          <w:rFonts w:hint="cs"/>
          <w:rtl/>
        </w:rPr>
      </w:pPr>
      <w:r>
        <w:rPr>
          <w:rStyle w:val="affc"/>
        </w:rPr>
        <w:footnoteRef/>
      </w:r>
      <w:r>
        <w:rPr>
          <w:rtl/>
        </w:rPr>
        <w:t xml:space="preserve"> </w:t>
      </w:r>
      <w:r>
        <w:rPr>
          <w:rFonts w:hint="cs"/>
          <w:rtl/>
        </w:rPr>
        <w:t xml:space="preserve">החלפת חברי צוות, מהצוות המקורי שאושר על ידי המזמין יעשה באישור מזמין השירות ועורך המכרז בלבד! </w:t>
      </w:r>
    </w:p>
    <w:p w:rsidR="00C943F0" w:rsidRDefault="00C943F0" w:rsidP="00C943F0">
      <w:pPr>
        <w:pStyle w:val="affa"/>
        <w:rPr>
          <w:rFonts w:hint="cs"/>
          <w:rtl/>
        </w:rPr>
      </w:pPr>
      <w:r>
        <w:rPr>
          <w:rFonts w:hint="cs"/>
          <w:rtl/>
        </w:rPr>
        <w:t xml:space="preserve">באחריות הספק בפועל לבצע חפיפה של שבוע לפחות בין חברי הצוות אשר עתידים להתחלף. </w:t>
      </w:r>
    </w:p>
  </w:footnote>
  <w:footnote w:id="4">
    <w:p w:rsidR="00415E33" w:rsidRDefault="00415E33" w:rsidP="008B3DEB">
      <w:pPr>
        <w:pStyle w:val="affa"/>
        <w:rPr>
          <w:rtl/>
        </w:rPr>
      </w:pPr>
      <w:r>
        <w:rPr>
          <w:rStyle w:val="affc"/>
        </w:rPr>
        <w:footnoteRef/>
      </w:r>
      <w:r>
        <w:rPr>
          <w:rtl/>
        </w:rPr>
        <w:t xml:space="preserve"> </w:t>
      </w:r>
      <w:r w:rsidRPr="00F03DCF">
        <w:rPr>
          <w:rFonts w:ascii="Arial" w:hAnsi="Arial"/>
          <w:sz w:val="24"/>
          <w:szCs w:val="24"/>
          <w:rtl/>
        </w:rPr>
        <w:t>משמעות "שותף" הינה מנהל</w:t>
      </w:r>
      <w:r w:rsidRPr="00F03DCF">
        <w:rPr>
          <w:rFonts w:ascii="Arial" w:hAnsi="Arial" w:hint="cs"/>
          <w:sz w:val="24"/>
          <w:szCs w:val="24"/>
          <w:rtl/>
        </w:rPr>
        <w:t xml:space="preserve"> בחברה, דירקטור או </w:t>
      </w:r>
      <w:r w:rsidRPr="00F03DCF">
        <w:rPr>
          <w:rFonts w:ascii="Arial" w:hAnsi="Arial"/>
          <w:sz w:val="24"/>
          <w:szCs w:val="24"/>
          <w:rtl/>
        </w:rPr>
        <w:t>ראש קבוצת היועצים הרלוונטיים</w:t>
      </w:r>
      <w:r w:rsidRPr="00F03DCF">
        <w:rPr>
          <w:rFonts w:ascii="Arial" w:hAnsi="Arial" w:hint="cs"/>
          <w:sz w:val="24"/>
          <w:szCs w:val="24"/>
          <w:rtl/>
        </w:rPr>
        <w:t xml:space="preserve">, </w:t>
      </w:r>
      <w:r w:rsidRPr="00F03DCF">
        <w:rPr>
          <w:rFonts w:ascii="Arial" w:hAnsi="Arial"/>
          <w:color w:val="000000"/>
          <w:sz w:val="24"/>
          <w:szCs w:val="24"/>
          <w:rtl/>
        </w:rPr>
        <w:t>ובלבד כי בעל התפקיד יהיה לכל הפחות סמנכ"ל בחברה המציעה</w:t>
      </w:r>
      <w:r w:rsidRPr="00F03DCF">
        <w:rPr>
          <w:rFonts w:ascii="Arial" w:hAnsi="Arial" w:hint="cs"/>
          <w:color w:val="000000"/>
          <w:sz w:val="24"/>
          <w:szCs w:val="24"/>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E33" w:rsidRDefault="00415E33" w:rsidP="00391CD7">
    <w:pPr>
      <w:pStyle w:val="a3"/>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E33" w:rsidRPr="005F4A2A" w:rsidRDefault="00415E33" w:rsidP="00391CD7">
    <w:pPr>
      <w:pStyle w:val="a3"/>
      <w:numPr>
        <w:ilvl w:val="12"/>
        <w:numId w:val="0"/>
      </w:numPr>
      <w:ind w:left="720" w:hanging="284"/>
      <w:jc w:val="center"/>
      <w:rPr>
        <w:rFonts w:cs="David"/>
        <w:b/>
        <w:bCs/>
        <w:sz w:val="22"/>
        <w:szCs w:val="22"/>
        <w:rtl/>
      </w:rPr>
    </w:pPr>
    <w:r w:rsidRPr="005F4A2A">
      <w:rPr>
        <w:rFonts w:cs="David" w:hint="cs"/>
        <w:b/>
        <w:bCs/>
        <w:sz w:val="22"/>
        <w:szCs w:val="22"/>
        <w:rtl/>
      </w:rPr>
      <w:t>מדינת</w:t>
    </w:r>
    <w:r w:rsidRPr="005F4A2A">
      <w:rPr>
        <w:rFonts w:hint="cs"/>
        <w:sz w:val="22"/>
        <w:szCs w:val="22"/>
        <w:rtl/>
      </w:rPr>
      <w:t xml:space="preserve"> </w:t>
    </w:r>
    <w:r w:rsidRPr="005F4A2A">
      <w:rPr>
        <w:rFonts w:cs="David" w:hint="cs"/>
        <w:b/>
        <w:bCs/>
        <w:sz w:val="22"/>
        <w:szCs w:val="22"/>
        <w:rtl/>
      </w:rPr>
      <w:t xml:space="preserve">ישראל </w:t>
    </w:r>
    <w:r w:rsidRPr="005F4A2A">
      <w:rPr>
        <w:rFonts w:cs="David"/>
        <w:b/>
        <w:bCs/>
        <w:sz w:val="22"/>
        <w:szCs w:val="22"/>
        <w:rtl/>
      </w:rPr>
      <w:t>–</w:t>
    </w:r>
    <w:r w:rsidRPr="005F4A2A">
      <w:rPr>
        <w:rFonts w:cs="David" w:hint="cs"/>
        <w:b/>
        <w:bCs/>
        <w:sz w:val="22"/>
        <w:szCs w:val="22"/>
        <w:rtl/>
      </w:rPr>
      <w:t xml:space="preserve"> אגף החשב הכללי </w:t>
    </w:r>
    <w:r w:rsidRPr="005F4A2A">
      <w:rPr>
        <w:rFonts w:cs="David"/>
        <w:b/>
        <w:bCs/>
        <w:sz w:val="22"/>
        <w:szCs w:val="22"/>
        <w:rtl/>
      </w:rPr>
      <w:t>–</w:t>
    </w:r>
    <w:r w:rsidRPr="005F4A2A">
      <w:rPr>
        <w:rFonts w:cs="David" w:hint="cs"/>
        <w:b/>
        <w:bCs/>
        <w:sz w:val="22"/>
        <w:szCs w:val="22"/>
        <w:rtl/>
      </w:rPr>
      <w:t xml:space="preserve"> </w:t>
    </w:r>
    <w:proofErr w:type="spellStart"/>
    <w:r w:rsidRPr="005F4A2A">
      <w:rPr>
        <w:rFonts w:cs="David" w:hint="cs"/>
        <w:b/>
        <w:bCs/>
        <w:sz w:val="22"/>
        <w:szCs w:val="22"/>
        <w:rtl/>
      </w:rPr>
      <w:t>מינהל</w:t>
    </w:r>
    <w:proofErr w:type="spellEnd"/>
    <w:r w:rsidRPr="005F4A2A">
      <w:rPr>
        <w:rFonts w:cs="David" w:hint="cs"/>
        <w:b/>
        <w:bCs/>
        <w:sz w:val="22"/>
        <w:szCs w:val="22"/>
        <w:rtl/>
      </w:rPr>
      <w:t xml:space="preserve"> הרכש הממשלתי</w:t>
    </w:r>
  </w:p>
  <w:p w:rsidR="00415E33" w:rsidRPr="005F4A2A" w:rsidRDefault="00415E33" w:rsidP="00816437">
    <w:pPr>
      <w:pStyle w:val="a3"/>
      <w:numPr>
        <w:ilvl w:val="12"/>
        <w:numId w:val="0"/>
      </w:numPr>
      <w:ind w:left="720" w:hanging="284"/>
      <w:jc w:val="center"/>
      <w:rPr>
        <w:rFonts w:cs="David"/>
        <w:b/>
        <w:bCs/>
        <w:sz w:val="22"/>
        <w:szCs w:val="22"/>
        <w:rtl/>
      </w:rPr>
    </w:pPr>
    <w:r w:rsidRPr="005F4A2A">
      <w:rPr>
        <w:rFonts w:cs="David" w:hint="cs"/>
        <w:b/>
        <w:bCs/>
        <w:sz w:val="22"/>
        <w:szCs w:val="22"/>
        <w:rtl/>
      </w:rPr>
      <w:t xml:space="preserve">מכרז מספר </w:t>
    </w:r>
    <w:proofErr w:type="spellStart"/>
    <w:r w:rsidRPr="005F4A2A">
      <w:rPr>
        <w:rFonts w:cs="David" w:hint="cs"/>
        <w:b/>
        <w:bCs/>
        <w:sz w:val="22"/>
        <w:szCs w:val="22"/>
        <w:rtl/>
      </w:rPr>
      <w:t>מממ</w:t>
    </w:r>
    <w:proofErr w:type="spellEnd"/>
    <w:r w:rsidRPr="005F4A2A">
      <w:rPr>
        <w:rFonts w:cs="David" w:hint="cs"/>
        <w:b/>
        <w:bCs/>
        <w:sz w:val="22"/>
        <w:szCs w:val="22"/>
        <w:rtl/>
      </w:rPr>
      <w:t xml:space="preserve"> </w:t>
    </w:r>
    <w:r w:rsidRPr="005F4A2A">
      <w:rPr>
        <w:rFonts w:cs="David"/>
        <w:b/>
        <w:bCs/>
        <w:sz w:val="22"/>
        <w:szCs w:val="22"/>
        <w:rtl/>
      </w:rPr>
      <w:t>–</w:t>
    </w:r>
    <w:r w:rsidRPr="005F4A2A">
      <w:rPr>
        <w:rFonts w:cs="David" w:hint="cs"/>
        <w:b/>
        <w:bCs/>
        <w:sz w:val="22"/>
        <w:szCs w:val="22"/>
        <w:rtl/>
      </w:rPr>
      <w:t xml:space="preserve"> </w:t>
    </w:r>
    <w:r>
      <w:rPr>
        <w:rFonts w:cs="David" w:hint="cs"/>
        <w:b/>
        <w:bCs/>
        <w:sz w:val="22"/>
        <w:szCs w:val="22"/>
        <w:rtl/>
      </w:rPr>
      <w:t xml:space="preserve">26-2014 </w:t>
    </w:r>
  </w:p>
  <w:p w:rsidR="00415E33" w:rsidRPr="005F4A2A" w:rsidRDefault="00415E33" w:rsidP="00391CD7">
    <w:pPr>
      <w:pStyle w:val="a3"/>
      <w:numPr>
        <w:ilvl w:val="12"/>
        <w:numId w:val="0"/>
      </w:numPr>
      <w:ind w:left="720" w:hanging="284"/>
      <w:jc w:val="center"/>
      <w:rPr>
        <w:rStyle w:val="a6"/>
        <w:noProof/>
        <w:sz w:val="22"/>
        <w:szCs w:val="22"/>
        <w:rtl/>
      </w:rPr>
    </w:pPr>
    <w:r w:rsidRPr="005F4A2A">
      <w:rPr>
        <w:rStyle w:val="a6"/>
        <w:rFonts w:cs="David" w:hint="cs"/>
        <w:b/>
        <w:bCs/>
        <w:sz w:val="22"/>
        <w:szCs w:val="22"/>
        <w:rtl/>
      </w:rPr>
      <w:t xml:space="preserve">עמוד </w:t>
    </w:r>
    <w:r w:rsidRPr="005F4A2A">
      <w:rPr>
        <w:rStyle w:val="a6"/>
        <w:rFonts w:cs="David"/>
        <w:b/>
        <w:bCs/>
        <w:sz w:val="22"/>
        <w:szCs w:val="22"/>
      </w:rPr>
      <w:fldChar w:fldCharType="begin"/>
    </w:r>
    <w:r w:rsidRPr="005F4A2A">
      <w:rPr>
        <w:rStyle w:val="a6"/>
        <w:rFonts w:cs="David"/>
        <w:b/>
        <w:bCs/>
        <w:sz w:val="22"/>
        <w:szCs w:val="22"/>
      </w:rPr>
      <w:instrText xml:space="preserve"> PAGE </w:instrText>
    </w:r>
    <w:r w:rsidRPr="005F4A2A">
      <w:rPr>
        <w:rStyle w:val="a6"/>
        <w:rFonts w:cs="David"/>
        <w:b/>
        <w:bCs/>
        <w:sz w:val="22"/>
        <w:szCs w:val="22"/>
      </w:rPr>
      <w:fldChar w:fldCharType="separate"/>
    </w:r>
    <w:r w:rsidR="00EF24B9">
      <w:rPr>
        <w:rStyle w:val="a6"/>
        <w:rFonts w:cs="David"/>
        <w:b/>
        <w:bCs/>
        <w:noProof/>
        <w:sz w:val="22"/>
        <w:szCs w:val="22"/>
        <w:rtl/>
      </w:rPr>
      <w:t>93</w:t>
    </w:r>
    <w:r w:rsidRPr="005F4A2A">
      <w:rPr>
        <w:rStyle w:val="a6"/>
        <w:rFonts w:cs="David"/>
        <w:b/>
        <w:bCs/>
        <w:sz w:val="22"/>
        <w:szCs w:val="22"/>
      </w:rPr>
      <w:fldChar w:fldCharType="end"/>
    </w:r>
    <w:r w:rsidRPr="005F4A2A">
      <w:rPr>
        <w:rStyle w:val="a6"/>
        <w:rFonts w:cs="David" w:hint="cs"/>
        <w:b/>
        <w:bCs/>
        <w:noProof/>
        <w:sz w:val="22"/>
        <w:szCs w:val="22"/>
        <w:rtl/>
      </w:rPr>
      <w:t xml:space="preserve"> מתוך </w:t>
    </w:r>
    <w:r w:rsidRPr="005F4A2A">
      <w:rPr>
        <w:rStyle w:val="a6"/>
        <w:b/>
        <w:bCs/>
        <w:sz w:val="22"/>
        <w:szCs w:val="22"/>
      </w:rPr>
      <w:fldChar w:fldCharType="begin"/>
    </w:r>
    <w:r w:rsidRPr="005F4A2A">
      <w:rPr>
        <w:rStyle w:val="a6"/>
        <w:b/>
        <w:bCs/>
        <w:sz w:val="22"/>
        <w:szCs w:val="22"/>
      </w:rPr>
      <w:instrText xml:space="preserve"> NUMPAGES </w:instrText>
    </w:r>
    <w:r w:rsidRPr="005F4A2A">
      <w:rPr>
        <w:rStyle w:val="a6"/>
        <w:b/>
        <w:bCs/>
        <w:sz w:val="22"/>
        <w:szCs w:val="22"/>
      </w:rPr>
      <w:fldChar w:fldCharType="separate"/>
    </w:r>
    <w:r w:rsidR="00EF24B9">
      <w:rPr>
        <w:rStyle w:val="a6"/>
        <w:b/>
        <w:bCs/>
        <w:noProof/>
        <w:sz w:val="22"/>
        <w:szCs w:val="22"/>
        <w:rtl/>
      </w:rPr>
      <w:t>101</w:t>
    </w:r>
    <w:r w:rsidRPr="005F4A2A">
      <w:rPr>
        <w:rStyle w:val="a6"/>
        <w:b/>
        <w:bCs/>
        <w:sz w:val="22"/>
        <w:szCs w:val="22"/>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E33" w:rsidRDefault="00415E33" w:rsidP="00391CD7">
    <w:pPr>
      <w:pStyle w:val="a3"/>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E26CD2"/>
    <w:multiLevelType w:val="hybridMultilevel"/>
    <w:tmpl w:val="E33AC744"/>
    <w:name w:val="listhnumber4322322232223322222222274"/>
    <w:lvl w:ilvl="0" w:tplc="34FE5356">
      <w:start w:val="3"/>
      <w:numFmt w:val="hebrew1"/>
      <w:lvlText w:val="%1."/>
      <w:lvlJc w:val="left"/>
      <w:pPr>
        <w:tabs>
          <w:tab w:val="num" w:pos="1970"/>
        </w:tabs>
        <w:ind w:left="197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21E6647"/>
    <w:multiLevelType w:val="hybridMultilevel"/>
    <w:tmpl w:val="DD78D854"/>
    <w:lvl w:ilvl="0" w:tplc="AF42167C">
      <w:start w:val="1"/>
      <w:numFmt w:val="decimal"/>
      <w:lvlText w:val="%1."/>
      <w:lvlJc w:val="left"/>
      <w:pPr>
        <w:tabs>
          <w:tab w:val="num" w:pos="1440"/>
        </w:tabs>
        <w:ind w:left="1440" w:right="1440" w:hanging="360"/>
      </w:pPr>
      <w:rPr>
        <w:rFonts w:hint="default"/>
        <w:u w:val="none"/>
      </w:rPr>
    </w:lvl>
    <w:lvl w:ilvl="1" w:tplc="29B08E98">
      <w:start w:val="1"/>
      <w:numFmt w:val="hebrew1"/>
      <w:lvlText w:val="%2."/>
      <w:lvlJc w:val="left"/>
      <w:pPr>
        <w:tabs>
          <w:tab w:val="num" w:pos="1440"/>
        </w:tabs>
        <w:ind w:left="1440" w:right="1440" w:hanging="360"/>
      </w:pPr>
      <w:rPr>
        <w:rFonts w:hint="default"/>
        <w:u w:val="none"/>
      </w:rPr>
    </w:lvl>
    <w:lvl w:ilvl="2" w:tplc="39CA89AA">
      <w:start w:val="1"/>
      <w:numFmt w:val="decimal"/>
      <w:lvlText w:val="%3."/>
      <w:lvlJc w:val="left"/>
      <w:pPr>
        <w:tabs>
          <w:tab w:val="num" w:pos="2340"/>
        </w:tabs>
        <w:ind w:left="2340" w:right="2340" w:hanging="360"/>
      </w:pPr>
      <w:rPr>
        <w:rFonts w:hint="default"/>
        <w:u w:val="none"/>
      </w:rPr>
    </w:lvl>
    <w:lvl w:ilvl="3" w:tplc="E1F2A90C">
      <w:start w:val="1"/>
      <w:numFmt w:val="hebrew1"/>
      <w:lvlText w:val="%4."/>
      <w:lvlJc w:val="left"/>
      <w:pPr>
        <w:tabs>
          <w:tab w:val="num" w:pos="2880"/>
        </w:tabs>
        <w:ind w:left="2880" w:right="2880" w:hanging="360"/>
      </w:pPr>
      <w:rPr>
        <w:rFonts w:hint="default"/>
        <w:u w:val="none"/>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
    <w:nsid w:val="0D2A2A1B"/>
    <w:multiLevelType w:val="multilevel"/>
    <w:tmpl w:val="82185CD0"/>
    <w:lvl w:ilvl="0">
      <w:start w:val="1"/>
      <w:numFmt w:val="decimal"/>
      <w:lvlRestart w:val="0"/>
      <w:lvlText w:val="%1."/>
      <w:lvlJc w:val="left"/>
      <w:pPr>
        <w:tabs>
          <w:tab w:val="num" w:pos="794"/>
        </w:tabs>
        <w:ind w:left="794" w:hanging="397"/>
      </w:pPr>
      <w:rPr>
        <w:rFonts w:cs="FrankRuehl" w:hint="default"/>
        <w:b w:val="0"/>
        <w:bCs w:val="0"/>
        <w:szCs w:val="28"/>
      </w:rPr>
    </w:lvl>
    <w:lvl w:ilvl="1">
      <w:start w:val="1"/>
      <w:numFmt w:val="decimal"/>
      <w:lvlText w:val="%1.3."/>
      <w:lvlJc w:val="left"/>
      <w:pPr>
        <w:tabs>
          <w:tab w:val="num" w:pos="1417"/>
        </w:tabs>
        <w:ind w:left="1417" w:hanging="623"/>
      </w:pPr>
      <w:rPr>
        <w:rFonts w:cs="David" w:hint="default"/>
        <w:sz w:val="28"/>
        <w:szCs w:val="28"/>
      </w:rPr>
    </w:lvl>
    <w:lvl w:ilvl="2">
      <w:start w:val="8"/>
      <w:numFmt w:val="decimal"/>
      <w:lvlText w:val="%3."/>
      <w:lvlJc w:val="left"/>
      <w:pPr>
        <w:tabs>
          <w:tab w:val="num" w:pos="1777"/>
        </w:tabs>
        <w:ind w:left="1777" w:hanging="360"/>
      </w:pPr>
      <w:rPr>
        <w:rFonts w:hint="default"/>
        <w:b w:val="0"/>
        <w:bCs w:val="0"/>
        <w:szCs w:val="28"/>
      </w:rPr>
    </w:lvl>
    <w:lvl w:ilvl="3">
      <w:start w:val="1"/>
      <w:numFmt w:val="decimal"/>
      <w:lvlText w:val="%1.%2.%3.%4."/>
      <w:lvlJc w:val="left"/>
      <w:pPr>
        <w:tabs>
          <w:tab w:val="num" w:pos="3118"/>
        </w:tabs>
        <w:ind w:left="3118" w:hanging="964"/>
      </w:pPr>
      <w:rPr>
        <w:rFonts w:cs="Times New Roman" w:hint="default"/>
      </w:rPr>
    </w:lvl>
    <w:lvl w:ilvl="4">
      <w:start w:val="1"/>
      <w:numFmt w:val="hebrew1"/>
      <w:lvlText w:val="%5."/>
      <w:lvlJc w:val="left"/>
      <w:pPr>
        <w:tabs>
          <w:tab w:val="num" w:pos="3572"/>
        </w:tabs>
        <w:ind w:left="3572" w:hanging="454"/>
      </w:pPr>
      <w:rPr>
        <w:rFonts w:cs="David" w:hint="default"/>
      </w:rPr>
    </w:lvl>
    <w:lvl w:ilvl="5">
      <w:start w:val="1"/>
      <w:numFmt w:val="decimal"/>
      <w:lvlText w:val="%6)"/>
      <w:lvlJc w:val="left"/>
      <w:pPr>
        <w:tabs>
          <w:tab w:val="num" w:pos="4025"/>
        </w:tabs>
        <w:ind w:left="4025" w:hanging="453"/>
      </w:pPr>
      <w:rPr>
        <w:rFonts w:cs="Times New Roman" w:hint="default"/>
      </w:rPr>
    </w:lvl>
    <w:lvl w:ilvl="6">
      <w:start w:val="1"/>
      <w:numFmt w:val="hebrew1"/>
      <w:lvlText w:val="%7."/>
      <w:lvlJc w:val="left"/>
      <w:pPr>
        <w:tabs>
          <w:tab w:val="num" w:pos="4479"/>
        </w:tabs>
        <w:ind w:left="4479" w:hanging="454"/>
      </w:pPr>
      <w:rPr>
        <w:rFonts w:cs="Times New Roman" w:hint="default"/>
      </w:rPr>
    </w:lvl>
    <w:lvl w:ilvl="7">
      <w:start w:val="1"/>
      <w:numFmt w:val="bullet"/>
      <w:lvlText w:val=""/>
      <w:lvlJc w:val="left"/>
      <w:pPr>
        <w:tabs>
          <w:tab w:val="num" w:pos="4932"/>
        </w:tabs>
        <w:ind w:left="4932" w:hanging="453"/>
      </w:pPr>
      <w:rPr>
        <w:rFonts w:ascii="Wingdings 2" w:hAnsi="Wingdings 2" w:cs="Times New Roman" w:hint="default"/>
      </w:rPr>
    </w:lvl>
    <w:lvl w:ilvl="8">
      <w:start w:val="1"/>
      <w:numFmt w:val="bullet"/>
      <w:lvlText w:val=""/>
      <w:lvlJc w:val="left"/>
      <w:pPr>
        <w:tabs>
          <w:tab w:val="num" w:pos="5499"/>
        </w:tabs>
        <w:ind w:left="5499" w:hanging="567"/>
      </w:pPr>
      <w:rPr>
        <w:rFonts w:ascii="Wingdings" w:hAnsi="Wingdings" w:cs="Times New Roman" w:hint="default"/>
      </w:r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hint="default"/>
      </w:rPr>
    </w:lvl>
    <w:lvl w:ilvl="2">
      <w:start w:val="1"/>
      <w:numFmt w:val="lowerRoman"/>
      <w:lvlText w:val="%3)"/>
      <w:lvlJc w:val="left"/>
      <w:pPr>
        <w:tabs>
          <w:tab w:val="num" w:pos="2160"/>
        </w:tabs>
        <w:ind w:left="2160" w:hanging="360"/>
      </w:pPr>
      <w:rPr>
        <w:rFonts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2880"/>
        </w:tabs>
        <w:ind w:left="2880" w:hanging="360"/>
      </w:pPr>
      <w:rPr>
        <w:rFonts w:hint="default"/>
      </w:rPr>
    </w:lvl>
    <w:lvl w:ilvl="5">
      <w:start w:val="1"/>
      <w:numFmt w:val="lowerRoman"/>
      <w:lvlText w:val="(%6)"/>
      <w:lvlJc w:val="left"/>
      <w:pPr>
        <w:tabs>
          <w:tab w:val="num" w:pos="3240"/>
        </w:tabs>
        <w:ind w:left="3240" w:hanging="360"/>
      </w:pPr>
      <w:rPr>
        <w:rFonts w:hint="default"/>
      </w:rPr>
    </w:lvl>
    <w:lvl w:ilvl="6">
      <w:start w:val="1"/>
      <w:numFmt w:val="decimal"/>
      <w:lvlText w:val="%7."/>
      <w:lvlJc w:val="left"/>
      <w:pPr>
        <w:tabs>
          <w:tab w:val="num" w:pos="3600"/>
        </w:tabs>
        <w:ind w:left="3600" w:hanging="360"/>
      </w:pPr>
      <w:rPr>
        <w:rFonts w:hint="default"/>
      </w:rPr>
    </w:lvl>
    <w:lvl w:ilvl="7">
      <w:start w:val="1"/>
      <w:numFmt w:val="lowerLetter"/>
      <w:lvlText w:val="%8."/>
      <w:lvlJc w:val="left"/>
      <w:pPr>
        <w:tabs>
          <w:tab w:val="num" w:pos="3960"/>
        </w:tabs>
        <w:ind w:left="3960" w:hanging="360"/>
      </w:pPr>
      <w:rPr>
        <w:rFonts w:hint="default"/>
      </w:rPr>
    </w:lvl>
    <w:lvl w:ilvl="8">
      <w:start w:val="1"/>
      <w:numFmt w:val="lowerRoman"/>
      <w:lvlText w:val="%9."/>
      <w:lvlJc w:val="left"/>
      <w:pPr>
        <w:tabs>
          <w:tab w:val="num" w:pos="4320"/>
        </w:tabs>
        <w:ind w:left="4320" w:hanging="360"/>
      </w:pPr>
      <w:rPr>
        <w:rFonts w:hint="default"/>
      </w:rPr>
    </w:lvl>
  </w:abstractNum>
  <w:abstractNum w:abstractNumId="5">
    <w:nsid w:val="101A73A2"/>
    <w:multiLevelType w:val="hybridMultilevel"/>
    <w:tmpl w:val="C71AB162"/>
    <w:lvl w:ilvl="0" w:tplc="0A629B92">
      <w:start w:val="1"/>
      <w:numFmt w:val="decimal"/>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A56781"/>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7">
    <w:nsid w:val="19365DAC"/>
    <w:multiLevelType w:val="hybridMultilevel"/>
    <w:tmpl w:val="55168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700E67"/>
    <w:multiLevelType w:val="hybridMultilevel"/>
    <w:tmpl w:val="7E644D06"/>
    <w:lvl w:ilvl="0" w:tplc="BBE0FD90">
      <w:start w:val="1"/>
      <w:numFmt w:val="decimal"/>
      <w:lvlText w:val="%1."/>
      <w:lvlJc w:val="left"/>
      <w:pPr>
        <w:tabs>
          <w:tab w:val="num" w:pos="1080"/>
        </w:tabs>
        <w:ind w:left="1080" w:hanging="360"/>
      </w:pPr>
      <w:rPr>
        <w:rFonts w:cs="FrankRuehl" w:hint="cs"/>
        <w:szCs w:val="28"/>
      </w:rPr>
    </w:lvl>
    <w:lvl w:ilvl="1" w:tplc="04090019">
      <w:start w:val="1"/>
      <w:numFmt w:val="lowerLetter"/>
      <w:lvlText w:val="%2."/>
      <w:lvlJc w:val="left"/>
      <w:pPr>
        <w:tabs>
          <w:tab w:val="num" w:pos="1008"/>
        </w:tabs>
        <w:ind w:left="1008" w:hanging="360"/>
      </w:pPr>
    </w:lvl>
    <w:lvl w:ilvl="2" w:tplc="0409001B" w:tentative="1">
      <w:start w:val="1"/>
      <w:numFmt w:val="lowerRoman"/>
      <w:lvlText w:val="%3."/>
      <w:lvlJc w:val="right"/>
      <w:pPr>
        <w:tabs>
          <w:tab w:val="num" w:pos="1728"/>
        </w:tabs>
        <w:ind w:left="1728" w:hanging="180"/>
      </w:pPr>
    </w:lvl>
    <w:lvl w:ilvl="3" w:tplc="0409000F" w:tentative="1">
      <w:start w:val="1"/>
      <w:numFmt w:val="decimal"/>
      <w:lvlText w:val="%4."/>
      <w:lvlJc w:val="left"/>
      <w:pPr>
        <w:tabs>
          <w:tab w:val="num" w:pos="2448"/>
        </w:tabs>
        <w:ind w:left="2448" w:hanging="360"/>
      </w:pPr>
    </w:lvl>
    <w:lvl w:ilvl="4" w:tplc="04090019" w:tentative="1">
      <w:start w:val="1"/>
      <w:numFmt w:val="lowerLetter"/>
      <w:lvlText w:val="%5."/>
      <w:lvlJc w:val="left"/>
      <w:pPr>
        <w:tabs>
          <w:tab w:val="num" w:pos="3168"/>
        </w:tabs>
        <w:ind w:left="3168" w:hanging="360"/>
      </w:pPr>
    </w:lvl>
    <w:lvl w:ilvl="5" w:tplc="0409001B" w:tentative="1">
      <w:start w:val="1"/>
      <w:numFmt w:val="lowerRoman"/>
      <w:lvlText w:val="%6."/>
      <w:lvlJc w:val="right"/>
      <w:pPr>
        <w:tabs>
          <w:tab w:val="num" w:pos="3888"/>
        </w:tabs>
        <w:ind w:left="3888" w:hanging="180"/>
      </w:pPr>
    </w:lvl>
    <w:lvl w:ilvl="6" w:tplc="0409000F" w:tentative="1">
      <w:start w:val="1"/>
      <w:numFmt w:val="decimal"/>
      <w:lvlText w:val="%7."/>
      <w:lvlJc w:val="left"/>
      <w:pPr>
        <w:tabs>
          <w:tab w:val="num" w:pos="4608"/>
        </w:tabs>
        <w:ind w:left="4608" w:hanging="360"/>
      </w:pPr>
    </w:lvl>
    <w:lvl w:ilvl="7" w:tplc="04090019" w:tentative="1">
      <w:start w:val="1"/>
      <w:numFmt w:val="lowerLetter"/>
      <w:lvlText w:val="%8."/>
      <w:lvlJc w:val="left"/>
      <w:pPr>
        <w:tabs>
          <w:tab w:val="num" w:pos="5328"/>
        </w:tabs>
        <w:ind w:left="5328" w:hanging="360"/>
      </w:pPr>
    </w:lvl>
    <w:lvl w:ilvl="8" w:tplc="0409001B" w:tentative="1">
      <w:start w:val="1"/>
      <w:numFmt w:val="lowerRoman"/>
      <w:lvlText w:val="%9."/>
      <w:lvlJc w:val="right"/>
      <w:pPr>
        <w:tabs>
          <w:tab w:val="num" w:pos="6048"/>
        </w:tabs>
        <w:ind w:left="6048" w:hanging="180"/>
      </w:pPr>
    </w:lvl>
  </w:abstractNum>
  <w:abstractNum w:abstractNumId="9">
    <w:nsid w:val="1EBE14AF"/>
    <w:multiLevelType w:val="hybridMultilevel"/>
    <w:tmpl w:val="8C644922"/>
    <w:lvl w:ilvl="0" w:tplc="254C3270">
      <w:start w:val="1"/>
      <w:numFmt w:val="decimal"/>
      <w:lvlText w:val="%1."/>
      <w:lvlJc w:val="left"/>
      <w:pPr>
        <w:tabs>
          <w:tab w:val="num" w:pos="810"/>
        </w:tabs>
        <w:ind w:left="810" w:right="810" w:hanging="360"/>
      </w:pPr>
      <w:rPr>
        <w:b/>
        <w:bCs/>
      </w:rPr>
    </w:lvl>
    <w:lvl w:ilvl="1" w:tplc="04090019" w:tentative="1">
      <w:start w:val="1"/>
      <w:numFmt w:val="lowerLetter"/>
      <w:lvlText w:val="%2."/>
      <w:lvlJc w:val="left"/>
      <w:pPr>
        <w:tabs>
          <w:tab w:val="num" w:pos="1500"/>
        </w:tabs>
        <w:ind w:left="1500" w:right="1500" w:hanging="360"/>
      </w:pPr>
    </w:lvl>
    <w:lvl w:ilvl="2" w:tplc="0409001B" w:tentative="1">
      <w:start w:val="1"/>
      <w:numFmt w:val="lowerRoman"/>
      <w:lvlText w:val="%3."/>
      <w:lvlJc w:val="right"/>
      <w:pPr>
        <w:tabs>
          <w:tab w:val="num" w:pos="2220"/>
        </w:tabs>
        <w:ind w:left="2220" w:right="2220" w:hanging="180"/>
      </w:pPr>
    </w:lvl>
    <w:lvl w:ilvl="3" w:tplc="0409000F" w:tentative="1">
      <w:start w:val="1"/>
      <w:numFmt w:val="decimal"/>
      <w:lvlText w:val="%4."/>
      <w:lvlJc w:val="left"/>
      <w:pPr>
        <w:tabs>
          <w:tab w:val="num" w:pos="2940"/>
        </w:tabs>
        <w:ind w:left="2940" w:right="2940" w:hanging="360"/>
      </w:pPr>
    </w:lvl>
    <w:lvl w:ilvl="4" w:tplc="04090019" w:tentative="1">
      <w:start w:val="1"/>
      <w:numFmt w:val="lowerLetter"/>
      <w:lvlText w:val="%5."/>
      <w:lvlJc w:val="left"/>
      <w:pPr>
        <w:tabs>
          <w:tab w:val="num" w:pos="3660"/>
        </w:tabs>
        <w:ind w:left="3660" w:right="3660" w:hanging="360"/>
      </w:pPr>
    </w:lvl>
    <w:lvl w:ilvl="5" w:tplc="0409001B" w:tentative="1">
      <w:start w:val="1"/>
      <w:numFmt w:val="lowerRoman"/>
      <w:lvlText w:val="%6."/>
      <w:lvlJc w:val="right"/>
      <w:pPr>
        <w:tabs>
          <w:tab w:val="num" w:pos="4380"/>
        </w:tabs>
        <w:ind w:left="4380" w:right="4380" w:hanging="180"/>
      </w:pPr>
    </w:lvl>
    <w:lvl w:ilvl="6" w:tplc="0409000F" w:tentative="1">
      <w:start w:val="1"/>
      <w:numFmt w:val="decimal"/>
      <w:lvlText w:val="%7."/>
      <w:lvlJc w:val="left"/>
      <w:pPr>
        <w:tabs>
          <w:tab w:val="num" w:pos="5100"/>
        </w:tabs>
        <w:ind w:left="5100" w:right="5100" w:hanging="360"/>
      </w:pPr>
    </w:lvl>
    <w:lvl w:ilvl="7" w:tplc="04090019" w:tentative="1">
      <w:start w:val="1"/>
      <w:numFmt w:val="lowerLetter"/>
      <w:lvlText w:val="%8."/>
      <w:lvlJc w:val="left"/>
      <w:pPr>
        <w:tabs>
          <w:tab w:val="num" w:pos="5820"/>
        </w:tabs>
        <w:ind w:left="5820" w:right="5820" w:hanging="360"/>
      </w:pPr>
    </w:lvl>
    <w:lvl w:ilvl="8" w:tplc="0409001B" w:tentative="1">
      <w:start w:val="1"/>
      <w:numFmt w:val="lowerRoman"/>
      <w:lvlText w:val="%9."/>
      <w:lvlJc w:val="right"/>
      <w:pPr>
        <w:tabs>
          <w:tab w:val="num" w:pos="6540"/>
        </w:tabs>
        <w:ind w:left="6540" w:right="6540" w:hanging="180"/>
      </w:pPr>
    </w:lvl>
  </w:abstractNum>
  <w:abstractNum w:abstractNumId="10">
    <w:nsid w:val="23762C6D"/>
    <w:multiLevelType w:val="multilevel"/>
    <w:tmpl w:val="FF366B3E"/>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3065" w:hanging="1080"/>
      </w:pPr>
      <w:rPr>
        <w:rFonts w:hint="default"/>
        <w:b w:val="0"/>
        <w:bCs w:val="0"/>
        <w:sz w:val="24"/>
        <w:szCs w:val="24"/>
      </w:rPr>
    </w:lvl>
    <w:lvl w:ilvl="4">
      <w:start w:val="1"/>
      <w:numFmt w:val="decimal"/>
      <w:lvlText w:val="%1.%2.%3.%4.%5"/>
      <w:lvlJc w:val="left"/>
      <w:pPr>
        <w:ind w:left="2072" w:hanging="1080"/>
      </w:pPr>
      <w:rPr>
        <w:rFonts w:hint="default"/>
      </w:rPr>
    </w:lvl>
    <w:lvl w:ilvl="5">
      <w:start w:val="1"/>
      <w:numFmt w:val="decimal"/>
      <w:lvlText w:val="%1.%2.%3.%4.%5.%6"/>
      <w:lvlJc w:val="left"/>
      <w:pPr>
        <w:ind w:left="7080" w:hanging="1440"/>
      </w:pPr>
      <w:rPr>
        <w:rFonts w:hint="default"/>
      </w:rPr>
    </w:lvl>
    <w:lvl w:ilvl="6">
      <w:start w:val="1"/>
      <w:numFmt w:val="decimal"/>
      <w:lvlText w:val="%1.%2.%3.%4.%5.%6.%7"/>
      <w:lvlJc w:val="left"/>
      <w:pPr>
        <w:ind w:left="8208" w:hanging="1440"/>
      </w:pPr>
      <w:rPr>
        <w:rFonts w:hint="default"/>
      </w:rPr>
    </w:lvl>
    <w:lvl w:ilvl="7">
      <w:start w:val="1"/>
      <w:numFmt w:val="decimal"/>
      <w:lvlText w:val="%1.%2.%3.%4.%5.%6.%7.%8"/>
      <w:lvlJc w:val="left"/>
      <w:pPr>
        <w:ind w:left="9696" w:hanging="1800"/>
      </w:pPr>
      <w:rPr>
        <w:rFonts w:hint="default"/>
      </w:rPr>
    </w:lvl>
    <w:lvl w:ilvl="8">
      <w:start w:val="1"/>
      <w:numFmt w:val="decimal"/>
      <w:lvlText w:val="%1.%2.%3.%4.%5.%6.%7.%8.%9"/>
      <w:lvlJc w:val="left"/>
      <w:pPr>
        <w:ind w:left="10824" w:hanging="1800"/>
      </w:pPr>
      <w:rPr>
        <w:rFonts w:hint="default"/>
      </w:rPr>
    </w:lvl>
  </w:abstractNum>
  <w:abstractNum w:abstractNumId="11">
    <w:nsid w:val="2528297C"/>
    <w:multiLevelType w:val="multilevel"/>
    <w:tmpl w:val="2D2EA64E"/>
    <w:styleLink w:val="2"/>
    <w:lvl w:ilvl="0">
      <w:start w:val="1"/>
      <w:numFmt w:val="decimal"/>
      <w:lvlText w:val="מאמר %1."/>
      <w:lvlJc w:val="left"/>
      <w:pPr>
        <w:tabs>
          <w:tab w:val="num" w:pos="1440"/>
        </w:tabs>
        <w:ind w:left="0" w:firstLine="0"/>
      </w:pPr>
    </w:lvl>
    <w:lvl w:ilvl="1">
      <w:start w:val="1"/>
      <w:numFmt w:val="decimal"/>
      <w:isLgl/>
      <w:lvlText w:val="סעיף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nsid w:val="258D538B"/>
    <w:multiLevelType w:val="multilevel"/>
    <w:tmpl w:val="F54649CC"/>
    <w:lvl w:ilvl="0">
      <w:start w:val="1"/>
      <w:numFmt w:val="decimal"/>
      <w:lvlText w:val="%1."/>
      <w:lvlJc w:val="left"/>
      <w:pPr>
        <w:ind w:left="1466" w:hanging="360"/>
      </w:pPr>
      <w:rPr>
        <w:rFonts w:hint="default"/>
      </w:rPr>
    </w:lvl>
    <w:lvl w:ilvl="1">
      <w:start w:val="1"/>
      <w:numFmt w:val="decimal"/>
      <w:isLgl/>
      <w:lvlText w:val="%1.%2"/>
      <w:lvlJc w:val="left"/>
      <w:pPr>
        <w:ind w:left="1828" w:hanging="600"/>
      </w:pPr>
      <w:rPr>
        <w:rFonts w:hint="default"/>
      </w:rPr>
    </w:lvl>
    <w:lvl w:ilvl="2">
      <w:start w:val="1"/>
      <w:numFmt w:val="decimal"/>
      <w:isLgl/>
      <w:lvlText w:val="%1.%2.%3"/>
      <w:lvlJc w:val="left"/>
      <w:pPr>
        <w:ind w:left="2070" w:hanging="720"/>
      </w:pPr>
      <w:rPr>
        <w:rFonts w:hint="default"/>
      </w:rPr>
    </w:lvl>
    <w:lvl w:ilvl="3">
      <w:start w:val="1"/>
      <w:numFmt w:val="decimal"/>
      <w:isLgl/>
      <w:lvlText w:val="%1.%2.%3.%4"/>
      <w:lvlJc w:val="left"/>
      <w:pPr>
        <w:ind w:left="2781" w:hanging="1080"/>
      </w:pPr>
      <w:rPr>
        <w:rFonts w:hint="default"/>
        <w:sz w:val="28"/>
        <w:szCs w:val="24"/>
      </w:rPr>
    </w:lvl>
    <w:lvl w:ilvl="4">
      <w:start w:val="1"/>
      <w:numFmt w:val="decimal"/>
      <w:isLgl/>
      <w:lvlText w:val="%1.%2.%3.%4.%5"/>
      <w:lvlJc w:val="left"/>
      <w:pPr>
        <w:ind w:left="2674" w:hanging="1080"/>
      </w:pPr>
      <w:rPr>
        <w:rFonts w:hint="default"/>
      </w:rPr>
    </w:lvl>
    <w:lvl w:ilvl="5">
      <w:start w:val="1"/>
      <w:numFmt w:val="decimal"/>
      <w:isLgl/>
      <w:lvlText w:val="%1.%2.%3.%4.%5.%6"/>
      <w:lvlJc w:val="left"/>
      <w:pPr>
        <w:ind w:left="3156" w:hanging="1440"/>
      </w:pPr>
      <w:rPr>
        <w:rFonts w:hint="default"/>
      </w:rPr>
    </w:lvl>
    <w:lvl w:ilvl="6">
      <w:start w:val="1"/>
      <w:numFmt w:val="decimal"/>
      <w:isLgl/>
      <w:lvlText w:val="%1.%2.%3.%4.%5.%6.%7"/>
      <w:lvlJc w:val="left"/>
      <w:pPr>
        <w:ind w:left="3278" w:hanging="1440"/>
      </w:pPr>
      <w:rPr>
        <w:rFonts w:hint="default"/>
      </w:rPr>
    </w:lvl>
    <w:lvl w:ilvl="7">
      <w:start w:val="1"/>
      <w:numFmt w:val="decimal"/>
      <w:isLgl/>
      <w:lvlText w:val="%1.%2.%3.%4.%5.%6.%7.%8"/>
      <w:lvlJc w:val="left"/>
      <w:pPr>
        <w:ind w:left="3760" w:hanging="1800"/>
      </w:pPr>
      <w:rPr>
        <w:rFonts w:hint="default"/>
      </w:rPr>
    </w:lvl>
    <w:lvl w:ilvl="8">
      <w:start w:val="1"/>
      <w:numFmt w:val="decimal"/>
      <w:isLgl/>
      <w:lvlText w:val="%1.%2.%3.%4.%5.%6.%7.%8.%9"/>
      <w:lvlJc w:val="left"/>
      <w:pPr>
        <w:ind w:left="3882" w:hanging="1800"/>
      </w:pPr>
      <w:rPr>
        <w:rFonts w:hint="default"/>
      </w:rPr>
    </w:lvl>
  </w:abstractNum>
  <w:abstractNum w:abstractNumId="13">
    <w:nsid w:val="2661037C"/>
    <w:multiLevelType w:val="hybridMultilevel"/>
    <w:tmpl w:val="F0488268"/>
    <w:lvl w:ilvl="0" w:tplc="04090001">
      <w:start w:val="1"/>
      <w:numFmt w:val="decimal"/>
      <w:lvlText w:val="%1."/>
      <w:lvlJc w:val="left"/>
      <w:pPr>
        <w:tabs>
          <w:tab w:val="num" w:pos="720"/>
        </w:tabs>
        <w:ind w:left="720" w:right="720" w:hanging="720"/>
      </w:pPr>
      <w:rPr>
        <w:rFonts w:hint="default"/>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4">
    <w:nsid w:val="26E02A7C"/>
    <w:multiLevelType w:val="hybridMultilevel"/>
    <w:tmpl w:val="6E680712"/>
    <w:lvl w:ilvl="0" w:tplc="B0EAA5F4">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040699"/>
    <w:multiLevelType w:val="hybridMultilevel"/>
    <w:tmpl w:val="D800FE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C6A1611"/>
    <w:multiLevelType w:val="multilevel"/>
    <w:tmpl w:val="55E489A2"/>
    <w:lvl w:ilvl="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sz w:val="32"/>
        <w:szCs w:val="32"/>
      </w:rPr>
    </w:lvl>
    <w:lvl w:ilvl="2">
      <w:start w:val="1"/>
      <w:numFmt w:val="decimal"/>
      <w:lvlText w:val="%1.%2.%3"/>
      <w:lvlJc w:val="left"/>
      <w:pPr>
        <w:tabs>
          <w:tab w:val="num" w:pos="720"/>
        </w:tabs>
        <w:ind w:left="720" w:hanging="720"/>
      </w:pPr>
      <w:rPr>
        <w:rFonts w:cs="David" w:hint="default"/>
        <w:b/>
        <w:bCs/>
        <w:sz w:val="28"/>
        <w:szCs w:val="28"/>
      </w:rPr>
    </w:lvl>
    <w:lvl w:ilvl="3">
      <w:start w:val="1"/>
      <w:numFmt w:val="decimal"/>
      <w:lvlText w:val="%1.%2.%3.%4"/>
      <w:lvlJc w:val="left"/>
      <w:pPr>
        <w:tabs>
          <w:tab w:val="num" w:pos="2279"/>
        </w:tabs>
        <w:ind w:left="2279" w:hanging="720"/>
      </w:pPr>
      <w:rPr>
        <w:rFonts w:hint="default"/>
        <w:b w:val="0"/>
        <w:bCs/>
        <w:color w:val="auto"/>
        <w:sz w:val="24"/>
        <w:szCs w:val="24"/>
        <w:lang w:bidi="he-IL"/>
      </w:rPr>
    </w:lvl>
    <w:lvl w:ilvl="4">
      <w:start w:val="1"/>
      <w:numFmt w:val="decimal"/>
      <w:lvlText w:val="%1.%2.%3.%4.%5"/>
      <w:lvlJc w:val="left"/>
      <w:pPr>
        <w:tabs>
          <w:tab w:val="num" w:pos="2356"/>
        </w:tabs>
        <w:ind w:left="2356" w:hanging="1080"/>
      </w:pPr>
      <w:rPr>
        <w:rFonts w:hint="default"/>
        <w:b/>
        <w:bCs/>
        <w:sz w:val="24"/>
        <w:szCs w:val="24"/>
      </w:rPr>
    </w:lvl>
    <w:lvl w:ilvl="5">
      <w:start w:val="1"/>
      <w:numFmt w:val="decimal"/>
      <w:lvlText w:val="%1.%2.%3.%4.%5.%6"/>
      <w:lvlJc w:val="left"/>
      <w:pPr>
        <w:tabs>
          <w:tab w:val="num" w:pos="2639"/>
        </w:tabs>
        <w:ind w:left="2639" w:hanging="1080"/>
      </w:pPr>
      <w:rPr>
        <w:rFonts w:hint="default"/>
        <w:b/>
        <w:bCs/>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2F906E0F"/>
    <w:multiLevelType w:val="multilevel"/>
    <w:tmpl w:val="EAB85186"/>
    <w:lvl w:ilvl="0">
      <w:start w:val="2"/>
      <w:numFmt w:val="decimal"/>
      <w:lvlText w:val="%1"/>
      <w:lvlJc w:val="left"/>
      <w:pPr>
        <w:ind w:left="435" w:hanging="435"/>
      </w:pPr>
      <w:rPr>
        <w:rFonts w:hint="default"/>
      </w:rPr>
    </w:lvl>
    <w:lvl w:ilvl="1">
      <w:start w:val="1"/>
      <w:numFmt w:val="decimal"/>
      <w:lvlText w:val="%1.%2"/>
      <w:lvlJc w:val="left"/>
      <w:pPr>
        <w:ind w:left="981" w:hanging="435"/>
      </w:pPr>
      <w:rPr>
        <w:rFonts w:hint="default"/>
      </w:rPr>
    </w:lvl>
    <w:lvl w:ilvl="2">
      <w:start w:val="5"/>
      <w:numFmt w:val="decimal"/>
      <w:lvlText w:val="%1.%2.%3"/>
      <w:lvlJc w:val="left"/>
      <w:pPr>
        <w:ind w:left="1004" w:hanging="720"/>
      </w:pPr>
      <w:rPr>
        <w:rFonts w:hint="default"/>
        <w:lang w:bidi="he-IL"/>
      </w:rPr>
    </w:lvl>
    <w:lvl w:ilvl="3">
      <w:start w:val="1"/>
      <w:numFmt w:val="decimal"/>
      <w:lvlText w:val="%1.%2.%3.%4"/>
      <w:lvlJc w:val="left"/>
      <w:pPr>
        <w:ind w:left="2498" w:hanging="1080"/>
      </w:pPr>
      <w:rPr>
        <w:rFonts w:hint="default"/>
      </w:rPr>
    </w:lvl>
    <w:lvl w:ilvl="4">
      <w:start w:val="1"/>
      <w:numFmt w:val="decimal"/>
      <w:lvlText w:val="%1.%2.%3.%4.%5"/>
      <w:lvlJc w:val="left"/>
      <w:pPr>
        <w:ind w:left="3264" w:hanging="1080"/>
      </w:pPr>
      <w:rPr>
        <w:rFonts w:hint="default"/>
      </w:rPr>
    </w:lvl>
    <w:lvl w:ilvl="5">
      <w:start w:val="1"/>
      <w:numFmt w:val="decimal"/>
      <w:lvlText w:val="%1.%2.%3.%4.%5.%6"/>
      <w:lvlJc w:val="left"/>
      <w:pPr>
        <w:ind w:left="4170" w:hanging="1440"/>
      </w:pPr>
      <w:rPr>
        <w:rFonts w:hint="default"/>
      </w:rPr>
    </w:lvl>
    <w:lvl w:ilvl="6">
      <w:start w:val="1"/>
      <w:numFmt w:val="decimal"/>
      <w:lvlText w:val="%1.%2.%3.%4.%5.%6.%7"/>
      <w:lvlJc w:val="left"/>
      <w:pPr>
        <w:ind w:left="4716" w:hanging="1440"/>
      </w:pPr>
      <w:rPr>
        <w:rFonts w:hint="default"/>
      </w:rPr>
    </w:lvl>
    <w:lvl w:ilvl="7">
      <w:start w:val="1"/>
      <w:numFmt w:val="decimal"/>
      <w:lvlText w:val="%1.%2.%3.%4.%5.%6.%7.%8"/>
      <w:lvlJc w:val="left"/>
      <w:pPr>
        <w:ind w:left="5622" w:hanging="1800"/>
      </w:pPr>
      <w:rPr>
        <w:rFonts w:hint="default"/>
      </w:rPr>
    </w:lvl>
    <w:lvl w:ilvl="8">
      <w:start w:val="1"/>
      <w:numFmt w:val="decimal"/>
      <w:lvlText w:val="%1.%2.%3.%4.%5.%6.%7.%8.%9"/>
      <w:lvlJc w:val="left"/>
      <w:pPr>
        <w:ind w:left="6168" w:hanging="1800"/>
      </w:pPr>
      <w:rPr>
        <w:rFonts w:hint="default"/>
      </w:rPr>
    </w:lvl>
  </w:abstractNum>
  <w:abstractNum w:abstractNumId="18">
    <w:nsid w:val="36F637A0"/>
    <w:multiLevelType w:val="hybridMultilevel"/>
    <w:tmpl w:val="12F24F1E"/>
    <w:lvl w:ilvl="0" w:tplc="FFFFFFFF">
      <w:start w:val="1"/>
      <w:numFmt w:val="decimal"/>
      <w:lvlText w:val="%1."/>
      <w:lvlJc w:val="left"/>
      <w:pPr>
        <w:tabs>
          <w:tab w:val="num" w:pos="1803"/>
        </w:tabs>
        <w:ind w:left="1803" w:right="1803" w:hanging="360"/>
      </w:pPr>
      <w:rPr>
        <w:rFonts w:hint="default"/>
      </w:rPr>
    </w:lvl>
    <w:lvl w:ilvl="1" w:tplc="FFFFFFFF">
      <w:start w:val="1"/>
      <w:numFmt w:val="hebrew1"/>
      <w:lvlText w:val="%2."/>
      <w:lvlJc w:val="left"/>
      <w:pPr>
        <w:tabs>
          <w:tab w:val="num" w:pos="2523"/>
        </w:tabs>
        <w:ind w:left="2523" w:right="2523" w:hanging="360"/>
      </w:pPr>
      <w:rPr>
        <w:rFonts w:hint="default"/>
      </w:rPr>
    </w:lvl>
    <w:lvl w:ilvl="2" w:tplc="FFFFFFFF">
      <w:start w:val="1"/>
      <w:numFmt w:val="lowerRoman"/>
      <w:lvlText w:val="%3."/>
      <w:lvlJc w:val="right"/>
      <w:pPr>
        <w:tabs>
          <w:tab w:val="num" w:pos="3243"/>
        </w:tabs>
        <w:ind w:left="3243" w:right="3243" w:hanging="180"/>
      </w:pPr>
    </w:lvl>
    <w:lvl w:ilvl="3" w:tplc="FFFFFFFF">
      <w:start w:val="1"/>
      <w:numFmt w:val="decimal"/>
      <w:lvlText w:val="%4."/>
      <w:lvlJc w:val="left"/>
      <w:pPr>
        <w:tabs>
          <w:tab w:val="num" w:pos="3963"/>
        </w:tabs>
        <w:ind w:left="3963" w:right="3963" w:hanging="360"/>
      </w:pPr>
    </w:lvl>
    <w:lvl w:ilvl="4" w:tplc="FFFFFFFF" w:tentative="1">
      <w:start w:val="1"/>
      <w:numFmt w:val="lowerLetter"/>
      <w:lvlText w:val="%5."/>
      <w:lvlJc w:val="left"/>
      <w:pPr>
        <w:tabs>
          <w:tab w:val="num" w:pos="4683"/>
        </w:tabs>
        <w:ind w:left="4683" w:right="4683" w:hanging="360"/>
      </w:pPr>
    </w:lvl>
    <w:lvl w:ilvl="5" w:tplc="FFFFFFFF" w:tentative="1">
      <w:start w:val="1"/>
      <w:numFmt w:val="lowerRoman"/>
      <w:lvlText w:val="%6."/>
      <w:lvlJc w:val="right"/>
      <w:pPr>
        <w:tabs>
          <w:tab w:val="num" w:pos="5403"/>
        </w:tabs>
        <w:ind w:left="5403" w:right="5403" w:hanging="180"/>
      </w:pPr>
    </w:lvl>
    <w:lvl w:ilvl="6" w:tplc="FFFFFFFF" w:tentative="1">
      <w:start w:val="1"/>
      <w:numFmt w:val="decimal"/>
      <w:lvlText w:val="%7."/>
      <w:lvlJc w:val="left"/>
      <w:pPr>
        <w:tabs>
          <w:tab w:val="num" w:pos="6123"/>
        </w:tabs>
        <w:ind w:left="6123" w:right="6123" w:hanging="360"/>
      </w:pPr>
    </w:lvl>
    <w:lvl w:ilvl="7" w:tplc="FFFFFFFF" w:tentative="1">
      <w:start w:val="1"/>
      <w:numFmt w:val="lowerLetter"/>
      <w:lvlText w:val="%8."/>
      <w:lvlJc w:val="left"/>
      <w:pPr>
        <w:tabs>
          <w:tab w:val="num" w:pos="6843"/>
        </w:tabs>
        <w:ind w:left="6843" w:right="6843" w:hanging="360"/>
      </w:pPr>
    </w:lvl>
    <w:lvl w:ilvl="8" w:tplc="FFFFFFFF" w:tentative="1">
      <w:start w:val="1"/>
      <w:numFmt w:val="lowerRoman"/>
      <w:lvlText w:val="%9."/>
      <w:lvlJc w:val="right"/>
      <w:pPr>
        <w:tabs>
          <w:tab w:val="num" w:pos="7563"/>
        </w:tabs>
        <w:ind w:left="7563" w:right="7563" w:hanging="180"/>
      </w:pPr>
    </w:lvl>
  </w:abstractNum>
  <w:abstractNum w:abstractNumId="19">
    <w:nsid w:val="406E079E"/>
    <w:multiLevelType w:val="hybridMultilevel"/>
    <w:tmpl w:val="E4066D20"/>
    <w:lvl w:ilvl="0" w:tplc="04090013">
      <w:start w:val="1"/>
      <w:numFmt w:val="hebrew1"/>
      <w:lvlText w:val="%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407A59E2"/>
    <w:multiLevelType w:val="hybridMultilevel"/>
    <w:tmpl w:val="E48ECC44"/>
    <w:lvl w:ilvl="0" w:tplc="FB684A48">
      <w:start w:val="1"/>
      <w:numFmt w:val="decimal"/>
      <w:lvlText w:val="%1."/>
      <w:lvlJc w:val="left"/>
      <w:pPr>
        <w:tabs>
          <w:tab w:val="num" w:pos="2100"/>
        </w:tabs>
        <w:ind w:left="2100" w:hanging="360"/>
      </w:pPr>
      <w:rPr>
        <w:rFonts w:hint="default"/>
      </w:rPr>
    </w:lvl>
    <w:lvl w:ilvl="1" w:tplc="04090019" w:tentative="1">
      <w:start w:val="1"/>
      <w:numFmt w:val="lowerLetter"/>
      <w:lvlText w:val="%2."/>
      <w:lvlJc w:val="left"/>
      <w:pPr>
        <w:tabs>
          <w:tab w:val="num" w:pos="2460"/>
        </w:tabs>
        <w:ind w:left="2460" w:hanging="360"/>
      </w:pPr>
    </w:lvl>
    <w:lvl w:ilvl="2" w:tplc="0409001B" w:tentative="1">
      <w:start w:val="1"/>
      <w:numFmt w:val="lowerRoman"/>
      <w:lvlText w:val="%3."/>
      <w:lvlJc w:val="right"/>
      <w:pPr>
        <w:tabs>
          <w:tab w:val="num" w:pos="3180"/>
        </w:tabs>
        <w:ind w:left="3180" w:hanging="180"/>
      </w:pPr>
    </w:lvl>
    <w:lvl w:ilvl="3" w:tplc="0409000F" w:tentative="1">
      <w:start w:val="1"/>
      <w:numFmt w:val="decimal"/>
      <w:lvlText w:val="%4."/>
      <w:lvlJc w:val="left"/>
      <w:pPr>
        <w:tabs>
          <w:tab w:val="num" w:pos="3900"/>
        </w:tabs>
        <w:ind w:left="3900" w:hanging="360"/>
      </w:pPr>
    </w:lvl>
    <w:lvl w:ilvl="4" w:tplc="04090019" w:tentative="1">
      <w:start w:val="1"/>
      <w:numFmt w:val="lowerLetter"/>
      <w:lvlText w:val="%5."/>
      <w:lvlJc w:val="left"/>
      <w:pPr>
        <w:tabs>
          <w:tab w:val="num" w:pos="4620"/>
        </w:tabs>
        <w:ind w:left="4620" w:hanging="360"/>
      </w:pPr>
    </w:lvl>
    <w:lvl w:ilvl="5" w:tplc="0409001B" w:tentative="1">
      <w:start w:val="1"/>
      <w:numFmt w:val="lowerRoman"/>
      <w:lvlText w:val="%6."/>
      <w:lvlJc w:val="right"/>
      <w:pPr>
        <w:tabs>
          <w:tab w:val="num" w:pos="5340"/>
        </w:tabs>
        <w:ind w:left="5340" w:hanging="180"/>
      </w:pPr>
    </w:lvl>
    <w:lvl w:ilvl="6" w:tplc="0409000F" w:tentative="1">
      <w:start w:val="1"/>
      <w:numFmt w:val="decimal"/>
      <w:lvlText w:val="%7."/>
      <w:lvlJc w:val="left"/>
      <w:pPr>
        <w:tabs>
          <w:tab w:val="num" w:pos="6060"/>
        </w:tabs>
        <w:ind w:left="6060" w:hanging="360"/>
      </w:pPr>
    </w:lvl>
    <w:lvl w:ilvl="7" w:tplc="04090019" w:tentative="1">
      <w:start w:val="1"/>
      <w:numFmt w:val="lowerLetter"/>
      <w:lvlText w:val="%8."/>
      <w:lvlJc w:val="left"/>
      <w:pPr>
        <w:tabs>
          <w:tab w:val="num" w:pos="6780"/>
        </w:tabs>
        <w:ind w:left="6780" w:hanging="360"/>
      </w:pPr>
    </w:lvl>
    <w:lvl w:ilvl="8" w:tplc="0409001B" w:tentative="1">
      <w:start w:val="1"/>
      <w:numFmt w:val="lowerRoman"/>
      <w:lvlText w:val="%9."/>
      <w:lvlJc w:val="right"/>
      <w:pPr>
        <w:tabs>
          <w:tab w:val="num" w:pos="7500"/>
        </w:tabs>
        <w:ind w:left="7500" w:hanging="180"/>
      </w:pPr>
    </w:lvl>
  </w:abstractNum>
  <w:abstractNum w:abstractNumId="21">
    <w:nsid w:val="42AA26DD"/>
    <w:multiLevelType w:val="multilevel"/>
    <w:tmpl w:val="A8F437B6"/>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cs="David" w:hint="cs"/>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42EF0C22"/>
    <w:multiLevelType w:val="multilevel"/>
    <w:tmpl w:val="60423306"/>
    <w:lvl w:ilvl="0">
      <w:start w:val="1"/>
      <w:numFmt w:val="decimal"/>
      <w:lvlText w:val="%1"/>
      <w:lvlJc w:val="left"/>
      <w:pPr>
        <w:ind w:left="435" w:hanging="435"/>
      </w:pPr>
      <w:rPr>
        <w:rFonts w:hint="default"/>
      </w:rPr>
    </w:lvl>
    <w:lvl w:ilvl="1">
      <w:start w:val="7"/>
      <w:numFmt w:val="decimal"/>
      <w:lvlText w:val="%1.%2"/>
      <w:lvlJc w:val="left"/>
      <w:pPr>
        <w:ind w:left="1048" w:hanging="435"/>
      </w:pPr>
      <w:rPr>
        <w:rFonts w:hint="default"/>
      </w:rPr>
    </w:lvl>
    <w:lvl w:ilvl="2">
      <w:start w:val="5"/>
      <w:numFmt w:val="decimal"/>
      <w:lvlText w:val="%1.%2.%3"/>
      <w:lvlJc w:val="left"/>
      <w:pPr>
        <w:ind w:left="1946" w:hanging="720"/>
      </w:pPr>
      <w:rPr>
        <w:rFonts w:hint="default"/>
      </w:rPr>
    </w:lvl>
    <w:lvl w:ilvl="3">
      <w:start w:val="1"/>
      <w:numFmt w:val="decimal"/>
      <w:lvlText w:val="%1.%2.%3.%4"/>
      <w:lvlJc w:val="left"/>
      <w:pPr>
        <w:ind w:left="2559" w:hanging="720"/>
      </w:pPr>
      <w:rPr>
        <w:rFonts w:hint="default"/>
      </w:rPr>
    </w:lvl>
    <w:lvl w:ilvl="4">
      <w:start w:val="1"/>
      <w:numFmt w:val="decimal"/>
      <w:lvlText w:val="%1.%2.%3.%4.%5"/>
      <w:lvlJc w:val="left"/>
      <w:pPr>
        <w:ind w:left="3532" w:hanging="1080"/>
      </w:pPr>
      <w:rPr>
        <w:rFonts w:hint="default"/>
      </w:rPr>
    </w:lvl>
    <w:lvl w:ilvl="5">
      <w:start w:val="1"/>
      <w:numFmt w:val="decimal"/>
      <w:lvlText w:val="%1.%2.%3.%4.%5.%6"/>
      <w:lvlJc w:val="left"/>
      <w:pPr>
        <w:ind w:left="4145" w:hanging="1080"/>
      </w:pPr>
      <w:rPr>
        <w:rFonts w:hint="default"/>
      </w:rPr>
    </w:lvl>
    <w:lvl w:ilvl="6">
      <w:start w:val="1"/>
      <w:numFmt w:val="decimal"/>
      <w:lvlText w:val="%1.%2.%3.%4.%5.%6.%7"/>
      <w:lvlJc w:val="left"/>
      <w:pPr>
        <w:ind w:left="4758" w:hanging="1080"/>
      </w:pPr>
      <w:rPr>
        <w:rFonts w:hint="default"/>
      </w:rPr>
    </w:lvl>
    <w:lvl w:ilvl="7">
      <w:start w:val="1"/>
      <w:numFmt w:val="decimal"/>
      <w:lvlText w:val="%1.%2.%3.%4.%5.%6.%7.%8"/>
      <w:lvlJc w:val="left"/>
      <w:pPr>
        <w:ind w:left="5731" w:hanging="1440"/>
      </w:pPr>
      <w:rPr>
        <w:rFonts w:hint="default"/>
      </w:rPr>
    </w:lvl>
    <w:lvl w:ilvl="8">
      <w:start w:val="1"/>
      <w:numFmt w:val="decimal"/>
      <w:lvlText w:val="%1.%2.%3.%4.%5.%6.%7.%8.%9"/>
      <w:lvlJc w:val="left"/>
      <w:pPr>
        <w:ind w:left="6344" w:hanging="1440"/>
      </w:pPr>
      <w:rPr>
        <w:rFonts w:hint="default"/>
      </w:rPr>
    </w:lvl>
  </w:abstractNum>
  <w:abstractNum w:abstractNumId="23">
    <w:nsid w:val="43A84715"/>
    <w:multiLevelType w:val="hybridMultilevel"/>
    <w:tmpl w:val="852213A0"/>
    <w:lvl w:ilvl="0" w:tplc="6C7EBBE2">
      <w:start w:val="1"/>
      <w:numFmt w:val="decimal"/>
      <w:lvlText w:val="%1."/>
      <w:lvlJc w:val="left"/>
      <w:pPr>
        <w:ind w:left="1720" w:hanging="360"/>
      </w:pPr>
      <w:rPr>
        <w:rFonts w:hint="default"/>
      </w:rPr>
    </w:lvl>
    <w:lvl w:ilvl="1" w:tplc="04090019" w:tentative="1">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24">
    <w:nsid w:val="44AD6897"/>
    <w:multiLevelType w:val="hybridMultilevel"/>
    <w:tmpl w:val="F6B8AA8C"/>
    <w:lvl w:ilvl="0" w:tplc="FFFFFFFF">
      <w:start w:val="1"/>
      <w:numFmt w:val="hebrew1"/>
      <w:pStyle w:val="5"/>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5">
    <w:nsid w:val="4ACB1CCB"/>
    <w:multiLevelType w:val="hybridMultilevel"/>
    <w:tmpl w:val="D4D45AE8"/>
    <w:lvl w:ilvl="0" w:tplc="FFFFFFFF">
      <w:start w:val="1"/>
      <w:numFmt w:val="decimal"/>
      <w:lvlText w:val="%1."/>
      <w:lvlJc w:val="left"/>
      <w:pPr>
        <w:tabs>
          <w:tab w:val="num" w:pos="720"/>
        </w:tabs>
        <w:ind w:left="720" w:right="720" w:hanging="360"/>
      </w:pPr>
      <w:rPr>
        <w:b/>
        <w:b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6">
    <w:nsid w:val="50A21044"/>
    <w:multiLevelType w:val="multilevel"/>
    <w:tmpl w:val="A54CD3C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bCs/>
        <w:sz w:val="32"/>
        <w:szCs w:val="32"/>
      </w:rPr>
    </w:lvl>
    <w:lvl w:ilvl="2">
      <w:start w:val="1"/>
      <w:numFmt w:val="decimal"/>
      <w:lvlText w:val="%1.%2.%3"/>
      <w:lvlJc w:val="left"/>
      <w:pPr>
        <w:tabs>
          <w:tab w:val="num" w:pos="720"/>
        </w:tabs>
        <w:ind w:left="720" w:hanging="720"/>
      </w:pPr>
      <w:rPr>
        <w:rFonts w:cs="David" w:hint="default"/>
        <w:b w:val="0"/>
        <w:bCs w:val="0"/>
        <w:sz w:val="22"/>
        <w:szCs w:val="22"/>
      </w:rPr>
    </w:lvl>
    <w:lvl w:ilvl="3">
      <w:start w:val="1"/>
      <w:numFmt w:val="decimal"/>
      <w:lvlText w:val="%1.%2.%3.%4"/>
      <w:lvlJc w:val="left"/>
      <w:pPr>
        <w:tabs>
          <w:tab w:val="num" w:pos="720"/>
        </w:tabs>
        <w:ind w:left="720" w:hanging="720"/>
      </w:pPr>
      <w:rPr>
        <w:rFonts w:hint="default"/>
        <w:b/>
        <w:bCs w:val="0"/>
        <w:color w:val="auto"/>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540E6B3D"/>
    <w:multiLevelType w:val="multilevel"/>
    <w:tmpl w:val="97121F24"/>
    <w:lvl w:ilvl="0">
      <w:start w:val="2"/>
      <w:numFmt w:val="decimal"/>
      <w:lvlText w:val="%1"/>
      <w:lvlJc w:val="left"/>
      <w:pPr>
        <w:tabs>
          <w:tab w:val="num" w:pos="525"/>
        </w:tabs>
        <w:ind w:left="525" w:hanging="525"/>
      </w:pPr>
      <w:rPr>
        <w:rFonts w:hint="default"/>
      </w:rPr>
    </w:lvl>
    <w:lvl w:ilvl="1">
      <w:start w:val="5"/>
      <w:numFmt w:val="decimal"/>
      <w:lvlText w:val="%1.%2"/>
      <w:lvlJc w:val="left"/>
      <w:pPr>
        <w:tabs>
          <w:tab w:val="num" w:pos="823"/>
        </w:tabs>
        <w:ind w:left="823" w:hanging="720"/>
      </w:pPr>
      <w:rPr>
        <w:rFonts w:hint="default"/>
      </w:rPr>
    </w:lvl>
    <w:lvl w:ilvl="2">
      <w:start w:val="1"/>
      <w:numFmt w:val="decimal"/>
      <w:lvlText w:val="%1.%2.%3"/>
      <w:lvlJc w:val="left"/>
      <w:pPr>
        <w:tabs>
          <w:tab w:val="num" w:pos="926"/>
        </w:tabs>
        <w:ind w:left="926" w:hanging="720"/>
      </w:pPr>
      <w:rPr>
        <w:rFonts w:hint="default"/>
      </w:rPr>
    </w:lvl>
    <w:lvl w:ilvl="3">
      <w:start w:val="1"/>
      <w:numFmt w:val="decimal"/>
      <w:lvlText w:val="%1.%2.%3.%4"/>
      <w:lvlJc w:val="left"/>
      <w:pPr>
        <w:tabs>
          <w:tab w:val="num" w:pos="1389"/>
        </w:tabs>
        <w:ind w:left="1389" w:hanging="1080"/>
      </w:pPr>
      <w:rPr>
        <w:rFonts w:hint="default"/>
      </w:rPr>
    </w:lvl>
    <w:lvl w:ilvl="4">
      <w:start w:val="1"/>
      <w:numFmt w:val="decimal"/>
      <w:lvlText w:val="%1.%2.%3.%4.%5"/>
      <w:lvlJc w:val="left"/>
      <w:pPr>
        <w:tabs>
          <w:tab w:val="num" w:pos="1852"/>
        </w:tabs>
        <w:ind w:left="1852" w:hanging="1440"/>
      </w:pPr>
      <w:rPr>
        <w:rFonts w:hint="default"/>
      </w:rPr>
    </w:lvl>
    <w:lvl w:ilvl="5">
      <w:start w:val="1"/>
      <w:numFmt w:val="decimal"/>
      <w:lvlText w:val="%1.%2.%3.%4.%5.%6"/>
      <w:lvlJc w:val="left"/>
      <w:pPr>
        <w:tabs>
          <w:tab w:val="num" w:pos="1955"/>
        </w:tabs>
        <w:ind w:left="1955" w:hanging="1440"/>
      </w:pPr>
      <w:rPr>
        <w:rFonts w:hint="default"/>
      </w:rPr>
    </w:lvl>
    <w:lvl w:ilvl="6">
      <w:start w:val="1"/>
      <w:numFmt w:val="decimal"/>
      <w:lvlText w:val="%1.%2.%3.%4.%5.%6.%7"/>
      <w:lvlJc w:val="left"/>
      <w:pPr>
        <w:tabs>
          <w:tab w:val="num" w:pos="2418"/>
        </w:tabs>
        <w:ind w:left="2418" w:hanging="1800"/>
      </w:pPr>
      <w:rPr>
        <w:rFonts w:hint="default"/>
      </w:rPr>
    </w:lvl>
    <w:lvl w:ilvl="7">
      <w:start w:val="1"/>
      <w:numFmt w:val="decimal"/>
      <w:lvlText w:val="%1.%2.%3.%4.%5.%6.%7.%8"/>
      <w:lvlJc w:val="left"/>
      <w:pPr>
        <w:tabs>
          <w:tab w:val="num" w:pos="2521"/>
        </w:tabs>
        <w:ind w:left="2521" w:hanging="1800"/>
      </w:pPr>
      <w:rPr>
        <w:rFonts w:hint="default"/>
      </w:rPr>
    </w:lvl>
    <w:lvl w:ilvl="8">
      <w:start w:val="1"/>
      <w:numFmt w:val="decimal"/>
      <w:lvlText w:val="%1.%2.%3.%4.%5.%6.%7.%8.%9"/>
      <w:lvlJc w:val="left"/>
      <w:pPr>
        <w:tabs>
          <w:tab w:val="num" w:pos="2984"/>
        </w:tabs>
        <w:ind w:left="2984" w:hanging="2160"/>
      </w:pPr>
      <w:rPr>
        <w:rFonts w:hint="default"/>
      </w:rPr>
    </w:lvl>
  </w:abstractNum>
  <w:abstractNum w:abstractNumId="28">
    <w:nsid w:val="58BC683C"/>
    <w:multiLevelType w:val="hybridMultilevel"/>
    <w:tmpl w:val="99086D68"/>
    <w:lvl w:ilvl="0" w:tplc="54300FAC">
      <w:start w:val="3"/>
      <w:numFmt w:val="bullet"/>
      <w:lvlText w:val=""/>
      <w:lvlJc w:val="left"/>
      <w:pPr>
        <w:ind w:left="720" w:hanging="360"/>
      </w:pPr>
      <w:rPr>
        <w:rFonts w:ascii="Symbol" w:eastAsia="Times New Roman" w:hAnsi="Symbol" w:cs="David" w:hint="default"/>
        <w:b w:val="0"/>
        <w:color w:val="auto"/>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AB63D00"/>
    <w:multiLevelType w:val="hybridMultilevel"/>
    <w:tmpl w:val="DAE28E72"/>
    <w:lvl w:ilvl="0" w:tplc="AA527722">
      <w:start w:val="5"/>
      <w:numFmt w:val="decimal"/>
      <w:lvlText w:val="%1."/>
      <w:lvlJc w:val="left"/>
      <w:pPr>
        <w:tabs>
          <w:tab w:val="num" w:pos="2100"/>
        </w:tabs>
        <w:ind w:left="210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B470E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D1A7AED"/>
    <w:multiLevelType w:val="hybridMultilevel"/>
    <w:tmpl w:val="76A4D06A"/>
    <w:lvl w:ilvl="0" w:tplc="29B08E9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64B36379"/>
    <w:multiLevelType w:val="multilevel"/>
    <w:tmpl w:val="748E01A4"/>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2205" w:hanging="504"/>
      </w:pPr>
      <w:rPr>
        <w:rFonts w:hint="default"/>
        <w:b w:val="0"/>
        <w:bCs w:val="0"/>
        <w:sz w:val="22"/>
        <w:szCs w:val="22"/>
      </w:rPr>
    </w:lvl>
    <w:lvl w:ilvl="3">
      <w:start w:val="1"/>
      <w:numFmt w:val="decimal"/>
      <w:lvlText w:val="%1.%2.%3.%4."/>
      <w:lvlJc w:val="left"/>
      <w:pPr>
        <w:ind w:left="1728" w:hanging="648"/>
      </w:pPr>
      <w:rPr>
        <w:rFonts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67C4077B"/>
    <w:multiLevelType w:val="multilevel"/>
    <w:tmpl w:val="ACAE18F8"/>
    <w:lvl w:ilvl="0">
      <w:numFmt w:val="none"/>
      <w:pStyle w:val="20"/>
      <w:lvlText w:val=""/>
      <w:lvlJc w:val="left"/>
      <w:pPr>
        <w:tabs>
          <w:tab w:val="num" w:pos="360"/>
        </w:tabs>
      </w:pPr>
    </w:lvl>
    <w:lvl w:ilvl="1">
      <w:start w:val="1"/>
      <w:numFmt w:val="decimal"/>
      <w:pStyle w:val="20"/>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34">
    <w:nsid w:val="6C095D86"/>
    <w:multiLevelType w:val="multilevel"/>
    <w:tmpl w:val="4314E6AA"/>
    <w:lvl w:ilvl="0">
      <w:numFmt w:val="decimal"/>
      <w:lvlText w:val="%1.0"/>
      <w:lvlJc w:val="left"/>
      <w:pPr>
        <w:tabs>
          <w:tab w:val="num" w:pos="1080"/>
        </w:tabs>
        <w:ind w:left="1080" w:right="1080" w:hanging="720"/>
      </w:pPr>
      <w:rPr>
        <w:rFonts w:hint="cs"/>
      </w:rPr>
    </w:lvl>
    <w:lvl w:ilvl="1">
      <w:numFmt w:val="decimal"/>
      <w:lvlText w:val="%1.%2"/>
      <w:lvlJc w:val="left"/>
      <w:pPr>
        <w:tabs>
          <w:tab w:val="num" w:pos="1800"/>
        </w:tabs>
        <w:ind w:left="1800" w:right="1800" w:hanging="720"/>
      </w:pPr>
      <w:rPr>
        <w:rFonts w:hint="cs"/>
      </w:rPr>
    </w:lvl>
    <w:lvl w:ilvl="2">
      <w:start w:val="1"/>
      <w:numFmt w:val="decimal"/>
      <w:lvlText w:val="%1.%2.%3"/>
      <w:lvlJc w:val="left"/>
      <w:pPr>
        <w:tabs>
          <w:tab w:val="num" w:pos="720"/>
        </w:tabs>
        <w:ind w:left="720" w:right="2520" w:hanging="720"/>
      </w:pPr>
      <w:rPr>
        <w:rFonts w:hint="cs"/>
        <w:b/>
        <w:bCs/>
        <w:sz w:val="26"/>
        <w:szCs w:val="26"/>
      </w:rPr>
    </w:lvl>
    <w:lvl w:ilvl="3">
      <w:start w:val="1"/>
      <w:numFmt w:val="decimal"/>
      <w:lvlText w:val="%1.%2.%3.%4"/>
      <w:lvlJc w:val="left"/>
      <w:pPr>
        <w:tabs>
          <w:tab w:val="num" w:pos="1080"/>
        </w:tabs>
        <w:ind w:left="1080" w:right="3600" w:hanging="1080"/>
      </w:pPr>
      <w:rPr>
        <w:rFonts w:hint="cs"/>
        <w:b w:val="0"/>
        <w:bCs w:val="0"/>
      </w:rPr>
    </w:lvl>
    <w:lvl w:ilvl="4">
      <w:start w:val="1"/>
      <w:numFmt w:val="decimal"/>
      <w:pStyle w:val="50"/>
      <w:lvlText w:val="%1.%2.%3.%4.%5"/>
      <w:lvlJc w:val="left"/>
      <w:pPr>
        <w:tabs>
          <w:tab w:val="num" w:pos="4680"/>
        </w:tabs>
        <w:ind w:left="4680" w:right="4680" w:hanging="1440"/>
      </w:pPr>
      <w:rPr>
        <w:rFonts w:hint="cs"/>
        <w:lang w:bidi="he-IL"/>
      </w:rPr>
    </w:lvl>
    <w:lvl w:ilvl="5">
      <w:start w:val="1"/>
      <w:numFmt w:val="decimal"/>
      <w:pStyle w:val="6"/>
      <w:lvlText w:val="%1.%2.%3.%4.%5.%6"/>
      <w:lvlJc w:val="left"/>
      <w:pPr>
        <w:tabs>
          <w:tab w:val="num" w:pos="5400"/>
        </w:tabs>
        <w:ind w:left="5400" w:right="5400" w:hanging="1440"/>
      </w:pPr>
      <w:rPr>
        <w:rFonts w:hint="cs"/>
        <w:sz w:val="20"/>
        <w:szCs w:val="20"/>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35">
    <w:nsid w:val="6D494B42"/>
    <w:multiLevelType w:val="multilevel"/>
    <w:tmpl w:val="0409001F"/>
    <w:lvl w:ilvl="0">
      <w:start w:val="1"/>
      <w:numFmt w:val="decimal"/>
      <w:lvlText w:val="%1."/>
      <w:lvlJc w:val="left"/>
      <w:pPr>
        <w:ind w:left="360" w:hanging="360"/>
      </w:pPr>
      <w:rPr>
        <w:rFonts w:hint="default"/>
        <w:sz w:val="24"/>
        <w:u w:val="singl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EE527CC"/>
    <w:multiLevelType w:val="hybridMultilevel"/>
    <w:tmpl w:val="E4066D20"/>
    <w:lvl w:ilvl="0" w:tplc="04090013">
      <w:start w:val="1"/>
      <w:numFmt w:val="hebrew1"/>
      <w:lvlText w:val="%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70606A2A"/>
    <w:multiLevelType w:val="hybridMultilevel"/>
    <w:tmpl w:val="27FC63DC"/>
    <w:lvl w:ilvl="0" w:tplc="FFFFFFFF">
      <w:start w:val="1"/>
      <w:numFmt w:val="bullet"/>
      <w:lvlText w:val=""/>
      <w:lvlJc w:val="left"/>
      <w:pPr>
        <w:tabs>
          <w:tab w:val="num" w:pos="360"/>
        </w:tabs>
        <w:ind w:left="360" w:right="360" w:hanging="360"/>
      </w:pPr>
      <w:rPr>
        <w:rFonts w:ascii="Wingdings" w:hAnsi="Wingdings" w:hint="default"/>
      </w:rPr>
    </w:lvl>
    <w:lvl w:ilvl="1" w:tplc="FFFFFFFF">
      <w:start w:val="1"/>
      <w:numFmt w:val="bullet"/>
      <w:lvlText w:val="o"/>
      <w:lvlJc w:val="left"/>
      <w:pPr>
        <w:tabs>
          <w:tab w:val="num" w:pos="720"/>
        </w:tabs>
        <w:ind w:left="720" w:right="720" w:hanging="360"/>
      </w:pPr>
      <w:rPr>
        <w:rFonts w:ascii="Courier New" w:hAnsi="Courier New" w:cs="Courier New" w:hint="default"/>
      </w:rPr>
    </w:lvl>
    <w:lvl w:ilvl="2" w:tplc="FFFFFFFF" w:tentative="1">
      <w:start w:val="1"/>
      <w:numFmt w:val="bullet"/>
      <w:lvlText w:val=""/>
      <w:lvlJc w:val="left"/>
      <w:pPr>
        <w:tabs>
          <w:tab w:val="num" w:pos="1440"/>
        </w:tabs>
        <w:ind w:left="1440" w:right="1440" w:hanging="360"/>
      </w:pPr>
      <w:rPr>
        <w:rFonts w:ascii="Wingdings" w:hAnsi="Wingdings" w:hint="default"/>
      </w:rPr>
    </w:lvl>
    <w:lvl w:ilvl="3" w:tplc="FFFFFFFF" w:tentative="1">
      <w:start w:val="1"/>
      <w:numFmt w:val="bullet"/>
      <w:lvlText w:val=""/>
      <w:lvlJc w:val="left"/>
      <w:pPr>
        <w:tabs>
          <w:tab w:val="num" w:pos="2160"/>
        </w:tabs>
        <w:ind w:left="2160" w:right="2160" w:hanging="360"/>
      </w:pPr>
      <w:rPr>
        <w:rFonts w:ascii="Symbol" w:hAnsi="Symbol" w:hint="default"/>
      </w:rPr>
    </w:lvl>
    <w:lvl w:ilvl="4" w:tplc="FFFFFFFF" w:tentative="1">
      <w:start w:val="1"/>
      <w:numFmt w:val="bullet"/>
      <w:lvlText w:val="o"/>
      <w:lvlJc w:val="left"/>
      <w:pPr>
        <w:tabs>
          <w:tab w:val="num" w:pos="2880"/>
        </w:tabs>
        <w:ind w:left="2880" w:right="2880" w:hanging="360"/>
      </w:pPr>
      <w:rPr>
        <w:rFonts w:ascii="Courier New" w:hAnsi="Courier New" w:cs="Courier New" w:hint="default"/>
      </w:rPr>
    </w:lvl>
    <w:lvl w:ilvl="5" w:tplc="FFFFFFFF" w:tentative="1">
      <w:start w:val="1"/>
      <w:numFmt w:val="bullet"/>
      <w:lvlText w:val=""/>
      <w:lvlJc w:val="left"/>
      <w:pPr>
        <w:tabs>
          <w:tab w:val="num" w:pos="3600"/>
        </w:tabs>
        <w:ind w:left="3600" w:right="3600" w:hanging="360"/>
      </w:pPr>
      <w:rPr>
        <w:rFonts w:ascii="Wingdings" w:hAnsi="Wingdings" w:hint="default"/>
      </w:rPr>
    </w:lvl>
    <w:lvl w:ilvl="6" w:tplc="FFFFFFFF" w:tentative="1">
      <w:start w:val="1"/>
      <w:numFmt w:val="bullet"/>
      <w:lvlText w:val=""/>
      <w:lvlJc w:val="left"/>
      <w:pPr>
        <w:tabs>
          <w:tab w:val="num" w:pos="4320"/>
        </w:tabs>
        <w:ind w:left="4320" w:right="4320" w:hanging="360"/>
      </w:pPr>
      <w:rPr>
        <w:rFonts w:ascii="Symbol" w:hAnsi="Symbol" w:hint="default"/>
      </w:rPr>
    </w:lvl>
    <w:lvl w:ilvl="7" w:tplc="FFFFFFFF" w:tentative="1">
      <w:start w:val="1"/>
      <w:numFmt w:val="bullet"/>
      <w:lvlText w:val="o"/>
      <w:lvlJc w:val="left"/>
      <w:pPr>
        <w:tabs>
          <w:tab w:val="num" w:pos="5040"/>
        </w:tabs>
        <w:ind w:left="5040" w:right="5040" w:hanging="360"/>
      </w:pPr>
      <w:rPr>
        <w:rFonts w:ascii="Courier New" w:hAnsi="Courier New" w:cs="Courier New" w:hint="default"/>
      </w:rPr>
    </w:lvl>
    <w:lvl w:ilvl="8" w:tplc="FFFFFFFF" w:tentative="1">
      <w:start w:val="1"/>
      <w:numFmt w:val="bullet"/>
      <w:lvlText w:val=""/>
      <w:lvlJc w:val="left"/>
      <w:pPr>
        <w:tabs>
          <w:tab w:val="num" w:pos="5760"/>
        </w:tabs>
        <w:ind w:left="5760" w:right="5760" w:hanging="360"/>
      </w:pPr>
      <w:rPr>
        <w:rFonts w:ascii="Wingdings" w:hAnsi="Wingdings" w:hint="default"/>
      </w:rPr>
    </w:lvl>
  </w:abstractNum>
  <w:num w:numId="1">
    <w:abstractNumId w:val="16"/>
  </w:num>
  <w:num w:numId="2">
    <w:abstractNumId w:val="30"/>
  </w:num>
  <w:num w:numId="3">
    <w:abstractNumId w:val="11"/>
  </w:num>
  <w:num w:numId="4">
    <w:abstractNumId w:val="4"/>
  </w:num>
  <w:num w:numId="5">
    <w:abstractNumId w:val="3"/>
  </w:num>
  <w:num w:numId="6">
    <w:abstractNumId w:val="33"/>
  </w:num>
  <w:num w:numId="7">
    <w:abstractNumId w:val="24"/>
  </w:num>
  <w:num w:numId="8">
    <w:abstractNumId w:val="0"/>
  </w:num>
  <w:num w:numId="9">
    <w:abstractNumId w:val="34"/>
  </w:num>
  <w:num w:numId="10">
    <w:abstractNumId w:val="8"/>
  </w:num>
  <w:num w:numId="11">
    <w:abstractNumId w:val="26"/>
  </w:num>
  <w:num w:numId="12">
    <w:abstractNumId w:val="21"/>
  </w:num>
  <w:num w:numId="13">
    <w:abstractNumId w:val="27"/>
  </w:num>
  <w:num w:numId="14">
    <w:abstractNumId w:val="23"/>
  </w:num>
  <w:num w:numId="15">
    <w:abstractNumId w:val="6"/>
  </w:num>
  <w:num w:numId="16">
    <w:abstractNumId w:val="2"/>
  </w:num>
  <w:num w:numId="17">
    <w:abstractNumId w:val="18"/>
  </w:num>
  <w:num w:numId="18">
    <w:abstractNumId w:val="37"/>
  </w:num>
  <w:num w:numId="19">
    <w:abstractNumId w:val="25"/>
  </w:num>
  <w:num w:numId="20">
    <w:abstractNumId w:val="9"/>
  </w:num>
  <w:num w:numId="21">
    <w:abstractNumId w:val="20"/>
  </w:num>
  <w:num w:numId="22">
    <w:abstractNumId w:val="29"/>
  </w:num>
  <w:num w:numId="23">
    <w:abstractNumId w:val="32"/>
  </w:num>
  <w:num w:numId="24">
    <w:abstractNumId w:val="22"/>
  </w:num>
  <w:num w:numId="25">
    <w:abstractNumId w:val="12"/>
  </w:num>
  <w:num w:numId="26">
    <w:abstractNumId w:val="36"/>
  </w:num>
  <w:num w:numId="27">
    <w:abstractNumId w:val="14"/>
  </w:num>
  <w:num w:numId="28">
    <w:abstractNumId w:val="7"/>
  </w:num>
  <w:num w:numId="29">
    <w:abstractNumId w:val="15"/>
  </w:num>
  <w:num w:numId="30">
    <w:abstractNumId w:val="19"/>
  </w:num>
  <w:num w:numId="31">
    <w:abstractNumId w:val="5"/>
  </w:num>
  <w:num w:numId="32">
    <w:abstractNumId w:val="35"/>
  </w:num>
  <w:num w:numId="33">
    <w:abstractNumId w:val="10"/>
  </w:num>
  <w:num w:numId="34">
    <w:abstractNumId w:val="17"/>
  </w:num>
  <w:num w:numId="35">
    <w:abstractNumId w:val="28"/>
  </w:num>
  <w:num w:numId="36">
    <w:abstractNumId w:val="31"/>
  </w:num>
  <w:num w:numId="37">
    <w:abstractNumId w:val="1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proofState w:spelling="clean"/>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603"/>
    <w:rsid w:val="00000603"/>
    <w:rsid w:val="000020E0"/>
    <w:rsid w:val="00002A48"/>
    <w:rsid w:val="0000344F"/>
    <w:rsid w:val="000107CE"/>
    <w:rsid w:val="0001171A"/>
    <w:rsid w:val="0002220B"/>
    <w:rsid w:val="000308A9"/>
    <w:rsid w:val="00030F51"/>
    <w:rsid w:val="0003316B"/>
    <w:rsid w:val="000351F0"/>
    <w:rsid w:val="0003566D"/>
    <w:rsid w:val="0003727F"/>
    <w:rsid w:val="000415F2"/>
    <w:rsid w:val="0004319D"/>
    <w:rsid w:val="000441D4"/>
    <w:rsid w:val="00044BC8"/>
    <w:rsid w:val="00044E1D"/>
    <w:rsid w:val="00045FAA"/>
    <w:rsid w:val="00050A8F"/>
    <w:rsid w:val="000536ED"/>
    <w:rsid w:val="000538A4"/>
    <w:rsid w:val="00054930"/>
    <w:rsid w:val="00055689"/>
    <w:rsid w:val="00057004"/>
    <w:rsid w:val="000579E7"/>
    <w:rsid w:val="00063BCE"/>
    <w:rsid w:val="00071EC1"/>
    <w:rsid w:val="0007486F"/>
    <w:rsid w:val="0008404A"/>
    <w:rsid w:val="00084D96"/>
    <w:rsid w:val="00095221"/>
    <w:rsid w:val="00095932"/>
    <w:rsid w:val="000A2567"/>
    <w:rsid w:val="000B3126"/>
    <w:rsid w:val="000B6498"/>
    <w:rsid w:val="000C3364"/>
    <w:rsid w:val="000C3523"/>
    <w:rsid w:val="000C5283"/>
    <w:rsid w:val="000E07BD"/>
    <w:rsid w:val="000E7D7E"/>
    <w:rsid w:val="000F189B"/>
    <w:rsid w:val="000F1C61"/>
    <w:rsid w:val="000F2157"/>
    <w:rsid w:val="000F26CB"/>
    <w:rsid w:val="00100754"/>
    <w:rsid w:val="00100FFA"/>
    <w:rsid w:val="00103CAC"/>
    <w:rsid w:val="00106EC6"/>
    <w:rsid w:val="0011069E"/>
    <w:rsid w:val="0011443A"/>
    <w:rsid w:val="001144E9"/>
    <w:rsid w:val="0011796F"/>
    <w:rsid w:val="00121D02"/>
    <w:rsid w:val="00123BE4"/>
    <w:rsid w:val="00125CEE"/>
    <w:rsid w:val="00127FBF"/>
    <w:rsid w:val="00130EB0"/>
    <w:rsid w:val="00131902"/>
    <w:rsid w:val="001327AC"/>
    <w:rsid w:val="00133A10"/>
    <w:rsid w:val="0013556C"/>
    <w:rsid w:val="00141BAC"/>
    <w:rsid w:val="00144344"/>
    <w:rsid w:val="001510F6"/>
    <w:rsid w:val="00152548"/>
    <w:rsid w:val="00154266"/>
    <w:rsid w:val="001550A7"/>
    <w:rsid w:val="001556C1"/>
    <w:rsid w:val="00157828"/>
    <w:rsid w:val="00161367"/>
    <w:rsid w:val="0016365F"/>
    <w:rsid w:val="00170519"/>
    <w:rsid w:val="0017195F"/>
    <w:rsid w:val="001749B1"/>
    <w:rsid w:val="00176CCF"/>
    <w:rsid w:val="001835F5"/>
    <w:rsid w:val="001852BD"/>
    <w:rsid w:val="0018616F"/>
    <w:rsid w:val="001948BE"/>
    <w:rsid w:val="00197EFC"/>
    <w:rsid w:val="001A0AEB"/>
    <w:rsid w:val="001A1A37"/>
    <w:rsid w:val="001B6C7F"/>
    <w:rsid w:val="001C0B26"/>
    <w:rsid w:val="001C2E50"/>
    <w:rsid w:val="001C3935"/>
    <w:rsid w:val="001C42C7"/>
    <w:rsid w:val="001C4C63"/>
    <w:rsid w:val="001C655D"/>
    <w:rsid w:val="001C66BC"/>
    <w:rsid w:val="001D4C83"/>
    <w:rsid w:val="001E2B5D"/>
    <w:rsid w:val="001E43E2"/>
    <w:rsid w:val="001E580A"/>
    <w:rsid w:val="001E6D0C"/>
    <w:rsid w:val="001E7EBD"/>
    <w:rsid w:val="001F387E"/>
    <w:rsid w:val="001F3E84"/>
    <w:rsid w:val="001F4453"/>
    <w:rsid w:val="001F736D"/>
    <w:rsid w:val="002064C2"/>
    <w:rsid w:val="00212359"/>
    <w:rsid w:val="00212593"/>
    <w:rsid w:val="00212FC6"/>
    <w:rsid w:val="00223AD6"/>
    <w:rsid w:val="00224C20"/>
    <w:rsid w:val="00233206"/>
    <w:rsid w:val="00233E9E"/>
    <w:rsid w:val="00234B28"/>
    <w:rsid w:val="002352E8"/>
    <w:rsid w:val="002376B1"/>
    <w:rsid w:val="002430C3"/>
    <w:rsid w:val="00247A11"/>
    <w:rsid w:val="00247A6D"/>
    <w:rsid w:val="00247CA2"/>
    <w:rsid w:val="00251E32"/>
    <w:rsid w:val="002521EE"/>
    <w:rsid w:val="0025571E"/>
    <w:rsid w:val="00271120"/>
    <w:rsid w:val="0027446D"/>
    <w:rsid w:val="002755A1"/>
    <w:rsid w:val="00277875"/>
    <w:rsid w:val="00281A55"/>
    <w:rsid w:val="002829C7"/>
    <w:rsid w:val="00284FC4"/>
    <w:rsid w:val="00293990"/>
    <w:rsid w:val="002949C6"/>
    <w:rsid w:val="00296CFA"/>
    <w:rsid w:val="00297603"/>
    <w:rsid w:val="002A0962"/>
    <w:rsid w:val="002A2B64"/>
    <w:rsid w:val="002A2D17"/>
    <w:rsid w:val="002A5926"/>
    <w:rsid w:val="002A5AF1"/>
    <w:rsid w:val="002A5E74"/>
    <w:rsid w:val="002A69F5"/>
    <w:rsid w:val="002B1BF8"/>
    <w:rsid w:val="002B3318"/>
    <w:rsid w:val="002B4389"/>
    <w:rsid w:val="002B75E2"/>
    <w:rsid w:val="002C3395"/>
    <w:rsid w:val="002C510C"/>
    <w:rsid w:val="002C5634"/>
    <w:rsid w:val="002C6EEA"/>
    <w:rsid w:val="002D170D"/>
    <w:rsid w:val="002D18D6"/>
    <w:rsid w:val="002D1A7F"/>
    <w:rsid w:val="002D44EB"/>
    <w:rsid w:val="002D4B76"/>
    <w:rsid w:val="002E20E3"/>
    <w:rsid w:val="002E2D8D"/>
    <w:rsid w:val="002E2F34"/>
    <w:rsid w:val="002E48DA"/>
    <w:rsid w:val="002E61B6"/>
    <w:rsid w:val="002E719E"/>
    <w:rsid w:val="002F2344"/>
    <w:rsid w:val="002F2A90"/>
    <w:rsid w:val="002F4CF0"/>
    <w:rsid w:val="002F561C"/>
    <w:rsid w:val="00304831"/>
    <w:rsid w:val="00304959"/>
    <w:rsid w:val="00306ABC"/>
    <w:rsid w:val="00311B5F"/>
    <w:rsid w:val="003123F8"/>
    <w:rsid w:val="00313425"/>
    <w:rsid w:val="00316AA6"/>
    <w:rsid w:val="00317529"/>
    <w:rsid w:val="00321498"/>
    <w:rsid w:val="0032345D"/>
    <w:rsid w:val="003257D2"/>
    <w:rsid w:val="00327B54"/>
    <w:rsid w:val="00333818"/>
    <w:rsid w:val="00334FDF"/>
    <w:rsid w:val="00336224"/>
    <w:rsid w:val="00336316"/>
    <w:rsid w:val="00341862"/>
    <w:rsid w:val="003520F9"/>
    <w:rsid w:val="003614BA"/>
    <w:rsid w:val="00361551"/>
    <w:rsid w:val="00362172"/>
    <w:rsid w:val="00362D49"/>
    <w:rsid w:val="00363098"/>
    <w:rsid w:val="00363562"/>
    <w:rsid w:val="00366975"/>
    <w:rsid w:val="003723D3"/>
    <w:rsid w:val="00375697"/>
    <w:rsid w:val="00376C55"/>
    <w:rsid w:val="003807FA"/>
    <w:rsid w:val="0038122A"/>
    <w:rsid w:val="00381794"/>
    <w:rsid w:val="00381F53"/>
    <w:rsid w:val="00382609"/>
    <w:rsid w:val="003866AB"/>
    <w:rsid w:val="00391CD7"/>
    <w:rsid w:val="00392BD4"/>
    <w:rsid w:val="003931B9"/>
    <w:rsid w:val="00394864"/>
    <w:rsid w:val="003A004D"/>
    <w:rsid w:val="003A5734"/>
    <w:rsid w:val="003A65F3"/>
    <w:rsid w:val="003A7BF0"/>
    <w:rsid w:val="003B09D8"/>
    <w:rsid w:val="003B1157"/>
    <w:rsid w:val="003C1679"/>
    <w:rsid w:val="003C6A7B"/>
    <w:rsid w:val="003C7E0D"/>
    <w:rsid w:val="003D0AAF"/>
    <w:rsid w:val="003D0FB2"/>
    <w:rsid w:val="003D2E55"/>
    <w:rsid w:val="003D6503"/>
    <w:rsid w:val="003D6596"/>
    <w:rsid w:val="003D7473"/>
    <w:rsid w:val="003D78CD"/>
    <w:rsid w:val="003D7B23"/>
    <w:rsid w:val="003E1C50"/>
    <w:rsid w:val="003E32CC"/>
    <w:rsid w:val="003E655C"/>
    <w:rsid w:val="003F250F"/>
    <w:rsid w:val="003F74E9"/>
    <w:rsid w:val="0040184A"/>
    <w:rsid w:val="00402395"/>
    <w:rsid w:val="00404566"/>
    <w:rsid w:val="00407466"/>
    <w:rsid w:val="00407531"/>
    <w:rsid w:val="00411629"/>
    <w:rsid w:val="004138FF"/>
    <w:rsid w:val="00415E33"/>
    <w:rsid w:val="00416322"/>
    <w:rsid w:val="004227AD"/>
    <w:rsid w:val="0042531E"/>
    <w:rsid w:val="004253B0"/>
    <w:rsid w:val="00432515"/>
    <w:rsid w:val="00436ABD"/>
    <w:rsid w:val="00436FB0"/>
    <w:rsid w:val="00440867"/>
    <w:rsid w:val="00445312"/>
    <w:rsid w:val="00450C7E"/>
    <w:rsid w:val="00451F3A"/>
    <w:rsid w:val="004554DA"/>
    <w:rsid w:val="004578F8"/>
    <w:rsid w:val="00460AEF"/>
    <w:rsid w:val="00463ECD"/>
    <w:rsid w:val="0046622A"/>
    <w:rsid w:val="0047090F"/>
    <w:rsid w:val="00473E27"/>
    <w:rsid w:val="0047419C"/>
    <w:rsid w:val="004742D4"/>
    <w:rsid w:val="00477F51"/>
    <w:rsid w:val="00480CEF"/>
    <w:rsid w:val="00482951"/>
    <w:rsid w:val="004874A2"/>
    <w:rsid w:val="004876DB"/>
    <w:rsid w:val="00490442"/>
    <w:rsid w:val="0049536E"/>
    <w:rsid w:val="00496F54"/>
    <w:rsid w:val="004A1AEC"/>
    <w:rsid w:val="004A4171"/>
    <w:rsid w:val="004B1CC8"/>
    <w:rsid w:val="004B4535"/>
    <w:rsid w:val="004B46A8"/>
    <w:rsid w:val="004C4222"/>
    <w:rsid w:val="004C78EB"/>
    <w:rsid w:val="004D20E2"/>
    <w:rsid w:val="004D2ACA"/>
    <w:rsid w:val="004D349C"/>
    <w:rsid w:val="004D4AA4"/>
    <w:rsid w:val="004D68D9"/>
    <w:rsid w:val="004D702D"/>
    <w:rsid w:val="004E24CE"/>
    <w:rsid w:val="004E6858"/>
    <w:rsid w:val="004F1F3D"/>
    <w:rsid w:val="004F581C"/>
    <w:rsid w:val="00502FC6"/>
    <w:rsid w:val="00503293"/>
    <w:rsid w:val="00504FFB"/>
    <w:rsid w:val="00505829"/>
    <w:rsid w:val="00510C82"/>
    <w:rsid w:val="00511CB3"/>
    <w:rsid w:val="00522561"/>
    <w:rsid w:val="00525CB8"/>
    <w:rsid w:val="00526827"/>
    <w:rsid w:val="005309D0"/>
    <w:rsid w:val="0053339A"/>
    <w:rsid w:val="00536558"/>
    <w:rsid w:val="005407DF"/>
    <w:rsid w:val="00540E3D"/>
    <w:rsid w:val="0054380E"/>
    <w:rsid w:val="00555990"/>
    <w:rsid w:val="00562FE7"/>
    <w:rsid w:val="00563871"/>
    <w:rsid w:val="005639D3"/>
    <w:rsid w:val="00564066"/>
    <w:rsid w:val="00565101"/>
    <w:rsid w:val="00571F56"/>
    <w:rsid w:val="00574DDF"/>
    <w:rsid w:val="00575510"/>
    <w:rsid w:val="00576C8F"/>
    <w:rsid w:val="0058403B"/>
    <w:rsid w:val="00587067"/>
    <w:rsid w:val="005917FA"/>
    <w:rsid w:val="00592172"/>
    <w:rsid w:val="005939A8"/>
    <w:rsid w:val="00595814"/>
    <w:rsid w:val="00595A92"/>
    <w:rsid w:val="00597B43"/>
    <w:rsid w:val="005A621A"/>
    <w:rsid w:val="005B39EA"/>
    <w:rsid w:val="005B4EED"/>
    <w:rsid w:val="005B5A15"/>
    <w:rsid w:val="005B65D3"/>
    <w:rsid w:val="005C1C0C"/>
    <w:rsid w:val="005C31D1"/>
    <w:rsid w:val="005C5724"/>
    <w:rsid w:val="005C7158"/>
    <w:rsid w:val="005D039B"/>
    <w:rsid w:val="005D709D"/>
    <w:rsid w:val="005D72D4"/>
    <w:rsid w:val="005E04FD"/>
    <w:rsid w:val="005E0E64"/>
    <w:rsid w:val="005E49C1"/>
    <w:rsid w:val="005E7057"/>
    <w:rsid w:val="005F1392"/>
    <w:rsid w:val="005F4C05"/>
    <w:rsid w:val="005F633E"/>
    <w:rsid w:val="006008F3"/>
    <w:rsid w:val="006042B4"/>
    <w:rsid w:val="006072C4"/>
    <w:rsid w:val="0060776B"/>
    <w:rsid w:val="006110E3"/>
    <w:rsid w:val="00612B6F"/>
    <w:rsid w:val="00615524"/>
    <w:rsid w:val="0062187C"/>
    <w:rsid w:val="006226DF"/>
    <w:rsid w:val="006256E2"/>
    <w:rsid w:val="0062737A"/>
    <w:rsid w:val="006278C4"/>
    <w:rsid w:val="00631A81"/>
    <w:rsid w:val="00631B6D"/>
    <w:rsid w:val="00632677"/>
    <w:rsid w:val="00632917"/>
    <w:rsid w:val="00632E4A"/>
    <w:rsid w:val="00635D83"/>
    <w:rsid w:val="00635EE4"/>
    <w:rsid w:val="006406C0"/>
    <w:rsid w:val="00641BE3"/>
    <w:rsid w:val="0064526B"/>
    <w:rsid w:val="006471C1"/>
    <w:rsid w:val="0065339D"/>
    <w:rsid w:val="00654AC8"/>
    <w:rsid w:val="00654E14"/>
    <w:rsid w:val="006622D1"/>
    <w:rsid w:val="00663D4C"/>
    <w:rsid w:val="0066575D"/>
    <w:rsid w:val="00670516"/>
    <w:rsid w:val="006738C8"/>
    <w:rsid w:val="00674F05"/>
    <w:rsid w:val="00676797"/>
    <w:rsid w:val="00676939"/>
    <w:rsid w:val="00693F11"/>
    <w:rsid w:val="006A232D"/>
    <w:rsid w:val="006A7BCA"/>
    <w:rsid w:val="006B14A4"/>
    <w:rsid w:val="006B2B75"/>
    <w:rsid w:val="006B2CE0"/>
    <w:rsid w:val="006B3C8E"/>
    <w:rsid w:val="006B5CE8"/>
    <w:rsid w:val="006B7BEF"/>
    <w:rsid w:val="006C4142"/>
    <w:rsid w:val="006C4481"/>
    <w:rsid w:val="006C5FBD"/>
    <w:rsid w:val="006C79A0"/>
    <w:rsid w:val="006D1FE3"/>
    <w:rsid w:val="006D430D"/>
    <w:rsid w:val="006D66B9"/>
    <w:rsid w:val="006E0A41"/>
    <w:rsid w:val="006E1406"/>
    <w:rsid w:val="006E1B50"/>
    <w:rsid w:val="006E26D5"/>
    <w:rsid w:val="006E3B19"/>
    <w:rsid w:val="006E691C"/>
    <w:rsid w:val="006E6B6E"/>
    <w:rsid w:val="006E7829"/>
    <w:rsid w:val="006F38D7"/>
    <w:rsid w:val="006F792B"/>
    <w:rsid w:val="006F7A9C"/>
    <w:rsid w:val="0070143F"/>
    <w:rsid w:val="007014C0"/>
    <w:rsid w:val="007038C1"/>
    <w:rsid w:val="007043C8"/>
    <w:rsid w:val="00704A9A"/>
    <w:rsid w:val="00712416"/>
    <w:rsid w:val="007130EA"/>
    <w:rsid w:val="0071439E"/>
    <w:rsid w:val="00714F70"/>
    <w:rsid w:val="00721F05"/>
    <w:rsid w:val="00722062"/>
    <w:rsid w:val="00723239"/>
    <w:rsid w:val="00724D12"/>
    <w:rsid w:val="0072747D"/>
    <w:rsid w:val="007309DF"/>
    <w:rsid w:val="00731899"/>
    <w:rsid w:val="0073199D"/>
    <w:rsid w:val="00733472"/>
    <w:rsid w:val="00737DA3"/>
    <w:rsid w:val="00740C12"/>
    <w:rsid w:val="00742F79"/>
    <w:rsid w:val="00743D6B"/>
    <w:rsid w:val="0074779D"/>
    <w:rsid w:val="007540F7"/>
    <w:rsid w:val="00754140"/>
    <w:rsid w:val="0076051B"/>
    <w:rsid w:val="00764723"/>
    <w:rsid w:val="00774480"/>
    <w:rsid w:val="007764C0"/>
    <w:rsid w:val="00792646"/>
    <w:rsid w:val="00793CE5"/>
    <w:rsid w:val="00795790"/>
    <w:rsid w:val="007A0CEC"/>
    <w:rsid w:val="007B0A5B"/>
    <w:rsid w:val="007B3E33"/>
    <w:rsid w:val="007B513F"/>
    <w:rsid w:val="007C5103"/>
    <w:rsid w:val="007C768C"/>
    <w:rsid w:val="007D125F"/>
    <w:rsid w:val="007D22EA"/>
    <w:rsid w:val="007D30C4"/>
    <w:rsid w:val="007E24C6"/>
    <w:rsid w:val="007E2755"/>
    <w:rsid w:val="007E34F1"/>
    <w:rsid w:val="007E7E67"/>
    <w:rsid w:val="007F02BD"/>
    <w:rsid w:val="007F4548"/>
    <w:rsid w:val="007F7FA3"/>
    <w:rsid w:val="007F7FB4"/>
    <w:rsid w:val="00801747"/>
    <w:rsid w:val="00801B2C"/>
    <w:rsid w:val="0080228C"/>
    <w:rsid w:val="00804D3B"/>
    <w:rsid w:val="00805E3F"/>
    <w:rsid w:val="008060A0"/>
    <w:rsid w:val="00813713"/>
    <w:rsid w:val="00813EF9"/>
    <w:rsid w:val="00816437"/>
    <w:rsid w:val="0082052A"/>
    <w:rsid w:val="00823351"/>
    <w:rsid w:val="00824988"/>
    <w:rsid w:val="00825501"/>
    <w:rsid w:val="00825AD2"/>
    <w:rsid w:val="00832ACF"/>
    <w:rsid w:val="0083395F"/>
    <w:rsid w:val="00840B31"/>
    <w:rsid w:val="008529B8"/>
    <w:rsid w:val="0085486D"/>
    <w:rsid w:val="00855422"/>
    <w:rsid w:val="00855AD5"/>
    <w:rsid w:val="008565A6"/>
    <w:rsid w:val="0086087A"/>
    <w:rsid w:val="008611C4"/>
    <w:rsid w:val="008621D9"/>
    <w:rsid w:val="008635E9"/>
    <w:rsid w:val="00865BF5"/>
    <w:rsid w:val="00866D10"/>
    <w:rsid w:val="00870B12"/>
    <w:rsid w:val="00871CE5"/>
    <w:rsid w:val="00872FFF"/>
    <w:rsid w:val="00873A25"/>
    <w:rsid w:val="00874142"/>
    <w:rsid w:val="00886C43"/>
    <w:rsid w:val="0089560B"/>
    <w:rsid w:val="008A2AA8"/>
    <w:rsid w:val="008A59F1"/>
    <w:rsid w:val="008B3DEB"/>
    <w:rsid w:val="008B4EBF"/>
    <w:rsid w:val="008B5176"/>
    <w:rsid w:val="008B539E"/>
    <w:rsid w:val="008B6BE3"/>
    <w:rsid w:val="008C1A46"/>
    <w:rsid w:val="008C3E2A"/>
    <w:rsid w:val="008C6518"/>
    <w:rsid w:val="008D029B"/>
    <w:rsid w:val="008D42B7"/>
    <w:rsid w:val="008D739B"/>
    <w:rsid w:val="008E05EA"/>
    <w:rsid w:val="008E3789"/>
    <w:rsid w:val="008F0AAF"/>
    <w:rsid w:val="008F2780"/>
    <w:rsid w:val="008F39FA"/>
    <w:rsid w:val="008F5A7C"/>
    <w:rsid w:val="008F6194"/>
    <w:rsid w:val="00902B49"/>
    <w:rsid w:val="00903728"/>
    <w:rsid w:val="00904318"/>
    <w:rsid w:val="009127CA"/>
    <w:rsid w:val="0091469C"/>
    <w:rsid w:val="00920149"/>
    <w:rsid w:val="0092399D"/>
    <w:rsid w:val="009239C2"/>
    <w:rsid w:val="00926FA7"/>
    <w:rsid w:val="0092709F"/>
    <w:rsid w:val="00933355"/>
    <w:rsid w:val="009422E6"/>
    <w:rsid w:val="00946097"/>
    <w:rsid w:val="00947D13"/>
    <w:rsid w:val="00956B26"/>
    <w:rsid w:val="009570B6"/>
    <w:rsid w:val="00961195"/>
    <w:rsid w:val="009639D7"/>
    <w:rsid w:val="00964925"/>
    <w:rsid w:val="009654BA"/>
    <w:rsid w:val="00971D05"/>
    <w:rsid w:val="00974DDF"/>
    <w:rsid w:val="0097534F"/>
    <w:rsid w:val="00977D66"/>
    <w:rsid w:val="00986A3B"/>
    <w:rsid w:val="00991183"/>
    <w:rsid w:val="00991869"/>
    <w:rsid w:val="00993A42"/>
    <w:rsid w:val="0099718A"/>
    <w:rsid w:val="009A3DAD"/>
    <w:rsid w:val="009B13AC"/>
    <w:rsid w:val="009B3205"/>
    <w:rsid w:val="009B4818"/>
    <w:rsid w:val="009C31BA"/>
    <w:rsid w:val="009D4603"/>
    <w:rsid w:val="009E16C2"/>
    <w:rsid w:val="009E2F70"/>
    <w:rsid w:val="009E4BD0"/>
    <w:rsid w:val="009F0C0A"/>
    <w:rsid w:val="009F0C41"/>
    <w:rsid w:val="009F3883"/>
    <w:rsid w:val="009F4487"/>
    <w:rsid w:val="009F46EC"/>
    <w:rsid w:val="009F745D"/>
    <w:rsid w:val="009F77DF"/>
    <w:rsid w:val="00A00557"/>
    <w:rsid w:val="00A00F5D"/>
    <w:rsid w:val="00A13A34"/>
    <w:rsid w:val="00A13E88"/>
    <w:rsid w:val="00A14B07"/>
    <w:rsid w:val="00A14DDF"/>
    <w:rsid w:val="00A213C4"/>
    <w:rsid w:val="00A245FB"/>
    <w:rsid w:val="00A25C03"/>
    <w:rsid w:val="00A25EE3"/>
    <w:rsid w:val="00A26257"/>
    <w:rsid w:val="00A3058A"/>
    <w:rsid w:val="00A31B5F"/>
    <w:rsid w:val="00A33862"/>
    <w:rsid w:val="00A36902"/>
    <w:rsid w:val="00A369CE"/>
    <w:rsid w:val="00A40341"/>
    <w:rsid w:val="00A44186"/>
    <w:rsid w:val="00A446A0"/>
    <w:rsid w:val="00A50F5B"/>
    <w:rsid w:val="00A56989"/>
    <w:rsid w:val="00A57650"/>
    <w:rsid w:val="00A57E38"/>
    <w:rsid w:val="00A64DC3"/>
    <w:rsid w:val="00A70334"/>
    <w:rsid w:val="00A70FCE"/>
    <w:rsid w:val="00A7247D"/>
    <w:rsid w:val="00A7491C"/>
    <w:rsid w:val="00A93A47"/>
    <w:rsid w:val="00A94142"/>
    <w:rsid w:val="00A97582"/>
    <w:rsid w:val="00AA1948"/>
    <w:rsid w:val="00AA41CB"/>
    <w:rsid w:val="00AA6C33"/>
    <w:rsid w:val="00AA6D0C"/>
    <w:rsid w:val="00AA75C2"/>
    <w:rsid w:val="00AC36D8"/>
    <w:rsid w:val="00AC385F"/>
    <w:rsid w:val="00AC66D4"/>
    <w:rsid w:val="00AC679C"/>
    <w:rsid w:val="00AD0584"/>
    <w:rsid w:val="00AD0DE0"/>
    <w:rsid w:val="00AD68AC"/>
    <w:rsid w:val="00AE2913"/>
    <w:rsid w:val="00AF3B71"/>
    <w:rsid w:val="00AF6CF4"/>
    <w:rsid w:val="00AF7716"/>
    <w:rsid w:val="00B06014"/>
    <w:rsid w:val="00B11B7B"/>
    <w:rsid w:val="00B120C4"/>
    <w:rsid w:val="00B121BA"/>
    <w:rsid w:val="00B12ADF"/>
    <w:rsid w:val="00B13D0F"/>
    <w:rsid w:val="00B1700A"/>
    <w:rsid w:val="00B23609"/>
    <w:rsid w:val="00B25F00"/>
    <w:rsid w:val="00B303BF"/>
    <w:rsid w:val="00B349A3"/>
    <w:rsid w:val="00B42C5D"/>
    <w:rsid w:val="00B50746"/>
    <w:rsid w:val="00B5087C"/>
    <w:rsid w:val="00B52671"/>
    <w:rsid w:val="00B57985"/>
    <w:rsid w:val="00B600F9"/>
    <w:rsid w:val="00B60ACE"/>
    <w:rsid w:val="00B664CF"/>
    <w:rsid w:val="00B7304D"/>
    <w:rsid w:val="00B74F6B"/>
    <w:rsid w:val="00B75CAD"/>
    <w:rsid w:val="00B80737"/>
    <w:rsid w:val="00B80B3F"/>
    <w:rsid w:val="00B81B78"/>
    <w:rsid w:val="00B83D89"/>
    <w:rsid w:val="00B93B15"/>
    <w:rsid w:val="00B93C44"/>
    <w:rsid w:val="00B96211"/>
    <w:rsid w:val="00B96A2B"/>
    <w:rsid w:val="00BA036E"/>
    <w:rsid w:val="00BB4815"/>
    <w:rsid w:val="00BB65DA"/>
    <w:rsid w:val="00BC3188"/>
    <w:rsid w:val="00BC7CE6"/>
    <w:rsid w:val="00BD47BE"/>
    <w:rsid w:val="00BD714C"/>
    <w:rsid w:val="00BD73FE"/>
    <w:rsid w:val="00BE126D"/>
    <w:rsid w:val="00BE50BA"/>
    <w:rsid w:val="00BE51DE"/>
    <w:rsid w:val="00C02AB5"/>
    <w:rsid w:val="00C0431D"/>
    <w:rsid w:val="00C046BF"/>
    <w:rsid w:val="00C06F41"/>
    <w:rsid w:val="00C07E7A"/>
    <w:rsid w:val="00C10018"/>
    <w:rsid w:val="00C1022E"/>
    <w:rsid w:val="00C11E4C"/>
    <w:rsid w:val="00C143B7"/>
    <w:rsid w:val="00C20C13"/>
    <w:rsid w:val="00C3201E"/>
    <w:rsid w:val="00C32B56"/>
    <w:rsid w:val="00C33F21"/>
    <w:rsid w:val="00C36353"/>
    <w:rsid w:val="00C37DF7"/>
    <w:rsid w:val="00C40502"/>
    <w:rsid w:val="00C41D06"/>
    <w:rsid w:val="00C45018"/>
    <w:rsid w:val="00C47840"/>
    <w:rsid w:val="00C51077"/>
    <w:rsid w:val="00C532A5"/>
    <w:rsid w:val="00C546E1"/>
    <w:rsid w:val="00C603A5"/>
    <w:rsid w:val="00C60F6A"/>
    <w:rsid w:val="00C63483"/>
    <w:rsid w:val="00C64730"/>
    <w:rsid w:val="00C6645D"/>
    <w:rsid w:val="00C67580"/>
    <w:rsid w:val="00C70223"/>
    <w:rsid w:val="00C72243"/>
    <w:rsid w:val="00C73782"/>
    <w:rsid w:val="00C73EFE"/>
    <w:rsid w:val="00C7632C"/>
    <w:rsid w:val="00C7746B"/>
    <w:rsid w:val="00C80CB9"/>
    <w:rsid w:val="00C8439F"/>
    <w:rsid w:val="00C8561C"/>
    <w:rsid w:val="00C87615"/>
    <w:rsid w:val="00C90CB0"/>
    <w:rsid w:val="00C943F0"/>
    <w:rsid w:val="00C94DF6"/>
    <w:rsid w:val="00C97095"/>
    <w:rsid w:val="00CA03C2"/>
    <w:rsid w:val="00CA404E"/>
    <w:rsid w:val="00CA5AC8"/>
    <w:rsid w:val="00CB0920"/>
    <w:rsid w:val="00CB185B"/>
    <w:rsid w:val="00CB39BC"/>
    <w:rsid w:val="00CB412E"/>
    <w:rsid w:val="00CB60D9"/>
    <w:rsid w:val="00CC289E"/>
    <w:rsid w:val="00CC3C08"/>
    <w:rsid w:val="00CD1C5A"/>
    <w:rsid w:val="00CD387D"/>
    <w:rsid w:val="00CE1B69"/>
    <w:rsid w:val="00CE46CD"/>
    <w:rsid w:val="00CF2CE4"/>
    <w:rsid w:val="00CF353F"/>
    <w:rsid w:val="00CF356D"/>
    <w:rsid w:val="00CF75EF"/>
    <w:rsid w:val="00D010C2"/>
    <w:rsid w:val="00D031B8"/>
    <w:rsid w:val="00D119D1"/>
    <w:rsid w:val="00D212CA"/>
    <w:rsid w:val="00D218D6"/>
    <w:rsid w:val="00D22503"/>
    <w:rsid w:val="00D234A8"/>
    <w:rsid w:val="00D23F53"/>
    <w:rsid w:val="00D24457"/>
    <w:rsid w:val="00D25694"/>
    <w:rsid w:val="00D33AB9"/>
    <w:rsid w:val="00D33F0D"/>
    <w:rsid w:val="00D43650"/>
    <w:rsid w:val="00D45B4C"/>
    <w:rsid w:val="00D46B1E"/>
    <w:rsid w:val="00D500D1"/>
    <w:rsid w:val="00D50930"/>
    <w:rsid w:val="00D51A2B"/>
    <w:rsid w:val="00D52722"/>
    <w:rsid w:val="00D52976"/>
    <w:rsid w:val="00D53CE0"/>
    <w:rsid w:val="00D53F12"/>
    <w:rsid w:val="00D56194"/>
    <w:rsid w:val="00D57E94"/>
    <w:rsid w:val="00D602C1"/>
    <w:rsid w:val="00D61946"/>
    <w:rsid w:val="00D63968"/>
    <w:rsid w:val="00D66808"/>
    <w:rsid w:val="00D702A3"/>
    <w:rsid w:val="00D7080E"/>
    <w:rsid w:val="00D7396A"/>
    <w:rsid w:val="00D82E1A"/>
    <w:rsid w:val="00D87EBF"/>
    <w:rsid w:val="00D901BE"/>
    <w:rsid w:val="00D90472"/>
    <w:rsid w:val="00D91E48"/>
    <w:rsid w:val="00D93C33"/>
    <w:rsid w:val="00D96404"/>
    <w:rsid w:val="00D96A86"/>
    <w:rsid w:val="00D96B98"/>
    <w:rsid w:val="00DA0004"/>
    <w:rsid w:val="00DA4D43"/>
    <w:rsid w:val="00DA6B59"/>
    <w:rsid w:val="00DB63B6"/>
    <w:rsid w:val="00DC47B3"/>
    <w:rsid w:val="00DC6997"/>
    <w:rsid w:val="00DD0A09"/>
    <w:rsid w:val="00DD428C"/>
    <w:rsid w:val="00DD461E"/>
    <w:rsid w:val="00DD6C5E"/>
    <w:rsid w:val="00DD717E"/>
    <w:rsid w:val="00DD7B18"/>
    <w:rsid w:val="00DE08D7"/>
    <w:rsid w:val="00DE1014"/>
    <w:rsid w:val="00DE125C"/>
    <w:rsid w:val="00DE17F9"/>
    <w:rsid w:val="00DE3C0D"/>
    <w:rsid w:val="00DE4BC8"/>
    <w:rsid w:val="00DE6179"/>
    <w:rsid w:val="00DF418A"/>
    <w:rsid w:val="00DF452E"/>
    <w:rsid w:val="00DF5E4A"/>
    <w:rsid w:val="00DF65CC"/>
    <w:rsid w:val="00DF7D4B"/>
    <w:rsid w:val="00E01584"/>
    <w:rsid w:val="00E06417"/>
    <w:rsid w:val="00E07724"/>
    <w:rsid w:val="00E078F6"/>
    <w:rsid w:val="00E129EC"/>
    <w:rsid w:val="00E132A3"/>
    <w:rsid w:val="00E20529"/>
    <w:rsid w:val="00E231B4"/>
    <w:rsid w:val="00E24694"/>
    <w:rsid w:val="00E2531F"/>
    <w:rsid w:val="00E27243"/>
    <w:rsid w:val="00E32731"/>
    <w:rsid w:val="00E36432"/>
    <w:rsid w:val="00E41974"/>
    <w:rsid w:val="00E41CAC"/>
    <w:rsid w:val="00E44D74"/>
    <w:rsid w:val="00E46ADF"/>
    <w:rsid w:val="00E514DF"/>
    <w:rsid w:val="00E51827"/>
    <w:rsid w:val="00E5722B"/>
    <w:rsid w:val="00E74AD3"/>
    <w:rsid w:val="00E76696"/>
    <w:rsid w:val="00E807C9"/>
    <w:rsid w:val="00E8214A"/>
    <w:rsid w:val="00E834AD"/>
    <w:rsid w:val="00E85283"/>
    <w:rsid w:val="00E85B36"/>
    <w:rsid w:val="00E8617E"/>
    <w:rsid w:val="00E87641"/>
    <w:rsid w:val="00E87FEE"/>
    <w:rsid w:val="00E943A1"/>
    <w:rsid w:val="00E96A30"/>
    <w:rsid w:val="00E97094"/>
    <w:rsid w:val="00EA02BD"/>
    <w:rsid w:val="00EB7781"/>
    <w:rsid w:val="00EC1529"/>
    <w:rsid w:val="00EC206C"/>
    <w:rsid w:val="00EC2761"/>
    <w:rsid w:val="00EC49D8"/>
    <w:rsid w:val="00ED1AE6"/>
    <w:rsid w:val="00ED7A07"/>
    <w:rsid w:val="00EE352E"/>
    <w:rsid w:val="00EE52DB"/>
    <w:rsid w:val="00EE7C66"/>
    <w:rsid w:val="00EF24B9"/>
    <w:rsid w:val="00EF26E4"/>
    <w:rsid w:val="00EF27D3"/>
    <w:rsid w:val="00EF328E"/>
    <w:rsid w:val="00EF419E"/>
    <w:rsid w:val="00EF5DB7"/>
    <w:rsid w:val="00EF7903"/>
    <w:rsid w:val="00F019F4"/>
    <w:rsid w:val="00F01CDC"/>
    <w:rsid w:val="00F027F8"/>
    <w:rsid w:val="00F03D6D"/>
    <w:rsid w:val="00F03DCF"/>
    <w:rsid w:val="00F04090"/>
    <w:rsid w:val="00F06B00"/>
    <w:rsid w:val="00F06BE9"/>
    <w:rsid w:val="00F06C61"/>
    <w:rsid w:val="00F1424B"/>
    <w:rsid w:val="00F14919"/>
    <w:rsid w:val="00F14CF8"/>
    <w:rsid w:val="00F208F1"/>
    <w:rsid w:val="00F26546"/>
    <w:rsid w:val="00F30139"/>
    <w:rsid w:val="00F304C8"/>
    <w:rsid w:val="00F32749"/>
    <w:rsid w:val="00F367CC"/>
    <w:rsid w:val="00F42FE6"/>
    <w:rsid w:val="00F43DE9"/>
    <w:rsid w:val="00F44C6F"/>
    <w:rsid w:val="00F51AA2"/>
    <w:rsid w:val="00F52547"/>
    <w:rsid w:val="00F57C29"/>
    <w:rsid w:val="00F60221"/>
    <w:rsid w:val="00F6217A"/>
    <w:rsid w:val="00F64FBC"/>
    <w:rsid w:val="00F70235"/>
    <w:rsid w:val="00F70CDB"/>
    <w:rsid w:val="00F81CA1"/>
    <w:rsid w:val="00F830F1"/>
    <w:rsid w:val="00F83EC9"/>
    <w:rsid w:val="00F842F2"/>
    <w:rsid w:val="00F85C83"/>
    <w:rsid w:val="00F90726"/>
    <w:rsid w:val="00F930A2"/>
    <w:rsid w:val="00F94986"/>
    <w:rsid w:val="00FA0CC5"/>
    <w:rsid w:val="00FA1561"/>
    <w:rsid w:val="00FA1EAB"/>
    <w:rsid w:val="00FA6683"/>
    <w:rsid w:val="00FA743C"/>
    <w:rsid w:val="00FB15E5"/>
    <w:rsid w:val="00FB19A5"/>
    <w:rsid w:val="00FB2B06"/>
    <w:rsid w:val="00FB57A7"/>
    <w:rsid w:val="00FB6F98"/>
    <w:rsid w:val="00FC22FD"/>
    <w:rsid w:val="00FC2DC0"/>
    <w:rsid w:val="00FC58BE"/>
    <w:rsid w:val="00FD3F68"/>
    <w:rsid w:val="00FD7CA9"/>
    <w:rsid w:val="00FE0803"/>
    <w:rsid w:val="00FE0876"/>
    <w:rsid w:val="00FE21AB"/>
    <w:rsid w:val="00FE3532"/>
    <w:rsid w:val="00FE3835"/>
    <w:rsid w:val="00FE4928"/>
    <w:rsid w:val="00FE5634"/>
    <w:rsid w:val="00FE7B79"/>
    <w:rsid w:val="00FF1901"/>
    <w:rsid w:val="00FF69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Table Contemporary"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0603"/>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qFormat/>
    <w:rsid w:val="002A69F5"/>
    <w:pPr>
      <w:keepNext/>
      <w:spacing w:before="240" w:after="60"/>
      <w:outlineLvl w:val="0"/>
    </w:pPr>
    <w:rPr>
      <w:rFonts w:ascii="Arial" w:hAnsi="Arial" w:cs="Arial"/>
      <w:b/>
      <w:bCs/>
      <w:kern w:val="32"/>
      <w:sz w:val="32"/>
      <w:szCs w:val="32"/>
    </w:rPr>
  </w:style>
  <w:style w:type="paragraph" w:styleId="21">
    <w:name w:val="heading 2"/>
    <w:basedOn w:val="a"/>
    <w:next w:val="a"/>
    <w:link w:val="22"/>
    <w:unhideWhenUsed/>
    <w:qFormat/>
    <w:rsid w:val="00733472"/>
    <w:pPr>
      <w:keepNext/>
      <w:keepLines/>
      <w:spacing w:before="200"/>
      <w:outlineLvl w:val="1"/>
    </w:pPr>
    <w:rPr>
      <w:rFonts w:asciiTheme="majorHAnsi" w:eastAsiaTheme="majorEastAsia" w:hAnsiTheme="majorHAnsi" w:cstheme="majorBidi"/>
      <w:b/>
      <w:bCs/>
      <w:color w:val="4F81BD" w:themeColor="accent1"/>
      <w:szCs w:val="26"/>
    </w:rPr>
  </w:style>
  <w:style w:type="paragraph" w:styleId="31">
    <w:name w:val="heading 3"/>
    <w:basedOn w:val="21"/>
    <w:next w:val="Normal3"/>
    <w:link w:val="32"/>
    <w:qFormat/>
    <w:rsid w:val="00733472"/>
    <w:pPr>
      <w:widowControl w:val="0"/>
      <w:autoSpaceDE w:val="0"/>
      <w:autoSpaceDN w:val="0"/>
      <w:adjustRightInd w:val="0"/>
      <w:spacing w:before="120" w:after="60"/>
      <w:ind w:right="1556"/>
      <w:jc w:val="both"/>
      <w:outlineLvl w:val="2"/>
    </w:pPr>
    <w:rPr>
      <w:rFonts w:ascii="Times New Roman" w:eastAsia="Times New Roman" w:hAnsi="Times New Roman" w:cs="Times New Roman"/>
      <w:b w:val="0"/>
      <w:bCs w:val="0"/>
      <w:color w:val="000000"/>
      <w:sz w:val="20"/>
      <w:szCs w:val="24"/>
    </w:rPr>
  </w:style>
  <w:style w:type="paragraph" w:styleId="4">
    <w:name w:val="heading 4"/>
    <w:aliases w:val="Heading 4 תו תו,Heading 4 תו תו תו תו"/>
    <w:basedOn w:val="a"/>
    <w:next w:val="a"/>
    <w:link w:val="40"/>
    <w:qFormat/>
    <w:rsid w:val="002A69F5"/>
    <w:pPr>
      <w:keepNext/>
      <w:spacing w:before="240" w:after="60"/>
      <w:outlineLvl w:val="3"/>
    </w:pPr>
    <w:rPr>
      <w:rFonts w:cs="Times New Roman"/>
      <w:b/>
      <w:bCs/>
      <w:sz w:val="28"/>
      <w:szCs w:val="28"/>
    </w:rPr>
  </w:style>
  <w:style w:type="paragraph" w:styleId="51">
    <w:name w:val="heading 5"/>
    <w:basedOn w:val="a"/>
    <w:next w:val="a"/>
    <w:link w:val="52"/>
    <w:qFormat/>
    <w:rsid w:val="002A69F5"/>
    <w:pPr>
      <w:spacing w:before="240" w:after="60"/>
      <w:outlineLvl w:val="4"/>
    </w:pPr>
    <w:rPr>
      <w:b/>
      <w:bCs/>
      <w:i/>
      <w:iCs/>
      <w:szCs w:val="26"/>
    </w:rPr>
  </w:style>
  <w:style w:type="paragraph" w:styleId="60">
    <w:name w:val="heading 6"/>
    <w:basedOn w:val="a"/>
    <w:next w:val="a"/>
    <w:link w:val="61"/>
    <w:qFormat/>
    <w:rsid w:val="002A69F5"/>
    <w:pPr>
      <w:spacing w:before="240" w:after="60"/>
      <w:outlineLvl w:val="5"/>
    </w:pPr>
    <w:rPr>
      <w:rFonts w:cs="Times New Roman"/>
      <w:b/>
      <w:bCs/>
      <w:sz w:val="22"/>
      <w:szCs w:val="22"/>
    </w:rPr>
  </w:style>
  <w:style w:type="paragraph" w:styleId="7">
    <w:name w:val="heading 7"/>
    <w:basedOn w:val="a"/>
    <w:next w:val="a"/>
    <w:link w:val="70"/>
    <w:qFormat/>
    <w:rsid w:val="002A69F5"/>
    <w:pPr>
      <w:spacing w:before="240" w:after="60"/>
      <w:outlineLvl w:val="6"/>
    </w:pPr>
    <w:rPr>
      <w:rFonts w:cs="Times New Roman"/>
    </w:rPr>
  </w:style>
  <w:style w:type="paragraph" w:styleId="8">
    <w:name w:val="heading 8"/>
    <w:basedOn w:val="a"/>
    <w:next w:val="a"/>
    <w:link w:val="80"/>
    <w:qFormat/>
    <w:rsid w:val="002A69F5"/>
    <w:pPr>
      <w:spacing w:before="240" w:after="60"/>
      <w:outlineLvl w:val="7"/>
    </w:pPr>
    <w:rPr>
      <w:rFonts w:cs="Times New Roman"/>
      <w:i/>
      <w:iCs/>
    </w:rPr>
  </w:style>
  <w:style w:type="paragraph" w:styleId="9">
    <w:name w:val="heading 9"/>
    <w:basedOn w:val="a"/>
    <w:next w:val="a"/>
    <w:link w:val="90"/>
    <w:qFormat/>
    <w:rsid w:val="002A69F5"/>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onnyBase">
    <w:name w:val="RonnyBase"/>
    <w:link w:val="RonnyBase1"/>
    <w:rsid w:val="00000603"/>
    <w:pPr>
      <w:keepLines/>
      <w:bidi/>
      <w:spacing w:before="120" w:after="0" w:line="240" w:lineRule="auto"/>
      <w:jc w:val="both"/>
    </w:pPr>
    <w:rPr>
      <w:rFonts w:ascii="Times New Roman" w:eastAsia="Times New Roman" w:hAnsi="Times New Roman" w:cs="David"/>
    </w:rPr>
  </w:style>
  <w:style w:type="paragraph" w:styleId="a3">
    <w:name w:val="header"/>
    <w:basedOn w:val="a"/>
    <w:link w:val="a4"/>
    <w:rsid w:val="0000060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rsid w:val="00000603"/>
    <w:rPr>
      <w:rFonts w:ascii="Franklin Gothic Medium" w:eastAsia="Times New Roman" w:hAnsi="Franklin Gothic Medium" w:cs="Times New Roman"/>
      <w:color w:val="000000"/>
      <w:sz w:val="52"/>
      <w:szCs w:val="24"/>
    </w:rPr>
  </w:style>
  <w:style w:type="paragraph" w:customStyle="1" w:styleId="a5">
    <w:name w:val="נדון"/>
    <w:basedOn w:val="a"/>
    <w:next w:val="a"/>
    <w:rsid w:val="00000603"/>
    <w:pPr>
      <w:autoSpaceDE w:val="0"/>
      <w:autoSpaceDN w:val="0"/>
      <w:adjustRightInd w:val="0"/>
      <w:spacing w:after="240"/>
      <w:jc w:val="center"/>
    </w:pPr>
    <w:rPr>
      <w:bCs/>
      <w:color w:val="000000"/>
      <w:kern w:val="22"/>
      <w:sz w:val="22"/>
      <w:szCs w:val="22"/>
      <w:u w:val="single"/>
    </w:rPr>
  </w:style>
  <w:style w:type="character" w:styleId="Hyperlink">
    <w:name w:val="Hyperlink"/>
    <w:basedOn w:val="a0"/>
    <w:uiPriority w:val="99"/>
    <w:rsid w:val="00000603"/>
    <w:rPr>
      <w:color w:val="0000FF"/>
      <w:u w:val="single"/>
    </w:rPr>
  </w:style>
  <w:style w:type="character" w:styleId="a6">
    <w:name w:val="page number"/>
    <w:basedOn w:val="a0"/>
    <w:rsid w:val="00000603"/>
    <w:rPr>
      <w:rFonts w:ascii="Times New Roman" w:hAnsi="Times New Roman" w:cs="Times New Roman"/>
      <w:sz w:val="20"/>
    </w:rPr>
  </w:style>
  <w:style w:type="character" w:customStyle="1" w:styleId="RonnyBase1">
    <w:name w:val="RonnyBase תו1"/>
    <w:basedOn w:val="a0"/>
    <w:link w:val="RonnyBase"/>
    <w:rsid w:val="00000603"/>
    <w:rPr>
      <w:rFonts w:ascii="Times New Roman" w:eastAsia="Times New Roman" w:hAnsi="Times New Roman" w:cs="David"/>
    </w:rPr>
  </w:style>
  <w:style w:type="paragraph" w:styleId="a7">
    <w:name w:val="List Paragraph"/>
    <w:basedOn w:val="a"/>
    <w:link w:val="a8"/>
    <w:uiPriority w:val="99"/>
    <w:qFormat/>
    <w:rsid w:val="00000603"/>
    <w:pPr>
      <w:spacing w:after="200" w:line="276" w:lineRule="auto"/>
      <w:ind w:left="720"/>
      <w:contextualSpacing/>
    </w:pPr>
    <w:rPr>
      <w:rFonts w:ascii="Calibri" w:eastAsia="Calibri" w:hAnsi="Calibri" w:cs="Arial"/>
      <w:sz w:val="22"/>
      <w:szCs w:val="22"/>
    </w:rPr>
  </w:style>
  <w:style w:type="paragraph" w:customStyle="1" w:styleId="111">
    <w:name w:val="סגנון1.1.1"/>
    <w:basedOn w:val="a"/>
    <w:rsid w:val="002829C7"/>
    <w:pPr>
      <w:keepNext/>
      <w:keepLines/>
      <w:spacing w:before="120" w:after="120"/>
      <w:ind w:right="969"/>
      <w:outlineLvl w:val="2"/>
    </w:pPr>
    <w:rPr>
      <w:b/>
      <w:color w:val="000000"/>
      <w:sz w:val="22"/>
    </w:rPr>
  </w:style>
  <w:style w:type="table" w:styleId="a9">
    <w:name w:val="Table Grid"/>
    <w:basedOn w:val="a1"/>
    <w:uiPriority w:val="59"/>
    <w:rsid w:val="007334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2">
    <w:name w:val="כותרת 3 תו"/>
    <w:basedOn w:val="a0"/>
    <w:link w:val="31"/>
    <w:rsid w:val="00733472"/>
    <w:rPr>
      <w:rFonts w:ascii="Times New Roman" w:eastAsia="Times New Roman" w:hAnsi="Times New Roman" w:cs="Times New Roman"/>
      <w:color w:val="000000"/>
      <w:sz w:val="20"/>
      <w:szCs w:val="24"/>
    </w:rPr>
  </w:style>
  <w:style w:type="paragraph" w:customStyle="1" w:styleId="Normal3">
    <w:name w:val="Normal3"/>
    <w:basedOn w:val="a"/>
    <w:rsid w:val="00733472"/>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733472"/>
    <w:pPr>
      <w:ind w:right="2007" w:hanging="567"/>
    </w:pPr>
  </w:style>
  <w:style w:type="character" w:customStyle="1" w:styleId="22">
    <w:name w:val="כותרת 2 תו"/>
    <w:basedOn w:val="a0"/>
    <w:link w:val="21"/>
    <w:uiPriority w:val="9"/>
    <w:semiHidden/>
    <w:rsid w:val="00733472"/>
    <w:rPr>
      <w:rFonts w:asciiTheme="majorHAnsi" w:eastAsiaTheme="majorEastAsia" w:hAnsiTheme="majorHAnsi" w:cstheme="majorBidi"/>
      <w:b/>
      <w:bCs/>
      <w:color w:val="4F81BD" w:themeColor="accent1"/>
      <w:sz w:val="26"/>
      <w:szCs w:val="26"/>
    </w:rPr>
  </w:style>
  <w:style w:type="character" w:customStyle="1" w:styleId="10">
    <w:name w:val="כותרת 1 תו"/>
    <w:basedOn w:val="a0"/>
    <w:link w:val="1"/>
    <w:rsid w:val="002A69F5"/>
    <w:rPr>
      <w:rFonts w:ascii="Arial" w:eastAsia="Times New Roman" w:hAnsi="Arial" w:cs="Arial"/>
      <w:b/>
      <w:bCs/>
      <w:kern w:val="32"/>
      <w:sz w:val="32"/>
      <w:szCs w:val="32"/>
    </w:rPr>
  </w:style>
  <w:style w:type="character" w:customStyle="1" w:styleId="40">
    <w:name w:val="כותרת 4 תו"/>
    <w:aliases w:val="Heading 4 תו תו תו,Heading 4 תו תו תו תו תו"/>
    <w:basedOn w:val="a0"/>
    <w:link w:val="4"/>
    <w:rsid w:val="002A69F5"/>
    <w:rPr>
      <w:rFonts w:ascii="Franklin Gothic Medium" w:eastAsia="Times New Roman" w:hAnsi="Franklin Gothic Medium" w:cs="Times New Roman"/>
      <w:b/>
      <w:bCs/>
      <w:sz w:val="28"/>
      <w:szCs w:val="28"/>
    </w:rPr>
  </w:style>
  <w:style w:type="character" w:customStyle="1" w:styleId="52">
    <w:name w:val="כותרת 5 תו"/>
    <w:basedOn w:val="a0"/>
    <w:link w:val="51"/>
    <w:rsid w:val="002A69F5"/>
    <w:rPr>
      <w:rFonts w:ascii="Franklin Gothic Medium" w:eastAsia="Times New Roman" w:hAnsi="Franklin Gothic Medium" w:cs="David"/>
      <w:b/>
      <w:bCs/>
      <w:i/>
      <w:iCs/>
      <w:sz w:val="26"/>
      <w:szCs w:val="26"/>
    </w:rPr>
  </w:style>
  <w:style w:type="character" w:customStyle="1" w:styleId="61">
    <w:name w:val="כותרת 6 תו"/>
    <w:basedOn w:val="a0"/>
    <w:link w:val="60"/>
    <w:rsid w:val="002A69F5"/>
    <w:rPr>
      <w:rFonts w:ascii="Franklin Gothic Medium" w:eastAsia="Times New Roman" w:hAnsi="Franklin Gothic Medium" w:cs="Times New Roman"/>
      <w:b/>
      <w:bCs/>
    </w:rPr>
  </w:style>
  <w:style w:type="character" w:customStyle="1" w:styleId="70">
    <w:name w:val="כותרת 7 תו"/>
    <w:basedOn w:val="a0"/>
    <w:link w:val="7"/>
    <w:rsid w:val="002A69F5"/>
    <w:rPr>
      <w:rFonts w:ascii="Franklin Gothic Medium" w:eastAsia="Times New Roman" w:hAnsi="Franklin Gothic Medium" w:cs="Times New Roman"/>
      <w:sz w:val="26"/>
      <w:szCs w:val="24"/>
    </w:rPr>
  </w:style>
  <w:style w:type="character" w:customStyle="1" w:styleId="80">
    <w:name w:val="כותרת 8 תו"/>
    <w:basedOn w:val="a0"/>
    <w:link w:val="8"/>
    <w:rsid w:val="002A69F5"/>
    <w:rPr>
      <w:rFonts w:ascii="Franklin Gothic Medium" w:eastAsia="Times New Roman" w:hAnsi="Franklin Gothic Medium" w:cs="Times New Roman"/>
      <w:i/>
      <w:iCs/>
      <w:sz w:val="26"/>
      <w:szCs w:val="24"/>
    </w:rPr>
  </w:style>
  <w:style w:type="character" w:customStyle="1" w:styleId="90">
    <w:name w:val="כותרת 9 תו"/>
    <w:basedOn w:val="a0"/>
    <w:link w:val="9"/>
    <w:rsid w:val="002A69F5"/>
    <w:rPr>
      <w:rFonts w:ascii="Arial" w:eastAsia="Times New Roman" w:hAnsi="Arial" w:cs="Arial"/>
    </w:rPr>
  </w:style>
  <w:style w:type="paragraph" w:customStyle="1" w:styleId="Normal2">
    <w:name w:val="Normal2"/>
    <w:basedOn w:val="a"/>
    <w:rsid w:val="002A69F5"/>
    <w:pPr>
      <w:keepLines/>
      <w:widowControl w:val="0"/>
      <w:autoSpaceDE w:val="0"/>
      <w:autoSpaceDN w:val="0"/>
      <w:adjustRightInd w:val="0"/>
      <w:spacing w:before="60"/>
      <w:ind w:right="1037"/>
      <w:jc w:val="both"/>
    </w:pPr>
    <w:rPr>
      <w:rFonts w:cs="Times New Roman"/>
      <w:b/>
      <w:color w:val="000000"/>
    </w:rPr>
  </w:style>
  <w:style w:type="paragraph" w:customStyle="1" w:styleId="33">
    <w:name w:val="תוכן3"/>
    <w:basedOn w:val="a"/>
    <w:rsid w:val="002A69F5"/>
    <w:pPr>
      <w:spacing w:before="120" w:line="360" w:lineRule="auto"/>
      <w:ind w:left="2160"/>
      <w:jc w:val="both"/>
    </w:pPr>
    <w:rPr>
      <w:rFonts w:cs="FrankRuehl"/>
      <w:b/>
      <w:color w:val="000000"/>
      <w:szCs w:val="26"/>
    </w:rPr>
  </w:style>
  <w:style w:type="paragraph" w:customStyle="1" w:styleId="11">
    <w:name w:val="סגנון1"/>
    <w:basedOn w:val="1"/>
    <w:next w:val="a"/>
    <w:rsid w:val="002A69F5"/>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2A69F5"/>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rsid w:val="002A69F5"/>
    <w:pPr>
      <w:ind w:left="480"/>
    </w:pPr>
  </w:style>
  <w:style w:type="paragraph" w:styleId="TOC1">
    <w:name w:val="toc 1"/>
    <w:basedOn w:val="a"/>
    <w:next w:val="a"/>
    <w:autoRedefine/>
    <w:uiPriority w:val="39"/>
    <w:rsid w:val="002A69F5"/>
  </w:style>
  <w:style w:type="numbering" w:customStyle="1" w:styleId="2">
    <w:name w:val="סגנון2"/>
    <w:basedOn w:val="a2"/>
    <w:rsid w:val="002A69F5"/>
    <w:pPr>
      <w:numPr>
        <w:numId w:val="3"/>
      </w:numPr>
    </w:pPr>
  </w:style>
  <w:style w:type="paragraph" w:styleId="TOC2">
    <w:name w:val="toc 2"/>
    <w:basedOn w:val="a"/>
    <w:next w:val="a"/>
    <w:autoRedefine/>
    <w:uiPriority w:val="39"/>
    <w:rsid w:val="002A69F5"/>
    <w:pPr>
      <w:ind w:left="240"/>
    </w:pPr>
  </w:style>
  <w:style w:type="paragraph" w:styleId="TOC4">
    <w:name w:val="toc 4"/>
    <w:basedOn w:val="a"/>
    <w:next w:val="a"/>
    <w:autoRedefine/>
    <w:uiPriority w:val="39"/>
    <w:rsid w:val="002A69F5"/>
    <w:pPr>
      <w:ind w:left="720"/>
    </w:pPr>
    <w:rPr>
      <w:rFonts w:cs="Times New Roman"/>
    </w:rPr>
  </w:style>
  <w:style w:type="paragraph" w:styleId="TOC5">
    <w:name w:val="toc 5"/>
    <w:basedOn w:val="a"/>
    <w:next w:val="a"/>
    <w:autoRedefine/>
    <w:uiPriority w:val="39"/>
    <w:rsid w:val="002A69F5"/>
    <w:pPr>
      <w:ind w:left="960"/>
    </w:pPr>
    <w:rPr>
      <w:rFonts w:cs="Times New Roman"/>
    </w:rPr>
  </w:style>
  <w:style w:type="paragraph" w:styleId="TOC6">
    <w:name w:val="toc 6"/>
    <w:basedOn w:val="a"/>
    <w:next w:val="a"/>
    <w:autoRedefine/>
    <w:uiPriority w:val="39"/>
    <w:rsid w:val="002A69F5"/>
    <w:pPr>
      <w:ind w:left="1200"/>
    </w:pPr>
    <w:rPr>
      <w:rFonts w:cs="Times New Roman"/>
    </w:rPr>
  </w:style>
  <w:style w:type="paragraph" w:styleId="TOC7">
    <w:name w:val="toc 7"/>
    <w:basedOn w:val="a"/>
    <w:next w:val="a"/>
    <w:autoRedefine/>
    <w:uiPriority w:val="39"/>
    <w:rsid w:val="002A69F5"/>
    <w:pPr>
      <w:ind w:left="1440"/>
    </w:pPr>
    <w:rPr>
      <w:rFonts w:cs="Times New Roman"/>
    </w:rPr>
  </w:style>
  <w:style w:type="paragraph" w:styleId="TOC8">
    <w:name w:val="toc 8"/>
    <w:basedOn w:val="a"/>
    <w:next w:val="a"/>
    <w:autoRedefine/>
    <w:uiPriority w:val="39"/>
    <w:rsid w:val="002A69F5"/>
    <w:pPr>
      <w:ind w:left="1680"/>
    </w:pPr>
    <w:rPr>
      <w:rFonts w:cs="Times New Roman"/>
    </w:rPr>
  </w:style>
  <w:style w:type="paragraph" w:styleId="TOC9">
    <w:name w:val="toc 9"/>
    <w:basedOn w:val="a"/>
    <w:next w:val="a"/>
    <w:autoRedefine/>
    <w:uiPriority w:val="39"/>
    <w:rsid w:val="002A69F5"/>
    <w:pPr>
      <w:ind w:left="1920"/>
    </w:pPr>
    <w:rPr>
      <w:rFonts w:cs="Times New Roman"/>
    </w:rPr>
  </w:style>
  <w:style w:type="numbering" w:customStyle="1" w:styleId="3">
    <w:name w:val="סגנון3"/>
    <w:rsid w:val="002A69F5"/>
    <w:pPr>
      <w:numPr>
        <w:numId w:val="4"/>
      </w:numPr>
    </w:pPr>
  </w:style>
  <w:style w:type="paragraph" w:customStyle="1" w:styleId="Normal1">
    <w:name w:val="Normal1"/>
    <w:basedOn w:val="a"/>
    <w:next w:val="a"/>
    <w:rsid w:val="002A69F5"/>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2A69F5"/>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2A69F5"/>
    <w:pPr>
      <w:numPr>
        <w:numId w:val="8"/>
      </w:numPr>
    </w:pPr>
  </w:style>
  <w:style w:type="paragraph" w:styleId="aa">
    <w:name w:val="footer"/>
    <w:basedOn w:val="a"/>
    <w:link w:val="ab"/>
    <w:rsid w:val="002A69F5"/>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b">
    <w:name w:val="כותרת תחתונה תו"/>
    <w:basedOn w:val="a0"/>
    <w:link w:val="aa"/>
    <w:rsid w:val="002A69F5"/>
    <w:rPr>
      <w:rFonts w:ascii="Franklin Gothic Medium" w:eastAsia="Times New Roman" w:hAnsi="Franklin Gothic Medium" w:cs="Times New Roman"/>
      <w:b/>
      <w:color w:val="000000"/>
      <w:sz w:val="26"/>
      <w:szCs w:val="24"/>
    </w:rPr>
  </w:style>
  <w:style w:type="paragraph" w:styleId="ac">
    <w:name w:val="Normal Indent"/>
    <w:basedOn w:val="a"/>
    <w:rsid w:val="002A69F5"/>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
    <w:rsid w:val="002A69F5"/>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rsid w:val="002A69F5"/>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rsid w:val="002A69F5"/>
    <w:pPr>
      <w:keepLines w:val="0"/>
      <w:spacing w:before="120" w:after="0" w:line="260" w:lineRule="atLeast"/>
      <w:ind w:left="0" w:right="1985" w:hanging="284"/>
    </w:pPr>
    <w:rPr>
      <w:smallCaps/>
    </w:rPr>
  </w:style>
  <w:style w:type="paragraph" w:styleId="36">
    <w:name w:val="List Bullet 3"/>
    <w:basedOn w:val="a"/>
    <w:autoRedefine/>
    <w:rsid w:val="002A69F5"/>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2A69F5"/>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2A69F5"/>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2A69F5"/>
    <w:pPr>
      <w:keepNext w:val="0"/>
      <w:keepLines w:val="0"/>
      <w:spacing w:before="0" w:line="300" w:lineRule="atLeast"/>
      <w:ind w:right="1134"/>
      <w:outlineLvl w:val="9"/>
    </w:pPr>
    <w:rPr>
      <w:b/>
    </w:rPr>
  </w:style>
  <w:style w:type="paragraph" w:styleId="ae">
    <w:name w:val="List"/>
    <w:basedOn w:val="af"/>
    <w:rsid w:val="002A69F5"/>
    <w:pPr>
      <w:tabs>
        <w:tab w:val="left" w:pos="720"/>
      </w:tabs>
      <w:bidi/>
      <w:spacing w:before="40" w:after="40"/>
      <w:ind w:left="737" w:right="1077" w:hanging="340"/>
      <w:jc w:val="both"/>
    </w:pPr>
  </w:style>
  <w:style w:type="paragraph" w:styleId="af">
    <w:name w:val="Body Text"/>
    <w:basedOn w:val="a"/>
    <w:link w:val="af0"/>
    <w:rsid w:val="002A69F5"/>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f0">
    <w:name w:val="גוף טקסט תו"/>
    <w:basedOn w:val="a0"/>
    <w:link w:val="af"/>
    <w:rsid w:val="002A69F5"/>
    <w:rPr>
      <w:rFonts w:ascii="Franklin Gothic Medium" w:eastAsia="Times New Roman" w:hAnsi="Franklin Gothic Medium" w:cs="Times New Roman"/>
      <w:b/>
      <w:color w:val="000000"/>
      <w:sz w:val="26"/>
      <w:szCs w:val="24"/>
    </w:rPr>
  </w:style>
  <w:style w:type="paragraph" w:customStyle="1" w:styleId="hnorm">
    <w:name w:val="hnorm"/>
    <w:basedOn w:val="a"/>
    <w:rsid w:val="002A69F5"/>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rsid w:val="002A69F5"/>
    <w:pPr>
      <w:tabs>
        <w:tab w:val="clear" w:pos="720"/>
      </w:tabs>
    </w:pPr>
    <w:rPr>
      <w:sz w:val="20"/>
    </w:rPr>
  </w:style>
  <w:style w:type="paragraph" w:styleId="25">
    <w:name w:val="List 2"/>
    <w:basedOn w:val="ae"/>
    <w:rsid w:val="002A69F5"/>
    <w:pPr>
      <w:tabs>
        <w:tab w:val="clear" w:pos="720"/>
        <w:tab w:val="left" w:pos="1134"/>
      </w:tabs>
      <w:ind w:right="908"/>
    </w:pPr>
  </w:style>
  <w:style w:type="paragraph" w:styleId="af2">
    <w:name w:val="Body Text Indent"/>
    <w:basedOn w:val="a"/>
    <w:link w:val="af3"/>
    <w:rsid w:val="002A69F5"/>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3">
    <w:name w:val="כניסה בגוף טקסט תו"/>
    <w:basedOn w:val="a0"/>
    <w:link w:val="af2"/>
    <w:rsid w:val="002A69F5"/>
    <w:rPr>
      <w:rFonts w:ascii="Franklin Gothic Medium" w:eastAsia="Times New Roman" w:hAnsi="Franklin Gothic Medium" w:cs="Times New Roman"/>
      <w:b/>
      <w:color w:val="000000"/>
      <w:sz w:val="26"/>
      <w:szCs w:val="24"/>
    </w:rPr>
  </w:style>
  <w:style w:type="paragraph" w:styleId="af4">
    <w:name w:val="Block Text"/>
    <w:basedOn w:val="a"/>
    <w:rsid w:val="002A69F5"/>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2A69F5"/>
    <w:pPr>
      <w:autoSpaceDE w:val="0"/>
      <w:autoSpaceDN w:val="0"/>
      <w:spacing w:after="240"/>
      <w:jc w:val="both"/>
    </w:pPr>
    <w:rPr>
      <w:b/>
      <w:color w:val="000000"/>
      <w:kern w:val="22"/>
      <w:sz w:val="22"/>
      <w:szCs w:val="22"/>
    </w:rPr>
  </w:style>
  <w:style w:type="paragraph" w:customStyle="1" w:styleId="Graphic">
    <w:name w:val="Graphic"/>
    <w:basedOn w:val="a"/>
    <w:next w:val="a"/>
    <w:rsid w:val="002A69F5"/>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2A69F5"/>
    <w:pPr>
      <w:keepNext/>
      <w:autoSpaceDE w:val="0"/>
      <w:autoSpaceDN w:val="0"/>
      <w:spacing w:line="360" w:lineRule="auto"/>
      <w:ind w:right="1476"/>
      <w:jc w:val="both"/>
    </w:pPr>
    <w:rPr>
      <w:b/>
      <w:color w:val="000000"/>
    </w:rPr>
  </w:style>
  <w:style w:type="paragraph" w:customStyle="1" w:styleId="26">
    <w:name w:val="פיסקה2"/>
    <w:basedOn w:val="a"/>
    <w:rsid w:val="002A69F5"/>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2A69F5"/>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rsid w:val="002A69F5"/>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rsid w:val="002A69F5"/>
    <w:rPr>
      <w:rFonts w:ascii="Franklin Gothic Medium" w:eastAsia="Times New Roman" w:hAnsi="Franklin Gothic Medium" w:cs="Times New Roman"/>
      <w:b/>
      <w:color w:val="000000"/>
      <w:sz w:val="26"/>
      <w:szCs w:val="24"/>
    </w:rPr>
  </w:style>
  <w:style w:type="paragraph" w:styleId="39">
    <w:name w:val="Body Text Indent 3"/>
    <w:basedOn w:val="a"/>
    <w:link w:val="3a"/>
    <w:rsid w:val="002A69F5"/>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rsid w:val="002A69F5"/>
    <w:rPr>
      <w:rFonts w:ascii="Franklin Gothic Medium" w:eastAsia="Times New Roman" w:hAnsi="Franklin Gothic Medium" w:cs="David"/>
      <w:b/>
      <w:smallCaps/>
      <w:color w:val="000000"/>
      <w:sz w:val="26"/>
      <w:szCs w:val="24"/>
    </w:rPr>
  </w:style>
  <w:style w:type="character" w:styleId="FollowedHyperlink">
    <w:name w:val="FollowedHyperlink"/>
    <w:basedOn w:val="a0"/>
    <w:rsid w:val="002A69F5"/>
    <w:rPr>
      <w:color w:val="800080"/>
      <w:u w:val="single"/>
    </w:rPr>
  </w:style>
  <w:style w:type="paragraph" w:customStyle="1" w:styleId="12">
    <w:name w:val="טקסט בלונים1"/>
    <w:basedOn w:val="a"/>
    <w:semiHidden/>
    <w:rsid w:val="002A69F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
    <w:link w:val="af6"/>
    <w:semiHidden/>
    <w:rsid w:val="002A69F5"/>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6">
    <w:name w:val="מפת מסמך תו"/>
    <w:basedOn w:val="a0"/>
    <w:link w:val="af5"/>
    <w:semiHidden/>
    <w:rsid w:val="002A69F5"/>
    <w:rPr>
      <w:rFonts w:ascii="Tahoma" w:eastAsia="Times New Roman" w:hAnsi="Tahoma" w:cs="Tahoma"/>
      <w:b/>
      <w:color w:val="000000"/>
      <w:sz w:val="26"/>
      <w:szCs w:val="20"/>
      <w:shd w:val="clear" w:color="auto" w:fill="000080"/>
    </w:rPr>
  </w:style>
  <w:style w:type="character" w:customStyle="1" w:styleId="3b">
    <w:name w:val="תוכן3 ממוספר תו"/>
    <w:basedOn w:val="a0"/>
    <w:rsid w:val="002A69F5"/>
    <w:rPr>
      <w:rFonts w:cs="FrankRuehl"/>
      <w:sz w:val="26"/>
      <w:szCs w:val="26"/>
      <w:lang w:val="en-US" w:eastAsia="en-US" w:bidi="he-IL"/>
    </w:rPr>
  </w:style>
  <w:style w:type="character" w:customStyle="1" w:styleId="3c">
    <w:name w:val="תוכן3 תו"/>
    <w:basedOn w:val="a0"/>
    <w:rsid w:val="002A69F5"/>
    <w:rPr>
      <w:rFonts w:cs="FrankRuehl"/>
      <w:sz w:val="26"/>
      <w:szCs w:val="26"/>
      <w:lang w:val="en-US" w:eastAsia="en-US" w:bidi="he-IL"/>
    </w:rPr>
  </w:style>
  <w:style w:type="character" w:customStyle="1" w:styleId="13">
    <w:name w:val="סגנון1 תו"/>
    <w:basedOn w:val="a0"/>
    <w:rsid w:val="002A69F5"/>
    <w:rPr>
      <w:rFonts w:ascii="NarkisTam" w:hAnsi="NarkisTam" w:cs="David"/>
      <w:kern w:val="28"/>
      <w:sz w:val="28"/>
      <w:szCs w:val="24"/>
      <w:u w:val="single"/>
      <w:lang w:val="en-US" w:eastAsia="en-US" w:bidi="he-IL"/>
    </w:rPr>
  </w:style>
  <w:style w:type="paragraph" w:customStyle="1" w:styleId="41">
    <w:name w:val="סגנון4"/>
    <w:basedOn w:val="3d"/>
    <w:semiHidden/>
    <w:rsid w:val="002A69F5"/>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2A69F5"/>
    <w:pPr>
      <w:pageBreakBefore w:val="0"/>
      <w:widowControl/>
      <w:numPr>
        <w:ilvl w:val="1"/>
        <w:numId w:val="6"/>
      </w:numPr>
      <w:tabs>
        <w:tab w:val="left" w:pos="283"/>
      </w:tabs>
      <w:autoSpaceDE/>
      <w:autoSpaceDN/>
      <w:adjustRightInd/>
      <w:spacing w:before="240" w:after="240"/>
      <w:ind w:right="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2A69F5"/>
    <w:pPr>
      <w:pageBreakBefore w:val="0"/>
      <w:widowControl/>
      <w:numPr>
        <w:ilvl w:val="2"/>
        <w:numId w:val="6"/>
      </w:numPr>
      <w:tabs>
        <w:tab w:val="left" w:pos="283"/>
      </w:tabs>
      <w:autoSpaceDE/>
      <w:autoSpaceDN/>
      <w:adjustRightInd/>
      <w:spacing w:before="120" w:after="0"/>
      <w:ind w:right="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2A69F5"/>
    <w:rPr>
      <w:rFonts w:cs="David"/>
      <w:sz w:val="22"/>
      <w:szCs w:val="24"/>
      <w:lang w:val="en-US" w:eastAsia="he-IL" w:bidi="he-IL"/>
    </w:rPr>
  </w:style>
  <w:style w:type="character" w:customStyle="1" w:styleId="3e">
    <w:name w:val="כותרת3 מכרז תו"/>
    <w:basedOn w:val="13"/>
    <w:rsid w:val="002A69F5"/>
    <w:rPr>
      <w:rFonts w:ascii="NarkisTam" w:hAnsi="NarkisTam" w:cs="FrankRuehl"/>
      <w:b/>
      <w:bCs/>
      <w:i/>
      <w:iCs/>
      <w:caps/>
      <w:spacing w:val="40"/>
      <w:kern w:val="40"/>
      <w:sz w:val="26"/>
      <w:szCs w:val="26"/>
      <w:u w:val="single"/>
      <w:lang w:val="en-US" w:eastAsia="en-US" w:bidi="he-IL"/>
    </w:rPr>
  </w:style>
  <w:style w:type="paragraph" w:styleId="3d">
    <w:name w:val="List 3"/>
    <w:basedOn w:val="a"/>
    <w:rsid w:val="002A69F5"/>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2A69F5"/>
    <w:pPr>
      <w:widowControl/>
      <w:numPr>
        <w:numId w:val="7"/>
      </w:numPr>
      <w:tabs>
        <w:tab w:val="clear" w:pos="1134"/>
      </w:tabs>
      <w:autoSpaceDE/>
      <w:autoSpaceDN/>
      <w:adjustRightInd/>
      <w:spacing w:before="120" w:after="0" w:line="320" w:lineRule="exact"/>
    </w:pPr>
    <w:rPr>
      <w:rFonts w:cs="David"/>
      <w:sz w:val="22"/>
      <w:lang w:eastAsia="he-IL"/>
    </w:rPr>
  </w:style>
  <w:style w:type="character" w:customStyle="1" w:styleId="53">
    <w:name w:val="סגנון5 תו"/>
    <w:basedOn w:val="a0"/>
    <w:rsid w:val="002A69F5"/>
    <w:rPr>
      <w:rFonts w:cs="David"/>
      <w:sz w:val="22"/>
      <w:szCs w:val="24"/>
      <w:lang w:val="en-US" w:eastAsia="he-IL" w:bidi="he-IL"/>
    </w:rPr>
  </w:style>
  <w:style w:type="character" w:customStyle="1" w:styleId="RonnyHeading">
    <w:name w:val="RonnyHeading תו"/>
    <w:basedOn w:val="a0"/>
    <w:rsid w:val="002A69F5"/>
    <w:rPr>
      <w:rFonts w:cs="David"/>
      <w:sz w:val="22"/>
      <w:szCs w:val="22"/>
      <w:lang w:val="en-US" w:eastAsia="en-US" w:bidi="he-IL"/>
    </w:rPr>
  </w:style>
  <w:style w:type="paragraph" w:customStyle="1" w:styleId="RonnyHeading0">
    <w:name w:val="RonnyHeading"/>
    <w:basedOn w:val="RonnyBase"/>
    <w:next w:val="RonnyBase"/>
    <w:rsid w:val="002A69F5"/>
    <w:pPr>
      <w:ind w:hanging="1134"/>
    </w:pPr>
  </w:style>
  <w:style w:type="paragraph" w:styleId="29">
    <w:name w:val="List Continue 2"/>
    <w:basedOn w:val="a"/>
    <w:rsid w:val="002A69F5"/>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rsid w:val="002A69F5"/>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rsid w:val="002A69F5"/>
    <w:rPr>
      <w:rFonts w:ascii="Franklin Gothic Medium" w:eastAsia="Times New Roman" w:hAnsi="Franklin Gothic Medium" w:cs="Times New Roman"/>
      <w:b/>
      <w:color w:val="000000"/>
      <w:sz w:val="26"/>
      <w:szCs w:val="24"/>
    </w:rPr>
  </w:style>
  <w:style w:type="paragraph" w:styleId="3f">
    <w:name w:val="Body Text 3"/>
    <w:basedOn w:val="a"/>
    <w:link w:val="3f0"/>
    <w:rsid w:val="002A69F5"/>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rsid w:val="002A69F5"/>
    <w:rPr>
      <w:rFonts w:ascii="Franklin Gothic Medium" w:eastAsia="Times New Roman" w:hAnsi="Franklin Gothic Medium" w:cs="Times New Roman"/>
      <w:b/>
      <w:color w:val="000000"/>
      <w:sz w:val="16"/>
      <w:szCs w:val="16"/>
    </w:rPr>
  </w:style>
  <w:style w:type="paragraph" w:customStyle="1" w:styleId="Style1">
    <w:name w:val="Style1"/>
    <w:basedOn w:val="a"/>
    <w:rsid w:val="002A69F5"/>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2A69F5"/>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2A69F5"/>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2A69F5"/>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rsid w:val="002A69F5"/>
    <w:pPr>
      <w:bidi w:val="0"/>
      <w:spacing w:before="100" w:beforeAutospacing="1" w:after="100" w:afterAutospacing="1"/>
    </w:pPr>
    <w:rPr>
      <w:rFonts w:cs="Times New Roman"/>
      <w:b/>
      <w:color w:val="000000"/>
    </w:rPr>
  </w:style>
  <w:style w:type="paragraph" w:styleId="af7">
    <w:name w:val="Balloon Text"/>
    <w:basedOn w:val="a"/>
    <w:link w:val="af8"/>
    <w:semiHidden/>
    <w:rsid w:val="002A69F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8">
    <w:name w:val="טקסט בלונים תו"/>
    <w:basedOn w:val="a0"/>
    <w:link w:val="af7"/>
    <w:semiHidden/>
    <w:rsid w:val="002A69F5"/>
    <w:rPr>
      <w:rFonts w:ascii="Tahoma" w:eastAsia="Times New Roman" w:hAnsi="Tahoma" w:cs="Tahoma"/>
      <w:b/>
      <w:color w:val="000000"/>
      <w:sz w:val="16"/>
      <w:szCs w:val="16"/>
    </w:rPr>
  </w:style>
  <w:style w:type="character" w:styleId="af9">
    <w:name w:val="annotation reference"/>
    <w:basedOn w:val="a0"/>
    <w:semiHidden/>
    <w:rsid w:val="002A69F5"/>
    <w:rPr>
      <w:sz w:val="16"/>
      <w:szCs w:val="16"/>
    </w:rPr>
  </w:style>
  <w:style w:type="paragraph" w:styleId="afa">
    <w:name w:val="annotation text"/>
    <w:basedOn w:val="a"/>
    <w:link w:val="afb"/>
    <w:semiHidden/>
    <w:rsid w:val="002A69F5"/>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b">
    <w:name w:val="טקסט הערה תו"/>
    <w:basedOn w:val="a0"/>
    <w:link w:val="afa"/>
    <w:semiHidden/>
    <w:rsid w:val="002A69F5"/>
    <w:rPr>
      <w:rFonts w:ascii="Franklin Gothic Medium" w:eastAsia="Times New Roman" w:hAnsi="Franklin Gothic Medium" w:cs="Times New Roman"/>
      <w:b/>
      <w:color w:val="000000"/>
      <w:sz w:val="26"/>
      <w:szCs w:val="20"/>
    </w:rPr>
  </w:style>
  <w:style w:type="paragraph" w:styleId="afc">
    <w:name w:val="annotation subject"/>
    <w:basedOn w:val="afa"/>
    <w:next w:val="afa"/>
    <w:link w:val="afd"/>
    <w:semiHidden/>
    <w:rsid w:val="002A69F5"/>
    <w:rPr>
      <w:b w:val="0"/>
      <w:bCs/>
    </w:rPr>
  </w:style>
  <w:style w:type="character" w:customStyle="1" w:styleId="afd">
    <w:name w:val="נושא הערה תו"/>
    <w:basedOn w:val="afb"/>
    <w:link w:val="afc"/>
    <w:semiHidden/>
    <w:rsid w:val="002A69F5"/>
    <w:rPr>
      <w:rFonts w:ascii="Franklin Gothic Medium" w:eastAsia="Times New Roman" w:hAnsi="Franklin Gothic Medium" w:cs="Times New Roman"/>
      <w:b/>
      <w:bCs/>
      <w:color w:val="000000"/>
      <w:sz w:val="26"/>
      <w:szCs w:val="20"/>
    </w:rPr>
  </w:style>
  <w:style w:type="paragraph" w:customStyle="1" w:styleId="afe">
    <w:name w:val="טקסט בסיסי"/>
    <w:rsid w:val="002A69F5"/>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
    <w:name w:val="טקסט בסיסי תו"/>
    <w:basedOn w:val="a0"/>
    <w:rsid w:val="002A69F5"/>
    <w:rPr>
      <w:rFonts w:cs="Narkisim"/>
      <w:b/>
      <w:color w:val="000000"/>
      <w:sz w:val="24"/>
      <w:szCs w:val="24"/>
      <w:lang w:val="en-US" w:eastAsia="en-US" w:bidi="he-IL"/>
    </w:rPr>
  </w:style>
  <w:style w:type="paragraph" w:customStyle="1" w:styleId="aff0">
    <w:name w:val="כותרת נספח"/>
    <w:basedOn w:val="21"/>
    <w:next w:val="afe"/>
    <w:rsid w:val="002A69F5"/>
    <w:pPr>
      <w:pageBreakBefore/>
      <w:tabs>
        <w:tab w:val="num" w:pos="2546"/>
      </w:tabs>
      <w:spacing w:before="0" w:after="360"/>
      <w:ind w:left="792" w:hanging="284"/>
    </w:pPr>
    <w:rPr>
      <w:rFonts w:ascii="Times New Roman" w:eastAsia="Times New Roman" w:hAnsi="Times New Roman" w:cs="Narkisim"/>
      <w:color w:val="000000"/>
      <w:sz w:val="36"/>
      <w:szCs w:val="32"/>
    </w:rPr>
  </w:style>
  <w:style w:type="character" w:customStyle="1" w:styleId="aff1">
    <w:name w:val="כותרת נספח תו"/>
    <w:basedOn w:val="a0"/>
    <w:rsid w:val="002A69F5"/>
    <w:rPr>
      <w:rFonts w:cs="Narkisim"/>
      <w:b/>
      <w:bCs/>
      <w:color w:val="000000"/>
      <w:sz w:val="36"/>
      <w:szCs w:val="32"/>
      <w:lang w:val="en-US" w:eastAsia="en-US" w:bidi="he-IL"/>
    </w:rPr>
  </w:style>
  <w:style w:type="paragraph" w:styleId="aff2">
    <w:name w:val="Title"/>
    <w:basedOn w:val="a"/>
    <w:link w:val="aff3"/>
    <w:qFormat/>
    <w:rsid w:val="002A69F5"/>
    <w:pPr>
      <w:bidi w:val="0"/>
      <w:jc w:val="center"/>
    </w:pPr>
    <w:rPr>
      <w:rFonts w:cs="Monotype Hadassah"/>
      <w:noProof/>
      <w:szCs w:val="16"/>
      <w:lang w:eastAsia="he-IL"/>
    </w:rPr>
  </w:style>
  <w:style w:type="character" w:customStyle="1" w:styleId="aff3">
    <w:name w:val="כותרת טקסט תו"/>
    <w:basedOn w:val="a0"/>
    <w:link w:val="aff2"/>
    <w:rsid w:val="002A69F5"/>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rsid w:val="002A69F5"/>
    <w:pPr>
      <w:spacing w:before="120" w:after="120" w:line="360" w:lineRule="auto"/>
      <w:ind w:right="1157"/>
    </w:pPr>
    <w:rPr>
      <w:rFonts w:ascii="Arial" w:hAnsi="Arial"/>
    </w:rPr>
  </w:style>
  <w:style w:type="paragraph" w:customStyle="1" w:styleId="2d">
    <w:name w:val="מטאור_רמה2"/>
    <w:basedOn w:val="51"/>
    <w:rsid w:val="002A69F5"/>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2A69F5"/>
    <w:pPr>
      <w:keepNext/>
      <w:numPr>
        <w:ilvl w:val="4"/>
        <w:numId w:val="9"/>
      </w:numPr>
      <w:spacing w:line="360" w:lineRule="auto"/>
      <w:jc w:val="both"/>
      <w:outlineLvl w:val="1"/>
    </w:pPr>
    <w:rPr>
      <w:rFonts w:ascii="Arial" w:hAnsi="Arial" w:cs="Arial"/>
      <w:b/>
      <w:bCs/>
      <w:sz w:val="22"/>
      <w:szCs w:val="22"/>
      <w:lang w:eastAsia="he-IL"/>
    </w:rPr>
  </w:style>
  <w:style w:type="paragraph" w:customStyle="1" w:styleId="6">
    <w:name w:val="מטאור_רמה6"/>
    <w:basedOn w:val="50"/>
    <w:rsid w:val="002A69F5"/>
    <w:pPr>
      <w:numPr>
        <w:ilvl w:val="5"/>
      </w:numPr>
    </w:pPr>
  </w:style>
  <w:style w:type="paragraph" w:customStyle="1" w:styleId="3f2">
    <w:name w:val="פסקה3"/>
    <w:basedOn w:val="a"/>
    <w:rsid w:val="002A69F5"/>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2A69F5"/>
    <w:pPr>
      <w:bidi w:val="0"/>
      <w:spacing w:before="60" w:after="160" w:line="240" w:lineRule="exact"/>
    </w:pPr>
    <w:rPr>
      <w:rFonts w:ascii="Verdana" w:hAnsi="Verdana" w:cs="Times New Roman"/>
      <w:color w:val="FF00FF"/>
      <w:szCs w:val="20"/>
      <w:lang w:val="en-GB" w:bidi="ar-SA"/>
    </w:rPr>
  </w:style>
  <w:style w:type="paragraph" w:customStyle="1" w:styleId="aff4">
    <w:name w:val="תו תו תו תו תו תו תו תו"/>
    <w:aliases w:val=" תו תו תו תו תו תו1 תו תו תו"/>
    <w:basedOn w:val="a"/>
    <w:rsid w:val="002A69F5"/>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2A69F5"/>
    <w:pPr>
      <w:bidi w:val="0"/>
      <w:spacing w:after="160" w:line="240" w:lineRule="exact"/>
      <w:jc w:val="both"/>
    </w:pPr>
    <w:rPr>
      <w:rFonts w:ascii="Verdana" w:hAnsi="Verdana" w:cs="FrankRuehl"/>
      <w:sz w:val="16"/>
      <w:szCs w:val="20"/>
      <w:lang w:bidi="ar-SA"/>
    </w:rPr>
  </w:style>
  <w:style w:type="table" w:styleId="aff5">
    <w:name w:val="Table Contemporary"/>
    <w:basedOn w:val="a1"/>
    <w:rsid w:val="002A69F5"/>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basedOn w:val="a0"/>
    <w:link w:val="NormalWeb"/>
    <w:rsid w:val="002A69F5"/>
    <w:rPr>
      <w:rFonts w:ascii="Franklin Gothic Medium" w:eastAsia="Times New Roman" w:hAnsi="Franklin Gothic Medium" w:cs="Times New Roman"/>
      <w:b/>
      <w:color w:val="000000"/>
      <w:sz w:val="26"/>
      <w:szCs w:val="24"/>
    </w:rPr>
  </w:style>
  <w:style w:type="paragraph" w:styleId="aff6">
    <w:name w:val="Subtitle"/>
    <w:basedOn w:val="a"/>
    <w:link w:val="aff7"/>
    <w:qFormat/>
    <w:rsid w:val="002A69F5"/>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7">
    <w:name w:val="כותרת משנה תו"/>
    <w:basedOn w:val="a0"/>
    <w:link w:val="aff6"/>
    <w:rsid w:val="002A69F5"/>
    <w:rPr>
      <w:rFonts w:ascii="Arial" w:eastAsia="Times New Roman" w:hAnsi="Arial" w:cs="Arial"/>
      <w:sz w:val="24"/>
      <w:szCs w:val="24"/>
      <w:lang w:eastAsia="he-IL"/>
    </w:rPr>
  </w:style>
  <w:style w:type="paragraph" w:customStyle="1" w:styleId="Heading51">
    <w:name w:val="Heading 51"/>
    <w:basedOn w:val="a"/>
    <w:next w:val="a"/>
    <w:rsid w:val="002A69F5"/>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2A69F5"/>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2A69F5"/>
    <w:pPr>
      <w:bidi w:val="0"/>
      <w:spacing w:before="60" w:after="160" w:line="240" w:lineRule="exact"/>
    </w:pPr>
    <w:rPr>
      <w:rFonts w:ascii="Verdana" w:hAnsi="Verdana" w:cs="Times New Roman"/>
      <w:color w:val="FF00FF"/>
      <w:szCs w:val="20"/>
      <w:lang w:val="en-GB" w:bidi="ar-SA"/>
    </w:rPr>
  </w:style>
  <w:style w:type="character" w:customStyle="1" w:styleId="NormalWeb1">
    <w:name w:val="Normal (Web)‎ תו"/>
    <w:basedOn w:val="a0"/>
    <w:rsid w:val="002A69F5"/>
    <w:rPr>
      <w:sz w:val="24"/>
      <w:szCs w:val="24"/>
      <w:lang w:val="en-US" w:eastAsia="en-US" w:bidi="he-IL"/>
    </w:rPr>
  </w:style>
  <w:style w:type="character" w:customStyle="1" w:styleId="apple-converted-space">
    <w:name w:val="apple-converted-space"/>
    <w:basedOn w:val="a0"/>
    <w:rsid w:val="00DD717E"/>
  </w:style>
  <w:style w:type="paragraph" w:styleId="aff8">
    <w:name w:val="Revision"/>
    <w:hidden/>
    <w:uiPriority w:val="99"/>
    <w:semiHidden/>
    <w:rsid w:val="000107CE"/>
    <w:pPr>
      <w:spacing w:after="0" w:line="240" w:lineRule="auto"/>
    </w:pPr>
    <w:rPr>
      <w:rFonts w:ascii="Franklin Gothic Medium" w:eastAsia="Times New Roman" w:hAnsi="Franklin Gothic Medium" w:cs="David"/>
      <w:sz w:val="26"/>
      <w:szCs w:val="24"/>
    </w:rPr>
  </w:style>
  <w:style w:type="character" w:styleId="aff9">
    <w:name w:val="Strong"/>
    <w:basedOn w:val="a0"/>
    <w:uiPriority w:val="22"/>
    <w:qFormat/>
    <w:rsid w:val="00B11B7B"/>
    <w:rPr>
      <w:b/>
      <w:bCs/>
    </w:rPr>
  </w:style>
  <w:style w:type="paragraph" w:customStyle="1" w:styleId="1CharCharCharChar1">
    <w:name w:val="תו תו1 תו Char Char תו תו Char Char תו תו תו תו תו תו1"/>
    <w:basedOn w:val="a"/>
    <w:rsid w:val="005C1C0C"/>
    <w:pPr>
      <w:bidi w:val="0"/>
      <w:spacing w:before="60" w:after="160" w:line="240" w:lineRule="exact"/>
    </w:pPr>
    <w:rPr>
      <w:rFonts w:ascii="Verdana" w:hAnsi="Verdana" w:cs="Times New Roman"/>
      <w:color w:val="FF00FF"/>
      <w:szCs w:val="20"/>
      <w:lang w:val="en-GB" w:bidi="ar-SA"/>
    </w:rPr>
  </w:style>
  <w:style w:type="paragraph" w:customStyle="1" w:styleId="CharChar1">
    <w:name w:val="Char Char תו תו1"/>
    <w:basedOn w:val="a"/>
    <w:rsid w:val="005C1C0C"/>
    <w:pPr>
      <w:bidi w:val="0"/>
      <w:spacing w:after="160" w:line="240" w:lineRule="exact"/>
      <w:jc w:val="both"/>
    </w:pPr>
    <w:rPr>
      <w:rFonts w:ascii="Verdana" w:hAnsi="Verdana" w:cs="FrankRuehl"/>
      <w:sz w:val="16"/>
      <w:szCs w:val="20"/>
      <w:lang w:bidi="ar-SA"/>
    </w:rPr>
  </w:style>
  <w:style w:type="paragraph" w:customStyle="1" w:styleId="CharChar10">
    <w:name w:val="תו תו Char Char תו תו1"/>
    <w:basedOn w:val="a"/>
    <w:rsid w:val="005C1C0C"/>
    <w:pPr>
      <w:bidi w:val="0"/>
      <w:spacing w:before="60" w:after="160" w:line="240" w:lineRule="exact"/>
    </w:pPr>
    <w:rPr>
      <w:rFonts w:ascii="Verdana" w:hAnsi="Verdana" w:cs="Times New Roman"/>
      <w:color w:val="FF00FF"/>
      <w:szCs w:val="20"/>
      <w:lang w:val="en-GB" w:bidi="ar-SA"/>
    </w:rPr>
  </w:style>
  <w:style w:type="paragraph" w:customStyle="1" w:styleId="2e">
    <w:name w:val="תו תו2"/>
    <w:basedOn w:val="a"/>
    <w:rsid w:val="00E5722B"/>
    <w:pPr>
      <w:bidi w:val="0"/>
      <w:spacing w:after="160" w:line="240" w:lineRule="exact"/>
      <w:jc w:val="both"/>
    </w:pPr>
    <w:rPr>
      <w:rFonts w:ascii="Verdana" w:hAnsi="Verdana" w:cs="FrankRuehl"/>
      <w:sz w:val="16"/>
      <w:szCs w:val="20"/>
      <w:lang w:bidi="ar-SA"/>
    </w:rPr>
  </w:style>
  <w:style w:type="paragraph" w:styleId="affa">
    <w:name w:val="footnote text"/>
    <w:basedOn w:val="a"/>
    <w:link w:val="affb"/>
    <w:uiPriority w:val="99"/>
    <w:semiHidden/>
    <w:unhideWhenUsed/>
    <w:rsid w:val="00154266"/>
    <w:rPr>
      <w:sz w:val="20"/>
      <w:szCs w:val="20"/>
    </w:rPr>
  </w:style>
  <w:style w:type="character" w:customStyle="1" w:styleId="affb">
    <w:name w:val="טקסט הערת שוליים תו"/>
    <w:basedOn w:val="a0"/>
    <w:link w:val="affa"/>
    <w:uiPriority w:val="99"/>
    <w:semiHidden/>
    <w:rsid w:val="00154266"/>
    <w:rPr>
      <w:rFonts w:ascii="Franklin Gothic Medium" w:eastAsia="Times New Roman" w:hAnsi="Franklin Gothic Medium" w:cs="David"/>
      <w:sz w:val="20"/>
      <w:szCs w:val="20"/>
    </w:rPr>
  </w:style>
  <w:style w:type="character" w:styleId="affc">
    <w:name w:val="footnote reference"/>
    <w:basedOn w:val="a0"/>
    <w:uiPriority w:val="99"/>
    <w:semiHidden/>
    <w:unhideWhenUsed/>
    <w:rsid w:val="00154266"/>
    <w:rPr>
      <w:vertAlign w:val="superscript"/>
    </w:rPr>
  </w:style>
  <w:style w:type="character" w:customStyle="1" w:styleId="a8">
    <w:name w:val="פיסקת רשימה תו"/>
    <w:link w:val="a7"/>
    <w:uiPriority w:val="99"/>
    <w:rsid w:val="00DF7D4B"/>
    <w:rPr>
      <w:rFonts w:ascii="Calibri" w:eastAsia="Calibri" w:hAnsi="Calibri" w:cs="Arial"/>
    </w:rPr>
  </w:style>
  <w:style w:type="paragraph" w:customStyle="1" w:styleId="2f">
    <w:name w:val="תו תו2"/>
    <w:basedOn w:val="a"/>
    <w:rsid w:val="00376C55"/>
    <w:pPr>
      <w:bidi w:val="0"/>
      <w:spacing w:after="160" w:line="240" w:lineRule="exact"/>
      <w:jc w:val="both"/>
    </w:pPr>
    <w:rPr>
      <w:rFonts w:ascii="Verdana" w:hAnsi="Verdana" w:cs="FrankRuehl"/>
      <w:sz w:val="16"/>
      <w:szCs w:val="20"/>
      <w:lang w:bidi="ar-SA"/>
    </w:rPr>
  </w:style>
  <w:style w:type="paragraph" w:customStyle="1" w:styleId="2f0">
    <w:name w:val="תו תו2"/>
    <w:basedOn w:val="a"/>
    <w:rsid w:val="00C47840"/>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Table Contemporary"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0603"/>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qFormat/>
    <w:rsid w:val="002A69F5"/>
    <w:pPr>
      <w:keepNext/>
      <w:spacing w:before="240" w:after="60"/>
      <w:outlineLvl w:val="0"/>
    </w:pPr>
    <w:rPr>
      <w:rFonts w:ascii="Arial" w:hAnsi="Arial" w:cs="Arial"/>
      <w:b/>
      <w:bCs/>
      <w:kern w:val="32"/>
      <w:sz w:val="32"/>
      <w:szCs w:val="32"/>
    </w:rPr>
  </w:style>
  <w:style w:type="paragraph" w:styleId="21">
    <w:name w:val="heading 2"/>
    <w:basedOn w:val="a"/>
    <w:next w:val="a"/>
    <w:link w:val="22"/>
    <w:unhideWhenUsed/>
    <w:qFormat/>
    <w:rsid w:val="00733472"/>
    <w:pPr>
      <w:keepNext/>
      <w:keepLines/>
      <w:spacing w:before="200"/>
      <w:outlineLvl w:val="1"/>
    </w:pPr>
    <w:rPr>
      <w:rFonts w:asciiTheme="majorHAnsi" w:eastAsiaTheme="majorEastAsia" w:hAnsiTheme="majorHAnsi" w:cstheme="majorBidi"/>
      <w:b/>
      <w:bCs/>
      <w:color w:val="4F81BD" w:themeColor="accent1"/>
      <w:szCs w:val="26"/>
    </w:rPr>
  </w:style>
  <w:style w:type="paragraph" w:styleId="31">
    <w:name w:val="heading 3"/>
    <w:basedOn w:val="21"/>
    <w:next w:val="Normal3"/>
    <w:link w:val="32"/>
    <w:qFormat/>
    <w:rsid w:val="00733472"/>
    <w:pPr>
      <w:widowControl w:val="0"/>
      <w:autoSpaceDE w:val="0"/>
      <w:autoSpaceDN w:val="0"/>
      <w:adjustRightInd w:val="0"/>
      <w:spacing w:before="120" w:after="60"/>
      <w:ind w:right="1556"/>
      <w:jc w:val="both"/>
      <w:outlineLvl w:val="2"/>
    </w:pPr>
    <w:rPr>
      <w:rFonts w:ascii="Times New Roman" w:eastAsia="Times New Roman" w:hAnsi="Times New Roman" w:cs="Times New Roman"/>
      <w:b w:val="0"/>
      <w:bCs w:val="0"/>
      <w:color w:val="000000"/>
      <w:sz w:val="20"/>
      <w:szCs w:val="24"/>
    </w:rPr>
  </w:style>
  <w:style w:type="paragraph" w:styleId="4">
    <w:name w:val="heading 4"/>
    <w:aliases w:val="Heading 4 תו תו,Heading 4 תו תו תו תו"/>
    <w:basedOn w:val="a"/>
    <w:next w:val="a"/>
    <w:link w:val="40"/>
    <w:qFormat/>
    <w:rsid w:val="002A69F5"/>
    <w:pPr>
      <w:keepNext/>
      <w:spacing w:before="240" w:after="60"/>
      <w:outlineLvl w:val="3"/>
    </w:pPr>
    <w:rPr>
      <w:rFonts w:cs="Times New Roman"/>
      <w:b/>
      <w:bCs/>
      <w:sz w:val="28"/>
      <w:szCs w:val="28"/>
    </w:rPr>
  </w:style>
  <w:style w:type="paragraph" w:styleId="51">
    <w:name w:val="heading 5"/>
    <w:basedOn w:val="a"/>
    <w:next w:val="a"/>
    <w:link w:val="52"/>
    <w:qFormat/>
    <w:rsid w:val="002A69F5"/>
    <w:pPr>
      <w:spacing w:before="240" w:after="60"/>
      <w:outlineLvl w:val="4"/>
    </w:pPr>
    <w:rPr>
      <w:b/>
      <w:bCs/>
      <w:i/>
      <w:iCs/>
      <w:szCs w:val="26"/>
    </w:rPr>
  </w:style>
  <w:style w:type="paragraph" w:styleId="60">
    <w:name w:val="heading 6"/>
    <w:basedOn w:val="a"/>
    <w:next w:val="a"/>
    <w:link w:val="61"/>
    <w:qFormat/>
    <w:rsid w:val="002A69F5"/>
    <w:pPr>
      <w:spacing w:before="240" w:after="60"/>
      <w:outlineLvl w:val="5"/>
    </w:pPr>
    <w:rPr>
      <w:rFonts w:cs="Times New Roman"/>
      <w:b/>
      <w:bCs/>
      <w:sz w:val="22"/>
      <w:szCs w:val="22"/>
    </w:rPr>
  </w:style>
  <w:style w:type="paragraph" w:styleId="7">
    <w:name w:val="heading 7"/>
    <w:basedOn w:val="a"/>
    <w:next w:val="a"/>
    <w:link w:val="70"/>
    <w:qFormat/>
    <w:rsid w:val="002A69F5"/>
    <w:pPr>
      <w:spacing w:before="240" w:after="60"/>
      <w:outlineLvl w:val="6"/>
    </w:pPr>
    <w:rPr>
      <w:rFonts w:cs="Times New Roman"/>
    </w:rPr>
  </w:style>
  <w:style w:type="paragraph" w:styleId="8">
    <w:name w:val="heading 8"/>
    <w:basedOn w:val="a"/>
    <w:next w:val="a"/>
    <w:link w:val="80"/>
    <w:qFormat/>
    <w:rsid w:val="002A69F5"/>
    <w:pPr>
      <w:spacing w:before="240" w:after="60"/>
      <w:outlineLvl w:val="7"/>
    </w:pPr>
    <w:rPr>
      <w:rFonts w:cs="Times New Roman"/>
      <w:i/>
      <w:iCs/>
    </w:rPr>
  </w:style>
  <w:style w:type="paragraph" w:styleId="9">
    <w:name w:val="heading 9"/>
    <w:basedOn w:val="a"/>
    <w:next w:val="a"/>
    <w:link w:val="90"/>
    <w:qFormat/>
    <w:rsid w:val="002A69F5"/>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onnyBase">
    <w:name w:val="RonnyBase"/>
    <w:link w:val="RonnyBase1"/>
    <w:rsid w:val="00000603"/>
    <w:pPr>
      <w:keepLines/>
      <w:bidi/>
      <w:spacing w:before="120" w:after="0" w:line="240" w:lineRule="auto"/>
      <w:jc w:val="both"/>
    </w:pPr>
    <w:rPr>
      <w:rFonts w:ascii="Times New Roman" w:eastAsia="Times New Roman" w:hAnsi="Times New Roman" w:cs="David"/>
    </w:rPr>
  </w:style>
  <w:style w:type="paragraph" w:styleId="a3">
    <w:name w:val="header"/>
    <w:basedOn w:val="a"/>
    <w:link w:val="a4"/>
    <w:rsid w:val="0000060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rsid w:val="00000603"/>
    <w:rPr>
      <w:rFonts w:ascii="Franklin Gothic Medium" w:eastAsia="Times New Roman" w:hAnsi="Franklin Gothic Medium" w:cs="Times New Roman"/>
      <w:color w:val="000000"/>
      <w:sz w:val="52"/>
      <w:szCs w:val="24"/>
    </w:rPr>
  </w:style>
  <w:style w:type="paragraph" w:customStyle="1" w:styleId="a5">
    <w:name w:val="נדון"/>
    <w:basedOn w:val="a"/>
    <w:next w:val="a"/>
    <w:rsid w:val="00000603"/>
    <w:pPr>
      <w:autoSpaceDE w:val="0"/>
      <w:autoSpaceDN w:val="0"/>
      <w:adjustRightInd w:val="0"/>
      <w:spacing w:after="240"/>
      <w:jc w:val="center"/>
    </w:pPr>
    <w:rPr>
      <w:bCs/>
      <w:color w:val="000000"/>
      <w:kern w:val="22"/>
      <w:sz w:val="22"/>
      <w:szCs w:val="22"/>
      <w:u w:val="single"/>
    </w:rPr>
  </w:style>
  <w:style w:type="character" w:styleId="Hyperlink">
    <w:name w:val="Hyperlink"/>
    <w:basedOn w:val="a0"/>
    <w:uiPriority w:val="99"/>
    <w:rsid w:val="00000603"/>
    <w:rPr>
      <w:color w:val="0000FF"/>
      <w:u w:val="single"/>
    </w:rPr>
  </w:style>
  <w:style w:type="character" w:styleId="a6">
    <w:name w:val="page number"/>
    <w:basedOn w:val="a0"/>
    <w:rsid w:val="00000603"/>
    <w:rPr>
      <w:rFonts w:ascii="Times New Roman" w:hAnsi="Times New Roman" w:cs="Times New Roman"/>
      <w:sz w:val="20"/>
    </w:rPr>
  </w:style>
  <w:style w:type="character" w:customStyle="1" w:styleId="RonnyBase1">
    <w:name w:val="RonnyBase תו1"/>
    <w:basedOn w:val="a0"/>
    <w:link w:val="RonnyBase"/>
    <w:rsid w:val="00000603"/>
    <w:rPr>
      <w:rFonts w:ascii="Times New Roman" w:eastAsia="Times New Roman" w:hAnsi="Times New Roman" w:cs="David"/>
    </w:rPr>
  </w:style>
  <w:style w:type="paragraph" w:styleId="a7">
    <w:name w:val="List Paragraph"/>
    <w:basedOn w:val="a"/>
    <w:link w:val="a8"/>
    <w:uiPriority w:val="99"/>
    <w:qFormat/>
    <w:rsid w:val="00000603"/>
    <w:pPr>
      <w:spacing w:after="200" w:line="276" w:lineRule="auto"/>
      <w:ind w:left="720"/>
      <w:contextualSpacing/>
    </w:pPr>
    <w:rPr>
      <w:rFonts w:ascii="Calibri" w:eastAsia="Calibri" w:hAnsi="Calibri" w:cs="Arial"/>
      <w:sz w:val="22"/>
      <w:szCs w:val="22"/>
    </w:rPr>
  </w:style>
  <w:style w:type="paragraph" w:customStyle="1" w:styleId="111">
    <w:name w:val="סגנון1.1.1"/>
    <w:basedOn w:val="a"/>
    <w:rsid w:val="002829C7"/>
    <w:pPr>
      <w:keepNext/>
      <w:keepLines/>
      <w:spacing w:before="120" w:after="120"/>
      <w:ind w:right="969"/>
      <w:outlineLvl w:val="2"/>
    </w:pPr>
    <w:rPr>
      <w:b/>
      <w:color w:val="000000"/>
      <w:sz w:val="22"/>
    </w:rPr>
  </w:style>
  <w:style w:type="table" w:styleId="a9">
    <w:name w:val="Table Grid"/>
    <w:basedOn w:val="a1"/>
    <w:uiPriority w:val="59"/>
    <w:rsid w:val="007334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2">
    <w:name w:val="כותרת 3 תו"/>
    <w:basedOn w:val="a0"/>
    <w:link w:val="31"/>
    <w:rsid w:val="00733472"/>
    <w:rPr>
      <w:rFonts w:ascii="Times New Roman" w:eastAsia="Times New Roman" w:hAnsi="Times New Roman" w:cs="Times New Roman"/>
      <w:color w:val="000000"/>
      <w:sz w:val="20"/>
      <w:szCs w:val="24"/>
    </w:rPr>
  </w:style>
  <w:style w:type="paragraph" w:customStyle="1" w:styleId="Normal3">
    <w:name w:val="Normal3"/>
    <w:basedOn w:val="a"/>
    <w:rsid w:val="00733472"/>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733472"/>
    <w:pPr>
      <w:ind w:right="2007" w:hanging="567"/>
    </w:pPr>
  </w:style>
  <w:style w:type="character" w:customStyle="1" w:styleId="22">
    <w:name w:val="כותרת 2 תו"/>
    <w:basedOn w:val="a0"/>
    <w:link w:val="21"/>
    <w:uiPriority w:val="9"/>
    <w:semiHidden/>
    <w:rsid w:val="00733472"/>
    <w:rPr>
      <w:rFonts w:asciiTheme="majorHAnsi" w:eastAsiaTheme="majorEastAsia" w:hAnsiTheme="majorHAnsi" w:cstheme="majorBidi"/>
      <w:b/>
      <w:bCs/>
      <w:color w:val="4F81BD" w:themeColor="accent1"/>
      <w:sz w:val="26"/>
      <w:szCs w:val="26"/>
    </w:rPr>
  </w:style>
  <w:style w:type="character" w:customStyle="1" w:styleId="10">
    <w:name w:val="כותרת 1 תו"/>
    <w:basedOn w:val="a0"/>
    <w:link w:val="1"/>
    <w:rsid w:val="002A69F5"/>
    <w:rPr>
      <w:rFonts w:ascii="Arial" w:eastAsia="Times New Roman" w:hAnsi="Arial" w:cs="Arial"/>
      <w:b/>
      <w:bCs/>
      <w:kern w:val="32"/>
      <w:sz w:val="32"/>
      <w:szCs w:val="32"/>
    </w:rPr>
  </w:style>
  <w:style w:type="character" w:customStyle="1" w:styleId="40">
    <w:name w:val="כותרת 4 תו"/>
    <w:aliases w:val="Heading 4 תו תו תו,Heading 4 תו תו תו תו תו"/>
    <w:basedOn w:val="a0"/>
    <w:link w:val="4"/>
    <w:rsid w:val="002A69F5"/>
    <w:rPr>
      <w:rFonts w:ascii="Franklin Gothic Medium" w:eastAsia="Times New Roman" w:hAnsi="Franklin Gothic Medium" w:cs="Times New Roman"/>
      <w:b/>
      <w:bCs/>
      <w:sz w:val="28"/>
      <w:szCs w:val="28"/>
    </w:rPr>
  </w:style>
  <w:style w:type="character" w:customStyle="1" w:styleId="52">
    <w:name w:val="כותרת 5 תו"/>
    <w:basedOn w:val="a0"/>
    <w:link w:val="51"/>
    <w:rsid w:val="002A69F5"/>
    <w:rPr>
      <w:rFonts w:ascii="Franklin Gothic Medium" w:eastAsia="Times New Roman" w:hAnsi="Franklin Gothic Medium" w:cs="David"/>
      <w:b/>
      <w:bCs/>
      <w:i/>
      <w:iCs/>
      <w:sz w:val="26"/>
      <w:szCs w:val="26"/>
    </w:rPr>
  </w:style>
  <w:style w:type="character" w:customStyle="1" w:styleId="61">
    <w:name w:val="כותרת 6 תו"/>
    <w:basedOn w:val="a0"/>
    <w:link w:val="60"/>
    <w:rsid w:val="002A69F5"/>
    <w:rPr>
      <w:rFonts w:ascii="Franklin Gothic Medium" w:eastAsia="Times New Roman" w:hAnsi="Franklin Gothic Medium" w:cs="Times New Roman"/>
      <w:b/>
      <w:bCs/>
    </w:rPr>
  </w:style>
  <w:style w:type="character" w:customStyle="1" w:styleId="70">
    <w:name w:val="כותרת 7 תו"/>
    <w:basedOn w:val="a0"/>
    <w:link w:val="7"/>
    <w:rsid w:val="002A69F5"/>
    <w:rPr>
      <w:rFonts w:ascii="Franklin Gothic Medium" w:eastAsia="Times New Roman" w:hAnsi="Franklin Gothic Medium" w:cs="Times New Roman"/>
      <w:sz w:val="26"/>
      <w:szCs w:val="24"/>
    </w:rPr>
  </w:style>
  <w:style w:type="character" w:customStyle="1" w:styleId="80">
    <w:name w:val="כותרת 8 תו"/>
    <w:basedOn w:val="a0"/>
    <w:link w:val="8"/>
    <w:rsid w:val="002A69F5"/>
    <w:rPr>
      <w:rFonts w:ascii="Franklin Gothic Medium" w:eastAsia="Times New Roman" w:hAnsi="Franklin Gothic Medium" w:cs="Times New Roman"/>
      <w:i/>
      <w:iCs/>
      <w:sz w:val="26"/>
      <w:szCs w:val="24"/>
    </w:rPr>
  </w:style>
  <w:style w:type="character" w:customStyle="1" w:styleId="90">
    <w:name w:val="כותרת 9 תו"/>
    <w:basedOn w:val="a0"/>
    <w:link w:val="9"/>
    <w:rsid w:val="002A69F5"/>
    <w:rPr>
      <w:rFonts w:ascii="Arial" w:eastAsia="Times New Roman" w:hAnsi="Arial" w:cs="Arial"/>
    </w:rPr>
  </w:style>
  <w:style w:type="paragraph" w:customStyle="1" w:styleId="Normal2">
    <w:name w:val="Normal2"/>
    <w:basedOn w:val="a"/>
    <w:rsid w:val="002A69F5"/>
    <w:pPr>
      <w:keepLines/>
      <w:widowControl w:val="0"/>
      <w:autoSpaceDE w:val="0"/>
      <w:autoSpaceDN w:val="0"/>
      <w:adjustRightInd w:val="0"/>
      <w:spacing w:before="60"/>
      <w:ind w:right="1037"/>
      <w:jc w:val="both"/>
    </w:pPr>
    <w:rPr>
      <w:rFonts w:cs="Times New Roman"/>
      <w:b/>
      <w:color w:val="000000"/>
    </w:rPr>
  </w:style>
  <w:style w:type="paragraph" w:customStyle="1" w:styleId="33">
    <w:name w:val="תוכן3"/>
    <w:basedOn w:val="a"/>
    <w:rsid w:val="002A69F5"/>
    <w:pPr>
      <w:spacing w:before="120" w:line="360" w:lineRule="auto"/>
      <w:ind w:left="2160"/>
      <w:jc w:val="both"/>
    </w:pPr>
    <w:rPr>
      <w:rFonts w:cs="FrankRuehl"/>
      <w:b/>
      <w:color w:val="000000"/>
      <w:szCs w:val="26"/>
    </w:rPr>
  </w:style>
  <w:style w:type="paragraph" w:customStyle="1" w:styleId="11">
    <w:name w:val="סגנון1"/>
    <w:basedOn w:val="1"/>
    <w:next w:val="a"/>
    <w:rsid w:val="002A69F5"/>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2A69F5"/>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rsid w:val="002A69F5"/>
    <w:pPr>
      <w:ind w:left="480"/>
    </w:pPr>
  </w:style>
  <w:style w:type="paragraph" w:styleId="TOC1">
    <w:name w:val="toc 1"/>
    <w:basedOn w:val="a"/>
    <w:next w:val="a"/>
    <w:autoRedefine/>
    <w:uiPriority w:val="39"/>
    <w:rsid w:val="002A69F5"/>
  </w:style>
  <w:style w:type="numbering" w:customStyle="1" w:styleId="2">
    <w:name w:val="סגנון2"/>
    <w:basedOn w:val="a2"/>
    <w:rsid w:val="002A69F5"/>
    <w:pPr>
      <w:numPr>
        <w:numId w:val="3"/>
      </w:numPr>
    </w:pPr>
  </w:style>
  <w:style w:type="paragraph" w:styleId="TOC2">
    <w:name w:val="toc 2"/>
    <w:basedOn w:val="a"/>
    <w:next w:val="a"/>
    <w:autoRedefine/>
    <w:uiPriority w:val="39"/>
    <w:rsid w:val="002A69F5"/>
    <w:pPr>
      <w:ind w:left="240"/>
    </w:pPr>
  </w:style>
  <w:style w:type="paragraph" w:styleId="TOC4">
    <w:name w:val="toc 4"/>
    <w:basedOn w:val="a"/>
    <w:next w:val="a"/>
    <w:autoRedefine/>
    <w:uiPriority w:val="39"/>
    <w:rsid w:val="002A69F5"/>
    <w:pPr>
      <w:ind w:left="720"/>
    </w:pPr>
    <w:rPr>
      <w:rFonts w:cs="Times New Roman"/>
    </w:rPr>
  </w:style>
  <w:style w:type="paragraph" w:styleId="TOC5">
    <w:name w:val="toc 5"/>
    <w:basedOn w:val="a"/>
    <w:next w:val="a"/>
    <w:autoRedefine/>
    <w:uiPriority w:val="39"/>
    <w:rsid w:val="002A69F5"/>
    <w:pPr>
      <w:ind w:left="960"/>
    </w:pPr>
    <w:rPr>
      <w:rFonts w:cs="Times New Roman"/>
    </w:rPr>
  </w:style>
  <w:style w:type="paragraph" w:styleId="TOC6">
    <w:name w:val="toc 6"/>
    <w:basedOn w:val="a"/>
    <w:next w:val="a"/>
    <w:autoRedefine/>
    <w:uiPriority w:val="39"/>
    <w:rsid w:val="002A69F5"/>
    <w:pPr>
      <w:ind w:left="1200"/>
    </w:pPr>
    <w:rPr>
      <w:rFonts w:cs="Times New Roman"/>
    </w:rPr>
  </w:style>
  <w:style w:type="paragraph" w:styleId="TOC7">
    <w:name w:val="toc 7"/>
    <w:basedOn w:val="a"/>
    <w:next w:val="a"/>
    <w:autoRedefine/>
    <w:uiPriority w:val="39"/>
    <w:rsid w:val="002A69F5"/>
    <w:pPr>
      <w:ind w:left="1440"/>
    </w:pPr>
    <w:rPr>
      <w:rFonts w:cs="Times New Roman"/>
    </w:rPr>
  </w:style>
  <w:style w:type="paragraph" w:styleId="TOC8">
    <w:name w:val="toc 8"/>
    <w:basedOn w:val="a"/>
    <w:next w:val="a"/>
    <w:autoRedefine/>
    <w:uiPriority w:val="39"/>
    <w:rsid w:val="002A69F5"/>
    <w:pPr>
      <w:ind w:left="1680"/>
    </w:pPr>
    <w:rPr>
      <w:rFonts w:cs="Times New Roman"/>
    </w:rPr>
  </w:style>
  <w:style w:type="paragraph" w:styleId="TOC9">
    <w:name w:val="toc 9"/>
    <w:basedOn w:val="a"/>
    <w:next w:val="a"/>
    <w:autoRedefine/>
    <w:uiPriority w:val="39"/>
    <w:rsid w:val="002A69F5"/>
    <w:pPr>
      <w:ind w:left="1920"/>
    </w:pPr>
    <w:rPr>
      <w:rFonts w:cs="Times New Roman"/>
    </w:rPr>
  </w:style>
  <w:style w:type="numbering" w:customStyle="1" w:styleId="3">
    <w:name w:val="סגנון3"/>
    <w:rsid w:val="002A69F5"/>
    <w:pPr>
      <w:numPr>
        <w:numId w:val="4"/>
      </w:numPr>
    </w:pPr>
  </w:style>
  <w:style w:type="paragraph" w:customStyle="1" w:styleId="Normal1">
    <w:name w:val="Normal1"/>
    <w:basedOn w:val="a"/>
    <w:next w:val="a"/>
    <w:rsid w:val="002A69F5"/>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2A69F5"/>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2A69F5"/>
    <w:pPr>
      <w:numPr>
        <w:numId w:val="8"/>
      </w:numPr>
    </w:pPr>
  </w:style>
  <w:style w:type="paragraph" w:styleId="aa">
    <w:name w:val="footer"/>
    <w:basedOn w:val="a"/>
    <w:link w:val="ab"/>
    <w:rsid w:val="002A69F5"/>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b">
    <w:name w:val="כותרת תחתונה תו"/>
    <w:basedOn w:val="a0"/>
    <w:link w:val="aa"/>
    <w:rsid w:val="002A69F5"/>
    <w:rPr>
      <w:rFonts w:ascii="Franklin Gothic Medium" w:eastAsia="Times New Roman" w:hAnsi="Franklin Gothic Medium" w:cs="Times New Roman"/>
      <w:b/>
      <w:color w:val="000000"/>
      <w:sz w:val="26"/>
      <w:szCs w:val="24"/>
    </w:rPr>
  </w:style>
  <w:style w:type="paragraph" w:styleId="ac">
    <w:name w:val="Normal Indent"/>
    <w:basedOn w:val="a"/>
    <w:rsid w:val="002A69F5"/>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
    <w:rsid w:val="002A69F5"/>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rsid w:val="002A69F5"/>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rsid w:val="002A69F5"/>
    <w:pPr>
      <w:keepLines w:val="0"/>
      <w:spacing w:before="120" w:after="0" w:line="260" w:lineRule="atLeast"/>
      <w:ind w:left="0" w:right="1985" w:hanging="284"/>
    </w:pPr>
    <w:rPr>
      <w:smallCaps/>
    </w:rPr>
  </w:style>
  <w:style w:type="paragraph" w:styleId="36">
    <w:name w:val="List Bullet 3"/>
    <w:basedOn w:val="a"/>
    <w:autoRedefine/>
    <w:rsid w:val="002A69F5"/>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2A69F5"/>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2A69F5"/>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2A69F5"/>
    <w:pPr>
      <w:keepNext w:val="0"/>
      <w:keepLines w:val="0"/>
      <w:spacing w:before="0" w:line="300" w:lineRule="atLeast"/>
      <w:ind w:right="1134"/>
      <w:outlineLvl w:val="9"/>
    </w:pPr>
    <w:rPr>
      <w:b/>
    </w:rPr>
  </w:style>
  <w:style w:type="paragraph" w:styleId="ae">
    <w:name w:val="List"/>
    <w:basedOn w:val="af"/>
    <w:rsid w:val="002A69F5"/>
    <w:pPr>
      <w:tabs>
        <w:tab w:val="left" w:pos="720"/>
      </w:tabs>
      <w:bidi/>
      <w:spacing w:before="40" w:after="40"/>
      <w:ind w:left="737" w:right="1077" w:hanging="340"/>
      <w:jc w:val="both"/>
    </w:pPr>
  </w:style>
  <w:style w:type="paragraph" w:styleId="af">
    <w:name w:val="Body Text"/>
    <w:basedOn w:val="a"/>
    <w:link w:val="af0"/>
    <w:rsid w:val="002A69F5"/>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f0">
    <w:name w:val="גוף טקסט תו"/>
    <w:basedOn w:val="a0"/>
    <w:link w:val="af"/>
    <w:rsid w:val="002A69F5"/>
    <w:rPr>
      <w:rFonts w:ascii="Franklin Gothic Medium" w:eastAsia="Times New Roman" w:hAnsi="Franklin Gothic Medium" w:cs="Times New Roman"/>
      <w:b/>
      <w:color w:val="000000"/>
      <w:sz w:val="26"/>
      <w:szCs w:val="24"/>
    </w:rPr>
  </w:style>
  <w:style w:type="paragraph" w:customStyle="1" w:styleId="hnorm">
    <w:name w:val="hnorm"/>
    <w:basedOn w:val="a"/>
    <w:rsid w:val="002A69F5"/>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rsid w:val="002A69F5"/>
    <w:pPr>
      <w:tabs>
        <w:tab w:val="clear" w:pos="720"/>
      </w:tabs>
    </w:pPr>
    <w:rPr>
      <w:sz w:val="20"/>
    </w:rPr>
  </w:style>
  <w:style w:type="paragraph" w:styleId="25">
    <w:name w:val="List 2"/>
    <w:basedOn w:val="ae"/>
    <w:rsid w:val="002A69F5"/>
    <w:pPr>
      <w:tabs>
        <w:tab w:val="clear" w:pos="720"/>
        <w:tab w:val="left" w:pos="1134"/>
      </w:tabs>
      <w:ind w:right="908"/>
    </w:pPr>
  </w:style>
  <w:style w:type="paragraph" w:styleId="af2">
    <w:name w:val="Body Text Indent"/>
    <w:basedOn w:val="a"/>
    <w:link w:val="af3"/>
    <w:rsid w:val="002A69F5"/>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3">
    <w:name w:val="כניסה בגוף טקסט תו"/>
    <w:basedOn w:val="a0"/>
    <w:link w:val="af2"/>
    <w:rsid w:val="002A69F5"/>
    <w:rPr>
      <w:rFonts w:ascii="Franklin Gothic Medium" w:eastAsia="Times New Roman" w:hAnsi="Franklin Gothic Medium" w:cs="Times New Roman"/>
      <w:b/>
      <w:color w:val="000000"/>
      <w:sz w:val="26"/>
      <w:szCs w:val="24"/>
    </w:rPr>
  </w:style>
  <w:style w:type="paragraph" w:styleId="af4">
    <w:name w:val="Block Text"/>
    <w:basedOn w:val="a"/>
    <w:rsid w:val="002A69F5"/>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2A69F5"/>
    <w:pPr>
      <w:autoSpaceDE w:val="0"/>
      <w:autoSpaceDN w:val="0"/>
      <w:spacing w:after="240"/>
      <w:jc w:val="both"/>
    </w:pPr>
    <w:rPr>
      <w:b/>
      <w:color w:val="000000"/>
      <w:kern w:val="22"/>
      <w:sz w:val="22"/>
      <w:szCs w:val="22"/>
    </w:rPr>
  </w:style>
  <w:style w:type="paragraph" w:customStyle="1" w:styleId="Graphic">
    <w:name w:val="Graphic"/>
    <w:basedOn w:val="a"/>
    <w:next w:val="a"/>
    <w:rsid w:val="002A69F5"/>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2A69F5"/>
    <w:pPr>
      <w:keepNext/>
      <w:autoSpaceDE w:val="0"/>
      <w:autoSpaceDN w:val="0"/>
      <w:spacing w:line="360" w:lineRule="auto"/>
      <w:ind w:right="1476"/>
      <w:jc w:val="both"/>
    </w:pPr>
    <w:rPr>
      <w:b/>
      <w:color w:val="000000"/>
    </w:rPr>
  </w:style>
  <w:style w:type="paragraph" w:customStyle="1" w:styleId="26">
    <w:name w:val="פיסקה2"/>
    <w:basedOn w:val="a"/>
    <w:rsid w:val="002A69F5"/>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2A69F5"/>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rsid w:val="002A69F5"/>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rsid w:val="002A69F5"/>
    <w:rPr>
      <w:rFonts w:ascii="Franklin Gothic Medium" w:eastAsia="Times New Roman" w:hAnsi="Franklin Gothic Medium" w:cs="Times New Roman"/>
      <w:b/>
      <w:color w:val="000000"/>
      <w:sz w:val="26"/>
      <w:szCs w:val="24"/>
    </w:rPr>
  </w:style>
  <w:style w:type="paragraph" w:styleId="39">
    <w:name w:val="Body Text Indent 3"/>
    <w:basedOn w:val="a"/>
    <w:link w:val="3a"/>
    <w:rsid w:val="002A69F5"/>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rsid w:val="002A69F5"/>
    <w:rPr>
      <w:rFonts w:ascii="Franklin Gothic Medium" w:eastAsia="Times New Roman" w:hAnsi="Franklin Gothic Medium" w:cs="David"/>
      <w:b/>
      <w:smallCaps/>
      <w:color w:val="000000"/>
      <w:sz w:val="26"/>
      <w:szCs w:val="24"/>
    </w:rPr>
  </w:style>
  <w:style w:type="character" w:styleId="FollowedHyperlink">
    <w:name w:val="FollowedHyperlink"/>
    <w:basedOn w:val="a0"/>
    <w:rsid w:val="002A69F5"/>
    <w:rPr>
      <w:color w:val="800080"/>
      <w:u w:val="single"/>
    </w:rPr>
  </w:style>
  <w:style w:type="paragraph" w:customStyle="1" w:styleId="12">
    <w:name w:val="טקסט בלונים1"/>
    <w:basedOn w:val="a"/>
    <w:semiHidden/>
    <w:rsid w:val="002A69F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
    <w:link w:val="af6"/>
    <w:semiHidden/>
    <w:rsid w:val="002A69F5"/>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6">
    <w:name w:val="מפת מסמך תו"/>
    <w:basedOn w:val="a0"/>
    <w:link w:val="af5"/>
    <w:semiHidden/>
    <w:rsid w:val="002A69F5"/>
    <w:rPr>
      <w:rFonts w:ascii="Tahoma" w:eastAsia="Times New Roman" w:hAnsi="Tahoma" w:cs="Tahoma"/>
      <w:b/>
      <w:color w:val="000000"/>
      <w:sz w:val="26"/>
      <w:szCs w:val="20"/>
      <w:shd w:val="clear" w:color="auto" w:fill="000080"/>
    </w:rPr>
  </w:style>
  <w:style w:type="character" w:customStyle="1" w:styleId="3b">
    <w:name w:val="תוכן3 ממוספר תו"/>
    <w:basedOn w:val="a0"/>
    <w:rsid w:val="002A69F5"/>
    <w:rPr>
      <w:rFonts w:cs="FrankRuehl"/>
      <w:sz w:val="26"/>
      <w:szCs w:val="26"/>
      <w:lang w:val="en-US" w:eastAsia="en-US" w:bidi="he-IL"/>
    </w:rPr>
  </w:style>
  <w:style w:type="character" w:customStyle="1" w:styleId="3c">
    <w:name w:val="תוכן3 תו"/>
    <w:basedOn w:val="a0"/>
    <w:rsid w:val="002A69F5"/>
    <w:rPr>
      <w:rFonts w:cs="FrankRuehl"/>
      <w:sz w:val="26"/>
      <w:szCs w:val="26"/>
      <w:lang w:val="en-US" w:eastAsia="en-US" w:bidi="he-IL"/>
    </w:rPr>
  </w:style>
  <w:style w:type="character" w:customStyle="1" w:styleId="13">
    <w:name w:val="סגנון1 תו"/>
    <w:basedOn w:val="a0"/>
    <w:rsid w:val="002A69F5"/>
    <w:rPr>
      <w:rFonts w:ascii="NarkisTam" w:hAnsi="NarkisTam" w:cs="David"/>
      <w:kern w:val="28"/>
      <w:sz w:val="28"/>
      <w:szCs w:val="24"/>
      <w:u w:val="single"/>
      <w:lang w:val="en-US" w:eastAsia="en-US" w:bidi="he-IL"/>
    </w:rPr>
  </w:style>
  <w:style w:type="paragraph" w:customStyle="1" w:styleId="41">
    <w:name w:val="סגנון4"/>
    <w:basedOn w:val="3d"/>
    <w:semiHidden/>
    <w:rsid w:val="002A69F5"/>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2A69F5"/>
    <w:pPr>
      <w:pageBreakBefore w:val="0"/>
      <w:widowControl/>
      <w:numPr>
        <w:ilvl w:val="1"/>
        <w:numId w:val="6"/>
      </w:numPr>
      <w:tabs>
        <w:tab w:val="left" w:pos="283"/>
      </w:tabs>
      <w:autoSpaceDE/>
      <w:autoSpaceDN/>
      <w:adjustRightInd/>
      <w:spacing w:before="240" w:after="240"/>
      <w:ind w:right="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2A69F5"/>
    <w:pPr>
      <w:pageBreakBefore w:val="0"/>
      <w:widowControl/>
      <w:numPr>
        <w:ilvl w:val="2"/>
        <w:numId w:val="6"/>
      </w:numPr>
      <w:tabs>
        <w:tab w:val="left" w:pos="283"/>
      </w:tabs>
      <w:autoSpaceDE/>
      <w:autoSpaceDN/>
      <w:adjustRightInd/>
      <w:spacing w:before="120" w:after="0"/>
      <w:ind w:right="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2A69F5"/>
    <w:rPr>
      <w:rFonts w:cs="David"/>
      <w:sz w:val="22"/>
      <w:szCs w:val="24"/>
      <w:lang w:val="en-US" w:eastAsia="he-IL" w:bidi="he-IL"/>
    </w:rPr>
  </w:style>
  <w:style w:type="character" w:customStyle="1" w:styleId="3e">
    <w:name w:val="כותרת3 מכרז תו"/>
    <w:basedOn w:val="13"/>
    <w:rsid w:val="002A69F5"/>
    <w:rPr>
      <w:rFonts w:ascii="NarkisTam" w:hAnsi="NarkisTam" w:cs="FrankRuehl"/>
      <w:b/>
      <w:bCs/>
      <w:i/>
      <w:iCs/>
      <w:caps/>
      <w:spacing w:val="40"/>
      <w:kern w:val="40"/>
      <w:sz w:val="26"/>
      <w:szCs w:val="26"/>
      <w:u w:val="single"/>
      <w:lang w:val="en-US" w:eastAsia="en-US" w:bidi="he-IL"/>
    </w:rPr>
  </w:style>
  <w:style w:type="paragraph" w:styleId="3d">
    <w:name w:val="List 3"/>
    <w:basedOn w:val="a"/>
    <w:rsid w:val="002A69F5"/>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2A69F5"/>
    <w:pPr>
      <w:widowControl/>
      <w:numPr>
        <w:numId w:val="7"/>
      </w:numPr>
      <w:tabs>
        <w:tab w:val="clear" w:pos="1134"/>
      </w:tabs>
      <w:autoSpaceDE/>
      <w:autoSpaceDN/>
      <w:adjustRightInd/>
      <w:spacing w:before="120" w:after="0" w:line="320" w:lineRule="exact"/>
    </w:pPr>
    <w:rPr>
      <w:rFonts w:cs="David"/>
      <w:sz w:val="22"/>
      <w:lang w:eastAsia="he-IL"/>
    </w:rPr>
  </w:style>
  <w:style w:type="character" w:customStyle="1" w:styleId="53">
    <w:name w:val="סגנון5 תו"/>
    <w:basedOn w:val="a0"/>
    <w:rsid w:val="002A69F5"/>
    <w:rPr>
      <w:rFonts w:cs="David"/>
      <w:sz w:val="22"/>
      <w:szCs w:val="24"/>
      <w:lang w:val="en-US" w:eastAsia="he-IL" w:bidi="he-IL"/>
    </w:rPr>
  </w:style>
  <w:style w:type="character" w:customStyle="1" w:styleId="RonnyHeading">
    <w:name w:val="RonnyHeading תו"/>
    <w:basedOn w:val="a0"/>
    <w:rsid w:val="002A69F5"/>
    <w:rPr>
      <w:rFonts w:cs="David"/>
      <w:sz w:val="22"/>
      <w:szCs w:val="22"/>
      <w:lang w:val="en-US" w:eastAsia="en-US" w:bidi="he-IL"/>
    </w:rPr>
  </w:style>
  <w:style w:type="paragraph" w:customStyle="1" w:styleId="RonnyHeading0">
    <w:name w:val="RonnyHeading"/>
    <w:basedOn w:val="RonnyBase"/>
    <w:next w:val="RonnyBase"/>
    <w:rsid w:val="002A69F5"/>
    <w:pPr>
      <w:ind w:hanging="1134"/>
    </w:pPr>
  </w:style>
  <w:style w:type="paragraph" w:styleId="29">
    <w:name w:val="List Continue 2"/>
    <w:basedOn w:val="a"/>
    <w:rsid w:val="002A69F5"/>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rsid w:val="002A69F5"/>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rsid w:val="002A69F5"/>
    <w:rPr>
      <w:rFonts w:ascii="Franklin Gothic Medium" w:eastAsia="Times New Roman" w:hAnsi="Franklin Gothic Medium" w:cs="Times New Roman"/>
      <w:b/>
      <w:color w:val="000000"/>
      <w:sz w:val="26"/>
      <w:szCs w:val="24"/>
    </w:rPr>
  </w:style>
  <w:style w:type="paragraph" w:styleId="3f">
    <w:name w:val="Body Text 3"/>
    <w:basedOn w:val="a"/>
    <w:link w:val="3f0"/>
    <w:rsid w:val="002A69F5"/>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rsid w:val="002A69F5"/>
    <w:rPr>
      <w:rFonts w:ascii="Franklin Gothic Medium" w:eastAsia="Times New Roman" w:hAnsi="Franklin Gothic Medium" w:cs="Times New Roman"/>
      <w:b/>
      <w:color w:val="000000"/>
      <w:sz w:val="16"/>
      <w:szCs w:val="16"/>
    </w:rPr>
  </w:style>
  <w:style w:type="paragraph" w:customStyle="1" w:styleId="Style1">
    <w:name w:val="Style1"/>
    <w:basedOn w:val="a"/>
    <w:rsid w:val="002A69F5"/>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2A69F5"/>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2A69F5"/>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2A69F5"/>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rsid w:val="002A69F5"/>
    <w:pPr>
      <w:bidi w:val="0"/>
      <w:spacing w:before="100" w:beforeAutospacing="1" w:after="100" w:afterAutospacing="1"/>
    </w:pPr>
    <w:rPr>
      <w:rFonts w:cs="Times New Roman"/>
      <w:b/>
      <w:color w:val="000000"/>
    </w:rPr>
  </w:style>
  <w:style w:type="paragraph" w:styleId="af7">
    <w:name w:val="Balloon Text"/>
    <w:basedOn w:val="a"/>
    <w:link w:val="af8"/>
    <w:semiHidden/>
    <w:rsid w:val="002A69F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8">
    <w:name w:val="טקסט בלונים תו"/>
    <w:basedOn w:val="a0"/>
    <w:link w:val="af7"/>
    <w:semiHidden/>
    <w:rsid w:val="002A69F5"/>
    <w:rPr>
      <w:rFonts w:ascii="Tahoma" w:eastAsia="Times New Roman" w:hAnsi="Tahoma" w:cs="Tahoma"/>
      <w:b/>
      <w:color w:val="000000"/>
      <w:sz w:val="16"/>
      <w:szCs w:val="16"/>
    </w:rPr>
  </w:style>
  <w:style w:type="character" w:styleId="af9">
    <w:name w:val="annotation reference"/>
    <w:basedOn w:val="a0"/>
    <w:semiHidden/>
    <w:rsid w:val="002A69F5"/>
    <w:rPr>
      <w:sz w:val="16"/>
      <w:szCs w:val="16"/>
    </w:rPr>
  </w:style>
  <w:style w:type="paragraph" w:styleId="afa">
    <w:name w:val="annotation text"/>
    <w:basedOn w:val="a"/>
    <w:link w:val="afb"/>
    <w:semiHidden/>
    <w:rsid w:val="002A69F5"/>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b">
    <w:name w:val="טקסט הערה תו"/>
    <w:basedOn w:val="a0"/>
    <w:link w:val="afa"/>
    <w:semiHidden/>
    <w:rsid w:val="002A69F5"/>
    <w:rPr>
      <w:rFonts w:ascii="Franklin Gothic Medium" w:eastAsia="Times New Roman" w:hAnsi="Franklin Gothic Medium" w:cs="Times New Roman"/>
      <w:b/>
      <w:color w:val="000000"/>
      <w:sz w:val="26"/>
      <w:szCs w:val="20"/>
    </w:rPr>
  </w:style>
  <w:style w:type="paragraph" w:styleId="afc">
    <w:name w:val="annotation subject"/>
    <w:basedOn w:val="afa"/>
    <w:next w:val="afa"/>
    <w:link w:val="afd"/>
    <w:semiHidden/>
    <w:rsid w:val="002A69F5"/>
    <w:rPr>
      <w:b w:val="0"/>
      <w:bCs/>
    </w:rPr>
  </w:style>
  <w:style w:type="character" w:customStyle="1" w:styleId="afd">
    <w:name w:val="נושא הערה תו"/>
    <w:basedOn w:val="afb"/>
    <w:link w:val="afc"/>
    <w:semiHidden/>
    <w:rsid w:val="002A69F5"/>
    <w:rPr>
      <w:rFonts w:ascii="Franklin Gothic Medium" w:eastAsia="Times New Roman" w:hAnsi="Franklin Gothic Medium" w:cs="Times New Roman"/>
      <w:b/>
      <w:bCs/>
      <w:color w:val="000000"/>
      <w:sz w:val="26"/>
      <w:szCs w:val="20"/>
    </w:rPr>
  </w:style>
  <w:style w:type="paragraph" w:customStyle="1" w:styleId="afe">
    <w:name w:val="טקסט בסיסי"/>
    <w:rsid w:val="002A69F5"/>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
    <w:name w:val="טקסט בסיסי תו"/>
    <w:basedOn w:val="a0"/>
    <w:rsid w:val="002A69F5"/>
    <w:rPr>
      <w:rFonts w:cs="Narkisim"/>
      <w:b/>
      <w:color w:val="000000"/>
      <w:sz w:val="24"/>
      <w:szCs w:val="24"/>
      <w:lang w:val="en-US" w:eastAsia="en-US" w:bidi="he-IL"/>
    </w:rPr>
  </w:style>
  <w:style w:type="paragraph" w:customStyle="1" w:styleId="aff0">
    <w:name w:val="כותרת נספח"/>
    <w:basedOn w:val="21"/>
    <w:next w:val="afe"/>
    <w:rsid w:val="002A69F5"/>
    <w:pPr>
      <w:pageBreakBefore/>
      <w:tabs>
        <w:tab w:val="num" w:pos="2546"/>
      </w:tabs>
      <w:spacing w:before="0" w:after="360"/>
      <w:ind w:left="792" w:hanging="284"/>
    </w:pPr>
    <w:rPr>
      <w:rFonts w:ascii="Times New Roman" w:eastAsia="Times New Roman" w:hAnsi="Times New Roman" w:cs="Narkisim"/>
      <w:color w:val="000000"/>
      <w:sz w:val="36"/>
      <w:szCs w:val="32"/>
    </w:rPr>
  </w:style>
  <w:style w:type="character" w:customStyle="1" w:styleId="aff1">
    <w:name w:val="כותרת נספח תו"/>
    <w:basedOn w:val="a0"/>
    <w:rsid w:val="002A69F5"/>
    <w:rPr>
      <w:rFonts w:cs="Narkisim"/>
      <w:b/>
      <w:bCs/>
      <w:color w:val="000000"/>
      <w:sz w:val="36"/>
      <w:szCs w:val="32"/>
      <w:lang w:val="en-US" w:eastAsia="en-US" w:bidi="he-IL"/>
    </w:rPr>
  </w:style>
  <w:style w:type="paragraph" w:styleId="aff2">
    <w:name w:val="Title"/>
    <w:basedOn w:val="a"/>
    <w:link w:val="aff3"/>
    <w:qFormat/>
    <w:rsid w:val="002A69F5"/>
    <w:pPr>
      <w:bidi w:val="0"/>
      <w:jc w:val="center"/>
    </w:pPr>
    <w:rPr>
      <w:rFonts w:cs="Monotype Hadassah"/>
      <w:noProof/>
      <w:szCs w:val="16"/>
      <w:lang w:eastAsia="he-IL"/>
    </w:rPr>
  </w:style>
  <w:style w:type="character" w:customStyle="1" w:styleId="aff3">
    <w:name w:val="כותרת טקסט תו"/>
    <w:basedOn w:val="a0"/>
    <w:link w:val="aff2"/>
    <w:rsid w:val="002A69F5"/>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rsid w:val="002A69F5"/>
    <w:pPr>
      <w:spacing w:before="120" w:after="120" w:line="360" w:lineRule="auto"/>
      <w:ind w:right="1157"/>
    </w:pPr>
    <w:rPr>
      <w:rFonts w:ascii="Arial" w:hAnsi="Arial"/>
    </w:rPr>
  </w:style>
  <w:style w:type="paragraph" w:customStyle="1" w:styleId="2d">
    <w:name w:val="מטאור_רמה2"/>
    <w:basedOn w:val="51"/>
    <w:rsid w:val="002A69F5"/>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2A69F5"/>
    <w:pPr>
      <w:keepNext/>
      <w:numPr>
        <w:ilvl w:val="4"/>
        <w:numId w:val="9"/>
      </w:numPr>
      <w:spacing w:line="360" w:lineRule="auto"/>
      <w:jc w:val="both"/>
      <w:outlineLvl w:val="1"/>
    </w:pPr>
    <w:rPr>
      <w:rFonts w:ascii="Arial" w:hAnsi="Arial" w:cs="Arial"/>
      <w:b/>
      <w:bCs/>
      <w:sz w:val="22"/>
      <w:szCs w:val="22"/>
      <w:lang w:eastAsia="he-IL"/>
    </w:rPr>
  </w:style>
  <w:style w:type="paragraph" w:customStyle="1" w:styleId="6">
    <w:name w:val="מטאור_רמה6"/>
    <w:basedOn w:val="50"/>
    <w:rsid w:val="002A69F5"/>
    <w:pPr>
      <w:numPr>
        <w:ilvl w:val="5"/>
      </w:numPr>
    </w:pPr>
  </w:style>
  <w:style w:type="paragraph" w:customStyle="1" w:styleId="3f2">
    <w:name w:val="פסקה3"/>
    <w:basedOn w:val="a"/>
    <w:rsid w:val="002A69F5"/>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2A69F5"/>
    <w:pPr>
      <w:bidi w:val="0"/>
      <w:spacing w:before="60" w:after="160" w:line="240" w:lineRule="exact"/>
    </w:pPr>
    <w:rPr>
      <w:rFonts w:ascii="Verdana" w:hAnsi="Verdana" w:cs="Times New Roman"/>
      <w:color w:val="FF00FF"/>
      <w:szCs w:val="20"/>
      <w:lang w:val="en-GB" w:bidi="ar-SA"/>
    </w:rPr>
  </w:style>
  <w:style w:type="paragraph" w:customStyle="1" w:styleId="aff4">
    <w:name w:val="תו תו תו תו תו תו תו תו"/>
    <w:aliases w:val=" תו תו תו תו תו תו1 תו תו תו"/>
    <w:basedOn w:val="a"/>
    <w:rsid w:val="002A69F5"/>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2A69F5"/>
    <w:pPr>
      <w:bidi w:val="0"/>
      <w:spacing w:after="160" w:line="240" w:lineRule="exact"/>
      <w:jc w:val="both"/>
    </w:pPr>
    <w:rPr>
      <w:rFonts w:ascii="Verdana" w:hAnsi="Verdana" w:cs="FrankRuehl"/>
      <w:sz w:val="16"/>
      <w:szCs w:val="20"/>
      <w:lang w:bidi="ar-SA"/>
    </w:rPr>
  </w:style>
  <w:style w:type="table" w:styleId="aff5">
    <w:name w:val="Table Contemporary"/>
    <w:basedOn w:val="a1"/>
    <w:rsid w:val="002A69F5"/>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basedOn w:val="a0"/>
    <w:link w:val="NormalWeb"/>
    <w:rsid w:val="002A69F5"/>
    <w:rPr>
      <w:rFonts w:ascii="Franklin Gothic Medium" w:eastAsia="Times New Roman" w:hAnsi="Franklin Gothic Medium" w:cs="Times New Roman"/>
      <w:b/>
      <w:color w:val="000000"/>
      <w:sz w:val="26"/>
      <w:szCs w:val="24"/>
    </w:rPr>
  </w:style>
  <w:style w:type="paragraph" w:styleId="aff6">
    <w:name w:val="Subtitle"/>
    <w:basedOn w:val="a"/>
    <w:link w:val="aff7"/>
    <w:qFormat/>
    <w:rsid w:val="002A69F5"/>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7">
    <w:name w:val="כותרת משנה תו"/>
    <w:basedOn w:val="a0"/>
    <w:link w:val="aff6"/>
    <w:rsid w:val="002A69F5"/>
    <w:rPr>
      <w:rFonts w:ascii="Arial" w:eastAsia="Times New Roman" w:hAnsi="Arial" w:cs="Arial"/>
      <w:sz w:val="24"/>
      <w:szCs w:val="24"/>
      <w:lang w:eastAsia="he-IL"/>
    </w:rPr>
  </w:style>
  <w:style w:type="paragraph" w:customStyle="1" w:styleId="Heading51">
    <w:name w:val="Heading 51"/>
    <w:basedOn w:val="a"/>
    <w:next w:val="a"/>
    <w:rsid w:val="002A69F5"/>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2A69F5"/>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2A69F5"/>
    <w:pPr>
      <w:bidi w:val="0"/>
      <w:spacing w:before="60" w:after="160" w:line="240" w:lineRule="exact"/>
    </w:pPr>
    <w:rPr>
      <w:rFonts w:ascii="Verdana" w:hAnsi="Verdana" w:cs="Times New Roman"/>
      <w:color w:val="FF00FF"/>
      <w:szCs w:val="20"/>
      <w:lang w:val="en-GB" w:bidi="ar-SA"/>
    </w:rPr>
  </w:style>
  <w:style w:type="character" w:customStyle="1" w:styleId="NormalWeb1">
    <w:name w:val="Normal (Web)‎ תו"/>
    <w:basedOn w:val="a0"/>
    <w:rsid w:val="002A69F5"/>
    <w:rPr>
      <w:sz w:val="24"/>
      <w:szCs w:val="24"/>
      <w:lang w:val="en-US" w:eastAsia="en-US" w:bidi="he-IL"/>
    </w:rPr>
  </w:style>
  <w:style w:type="character" w:customStyle="1" w:styleId="apple-converted-space">
    <w:name w:val="apple-converted-space"/>
    <w:basedOn w:val="a0"/>
    <w:rsid w:val="00DD717E"/>
  </w:style>
  <w:style w:type="paragraph" w:styleId="aff8">
    <w:name w:val="Revision"/>
    <w:hidden/>
    <w:uiPriority w:val="99"/>
    <w:semiHidden/>
    <w:rsid w:val="000107CE"/>
    <w:pPr>
      <w:spacing w:after="0" w:line="240" w:lineRule="auto"/>
    </w:pPr>
    <w:rPr>
      <w:rFonts w:ascii="Franklin Gothic Medium" w:eastAsia="Times New Roman" w:hAnsi="Franklin Gothic Medium" w:cs="David"/>
      <w:sz w:val="26"/>
      <w:szCs w:val="24"/>
    </w:rPr>
  </w:style>
  <w:style w:type="character" w:styleId="aff9">
    <w:name w:val="Strong"/>
    <w:basedOn w:val="a0"/>
    <w:uiPriority w:val="22"/>
    <w:qFormat/>
    <w:rsid w:val="00B11B7B"/>
    <w:rPr>
      <w:b/>
      <w:bCs/>
    </w:rPr>
  </w:style>
  <w:style w:type="paragraph" w:customStyle="1" w:styleId="1CharCharCharChar1">
    <w:name w:val="תו תו1 תו Char Char תו תו Char Char תו תו תו תו תו תו1"/>
    <w:basedOn w:val="a"/>
    <w:rsid w:val="005C1C0C"/>
    <w:pPr>
      <w:bidi w:val="0"/>
      <w:spacing w:before="60" w:after="160" w:line="240" w:lineRule="exact"/>
    </w:pPr>
    <w:rPr>
      <w:rFonts w:ascii="Verdana" w:hAnsi="Verdana" w:cs="Times New Roman"/>
      <w:color w:val="FF00FF"/>
      <w:szCs w:val="20"/>
      <w:lang w:val="en-GB" w:bidi="ar-SA"/>
    </w:rPr>
  </w:style>
  <w:style w:type="paragraph" w:customStyle="1" w:styleId="CharChar1">
    <w:name w:val="Char Char תו תו1"/>
    <w:basedOn w:val="a"/>
    <w:rsid w:val="005C1C0C"/>
    <w:pPr>
      <w:bidi w:val="0"/>
      <w:spacing w:after="160" w:line="240" w:lineRule="exact"/>
      <w:jc w:val="both"/>
    </w:pPr>
    <w:rPr>
      <w:rFonts w:ascii="Verdana" w:hAnsi="Verdana" w:cs="FrankRuehl"/>
      <w:sz w:val="16"/>
      <w:szCs w:val="20"/>
      <w:lang w:bidi="ar-SA"/>
    </w:rPr>
  </w:style>
  <w:style w:type="paragraph" w:customStyle="1" w:styleId="CharChar10">
    <w:name w:val="תו תו Char Char תו תו1"/>
    <w:basedOn w:val="a"/>
    <w:rsid w:val="005C1C0C"/>
    <w:pPr>
      <w:bidi w:val="0"/>
      <w:spacing w:before="60" w:after="160" w:line="240" w:lineRule="exact"/>
    </w:pPr>
    <w:rPr>
      <w:rFonts w:ascii="Verdana" w:hAnsi="Verdana" w:cs="Times New Roman"/>
      <w:color w:val="FF00FF"/>
      <w:szCs w:val="20"/>
      <w:lang w:val="en-GB" w:bidi="ar-SA"/>
    </w:rPr>
  </w:style>
  <w:style w:type="paragraph" w:customStyle="1" w:styleId="2e">
    <w:name w:val="תו תו2"/>
    <w:basedOn w:val="a"/>
    <w:rsid w:val="00E5722B"/>
    <w:pPr>
      <w:bidi w:val="0"/>
      <w:spacing w:after="160" w:line="240" w:lineRule="exact"/>
      <w:jc w:val="both"/>
    </w:pPr>
    <w:rPr>
      <w:rFonts w:ascii="Verdana" w:hAnsi="Verdana" w:cs="FrankRuehl"/>
      <w:sz w:val="16"/>
      <w:szCs w:val="20"/>
      <w:lang w:bidi="ar-SA"/>
    </w:rPr>
  </w:style>
  <w:style w:type="paragraph" w:styleId="affa">
    <w:name w:val="footnote text"/>
    <w:basedOn w:val="a"/>
    <w:link w:val="affb"/>
    <w:uiPriority w:val="99"/>
    <w:semiHidden/>
    <w:unhideWhenUsed/>
    <w:rsid w:val="00154266"/>
    <w:rPr>
      <w:sz w:val="20"/>
      <w:szCs w:val="20"/>
    </w:rPr>
  </w:style>
  <w:style w:type="character" w:customStyle="1" w:styleId="affb">
    <w:name w:val="טקסט הערת שוליים תו"/>
    <w:basedOn w:val="a0"/>
    <w:link w:val="affa"/>
    <w:uiPriority w:val="99"/>
    <w:semiHidden/>
    <w:rsid w:val="00154266"/>
    <w:rPr>
      <w:rFonts w:ascii="Franklin Gothic Medium" w:eastAsia="Times New Roman" w:hAnsi="Franklin Gothic Medium" w:cs="David"/>
      <w:sz w:val="20"/>
      <w:szCs w:val="20"/>
    </w:rPr>
  </w:style>
  <w:style w:type="character" w:styleId="affc">
    <w:name w:val="footnote reference"/>
    <w:basedOn w:val="a0"/>
    <w:uiPriority w:val="99"/>
    <w:semiHidden/>
    <w:unhideWhenUsed/>
    <w:rsid w:val="00154266"/>
    <w:rPr>
      <w:vertAlign w:val="superscript"/>
    </w:rPr>
  </w:style>
  <w:style w:type="character" w:customStyle="1" w:styleId="a8">
    <w:name w:val="פיסקת רשימה תו"/>
    <w:link w:val="a7"/>
    <w:uiPriority w:val="99"/>
    <w:rsid w:val="00DF7D4B"/>
    <w:rPr>
      <w:rFonts w:ascii="Calibri" w:eastAsia="Calibri" w:hAnsi="Calibri" w:cs="Arial"/>
    </w:rPr>
  </w:style>
  <w:style w:type="paragraph" w:customStyle="1" w:styleId="2f">
    <w:name w:val="תו תו2"/>
    <w:basedOn w:val="a"/>
    <w:rsid w:val="00376C55"/>
    <w:pPr>
      <w:bidi w:val="0"/>
      <w:spacing w:after="160" w:line="240" w:lineRule="exact"/>
      <w:jc w:val="both"/>
    </w:pPr>
    <w:rPr>
      <w:rFonts w:ascii="Verdana" w:hAnsi="Verdana" w:cs="FrankRuehl"/>
      <w:sz w:val="16"/>
      <w:szCs w:val="20"/>
      <w:lang w:bidi="ar-SA"/>
    </w:rPr>
  </w:style>
  <w:style w:type="paragraph" w:customStyle="1" w:styleId="2f0">
    <w:name w:val="תו תו2"/>
    <w:basedOn w:val="a"/>
    <w:rsid w:val="00C47840"/>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955543">
      <w:bodyDiv w:val="1"/>
      <w:marLeft w:val="0"/>
      <w:marRight w:val="0"/>
      <w:marTop w:val="0"/>
      <w:marBottom w:val="0"/>
      <w:divBdr>
        <w:top w:val="none" w:sz="0" w:space="0" w:color="auto"/>
        <w:left w:val="none" w:sz="0" w:space="0" w:color="auto"/>
        <w:bottom w:val="none" w:sz="0" w:space="0" w:color="auto"/>
        <w:right w:val="none" w:sz="0" w:space="0" w:color="auto"/>
      </w:divBdr>
      <w:divsChild>
        <w:div w:id="357706965">
          <w:marLeft w:val="0"/>
          <w:marRight w:val="0"/>
          <w:marTop w:val="0"/>
          <w:marBottom w:val="0"/>
          <w:divBdr>
            <w:top w:val="none" w:sz="0" w:space="0" w:color="auto"/>
            <w:left w:val="none" w:sz="0" w:space="0" w:color="auto"/>
            <w:bottom w:val="none" w:sz="0" w:space="0" w:color="auto"/>
            <w:right w:val="none" w:sz="0" w:space="0" w:color="auto"/>
          </w:divBdr>
          <w:divsChild>
            <w:div w:id="839276964">
              <w:marLeft w:val="0"/>
              <w:marRight w:val="0"/>
              <w:marTop w:val="0"/>
              <w:marBottom w:val="0"/>
              <w:divBdr>
                <w:top w:val="none" w:sz="0" w:space="0" w:color="auto"/>
                <w:left w:val="none" w:sz="0" w:space="0" w:color="auto"/>
                <w:bottom w:val="none" w:sz="0" w:space="0" w:color="auto"/>
                <w:right w:val="none" w:sz="0" w:space="0" w:color="auto"/>
              </w:divBdr>
              <w:divsChild>
                <w:div w:id="617297239">
                  <w:marLeft w:val="0"/>
                  <w:marRight w:val="0"/>
                  <w:marTop w:val="0"/>
                  <w:marBottom w:val="0"/>
                  <w:divBdr>
                    <w:top w:val="none" w:sz="0" w:space="0" w:color="auto"/>
                    <w:left w:val="none" w:sz="0" w:space="0" w:color="auto"/>
                    <w:bottom w:val="none" w:sz="0" w:space="0" w:color="auto"/>
                    <w:right w:val="none" w:sz="0" w:space="0" w:color="auto"/>
                  </w:divBdr>
                </w:div>
                <w:div w:id="176595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814475">
      <w:bodyDiv w:val="1"/>
      <w:marLeft w:val="0"/>
      <w:marRight w:val="0"/>
      <w:marTop w:val="0"/>
      <w:marBottom w:val="0"/>
      <w:divBdr>
        <w:top w:val="none" w:sz="0" w:space="0" w:color="auto"/>
        <w:left w:val="none" w:sz="0" w:space="0" w:color="auto"/>
        <w:bottom w:val="none" w:sz="0" w:space="0" w:color="auto"/>
        <w:right w:val="none" w:sz="0" w:space="0" w:color="auto"/>
      </w:divBdr>
      <w:divsChild>
        <w:div w:id="2007004709">
          <w:marLeft w:val="0"/>
          <w:marRight w:val="0"/>
          <w:marTop w:val="0"/>
          <w:marBottom w:val="0"/>
          <w:divBdr>
            <w:top w:val="none" w:sz="0" w:space="0" w:color="auto"/>
            <w:left w:val="none" w:sz="0" w:space="0" w:color="auto"/>
            <w:bottom w:val="none" w:sz="0" w:space="0" w:color="auto"/>
            <w:right w:val="none" w:sz="0" w:space="0" w:color="auto"/>
          </w:divBdr>
          <w:divsChild>
            <w:div w:id="140359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598249">
      <w:bodyDiv w:val="1"/>
      <w:marLeft w:val="0"/>
      <w:marRight w:val="0"/>
      <w:marTop w:val="0"/>
      <w:marBottom w:val="0"/>
      <w:divBdr>
        <w:top w:val="none" w:sz="0" w:space="0" w:color="auto"/>
        <w:left w:val="none" w:sz="0" w:space="0" w:color="auto"/>
        <w:bottom w:val="none" w:sz="0" w:space="0" w:color="auto"/>
        <w:right w:val="none" w:sz="0" w:space="0" w:color="auto"/>
      </w:divBdr>
      <w:divsChild>
        <w:div w:id="1292589141">
          <w:marLeft w:val="0"/>
          <w:marRight w:val="0"/>
          <w:marTop w:val="0"/>
          <w:marBottom w:val="0"/>
          <w:divBdr>
            <w:top w:val="none" w:sz="0" w:space="0" w:color="auto"/>
            <w:left w:val="none" w:sz="0" w:space="0" w:color="auto"/>
            <w:bottom w:val="none" w:sz="0" w:space="0" w:color="auto"/>
            <w:right w:val="none" w:sz="0" w:space="0" w:color="auto"/>
          </w:divBdr>
          <w:divsChild>
            <w:div w:id="1597710207">
              <w:marLeft w:val="0"/>
              <w:marRight w:val="0"/>
              <w:marTop w:val="0"/>
              <w:marBottom w:val="0"/>
              <w:divBdr>
                <w:top w:val="none" w:sz="0" w:space="0" w:color="auto"/>
                <w:left w:val="none" w:sz="0" w:space="0" w:color="auto"/>
                <w:bottom w:val="none" w:sz="0" w:space="0" w:color="auto"/>
                <w:right w:val="none" w:sz="0" w:space="0" w:color="auto"/>
              </w:divBdr>
              <w:divsChild>
                <w:div w:id="1628126098">
                  <w:marLeft w:val="0"/>
                  <w:marRight w:val="0"/>
                  <w:marTop w:val="0"/>
                  <w:marBottom w:val="0"/>
                  <w:divBdr>
                    <w:top w:val="none" w:sz="0" w:space="0" w:color="auto"/>
                    <w:left w:val="none" w:sz="0" w:space="0" w:color="auto"/>
                    <w:bottom w:val="none" w:sz="0" w:space="0" w:color="auto"/>
                    <w:right w:val="none" w:sz="0" w:space="0" w:color="auto"/>
                  </w:divBdr>
                </w:div>
                <w:div w:id="2038584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324743">
      <w:bodyDiv w:val="1"/>
      <w:marLeft w:val="0"/>
      <w:marRight w:val="0"/>
      <w:marTop w:val="0"/>
      <w:marBottom w:val="0"/>
      <w:divBdr>
        <w:top w:val="none" w:sz="0" w:space="0" w:color="auto"/>
        <w:left w:val="none" w:sz="0" w:space="0" w:color="auto"/>
        <w:bottom w:val="none" w:sz="0" w:space="0" w:color="auto"/>
        <w:right w:val="none" w:sz="0" w:space="0" w:color="auto"/>
      </w:divBdr>
      <w:divsChild>
        <w:div w:id="643892163">
          <w:marLeft w:val="0"/>
          <w:marRight w:val="0"/>
          <w:marTop w:val="0"/>
          <w:marBottom w:val="0"/>
          <w:divBdr>
            <w:top w:val="none" w:sz="0" w:space="0" w:color="auto"/>
            <w:left w:val="none" w:sz="0" w:space="0" w:color="auto"/>
            <w:bottom w:val="none" w:sz="0" w:space="0" w:color="auto"/>
            <w:right w:val="none" w:sz="0" w:space="0" w:color="auto"/>
          </w:divBdr>
          <w:divsChild>
            <w:div w:id="1275676288">
              <w:marLeft w:val="0"/>
              <w:marRight w:val="0"/>
              <w:marTop w:val="0"/>
              <w:marBottom w:val="0"/>
              <w:divBdr>
                <w:top w:val="none" w:sz="0" w:space="0" w:color="auto"/>
                <w:left w:val="none" w:sz="0" w:space="0" w:color="auto"/>
                <w:bottom w:val="none" w:sz="0" w:space="0" w:color="auto"/>
                <w:right w:val="none" w:sz="0" w:space="0" w:color="auto"/>
              </w:divBdr>
              <w:divsChild>
                <w:div w:id="493225342">
                  <w:marLeft w:val="0"/>
                  <w:marRight w:val="0"/>
                  <w:marTop w:val="0"/>
                  <w:marBottom w:val="0"/>
                  <w:divBdr>
                    <w:top w:val="none" w:sz="0" w:space="0" w:color="auto"/>
                    <w:left w:val="none" w:sz="0" w:space="0" w:color="auto"/>
                    <w:bottom w:val="none" w:sz="0" w:space="0" w:color="auto"/>
                    <w:right w:val="none" w:sz="0" w:space="0" w:color="auto"/>
                  </w:divBdr>
                </w:div>
                <w:div w:id="1052000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3571778">
      <w:bodyDiv w:val="1"/>
      <w:marLeft w:val="0"/>
      <w:marRight w:val="0"/>
      <w:marTop w:val="0"/>
      <w:marBottom w:val="0"/>
      <w:divBdr>
        <w:top w:val="none" w:sz="0" w:space="0" w:color="auto"/>
        <w:left w:val="none" w:sz="0" w:space="0" w:color="auto"/>
        <w:bottom w:val="none" w:sz="0" w:space="0" w:color="auto"/>
        <w:right w:val="none" w:sz="0" w:space="0" w:color="auto"/>
      </w:divBdr>
      <w:divsChild>
        <w:div w:id="2066443061">
          <w:marLeft w:val="0"/>
          <w:marRight w:val="0"/>
          <w:marTop w:val="0"/>
          <w:marBottom w:val="0"/>
          <w:divBdr>
            <w:top w:val="none" w:sz="0" w:space="0" w:color="auto"/>
            <w:left w:val="none" w:sz="0" w:space="0" w:color="auto"/>
            <w:bottom w:val="none" w:sz="0" w:space="0" w:color="auto"/>
            <w:right w:val="none" w:sz="0" w:space="0" w:color="auto"/>
          </w:divBdr>
          <w:divsChild>
            <w:div w:id="266012412">
              <w:marLeft w:val="0"/>
              <w:marRight w:val="0"/>
              <w:marTop w:val="0"/>
              <w:marBottom w:val="0"/>
              <w:divBdr>
                <w:top w:val="none" w:sz="0" w:space="0" w:color="auto"/>
                <w:left w:val="none" w:sz="0" w:space="0" w:color="auto"/>
                <w:bottom w:val="none" w:sz="0" w:space="0" w:color="auto"/>
                <w:right w:val="none" w:sz="0" w:space="0" w:color="auto"/>
              </w:divBdr>
              <w:divsChild>
                <w:div w:id="1494639533">
                  <w:marLeft w:val="0"/>
                  <w:marRight w:val="0"/>
                  <w:marTop w:val="0"/>
                  <w:marBottom w:val="0"/>
                  <w:divBdr>
                    <w:top w:val="none" w:sz="0" w:space="0" w:color="auto"/>
                    <w:left w:val="none" w:sz="0" w:space="0" w:color="auto"/>
                    <w:bottom w:val="none" w:sz="0" w:space="0" w:color="auto"/>
                    <w:right w:val="none" w:sz="0" w:space="0" w:color="auto"/>
                  </w:divBdr>
                </w:div>
                <w:div w:id="152655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488305">
      <w:bodyDiv w:val="1"/>
      <w:marLeft w:val="0"/>
      <w:marRight w:val="0"/>
      <w:marTop w:val="0"/>
      <w:marBottom w:val="0"/>
      <w:divBdr>
        <w:top w:val="none" w:sz="0" w:space="0" w:color="auto"/>
        <w:left w:val="none" w:sz="0" w:space="0" w:color="auto"/>
        <w:bottom w:val="none" w:sz="0" w:space="0" w:color="auto"/>
        <w:right w:val="none" w:sz="0" w:space="0" w:color="auto"/>
      </w:divBdr>
      <w:divsChild>
        <w:div w:id="2095858051">
          <w:marLeft w:val="0"/>
          <w:marRight w:val="0"/>
          <w:marTop w:val="0"/>
          <w:marBottom w:val="0"/>
          <w:divBdr>
            <w:top w:val="none" w:sz="0" w:space="0" w:color="auto"/>
            <w:left w:val="none" w:sz="0" w:space="0" w:color="auto"/>
            <w:bottom w:val="none" w:sz="0" w:space="0" w:color="auto"/>
            <w:right w:val="none" w:sz="0" w:space="0" w:color="auto"/>
          </w:divBdr>
          <w:divsChild>
            <w:div w:id="3035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697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mo.gov.il/policyplanning/Documents/guide1.pdf" TargetMode="External"/><Relationship Id="rId18" Type="http://schemas.openxmlformats.org/officeDocument/2006/relationships/hyperlink" Target="http://www.pmo.gov.il/policyplanning/Documents/guide1.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plans.gov.il" TargetMode="Externa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yperlink" Target="http://www.pmo.gov.il/policyplanning/Documents/guide1.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plans.gov.il" TargetMode="External"/><Relationship Id="rId20" Type="http://schemas.openxmlformats.org/officeDocument/2006/relationships/hyperlink" Target="http://www.mr.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www.pmo.gov.il/policyplanning/Documents/guide1.pdf" TargetMode="External"/><Relationship Id="rId5" Type="http://schemas.openxmlformats.org/officeDocument/2006/relationships/settings" Target="settings.xml"/><Relationship Id="rId15" Type="http://schemas.openxmlformats.org/officeDocument/2006/relationships/hyperlink" Target="http://www.pmo.gov.il/policyplanning" TargetMode="External"/><Relationship Id="rId23" Type="http://schemas.openxmlformats.org/officeDocument/2006/relationships/hyperlink" Target="http://www.pmo.gov.il/policyplanning/Documents/guide1.pdf" TargetMode="External"/><Relationship Id="rId10" Type="http://schemas.openxmlformats.org/officeDocument/2006/relationships/header" Target="header1.xml"/><Relationship Id="rId19"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pmo.gov.il/policyplanning/Documents/guide1.pdf" TargetMode="External"/><Relationship Id="rId22" Type="http://schemas.openxmlformats.org/officeDocument/2006/relationships/hyperlink" Target="http://www.mof.gov.il/budget2007/fbudget.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98A39C-E267-4BA0-9DEC-269DEB9B5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101</Pages>
  <Words>27364</Words>
  <Characters>136823</Characters>
  <Application>Microsoft Office Word</Application>
  <DocSecurity>0</DocSecurity>
  <Lines>1140</Lines>
  <Paragraphs>327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163860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ספראי</dc:creator>
  <cp:lastModifiedBy>מעבדה טכני</cp:lastModifiedBy>
  <cp:revision>27</cp:revision>
  <cp:lastPrinted>2014-06-02T09:51:00Z</cp:lastPrinted>
  <dcterms:created xsi:type="dcterms:W3CDTF">2014-05-29T11:58:00Z</dcterms:created>
  <dcterms:modified xsi:type="dcterms:W3CDTF">2014-06-09T14:02:00Z</dcterms:modified>
</cp:coreProperties>
</file>